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31" w:rsidRDefault="00B86E31" w:rsidP="00550C1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</w:rPr>
      </w:pPr>
    </w:p>
    <w:p w:rsidR="00B86E31" w:rsidRDefault="00B86E31" w:rsidP="00550C1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</w:rPr>
      </w:pPr>
    </w:p>
    <w:p w:rsidR="00492205" w:rsidRDefault="00550C16" w:rsidP="00550C1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</w:rPr>
        <w:drawing>
          <wp:inline distT="0" distB="0" distL="0" distR="0">
            <wp:extent cx="5940425" cy="8402827"/>
            <wp:effectExtent l="0" t="0" r="3175" b="0"/>
            <wp:docPr id="1" name="Рисунок 1" descr="D:\2 класс\2023-10-02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 класс\2023-10-02_0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31" w:rsidRPr="00626215" w:rsidRDefault="00B86E31" w:rsidP="00B86E3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общего образования ФГОС НОО.  А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>, ориент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>ирована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создания, в рамках исторически меняющихся технологий) и соответствующих им практических умений.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направлена на решение системы задач: 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развитие гибкости и вариативности мышления, способностей к изобретательской деятельности;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B86E31" w:rsidRPr="00626215" w:rsidRDefault="00B86E31" w:rsidP="00B86E3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Технологии, профессии и производства.</w:t>
      </w:r>
    </w:p>
    <w:p w:rsidR="00B86E31" w:rsidRPr="00626215" w:rsidRDefault="00B86E31" w:rsidP="00B86E3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B86E31" w:rsidRPr="00626215" w:rsidRDefault="00B86E31" w:rsidP="00B86E3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материалов, робототехника (с учётом возможностей материально-технической базы образовательной организации).</w:t>
      </w:r>
    </w:p>
    <w:p w:rsidR="00B86E31" w:rsidRPr="00626215" w:rsidRDefault="00B86E31" w:rsidP="00B86E3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0" w:name="6028649a-e0ac-451e-8172-b3f83139ddea"/>
      <w:r w:rsidRPr="00626215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0"/>
      <w:r w:rsidRPr="00626215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rPr>
          <w:rFonts w:ascii="Times New Roman" w:hAnsi="Times New Roman" w:cs="Times New Roman"/>
          <w:sz w:val="24"/>
          <w:szCs w:val="24"/>
        </w:rPr>
        <w:sectPr w:rsidR="00B86E31" w:rsidRPr="00626215" w:rsidSect="00B86E3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B86E31" w:rsidRPr="00626215" w:rsidRDefault="00B86E31" w:rsidP="00B86E3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lock-14063214"/>
      <w:r w:rsidRPr="00626215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СОДЕРЖАНИЕ УЧЕБНОГО ПРЕДМЕТА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333333"/>
          <w:sz w:val="24"/>
          <w:szCs w:val="24"/>
        </w:rPr>
        <w:t>1 КЛАСС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Традиции и праздники народов России, ремёсла, обычаи.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отделочных материалов.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B86E31" w:rsidRPr="004D4D44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D4D44">
        <w:rPr>
          <w:rFonts w:ascii="Times New Roman" w:hAnsi="Times New Roman" w:cs="Times New Roman"/>
          <w:color w:val="000000"/>
          <w:sz w:val="24"/>
          <w:szCs w:val="24"/>
        </w:rPr>
        <w:t>Информация. Виды информации.</w:t>
      </w:r>
    </w:p>
    <w:p w:rsidR="00B86E31" w:rsidRPr="004D4D44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 (ПРОПЕДЕВТИЧЕСКИЙ УРОВЕНЬ)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терминах, используемых в технологии (в пределах изученного);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B86E31" w:rsidRPr="004D4D44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анализировать простейшую знаково-символическую информацию </w:t>
      </w:r>
      <w:r w:rsidRPr="004D4D44">
        <w:rPr>
          <w:rFonts w:ascii="Times New Roman" w:hAnsi="Times New Roman" w:cs="Times New Roman"/>
          <w:color w:val="000000"/>
          <w:sz w:val="24"/>
          <w:szCs w:val="24"/>
        </w:rPr>
        <w:t>(схема, рисунок) и строить работу в соответствии с ней.</w:t>
      </w:r>
    </w:p>
    <w:p w:rsidR="00B86E31" w:rsidRPr="004D4D44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r w:rsidRPr="004D4D44">
        <w:rPr>
          <w:rFonts w:ascii="Times New Roman" w:hAnsi="Times New Roman" w:cs="Times New Roman"/>
          <w:color w:val="000000"/>
          <w:sz w:val="24"/>
          <w:szCs w:val="24"/>
        </w:rPr>
        <w:t xml:space="preserve">Лекало. Разметка с помощью лекала (простейшей выкройки). 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материалов (например, проволока, пряжа, бусины и другие).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Демонстрация учителем готовых материалов на информационных носителях.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Поиск информации. Интернет как источник информации.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терминах, используемых в технологии (в пределах изученного);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работу в соответствии с образцом, инструкцией, устной или письменной;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действия анализа и синтеза, сравнения, группировки с учётом указанных критериев;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воспроизводить порядок действий при решении учебной (практической) задачи;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осуществлять решение простых задач в умственной и материализованной форме.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получать информацию из учебника и других дидактических материалов, использовать её в работе;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организовывать свою деятельность;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предлагаемый план действий, действовать по плану;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прогнозировать необходимые действия для получения практического результата, планировать работу;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воспринимать советы, оценку учителя и других обучающихся, стараться учитывать их в работе.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3 КЛАСС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законов – жёсткость конструкции (трубчатые сооружения, треугольник как устойчивая геометрическая форма и другие).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определять способы доработки конструкций с учётом предложенных условий;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читать и воспроизводить простой чертёж (эскиз) развёртки изделия;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восстанавливать нарушенную последовательность выполнения изделия.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коммуникации;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описывать предметы рукотворного мира, оценивать их достоинства;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мнение, аргументировать выбор вариантов и способов выполнения задания.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принимать и сохранять учебную задачу, осуществлять поиск средств для её решения;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проявлять волевую саморегуляцию при выполнении задания.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роли лидера, подчинённого, соблюдать равноправие и дружелюбие;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взаимопомощь, проявлять ответственность при выполнении своей части работы.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Технологии, профессии и производства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опасностями (пожарные, космонавты, химики и другие).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ручной обработки материалов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Комбинированное использование разных материалов.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Конструирование и моделирование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Современные требования к техническим устройствам (экологичность, безопасность, эргономичность и другие).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Информационно-коммуникативные технологии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анализировать конструкции предложенных образцов изделий;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 на преобразование конструкции;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работу в соответствии с инструкцией, устной или письменной;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осуществлять поиск дополнительной информации по тематике творческих и проектных работ;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использовать рисунки из ресурса компьютера в оформлении изделий и другое;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создавать тексты-рассуждения: раскрывать последовательность операций при работе с разными материалами;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 и самоконтроль: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учебную задачу, самостоятельно определять цели учебно-познавательной деятельности;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проявлять волевую саморегуляцию при выполнении задания.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B86E31" w:rsidRPr="00626215" w:rsidRDefault="00B86E31" w:rsidP="00B86E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333333"/>
          <w:sz w:val="24"/>
          <w:szCs w:val="24"/>
        </w:rPr>
        <w:t>​</w:t>
      </w:r>
    </w:p>
    <w:p w:rsidR="00B86E31" w:rsidRPr="00626215" w:rsidRDefault="00B86E31" w:rsidP="00B86E3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​</w:t>
      </w:r>
    </w:p>
    <w:p w:rsidR="00B86E31" w:rsidRPr="00626215" w:rsidRDefault="00B86E31" w:rsidP="00B86E31">
      <w:pPr>
        <w:rPr>
          <w:rFonts w:ascii="Times New Roman" w:hAnsi="Times New Roman" w:cs="Times New Roman"/>
          <w:sz w:val="24"/>
          <w:szCs w:val="24"/>
        </w:rPr>
        <w:sectPr w:rsidR="00B86E31" w:rsidRPr="00626215" w:rsidSect="00626215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1"/>
    <w:p w:rsidR="00B86E31" w:rsidRPr="00626215" w:rsidRDefault="00B86E31" w:rsidP="00B86E3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B86E31" w:rsidRPr="00626215" w:rsidRDefault="00B86E31" w:rsidP="00B86E3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" w:name="_Toc143620888"/>
      <w:bookmarkEnd w:id="2"/>
    </w:p>
    <w:p w:rsidR="00B86E31" w:rsidRPr="00626215" w:rsidRDefault="00B86E31" w:rsidP="00B86E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B86E31" w:rsidRPr="00626215" w:rsidRDefault="00B86E31" w:rsidP="00B86E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3" w:name="_Toc143620889"/>
      <w:bookmarkEnd w:id="3"/>
    </w:p>
    <w:p w:rsidR="00B86E31" w:rsidRPr="00626215" w:rsidRDefault="00B86E31" w:rsidP="00B86E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86E31" w:rsidRPr="00626215" w:rsidRDefault="00B86E31" w:rsidP="00B86E31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B86E31" w:rsidRPr="00626215" w:rsidRDefault="00B86E31" w:rsidP="00B86E31">
      <w:pPr>
        <w:spacing w:after="0" w:line="25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и исследовательские действия: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и изделий с выделением существенных и несущественных признаков;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сравнивать группы объектов (изделий), выделять в них общее и различия;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использовать схемы, модели и простейшие чертежи в собственной практической творческой деятельности;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объяснять последовательность совершаемых действий при создании изделия.</w:t>
      </w: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безопасности труда при выполнении работы;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планировать работу, соотносить свои действия с поставленной целью;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проявлять волевую саморегуляцию при выполнении работы.</w:t>
      </w: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B86E31" w:rsidRPr="00626215" w:rsidRDefault="00B86E31" w:rsidP="00B86E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4" w:name="_Toc143620890"/>
      <w:bookmarkStart w:id="5" w:name="_Toc134720971"/>
      <w:bookmarkEnd w:id="4"/>
      <w:bookmarkEnd w:id="5"/>
    </w:p>
    <w:p w:rsidR="00B86E31" w:rsidRPr="00626215" w:rsidRDefault="00B86E31" w:rsidP="00B86E31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B86E31" w:rsidRPr="00626215" w:rsidRDefault="00B86E31" w:rsidP="00B86E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62621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1 классе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оформлять изделия строчкой прямого стежка;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задания с опорой на готовый план;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различать материалы и инструменты по их назначению;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использовать для сушки плоских изделий пресс;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различать разборные и неразборные конструкции несложных изделий;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несложные коллективные работы проектного характера.</w:t>
      </w: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626215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 2 классе</w:t>
      </w:r>
      <w:r w:rsidRPr="006262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>обучающийся получит следующие предметные результаты по отдельным темам программы по технологии: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задания по самостоятельно составленному плану;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биговку;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оформлять изделия и соединять детали освоенными ручными строчками;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отличать макет от модели, строить трёхмерный макет из готовой развёртки;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решать несложные конструкторско-технологические задачи;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делать выбор, какое мнение принять – своё или другое, высказанное в ходе обсуждения;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работу в малых группах, осуществлять сотрудничество;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называть профессии людей, работающих в сфере обслуживания.</w:t>
      </w: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62621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3 классе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смысл понятий «чертёж развёртки», «канцелярский нож», «шило», «искусственный материал»;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линии чертежа (осевая и центровая);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безопасно пользоваться канцелярским ножом, шилом;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рицовку;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соединение деталей и отделку изделия освоенными ручными строчками;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основные правила безопасной работы на компьютере;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86E31" w:rsidRPr="00626215" w:rsidRDefault="00B86E31" w:rsidP="00B86E3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626215">
        <w:rPr>
          <w:rFonts w:ascii="Times New Roman" w:hAnsi="Times New Roman" w:cs="Times New Roman"/>
          <w:b/>
          <w:i/>
          <w:color w:val="000000"/>
          <w:sz w:val="24"/>
          <w:szCs w:val="24"/>
        </w:rPr>
        <w:t>в 4 классе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</w:t>
      </w:r>
      <w:r w:rsidRPr="006262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способы в зависимости и от поставленной задачи, оформлять изделия и соединять детали освоенными ручными строчками;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работать с доступной информацией, работать в программах Word, Power Point;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B86E31" w:rsidRPr="00626215" w:rsidRDefault="00B86E31" w:rsidP="00B86E3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B86E31" w:rsidRPr="00626215" w:rsidRDefault="00B86E31" w:rsidP="00B86E3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626215">
        <w:rPr>
          <w:rFonts w:ascii="Times New Roman" w:hAnsi="Times New Roman" w:cs="Times New Roman"/>
          <w:color w:val="000000"/>
          <w:sz w:val="24"/>
          <w:szCs w:val="24"/>
        </w:rPr>
        <w:t>​​</w:t>
      </w:r>
    </w:p>
    <w:p w:rsidR="00492205" w:rsidRDefault="00492205" w:rsidP="0049220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</w:rPr>
      </w:pPr>
      <w:bookmarkStart w:id="6" w:name="_GoBack"/>
      <w:bookmarkEnd w:id="6"/>
    </w:p>
    <w:p w:rsidR="00492205" w:rsidRDefault="00492205" w:rsidP="00492205">
      <w:pPr>
        <w:spacing w:after="0"/>
        <w:ind w:left="120"/>
        <w:jc w:val="center"/>
      </w:pPr>
    </w:p>
    <w:p w:rsidR="00550C16" w:rsidRDefault="00550C16" w:rsidP="00550C16">
      <w:pPr>
        <w:spacing w:after="0"/>
      </w:pPr>
    </w:p>
    <w:p w:rsidR="00492205" w:rsidRDefault="00492205" w:rsidP="00550C16">
      <w:pPr>
        <w:spacing w:after="0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492205" w:rsidRDefault="00492205" w:rsidP="00492205">
      <w:pPr>
        <w:spacing w:after="0"/>
        <w:ind w:left="120"/>
        <w:jc w:val="center"/>
        <w:rPr>
          <w:sz w:val="24"/>
        </w:rPr>
      </w:pPr>
    </w:p>
    <w:p w:rsidR="00492205" w:rsidRDefault="00492205" w:rsidP="00492205">
      <w:pPr>
        <w:spacing w:after="0"/>
        <w:jc w:val="center"/>
      </w:pPr>
      <w:r>
        <w:rPr>
          <w:rFonts w:ascii="Times New Roman" w:hAnsi="Times New Roman"/>
          <w:b/>
          <w:color w:val="000000"/>
        </w:rPr>
        <w:t>2 КЛАСС</w:t>
      </w:r>
    </w:p>
    <w:p w:rsidR="00492205" w:rsidRDefault="00492205" w:rsidP="00492205">
      <w:pPr>
        <w:spacing w:after="0"/>
        <w:ind w:left="120"/>
        <w:jc w:val="center"/>
        <w:rPr>
          <w:rFonts w:ascii="Times New Roman" w:hAnsi="Times New Roman"/>
          <w:color w:val="000000"/>
          <w:sz w:val="24"/>
        </w:rPr>
      </w:pPr>
    </w:p>
    <w:tbl>
      <w:tblPr>
        <w:tblW w:w="10632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5600"/>
        <w:gridCol w:w="851"/>
        <w:gridCol w:w="1134"/>
        <w:gridCol w:w="1227"/>
        <w:gridCol w:w="1182"/>
      </w:tblGrid>
      <w:tr w:rsidR="00492205" w:rsidTr="00492205">
        <w:trPr>
          <w:trHeight w:val="144"/>
          <w:tblCellSpacing w:w="20" w:type="nil"/>
        </w:trPr>
        <w:tc>
          <w:tcPr>
            <w:tcW w:w="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  <w:r w:rsidRPr="00492205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5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  <w:r w:rsidRPr="00492205">
              <w:rPr>
                <w:rFonts w:ascii="Times New Roman" w:hAnsi="Times New Roman"/>
                <w:b/>
                <w:color w:val="000000"/>
                <w:sz w:val="20"/>
              </w:rPr>
              <w:t xml:space="preserve">Тема урока </w:t>
            </w:r>
          </w:p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212" w:type="dxa"/>
            <w:gridSpan w:val="3"/>
            <w:tcMar>
              <w:top w:w="50" w:type="dxa"/>
              <w:left w:w="100" w:type="dxa"/>
            </w:tcMar>
            <w:vAlign w:val="center"/>
          </w:tcPr>
          <w:p w:rsidR="00492205" w:rsidRPr="00492205" w:rsidRDefault="00492205" w:rsidP="00AB0B05">
            <w:pPr>
              <w:spacing w:after="0"/>
              <w:rPr>
                <w:sz w:val="20"/>
              </w:rPr>
            </w:pPr>
            <w:r w:rsidRPr="00492205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  <w:r w:rsidRPr="00492205">
              <w:rPr>
                <w:rFonts w:ascii="Times New Roman" w:hAnsi="Times New Roman"/>
                <w:b/>
                <w:color w:val="000000"/>
                <w:sz w:val="20"/>
              </w:rPr>
              <w:t xml:space="preserve">Дата изучения </w:t>
            </w:r>
          </w:p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5" w:rsidRDefault="00492205" w:rsidP="00AB0B05"/>
        </w:tc>
        <w:tc>
          <w:tcPr>
            <w:tcW w:w="5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5" w:rsidRDefault="00492205" w:rsidP="00AB0B05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  <w:r w:rsidRPr="00492205"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  <w:r w:rsidRPr="00492205">
              <w:rPr>
                <w:rFonts w:ascii="Times New Roman" w:hAnsi="Times New Roman"/>
                <w:b/>
                <w:color w:val="000000"/>
                <w:sz w:val="20"/>
              </w:rPr>
              <w:t xml:space="preserve">Конт.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р</w:t>
            </w:r>
            <w:r w:rsidRPr="00492205">
              <w:rPr>
                <w:rFonts w:ascii="Times New Roman" w:hAnsi="Times New Roman"/>
                <w:b/>
                <w:color w:val="000000"/>
                <w:sz w:val="20"/>
              </w:rPr>
              <w:t xml:space="preserve">аб. </w:t>
            </w:r>
          </w:p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  <w:r w:rsidRPr="00492205">
              <w:rPr>
                <w:rFonts w:ascii="Times New Roman" w:hAnsi="Times New Roman"/>
                <w:b/>
                <w:color w:val="000000"/>
                <w:sz w:val="20"/>
              </w:rPr>
              <w:t xml:space="preserve">Прак.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р</w:t>
            </w:r>
            <w:r w:rsidRPr="00492205">
              <w:rPr>
                <w:rFonts w:ascii="Times New Roman" w:hAnsi="Times New Roman"/>
                <w:b/>
                <w:color w:val="000000"/>
                <w:sz w:val="20"/>
              </w:rPr>
              <w:t xml:space="preserve">аб. </w:t>
            </w:r>
          </w:p>
          <w:p w:rsidR="00492205" w:rsidRPr="00492205" w:rsidRDefault="00492205" w:rsidP="00AB0B05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1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05" w:rsidRDefault="00492205" w:rsidP="00AB0B05"/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Биговка – способ сгибания тонкого картона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плотных видов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закрепление нитки на ткани. Зашивания разреза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trHeight w:val="144"/>
          <w:tblCellSpacing w:w="20" w:type="nil"/>
        </w:trPr>
        <w:tc>
          <w:tcPr>
            <w:tcW w:w="638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600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</w:p>
        </w:tc>
      </w:tr>
      <w:tr w:rsidR="00492205" w:rsidTr="00492205">
        <w:trPr>
          <w:gridAfter w:val="1"/>
          <w:wAfter w:w="1182" w:type="dxa"/>
          <w:trHeight w:val="144"/>
          <w:tblCellSpacing w:w="20" w:type="nil"/>
        </w:trPr>
        <w:tc>
          <w:tcPr>
            <w:tcW w:w="6238" w:type="dxa"/>
            <w:gridSpan w:val="2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492205" w:rsidRDefault="00492205" w:rsidP="00AB0B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92205" w:rsidRDefault="00492205"/>
    <w:sectPr w:rsidR="0049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150"/>
    <w:multiLevelType w:val="multilevel"/>
    <w:tmpl w:val="213C427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5"/>
    <w:rsid w:val="001B687F"/>
    <w:rsid w:val="002B023C"/>
    <w:rsid w:val="00492205"/>
    <w:rsid w:val="00550C16"/>
    <w:rsid w:val="00B54BCE"/>
    <w:rsid w:val="00B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3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8098</Words>
  <Characters>46161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STAR37</cp:lastModifiedBy>
  <cp:revision>6</cp:revision>
  <cp:lastPrinted>2023-09-17T10:08:00Z</cp:lastPrinted>
  <dcterms:created xsi:type="dcterms:W3CDTF">2023-09-16T12:36:00Z</dcterms:created>
  <dcterms:modified xsi:type="dcterms:W3CDTF">2023-10-02T06:35:00Z</dcterms:modified>
</cp:coreProperties>
</file>