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Памятка для родителей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 социально-психологическом тестировании в образовательных организациях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color w:val="00000A"/>
          <w:sz w:val="24"/>
          <w:szCs w:val="24"/>
        </w:rPr>
        <w:t>Уважаемые родители!</w:t>
      </w:r>
    </w:p>
    <w:p w:rsidR="005137E5" w:rsidRDefault="005137E5" w:rsidP="005137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color w:val="00000A"/>
          <w:sz w:val="24"/>
          <w:szCs w:val="24"/>
        </w:rPr>
        <w:t>Вы, безусловно, — самые близкие и значимые для ребенка люди. Вы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стремитесь быть успешными родителями. Вы испытываете тревогу и беспокойство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 xml:space="preserve">за будущее и настоящее своего ребенка. Это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здоровые эмоции, они заставляют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действовать, своевременно п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рояснять то, что Вас беспокоит. </w:t>
      </w:r>
    </w:p>
    <w:p w:rsidR="005137E5" w:rsidRDefault="005137E5" w:rsidP="005137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color w:val="00000A"/>
          <w:sz w:val="24"/>
          <w:szCs w:val="24"/>
        </w:rPr>
        <w:t xml:space="preserve">Здоровье ребенка – самое большое счастье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для родителей. Но, к сожалению,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все больше и больше подростков начинают употребл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ять табак, алкоголь и наркотики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(дал</w:t>
      </w:r>
      <w:r>
        <w:rPr>
          <w:rFonts w:ascii="Times New Roman" w:hAnsi="Times New Roman" w:cs="Times New Roman"/>
          <w:color w:val="00000A"/>
          <w:sz w:val="24"/>
          <w:szCs w:val="24"/>
        </w:rPr>
        <w:t>ее ПАВ-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психоактивные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вещества).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 xml:space="preserve">Сегодня Вашему ребенку могут предложить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наркотики в школе, в институте,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во дворе и на дискотеке, в сети Интернет. До 60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процентов школьников сообщают,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что подвергаются давлению со стороны сверст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ников, побуждающих их принимать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ПАВ. Вокруг слишком много наркотиков, чтобы ус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покаивать себя соображениями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вроде: «С моим ребен</w:t>
      </w:r>
      <w:r>
        <w:rPr>
          <w:rFonts w:ascii="Times New Roman" w:hAnsi="Times New Roman" w:cs="Times New Roman"/>
          <w:color w:val="00000A"/>
          <w:sz w:val="24"/>
          <w:szCs w:val="24"/>
        </w:rPr>
        <w:t>ком такого случиться не может».</w:t>
      </w:r>
    </w:p>
    <w:p w:rsidR="005137E5" w:rsidRDefault="005137E5" w:rsidP="005137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color w:val="00000A"/>
          <w:sz w:val="24"/>
          <w:szCs w:val="24"/>
        </w:rPr>
        <w:t>Родителям, как правило, бывае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 сложно обнаружить ранний опыт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 xml:space="preserve">употребления наркотиков ребенком, пока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употребление еще не переросло в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необратимую стадию – болезнь, пока не сформ</w:t>
      </w:r>
      <w:r>
        <w:rPr>
          <w:rFonts w:ascii="Times New Roman" w:hAnsi="Times New Roman" w:cs="Times New Roman"/>
          <w:color w:val="00000A"/>
          <w:sz w:val="24"/>
          <w:szCs w:val="24"/>
        </w:rPr>
        <w:t>ировалась зависимость.</w:t>
      </w:r>
    </w:p>
    <w:p w:rsidR="005137E5" w:rsidRDefault="005137E5" w:rsidP="005137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Социально-психологическое тестирование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(далее – СПТ) носит, прежде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всего, профилактический характер, и призв</w:t>
      </w:r>
      <w:r>
        <w:rPr>
          <w:rFonts w:ascii="Times New Roman" w:hAnsi="Times New Roman" w:cs="Times New Roman"/>
          <w:color w:val="00000A"/>
          <w:sz w:val="24"/>
          <w:szCs w:val="24"/>
        </w:rPr>
        <w:t>ано удержать молодежь от первых "экспериментов" с наркотиками.</w:t>
      </w:r>
    </w:p>
    <w:p w:rsidR="005137E5" w:rsidRDefault="005137E5" w:rsidP="005137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СПТ не выявляет подростков, употребляющих наркотики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Оно не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 xml:space="preserve">предполагает постановки какого-либо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диагноза Вашему ребенку. Задача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тестирования – выявить у детей личностные (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поведенческие, психологические)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 xml:space="preserve">особенности, которые при определенных обстоятельствах </w:t>
      </w: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могут стать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(или уже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стали) значимыми факторами риска употреб</w:t>
      </w:r>
      <w:r>
        <w:rPr>
          <w:rFonts w:ascii="Times New Roman" w:hAnsi="Times New Roman" w:cs="Times New Roman"/>
          <w:color w:val="00000A"/>
          <w:sz w:val="24"/>
          <w:szCs w:val="24"/>
        </w:rPr>
        <w:t>ления ПАВ.</w:t>
      </w:r>
    </w:p>
    <w:p w:rsidR="005137E5" w:rsidRDefault="005137E5" w:rsidP="005137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color w:val="00000A"/>
          <w:sz w:val="24"/>
          <w:szCs w:val="24"/>
        </w:rPr>
        <w:t>Полученные результаты носят прогностиче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ский, вероятностный характер. В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обобщенном виде они будут использованы пр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 планировании профилактической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работы как в образовательной организации, где учит</w:t>
      </w:r>
      <w:r>
        <w:rPr>
          <w:rFonts w:ascii="Times New Roman" w:hAnsi="Times New Roman" w:cs="Times New Roman"/>
          <w:color w:val="00000A"/>
          <w:sz w:val="24"/>
          <w:szCs w:val="24"/>
        </w:rPr>
        <w:t>ся Ваш ребенок, так и в области в целом.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color w:val="00000A"/>
          <w:sz w:val="24"/>
          <w:szCs w:val="24"/>
        </w:rPr>
        <w:t>Акцентируем Ваше внимание, что социально-психологическое тестирование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color w:val="00000A"/>
          <w:sz w:val="24"/>
          <w:szCs w:val="24"/>
        </w:rPr>
        <w:t xml:space="preserve">является </w:t>
      </w: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добровольным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 xml:space="preserve">и </w:t>
      </w: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анонимным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5137E5" w:rsidRPr="005137E5" w:rsidRDefault="005137E5" w:rsidP="00513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color w:val="00000A"/>
          <w:sz w:val="24"/>
          <w:szCs w:val="24"/>
        </w:rPr>
        <w:t>в СПТ принимают участие только те дети в возрасте 15 лет и старше, которые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дали письменное информированное соглас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ие. Если ребенку нет 15 лет, он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участвует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в тестировании исключительно при наличии письменного информированного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согласия одного из родителей (законных представителей). Родители (законные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представители) обучающихся допускаются в аудитории во время тестирования 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качестве наблюдателей;</w:t>
      </w:r>
    </w:p>
    <w:p w:rsidR="005137E5" w:rsidRPr="005137E5" w:rsidRDefault="005137E5" w:rsidP="00513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37E5">
        <w:rPr>
          <w:rFonts w:ascii="Times New Roman" w:eastAsia="Wingdings-Regular" w:hAnsi="Times New Roman" w:cs="Times New Roman"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 xml:space="preserve">личные данные ребенка кодируются. </w:t>
      </w: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Конфиденциальность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при проведении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СПТ и хранении информированных согласий обеспечивает директор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образовательной организации; соблюдать конфиденциальность при хранении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использовании результатов тестирования обязаны органы исполнительной власти.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 xml:space="preserve">Каждый родитель имеет право на </w:t>
      </w: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получение информации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о результатах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тестирования своего ребенка, не достигшего 15 лет. Дети, старше 15 лет, могут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обратиться самостоятельно. Свои результаты (конфиденциально) подросток 15 лет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старше или родитель ребенка до 15 лет может обсудить вместе со школьным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 xml:space="preserve">психологом или психологом Центра психолого-педагогической и </w:t>
      </w:r>
      <w:proofErr w:type="gramStart"/>
      <w:r w:rsidRPr="005137E5">
        <w:rPr>
          <w:rFonts w:ascii="Times New Roman" w:hAnsi="Times New Roman" w:cs="Times New Roman"/>
          <w:color w:val="00000A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помощи, чтобы разработать индивидуальный профилактический маршрут.</w:t>
      </w:r>
    </w:p>
    <w:p w:rsidR="005137E5" w:rsidRDefault="005137E5" w:rsidP="0051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5137E5" w:rsidRDefault="005137E5" w:rsidP="0051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color w:val="00000A"/>
          <w:sz w:val="24"/>
          <w:szCs w:val="24"/>
        </w:rPr>
        <w:t>Уважаемые родители! Мы предлагаем Вам включиться в работу по р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анней профилактике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вовлечения подростков в употребление наркотиков и просим Вас дать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согласие на учас</w:t>
      </w:r>
      <w:r>
        <w:rPr>
          <w:rFonts w:ascii="Times New Roman" w:hAnsi="Times New Roman" w:cs="Times New Roman"/>
          <w:color w:val="00000A"/>
          <w:sz w:val="24"/>
          <w:szCs w:val="24"/>
        </w:rPr>
        <w:t>тие Ваших детей в тестировании.</w:t>
      </w:r>
    </w:p>
    <w:p w:rsidR="005137E5" w:rsidRDefault="005137E5" w:rsidP="005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Нужно ли тестирование Вам, Вашей семье?</w:t>
      </w:r>
    </w:p>
    <w:p w:rsidR="005137E5" w:rsidRDefault="005137E5" w:rsidP="00513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Да – если Вы понимаете значимость этой проблемы и необходимость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активных действий в этой ситуации.</w:t>
      </w:r>
    </w:p>
    <w:p w:rsidR="005137E5" w:rsidRDefault="005137E5" w:rsidP="00513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Вы можете сами проявить инициативу –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предложите ребенку участвовать </w:t>
      </w: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в программе социально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-психологического тестирования! </w:t>
      </w:r>
    </w:p>
    <w:p w:rsidR="005137E5" w:rsidRDefault="005137E5" w:rsidP="00513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Не стесняйтесь этого – любая профилактика в ваших интересах!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Помните: чем раньше Вы заметите неладное, тем легче будет справиться 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бедой. Проблему легче предотвратить, чем справиться с ней!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5137E5">
        <w:rPr>
          <w:rFonts w:ascii="Times New Roman" w:hAnsi="Times New Roman" w:cs="Times New Roman"/>
          <w:b/>
          <w:bCs/>
          <w:color w:val="0000FF"/>
          <w:sz w:val="24"/>
          <w:szCs w:val="24"/>
        </w:rPr>
        <w:t>УВАЖАЕМЫЕ РОДИТЕЛИ</w:t>
      </w:r>
      <w:proofErr w:type="gramStart"/>
      <w:r w:rsidRPr="005137E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!</w:t>
      </w:r>
      <w:proofErr w:type="gramEnd"/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color w:val="00000A"/>
          <w:sz w:val="24"/>
          <w:szCs w:val="24"/>
        </w:rPr>
        <w:t>Сегодня алкоголь и наркотики стали частью молодежной среды. Это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реальность, в которой живут наши дети. Невозмо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жно изолировать ребенка от этой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реальности, просто запретив употреблять наркотики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, посещать дискотеки и гулять в </w:t>
      </w:r>
      <w:r w:rsidRPr="005137E5">
        <w:rPr>
          <w:rFonts w:ascii="Times New Roman" w:hAnsi="Times New Roman" w:cs="Times New Roman"/>
          <w:color w:val="00000A"/>
          <w:sz w:val="24"/>
          <w:szCs w:val="24"/>
        </w:rPr>
        <w:t>определенных местах.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КАК ЖЕ УБЕРЕЧЬ ДЕТЕЙ ОТ ЭТОГО ЗЛА?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5137E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Лучший путь – это сотрудничество с Вашим взрослеющим ребенком.</w:t>
      </w:r>
    </w:p>
    <w:p w:rsidR="005137E5" w:rsidRPr="005137E5" w:rsidRDefault="005137E5" w:rsidP="0051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Учитесь видеть мир глазами ребенка. Для этого полезно вспомнить себя в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таком же возрасте, свой первый контакт с алкоголем, табаком.</w:t>
      </w:r>
    </w:p>
    <w:p w:rsidR="005137E5" w:rsidRPr="005137E5" w:rsidRDefault="005137E5" w:rsidP="0051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137E5">
        <w:rPr>
          <w:rFonts w:ascii="Times New Roman" w:eastAsia="Wingdings-Regular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Умейте слушать. Поймите, чем живет Ваш ребенок, каковы его мысли,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чувства.</w:t>
      </w:r>
    </w:p>
    <w:p w:rsidR="005137E5" w:rsidRPr="005137E5" w:rsidRDefault="005137E5" w:rsidP="0051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Говорите о себе, чтобы ребенку было легче говорить о себе.</w:t>
      </w:r>
    </w:p>
    <w:p w:rsidR="005137E5" w:rsidRPr="005137E5" w:rsidRDefault="005137E5" w:rsidP="0051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137E5">
        <w:rPr>
          <w:rFonts w:ascii="Times New Roman" w:eastAsia="Wingdings-Regular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Не запрещайте безапелляционно. Задавайте вопросы. Выражайте свое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мнение.</w:t>
      </w:r>
    </w:p>
    <w:p w:rsidR="005137E5" w:rsidRPr="005137E5" w:rsidRDefault="005137E5" w:rsidP="0051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137E5">
        <w:rPr>
          <w:rFonts w:ascii="Times New Roman" w:eastAsia="Wingdings-Regular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Научите ребенка говорить «нет». Важно, чтобы он в семье имел это право.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Тогда ему будет легче сопро</w:t>
      </w: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тивляться давлению сверстников, </w:t>
      </w: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предлагающих наркотики.</w:t>
      </w:r>
    </w:p>
    <w:p w:rsidR="005137E5" w:rsidRPr="005137E5" w:rsidRDefault="005137E5" w:rsidP="0051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Разделяйте проблемы ребенка и оказывайте ему поддержку.</w:t>
      </w:r>
    </w:p>
    <w:p w:rsidR="005137E5" w:rsidRPr="005137E5" w:rsidRDefault="005137E5" w:rsidP="0051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137E5">
        <w:rPr>
          <w:rFonts w:ascii="Times New Roman" w:eastAsia="Wingdings-Regular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Учите ребенка решать проблемы, а не избегать их. Если у него не получается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самостоятельно, пройдите весь путь решения проблемы с ним вместе.</w:t>
      </w:r>
    </w:p>
    <w:p w:rsidR="005137E5" w:rsidRDefault="005137E5" w:rsidP="0051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ПРИЗНАКИ И СИМПТОМЫ УПОТРЕБЛЕНИЯ НАРКОТИКОВ</w:t>
      </w:r>
    </w:p>
    <w:p w:rsidR="005137E5" w:rsidRPr="005137E5" w:rsidRDefault="005137E5" w:rsidP="005137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eastAsia="Wingdings-Regular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Бледность кожи</w:t>
      </w:r>
    </w:p>
    <w:p w:rsidR="005137E5" w:rsidRPr="005137E5" w:rsidRDefault="005137E5" w:rsidP="005137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eastAsia="Wingdings-Regular" w:hAnsi="Times New Roman" w:cs="Times New Roman"/>
          <w:bCs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Расширенные или суженные зрачки</w:t>
      </w:r>
    </w:p>
    <w:p w:rsidR="005137E5" w:rsidRPr="005137E5" w:rsidRDefault="005137E5" w:rsidP="005137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eastAsia="Wingdings-Regular" w:hAnsi="Times New Roman" w:cs="Times New Roman"/>
          <w:bCs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Покрасневшие или мутные глаза</w:t>
      </w:r>
    </w:p>
    <w:p w:rsidR="005137E5" w:rsidRPr="005137E5" w:rsidRDefault="005137E5" w:rsidP="005137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eastAsia="Wingdings-Regular" w:hAnsi="Times New Roman" w:cs="Times New Roman"/>
          <w:bCs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Замедленная речь</w:t>
      </w:r>
    </w:p>
    <w:p w:rsidR="005137E5" w:rsidRPr="005137E5" w:rsidRDefault="005137E5" w:rsidP="005137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Плохая координация движений</w:t>
      </w:r>
    </w:p>
    <w:p w:rsidR="005137E5" w:rsidRPr="005137E5" w:rsidRDefault="005137E5" w:rsidP="005137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eastAsia="Wingdings-Regular" w:hAnsi="Times New Roman" w:cs="Times New Roman"/>
          <w:bCs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Следы от уколов</w:t>
      </w:r>
    </w:p>
    <w:p w:rsidR="005137E5" w:rsidRPr="005137E5" w:rsidRDefault="005137E5" w:rsidP="005137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eastAsia="Wingdings-Regular" w:hAnsi="Times New Roman" w:cs="Times New Roman"/>
          <w:bCs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Свернутые в трубочку бумажки</w:t>
      </w:r>
    </w:p>
    <w:p w:rsidR="005137E5" w:rsidRPr="005137E5" w:rsidRDefault="005137E5" w:rsidP="005137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eastAsia="Wingdings-Regular" w:hAnsi="Times New Roman" w:cs="Times New Roman"/>
          <w:bCs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Шприцы, маленькие ложечки, капсулы. Бутылочки</w:t>
      </w:r>
    </w:p>
    <w:p w:rsidR="005137E5" w:rsidRPr="005137E5" w:rsidRDefault="005137E5" w:rsidP="005137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Нарастающее безразличие</w:t>
      </w:r>
    </w:p>
    <w:p w:rsidR="005137E5" w:rsidRPr="005137E5" w:rsidRDefault="005137E5" w:rsidP="005137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Уходы из дома и прогулы в школе</w:t>
      </w:r>
    </w:p>
    <w:p w:rsidR="005137E5" w:rsidRPr="005137E5" w:rsidRDefault="005137E5" w:rsidP="005137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Ухудшение памяти</w:t>
      </w:r>
    </w:p>
    <w:p w:rsidR="005137E5" w:rsidRPr="005137E5" w:rsidRDefault="005137E5" w:rsidP="005137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eastAsia="Wingdings-Regular" w:hAnsi="Times New Roman" w:cs="Times New Roman"/>
          <w:bCs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Невозможность сосредоточиться</w:t>
      </w:r>
    </w:p>
    <w:p w:rsidR="005137E5" w:rsidRPr="005137E5" w:rsidRDefault="005137E5" w:rsidP="005137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eastAsia="Wingdings-Regular" w:hAnsi="Times New Roman" w:cs="Times New Roman"/>
          <w:bCs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Частая и резкая смена настроения</w:t>
      </w:r>
    </w:p>
    <w:p w:rsidR="005137E5" w:rsidRPr="005137E5" w:rsidRDefault="005137E5" w:rsidP="005137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eastAsia="Wingdings-Regular" w:hAnsi="Times New Roman" w:cs="Times New Roman"/>
          <w:bCs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Нарастающая скрытность и лживость</w:t>
      </w:r>
    </w:p>
    <w:p w:rsidR="005137E5" w:rsidRPr="005137E5" w:rsidRDefault="005137E5" w:rsidP="005137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eastAsia="Wingdings-Regular" w:hAnsi="Times New Roman" w:cs="Times New Roman"/>
          <w:bCs/>
          <w:color w:val="00000A"/>
          <w:sz w:val="24"/>
          <w:szCs w:val="24"/>
        </w:rPr>
        <w:t xml:space="preserve"> </w:t>
      </w: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Неряшливость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Эти симптомы являются косвенными. Дл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я подтверждения злоупотребления </w:t>
      </w:r>
      <w:r w:rsidRPr="00513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наркотиками и зависимости от них необходима консультация врача-нарколога.</w:t>
      </w:r>
    </w:p>
    <w:p w:rsidR="005137E5" w:rsidRDefault="005137E5" w:rsidP="0051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A3366"/>
          <w:sz w:val="24"/>
          <w:szCs w:val="24"/>
        </w:rPr>
      </w:pPr>
    </w:p>
    <w:p w:rsidR="005137E5" w:rsidRDefault="005137E5" w:rsidP="00513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A3366"/>
          <w:sz w:val="24"/>
          <w:szCs w:val="24"/>
        </w:rPr>
      </w:pPr>
      <w:r w:rsidRPr="005137E5">
        <w:rPr>
          <w:rFonts w:ascii="Times New Roman" w:hAnsi="Times New Roman" w:cs="Times New Roman"/>
          <w:b/>
          <w:bCs/>
          <w:color w:val="9A3366"/>
          <w:sz w:val="24"/>
          <w:szCs w:val="24"/>
        </w:rPr>
        <w:t>ЧТО ДЕЛАТЬ, ЕСЛИ ВОЗНИКЛИ ПОДОЗРЕНИЯ?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A3366"/>
          <w:sz w:val="24"/>
          <w:szCs w:val="24"/>
        </w:rPr>
      </w:pP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1. Не отрицайте Ваши подозрения.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2. Не паникуйте. Если даже Ваш ребенок попробовал наркотик, это еще не значит,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что он наркоман.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3. Не набрасывайтесь на ребенка с обвинениями.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4. Поговорите с ребенком честно и доверительно. Не начинайте разговор, пока Вы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не справились с Вашими чувствами.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5. Если ребенок не склонен обсуждать с Вами этот вопрос, не настаивайте. Будьте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откровенны сами, говорите о Ваших переживаниях и опасениях. Предложите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помощь.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6. Важно, чтобы Вы сами были образцом для подражания. Ваш ребенок видит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ежедневно, как Вы справляетесь сами с Вашими зависимостями, пусть даже и не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proofErr w:type="gramStart"/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такими</w:t>
      </w:r>
      <w:proofErr w:type="gramEnd"/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опасными, как наркотик.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7. Обратитесь к специалисту. Химическая зависимость не проходит сама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собой. Она только усугубляется. Вы можете обратиться в анонимную консультацию</w:t>
      </w:r>
    </w:p>
    <w:p w:rsidR="005137E5" w:rsidRPr="005137E5" w:rsidRDefault="005137E5" w:rsidP="0051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37E5">
        <w:rPr>
          <w:rFonts w:ascii="Times New Roman" w:hAnsi="Times New Roman" w:cs="Times New Roman"/>
          <w:bCs/>
          <w:color w:val="00000A"/>
          <w:sz w:val="24"/>
          <w:szCs w:val="24"/>
        </w:rPr>
        <w:t>к психологу или наркологу. Если ваш ребенок отказывается идти вместе с вами,</w:t>
      </w:r>
    </w:p>
    <w:p w:rsidR="00BB59CB" w:rsidRPr="005137E5" w:rsidRDefault="004A683D" w:rsidP="00513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придите вы.</w:t>
      </w:r>
      <w:bookmarkStart w:id="0" w:name="_GoBack"/>
      <w:bookmarkEnd w:id="0"/>
    </w:p>
    <w:sectPr w:rsidR="00BB59CB" w:rsidRPr="0051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731F"/>
    <w:multiLevelType w:val="hybridMultilevel"/>
    <w:tmpl w:val="E31A0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D2572"/>
    <w:multiLevelType w:val="hybridMultilevel"/>
    <w:tmpl w:val="CCEE3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02566"/>
    <w:multiLevelType w:val="hybridMultilevel"/>
    <w:tmpl w:val="4530C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82"/>
    <w:rsid w:val="004A683D"/>
    <w:rsid w:val="005137E5"/>
    <w:rsid w:val="00BB59CB"/>
    <w:rsid w:val="00E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5B67-6510-4C74-BD83-D4E7C2C8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2022-10-14T01:31:00Z</dcterms:created>
  <dcterms:modified xsi:type="dcterms:W3CDTF">2022-10-14T01:43:00Z</dcterms:modified>
</cp:coreProperties>
</file>