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Toc116032502"/>
    <w:bookmarkStart w:id="1" w:name="_Toc116032510"/>
    <w:p w:rsidR="00BD6029" w:rsidRDefault="00FE4149" w:rsidP="00BD6029">
      <w:pPr>
        <w:suppressAutoHyphens/>
        <w:spacing w:after="0" w:line="240" w:lineRule="auto"/>
        <w:jc w:val="center"/>
        <w:outlineLvl w:val="0"/>
        <w:rPr>
          <w:rFonts w:ascii="Times New Roman" w:eastAsia="Calibri" w:hAnsi="Times New Roman" w:cs="Times New Roman"/>
          <w:noProof/>
          <w:kern w:val="2"/>
          <w:sz w:val="28"/>
          <w:szCs w:val="28"/>
          <w:lang w:eastAsia="ru-RU"/>
        </w:rPr>
      </w:pPr>
      <w:r w:rsidRPr="00FE4149">
        <w:rPr>
          <w:rFonts w:ascii="Times New Roman" w:eastAsia="Calibri" w:hAnsi="Times New Roman" w:cs="Times New Roman"/>
          <w:noProof/>
          <w:kern w:val="2"/>
          <w:sz w:val="28"/>
          <w:szCs w:val="28"/>
          <w:lang w:eastAsia="ru-RU"/>
        </w:rPr>
        <w:object w:dxaOrig="8940" w:dyaOrig="126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7pt;height:631.5pt" o:ole="">
            <v:imagedata r:id="rId8" o:title=""/>
          </v:shape>
          <o:OLEObject Type="Embed" ProgID="Acrobat.Document.DC" ShapeID="_x0000_i1025" DrawAspect="Content" ObjectID="_1762175286" r:id="rId9"/>
        </w:object>
      </w:r>
      <w:r w:rsidRPr="00FE4149">
        <w:rPr>
          <w:rFonts w:ascii="Times New Roman" w:eastAsia="Calibri" w:hAnsi="Times New Roman" w:cs="Times New Roman"/>
          <w:noProof/>
          <w:kern w:val="2"/>
          <w:sz w:val="28"/>
          <w:szCs w:val="28"/>
          <w:lang w:eastAsia="ru-RU"/>
        </w:rPr>
        <w:t xml:space="preserve"> </w:t>
      </w:r>
    </w:p>
    <w:p w:rsidR="00FE4149" w:rsidRDefault="00FE4149" w:rsidP="00BD6029">
      <w:pPr>
        <w:suppressAutoHyphens/>
        <w:spacing w:after="0" w:line="240" w:lineRule="auto"/>
        <w:jc w:val="center"/>
        <w:outlineLvl w:val="0"/>
        <w:rPr>
          <w:rFonts w:ascii="Times New Roman" w:eastAsia="Calibri" w:hAnsi="Times New Roman" w:cs="Times New Roman"/>
          <w:noProof/>
          <w:kern w:val="2"/>
          <w:sz w:val="28"/>
          <w:szCs w:val="28"/>
          <w:lang w:eastAsia="ru-RU"/>
        </w:rPr>
      </w:pPr>
    </w:p>
    <w:p w:rsidR="00FE4149" w:rsidRDefault="00FE4149" w:rsidP="00BD6029">
      <w:pPr>
        <w:suppressAutoHyphens/>
        <w:spacing w:after="0" w:line="240" w:lineRule="auto"/>
        <w:jc w:val="center"/>
        <w:outlineLvl w:val="0"/>
        <w:rPr>
          <w:rFonts w:ascii="Times New Roman" w:eastAsia="Calibri" w:hAnsi="Times New Roman" w:cs="Times New Roman"/>
          <w:noProof/>
          <w:kern w:val="2"/>
          <w:sz w:val="28"/>
          <w:szCs w:val="28"/>
          <w:lang w:eastAsia="ru-RU"/>
        </w:rPr>
      </w:pPr>
    </w:p>
    <w:p w:rsidR="00FE4149" w:rsidRDefault="00FE4149" w:rsidP="00BD6029">
      <w:pPr>
        <w:suppressAutoHyphens/>
        <w:spacing w:after="0" w:line="240" w:lineRule="auto"/>
        <w:jc w:val="center"/>
        <w:outlineLvl w:val="0"/>
        <w:rPr>
          <w:rFonts w:ascii="Times New Roman" w:eastAsia="Calibri" w:hAnsi="Times New Roman" w:cs="Times New Roman"/>
          <w:noProof/>
          <w:kern w:val="2"/>
          <w:sz w:val="28"/>
          <w:szCs w:val="28"/>
          <w:lang w:eastAsia="ru-RU"/>
        </w:rPr>
      </w:pPr>
    </w:p>
    <w:p w:rsidR="00FE4149" w:rsidRDefault="00FE4149" w:rsidP="00BD6029">
      <w:pPr>
        <w:suppressAutoHyphens/>
        <w:spacing w:after="0" w:line="240" w:lineRule="auto"/>
        <w:jc w:val="center"/>
        <w:outlineLvl w:val="0"/>
        <w:rPr>
          <w:rFonts w:ascii="Times New Roman" w:eastAsia="Calibri" w:hAnsi="Times New Roman" w:cs="Times New Roman"/>
          <w:noProof/>
          <w:kern w:val="2"/>
          <w:sz w:val="28"/>
          <w:szCs w:val="28"/>
          <w:lang w:eastAsia="ru-RU"/>
        </w:rPr>
      </w:pPr>
    </w:p>
    <w:p w:rsidR="00FE4149" w:rsidRPr="00BD6029" w:rsidRDefault="00FE4149" w:rsidP="00BD6029">
      <w:pPr>
        <w:suppressAutoHyphens/>
        <w:spacing w:after="0" w:line="240" w:lineRule="auto"/>
        <w:jc w:val="center"/>
        <w:outlineLvl w:val="0"/>
        <w:rPr>
          <w:rFonts w:ascii="Times New Roman" w:eastAsia="Calibri" w:hAnsi="Times New Roman" w:cs="Times New Roman"/>
          <w:kern w:val="2"/>
          <w:sz w:val="28"/>
          <w:szCs w:val="28"/>
        </w:rPr>
      </w:pPr>
    </w:p>
    <w:p w:rsidR="00BD6029" w:rsidRPr="00BD6029" w:rsidRDefault="00BD6029" w:rsidP="00BD6029">
      <w:pPr>
        <w:suppressAutoHyphens/>
        <w:spacing w:after="0" w:line="240" w:lineRule="auto"/>
        <w:jc w:val="center"/>
        <w:outlineLvl w:val="0"/>
        <w:rPr>
          <w:rFonts w:ascii="Times New Roman" w:eastAsia="Calibri" w:hAnsi="Times New Roman" w:cs="Times New Roman"/>
          <w:kern w:val="2"/>
          <w:sz w:val="28"/>
          <w:szCs w:val="28"/>
        </w:rPr>
      </w:pPr>
    </w:p>
    <w:p w:rsidR="00BD6029" w:rsidRDefault="00D20FD1" w:rsidP="00BD6029">
      <w:pPr>
        <w:suppressAutoHyphens/>
        <w:spacing w:after="0" w:line="240" w:lineRule="auto"/>
        <w:jc w:val="center"/>
        <w:outlineLvl w:val="0"/>
        <w:rPr>
          <w:rFonts w:ascii="Times New Roman" w:eastAsia="Calibri" w:hAnsi="Times New Roman" w:cs="Times New Roman"/>
          <w:kern w:val="2"/>
          <w:sz w:val="28"/>
          <w:szCs w:val="28"/>
        </w:rPr>
      </w:pPr>
      <w:r>
        <w:rPr>
          <w:rFonts w:ascii="Times New Roman" w:eastAsia="Calibri" w:hAnsi="Times New Roman" w:cs="Times New Roman"/>
          <w:kern w:val="2"/>
          <w:sz w:val="28"/>
          <w:szCs w:val="28"/>
        </w:rPr>
        <w:lastRenderedPageBreak/>
        <w:t xml:space="preserve">Оглавление </w:t>
      </w:r>
    </w:p>
    <w:p w:rsidR="00D20FD1" w:rsidRPr="00BD6029" w:rsidRDefault="00D20FD1" w:rsidP="00BD6029">
      <w:pPr>
        <w:suppressAutoHyphens/>
        <w:spacing w:after="0" w:line="240" w:lineRule="auto"/>
        <w:jc w:val="center"/>
        <w:outlineLvl w:val="0"/>
        <w:rPr>
          <w:rFonts w:ascii="Times New Roman" w:eastAsia="Calibri" w:hAnsi="Times New Roman" w:cs="Times New Roman"/>
          <w:kern w:val="2"/>
          <w:sz w:val="28"/>
          <w:szCs w:val="28"/>
        </w:rPr>
      </w:pPr>
    </w:p>
    <w:tbl>
      <w:tblPr>
        <w:tblW w:w="9777" w:type="dxa"/>
        <w:tblLayout w:type="fixed"/>
        <w:tblCellMar>
          <w:left w:w="0" w:type="dxa"/>
          <w:right w:w="0" w:type="dxa"/>
        </w:tblCellMar>
        <w:tblLook w:val="04A0" w:firstRow="1" w:lastRow="0" w:firstColumn="1" w:lastColumn="0" w:noHBand="0" w:noVBand="1"/>
      </w:tblPr>
      <w:tblGrid>
        <w:gridCol w:w="7132"/>
        <w:gridCol w:w="2645"/>
      </w:tblGrid>
      <w:tr w:rsidR="00D20FD1" w:rsidRPr="007346E4" w:rsidTr="00A6001A">
        <w:trPr>
          <w:cantSplit/>
          <w:trHeight w:hRule="exact" w:val="335"/>
        </w:trPr>
        <w:tc>
          <w:tcPr>
            <w:tcW w:w="713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20FD1" w:rsidRPr="007346E4" w:rsidRDefault="00D20FD1" w:rsidP="007346E4">
            <w:pPr>
              <w:widowControl w:val="0"/>
              <w:spacing w:after="0" w:line="240" w:lineRule="auto"/>
              <w:ind w:right="-20"/>
              <w:rPr>
                <w:rFonts w:ascii="Times New Roman" w:eastAsia="Times New Roman" w:hAnsi="Times New Roman" w:cs="Times New Roman"/>
                <w:b/>
                <w:bCs/>
                <w:color w:val="000000"/>
                <w:spacing w:val="1"/>
                <w:sz w:val="28"/>
                <w:szCs w:val="28"/>
                <w:lang w:eastAsia="ru-RU"/>
              </w:rPr>
            </w:pPr>
            <w:r>
              <w:rPr>
                <w:rFonts w:ascii="Times New Roman" w:eastAsia="Times New Roman" w:hAnsi="Times New Roman" w:cs="Times New Roman"/>
                <w:b/>
                <w:bCs/>
                <w:color w:val="000000"/>
                <w:spacing w:val="1"/>
                <w:sz w:val="28"/>
                <w:szCs w:val="28"/>
                <w:lang w:eastAsia="ru-RU"/>
              </w:rPr>
              <w:t xml:space="preserve">  Общие положения</w:t>
            </w:r>
          </w:p>
        </w:tc>
        <w:tc>
          <w:tcPr>
            <w:tcW w:w="264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20FD1" w:rsidRPr="00D20FD1" w:rsidRDefault="00D20FD1" w:rsidP="007346E4">
            <w:pPr>
              <w:spacing w:after="0" w:line="259" w:lineRule="auto"/>
              <w:rPr>
                <w:rFonts w:ascii="Times New Roman" w:eastAsia="Calibri" w:hAnsi="Times New Roman" w:cs="Times New Roman"/>
                <w:sz w:val="28"/>
                <w:szCs w:val="28"/>
                <w:lang w:eastAsia="ru-RU"/>
              </w:rPr>
            </w:pPr>
            <w:r w:rsidRPr="00D20FD1">
              <w:rPr>
                <w:rFonts w:ascii="Times New Roman" w:eastAsia="Calibri" w:hAnsi="Times New Roman" w:cs="Times New Roman"/>
                <w:sz w:val="28"/>
                <w:szCs w:val="28"/>
                <w:lang w:eastAsia="ru-RU"/>
              </w:rPr>
              <w:t>Стр.</w:t>
            </w:r>
            <w:r w:rsidR="0060325C">
              <w:rPr>
                <w:rFonts w:ascii="Times New Roman" w:eastAsia="Calibri" w:hAnsi="Times New Roman" w:cs="Times New Roman"/>
                <w:sz w:val="28"/>
                <w:szCs w:val="28"/>
                <w:lang w:eastAsia="ru-RU"/>
              </w:rPr>
              <w:t>3</w:t>
            </w:r>
          </w:p>
        </w:tc>
      </w:tr>
      <w:tr w:rsidR="007346E4" w:rsidRPr="007346E4" w:rsidTr="00A6001A">
        <w:trPr>
          <w:cantSplit/>
          <w:trHeight w:hRule="exact" w:val="335"/>
        </w:trPr>
        <w:tc>
          <w:tcPr>
            <w:tcW w:w="713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346E4" w:rsidRPr="007346E4" w:rsidRDefault="007346E4" w:rsidP="007346E4">
            <w:pPr>
              <w:widowControl w:val="0"/>
              <w:spacing w:after="0" w:line="240" w:lineRule="auto"/>
              <w:ind w:right="-20"/>
              <w:rPr>
                <w:rFonts w:ascii="Times New Roman" w:eastAsia="Times New Roman" w:hAnsi="Times New Roman" w:cs="Times New Roman"/>
                <w:b/>
                <w:bCs/>
                <w:color w:val="000000"/>
                <w:sz w:val="28"/>
                <w:szCs w:val="28"/>
                <w:lang w:eastAsia="ru-RU"/>
              </w:rPr>
            </w:pPr>
            <w:r w:rsidRPr="007346E4">
              <w:rPr>
                <w:rFonts w:ascii="Times New Roman" w:eastAsia="Times New Roman" w:hAnsi="Times New Roman" w:cs="Times New Roman"/>
                <w:b/>
                <w:bCs/>
                <w:color w:val="000000"/>
                <w:spacing w:val="1"/>
                <w:sz w:val="28"/>
                <w:szCs w:val="28"/>
                <w:lang w:eastAsia="ru-RU"/>
              </w:rPr>
              <w:t>1</w:t>
            </w:r>
            <w:r w:rsidRPr="007346E4">
              <w:rPr>
                <w:rFonts w:ascii="Times New Roman" w:eastAsia="Times New Roman" w:hAnsi="Times New Roman" w:cs="Times New Roman"/>
                <w:b/>
                <w:bCs/>
                <w:color w:val="000000"/>
                <w:sz w:val="28"/>
                <w:szCs w:val="28"/>
                <w:lang w:eastAsia="ru-RU"/>
              </w:rPr>
              <w:t>. Ц</w:t>
            </w:r>
            <w:r w:rsidRPr="007346E4">
              <w:rPr>
                <w:rFonts w:ascii="Times New Roman" w:eastAsia="Times New Roman" w:hAnsi="Times New Roman" w:cs="Times New Roman"/>
                <w:b/>
                <w:bCs/>
                <w:color w:val="000000"/>
                <w:spacing w:val="-1"/>
                <w:sz w:val="28"/>
                <w:szCs w:val="28"/>
                <w:lang w:eastAsia="ru-RU"/>
              </w:rPr>
              <w:t>е</w:t>
            </w:r>
            <w:r w:rsidRPr="007346E4">
              <w:rPr>
                <w:rFonts w:ascii="Times New Roman" w:eastAsia="Times New Roman" w:hAnsi="Times New Roman" w:cs="Times New Roman"/>
                <w:b/>
                <w:bCs/>
                <w:color w:val="000000"/>
                <w:sz w:val="28"/>
                <w:szCs w:val="28"/>
                <w:lang w:eastAsia="ru-RU"/>
              </w:rPr>
              <w:t>ле</w:t>
            </w:r>
            <w:r w:rsidRPr="007346E4">
              <w:rPr>
                <w:rFonts w:ascii="Times New Roman" w:eastAsia="Times New Roman" w:hAnsi="Times New Roman" w:cs="Times New Roman"/>
                <w:b/>
                <w:bCs/>
                <w:color w:val="000000"/>
                <w:spacing w:val="-2"/>
                <w:sz w:val="28"/>
                <w:szCs w:val="28"/>
                <w:lang w:eastAsia="ru-RU"/>
              </w:rPr>
              <w:t>в</w:t>
            </w:r>
            <w:r w:rsidRPr="007346E4">
              <w:rPr>
                <w:rFonts w:ascii="Times New Roman" w:eastAsia="Times New Roman" w:hAnsi="Times New Roman" w:cs="Times New Roman"/>
                <w:b/>
                <w:bCs/>
                <w:color w:val="000000"/>
                <w:sz w:val="28"/>
                <w:szCs w:val="28"/>
                <w:lang w:eastAsia="ru-RU"/>
              </w:rPr>
              <w:t>ой</w:t>
            </w:r>
            <w:r w:rsidRPr="007346E4">
              <w:rPr>
                <w:rFonts w:ascii="Times New Roman" w:eastAsia="Times New Roman" w:hAnsi="Times New Roman" w:cs="Times New Roman"/>
                <w:b/>
                <w:bCs/>
                <w:color w:val="000000"/>
                <w:spacing w:val="-4"/>
                <w:sz w:val="28"/>
                <w:szCs w:val="28"/>
                <w:lang w:eastAsia="ru-RU"/>
              </w:rPr>
              <w:t xml:space="preserve"> </w:t>
            </w:r>
            <w:r w:rsidRPr="007346E4">
              <w:rPr>
                <w:rFonts w:ascii="Times New Roman" w:eastAsia="Times New Roman" w:hAnsi="Times New Roman" w:cs="Times New Roman"/>
                <w:b/>
                <w:bCs/>
                <w:color w:val="000000"/>
                <w:sz w:val="28"/>
                <w:szCs w:val="28"/>
                <w:lang w:eastAsia="ru-RU"/>
              </w:rPr>
              <w:t>раздел</w:t>
            </w:r>
          </w:p>
        </w:tc>
        <w:tc>
          <w:tcPr>
            <w:tcW w:w="264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346E4" w:rsidRPr="007346E4" w:rsidRDefault="007346E4" w:rsidP="007346E4">
            <w:pPr>
              <w:spacing w:after="0" w:line="259" w:lineRule="auto"/>
              <w:rPr>
                <w:rFonts w:ascii="Calibri" w:eastAsia="Calibri" w:hAnsi="Calibri" w:cs="Calibri"/>
                <w:lang w:eastAsia="ru-RU"/>
              </w:rPr>
            </w:pPr>
          </w:p>
        </w:tc>
      </w:tr>
      <w:tr w:rsidR="007346E4" w:rsidRPr="007346E4" w:rsidTr="00A6001A">
        <w:trPr>
          <w:cantSplit/>
          <w:trHeight w:hRule="exact" w:val="331"/>
        </w:trPr>
        <w:tc>
          <w:tcPr>
            <w:tcW w:w="713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346E4" w:rsidRPr="007346E4" w:rsidRDefault="007346E4" w:rsidP="007346E4">
            <w:pPr>
              <w:widowControl w:val="0"/>
              <w:spacing w:after="0" w:line="240" w:lineRule="auto"/>
              <w:ind w:right="-20"/>
              <w:rPr>
                <w:rFonts w:ascii="Times New Roman" w:eastAsia="Times New Roman" w:hAnsi="Times New Roman" w:cs="Times New Roman"/>
                <w:color w:val="000000"/>
                <w:sz w:val="28"/>
                <w:szCs w:val="28"/>
                <w:lang w:eastAsia="ru-RU"/>
              </w:rPr>
            </w:pPr>
            <w:r w:rsidRPr="007346E4">
              <w:rPr>
                <w:rFonts w:ascii="Times New Roman" w:eastAsia="Times New Roman" w:hAnsi="Times New Roman" w:cs="Times New Roman"/>
                <w:color w:val="000000"/>
                <w:sz w:val="28"/>
                <w:szCs w:val="28"/>
                <w:lang w:eastAsia="ru-RU"/>
              </w:rPr>
              <w:t>1.1.</w:t>
            </w:r>
            <w:r w:rsidRPr="007346E4">
              <w:rPr>
                <w:rFonts w:ascii="Times New Roman" w:eastAsia="Times New Roman" w:hAnsi="Times New Roman" w:cs="Times New Roman"/>
                <w:color w:val="000000"/>
                <w:spacing w:val="-4"/>
                <w:sz w:val="28"/>
                <w:szCs w:val="28"/>
                <w:lang w:eastAsia="ru-RU"/>
              </w:rPr>
              <w:t xml:space="preserve"> </w:t>
            </w:r>
            <w:r w:rsidRPr="007346E4">
              <w:rPr>
                <w:rFonts w:ascii="Times New Roman" w:eastAsia="Times New Roman" w:hAnsi="Times New Roman" w:cs="Times New Roman"/>
                <w:color w:val="000000"/>
                <w:spacing w:val="-1"/>
                <w:sz w:val="28"/>
                <w:szCs w:val="28"/>
                <w:lang w:eastAsia="ru-RU"/>
              </w:rPr>
              <w:t>П</w:t>
            </w:r>
            <w:r w:rsidRPr="007346E4">
              <w:rPr>
                <w:rFonts w:ascii="Times New Roman" w:eastAsia="Times New Roman" w:hAnsi="Times New Roman" w:cs="Times New Roman"/>
                <w:color w:val="000000"/>
                <w:sz w:val="28"/>
                <w:szCs w:val="28"/>
                <w:lang w:eastAsia="ru-RU"/>
              </w:rPr>
              <w:t>оя</w:t>
            </w:r>
            <w:r w:rsidRPr="007346E4">
              <w:rPr>
                <w:rFonts w:ascii="Times New Roman" w:eastAsia="Times New Roman" w:hAnsi="Times New Roman" w:cs="Times New Roman"/>
                <w:color w:val="000000"/>
                <w:spacing w:val="-1"/>
                <w:sz w:val="28"/>
                <w:szCs w:val="28"/>
                <w:lang w:eastAsia="ru-RU"/>
              </w:rPr>
              <w:t>сн</w:t>
            </w:r>
            <w:r w:rsidRPr="007346E4">
              <w:rPr>
                <w:rFonts w:ascii="Times New Roman" w:eastAsia="Times New Roman" w:hAnsi="Times New Roman" w:cs="Times New Roman"/>
                <w:color w:val="000000"/>
                <w:sz w:val="28"/>
                <w:szCs w:val="28"/>
                <w:lang w:eastAsia="ru-RU"/>
              </w:rPr>
              <w:t>ите</w:t>
            </w:r>
            <w:r w:rsidRPr="007346E4">
              <w:rPr>
                <w:rFonts w:ascii="Times New Roman" w:eastAsia="Times New Roman" w:hAnsi="Times New Roman" w:cs="Times New Roman"/>
                <w:color w:val="000000"/>
                <w:spacing w:val="-1"/>
                <w:sz w:val="28"/>
                <w:szCs w:val="28"/>
                <w:lang w:eastAsia="ru-RU"/>
              </w:rPr>
              <w:t>ль</w:t>
            </w:r>
            <w:r w:rsidRPr="007346E4">
              <w:rPr>
                <w:rFonts w:ascii="Times New Roman" w:eastAsia="Times New Roman" w:hAnsi="Times New Roman" w:cs="Times New Roman"/>
                <w:color w:val="000000"/>
                <w:sz w:val="28"/>
                <w:szCs w:val="28"/>
                <w:lang w:eastAsia="ru-RU"/>
              </w:rPr>
              <w:t>ная</w:t>
            </w:r>
            <w:r w:rsidRPr="007346E4">
              <w:rPr>
                <w:rFonts w:ascii="Times New Roman" w:eastAsia="Times New Roman" w:hAnsi="Times New Roman" w:cs="Times New Roman"/>
                <w:color w:val="000000"/>
                <w:spacing w:val="-5"/>
                <w:sz w:val="28"/>
                <w:szCs w:val="28"/>
                <w:lang w:eastAsia="ru-RU"/>
              </w:rPr>
              <w:t xml:space="preserve"> </w:t>
            </w:r>
            <w:r w:rsidRPr="007346E4">
              <w:rPr>
                <w:rFonts w:ascii="Times New Roman" w:eastAsia="Times New Roman" w:hAnsi="Times New Roman" w:cs="Times New Roman"/>
                <w:color w:val="000000"/>
                <w:sz w:val="28"/>
                <w:szCs w:val="28"/>
                <w:lang w:eastAsia="ru-RU"/>
              </w:rPr>
              <w:t>записка</w:t>
            </w:r>
          </w:p>
        </w:tc>
        <w:tc>
          <w:tcPr>
            <w:tcW w:w="264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346E4" w:rsidRPr="007346E4" w:rsidRDefault="0060325C" w:rsidP="007346E4">
            <w:pPr>
              <w:widowControl w:val="0"/>
              <w:spacing w:after="0" w:line="240" w:lineRule="auto"/>
              <w:ind w:right="513"/>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Стр. 6</w:t>
            </w:r>
          </w:p>
        </w:tc>
      </w:tr>
      <w:tr w:rsidR="007346E4" w:rsidRPr="007346E4" w:rsidTr="00A6001A">
        <w:trPr>
          <w:cantSplit/>
          <w:trHeight w:hRule="exact" w:val="811"/>
        </w:trPr>
        <w:tc>
          <w:tcPr>
            <w:tcW w:w="713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346E4" w:rsidRPr="007346E4" w:rsidRDefault="007346E4" w:rsidP="007346E4">
            <w:pPr>
              <w:spacing w:after="4" w:line="140" w:lineRule="exact"/>
              <w:rPr>
                <w:rFonts w:ascii="Calibri" w:eastAsia="Calibri" w:hAnsi="Calibri" w:cs="Calibri"/>
                <w:sz w:val="14"/>
                <w:szCs w:val="14"/>
                <w:lang w:eastAsia="ru-RU"/>
              </w:rPr>
            </w:pPr>
          </w:p>
          <w:p w:rsidR="007346E4" w:rsidRPr="007346E4" w:rsidRDefault="007346E4" w:rsidP="007346E4">
            <w:pPr>
              <w:widowControl w:val="0"/>
              <w:spacing w:after="0" w:line="239" w:lineRule="auto"/>
              <w:ind w:right="65"/>
              <w:rPr>
                <w:rFonts w:ascii="Times New Roman" w:eastAsia="Times New Roman" w:hAnsi="Times New Roman" w:cs="Times New Roman"/>
                <w:color w:val="000000"/>
                <w:sz w:val="28"/>
                <w:szCs w:val="28"/>
                <w:lang w:eastAsia="ru-RU"/>
              </w:rPr>
            </w:pPr>
            <w:r w:rsidRPr="007346E4">
              <w:rPr>
                <w:rFonts w:ascii="Times New Roman" w:eastAsia="Times New Roman" w:hAnsi="Times New Roman" w:cs="Times New Roman"/>
                <w:color w:val="000000"/>
                <w:sz w:val="28"/>
                <w:szCs w:val="28"/>
                <w:lang w:eastAsia="ru-RU"/>
              </w:rPr>
              <w:t>1.2.</w:t>
            </w:r>
            <w:r w:rsidRPr="007346E4">
              <w:rPr>
                <w:rFonts w:ascii="Times New Roman" w:eastAsia="Times New Roman" w:hAnsi="Times New Roman" w:cs="Times New Roman"/>
                <w:color w:val="000000"/>
                <w:spacing w:val="62"/>
                <w:sz w:val="28"/>
                <w:szCs w:val="28"/>
                <w:lang w:eastAsia="ru-RU"/>
              </w:rPr>
              <w:t xml:space="preserve"> </w:t>
            </w:r>
            <w:r w:rsidRPr="007346E4">
              <w:rPr>
                <w:rFonts w:ascii="Times New Roman" w:eastAsia="Times New Roman" w:hAnsi="Times New Roman" w:cs="Times New Roman"/>
                <w:color w:val="000000"/>
                <w:sz w:val="28"/>
                <w:szCs w:val="28"/>
                <w:lang w:eastAsia="ru-RU"/>
              </w:rPr>
              <w:t>Планир</w:t>
            </w:r>
            <w:r w:rsidRPr="007346E4">
              <w:rPr>
                <w:rFonts w:ascii="Times New Roman" w:eastAsia="Times New Roman" w:hAnsi="Times New Roman" w:cs="Times New Roman"/>
                <w:color w:val="000000"/>
                <w:spacing w:val="-2"/>
                <w:sz w:val="28"/>
                <w:szCs w:val="28"/>
                <w:lang w:eastAsia="ru-RU"/>
              </w:rPr>
              <w:t>у</w:t>
            </w:r>
            <w:r w:rsidRPr="007346E4">
              <w:rPr>
                <w:rFonts w:ascii="Times New Roman" w:eastAsia="Times New Roman" w:hAnsi="Times New Roman" w:cs="Times New Roman"/>
                <w:color w:val="000000"/>
                <w:sz w:val="28"/>
                <w:szCs w:val="28"/>
                <w:lang w:eastAsia="ru-RU"/>
              </w:rPr>
              <w:t>емые</w:t>
            </w:r>
            <w:r w:rsidRPr="007346E4">
              <w:rPr>
                <w:rFonts w:ascii="Times New Roman" w:eastAsia="Times New Roman" w:hAnsi="Times New Roman" w:cs="Times New Roman"/>
                <w:color w:val="000000"/>
                <w:spacing w:val="61"/>
                <w:sz w:val="28"/>
                <w:szCs w:val="28"/>
                <w:lang w:eastAsia="ru-RU"/>
              </w:rPr>
              <w:t xml:space="preserve"> </w:t>
            </w:r>
            <w:r w:rsidRPr="007346E4">
              <w:rPr>
                <w:rFonts w:ascii="Times New Roman" w:eastAsia="Times New Roman" w:hAnsi="Times New Roman" w:cs="Times New Roman"/>
                <w:color w:val="000000"/>
                <w:spacing w:val="1"/>
                <w:sz w:val="28"/>
                <w:szCs w:val="28"/>
                <w:lang w:eastAsia="ru-RU"/>
              </w:rPr>
              <w:t>р</w:t>
            </w:r>
            <w:r w:rsidRPr="007346E4">
              <w:rPr>
                <w:rFonts w:ascii="Times New Roman" w:eastAsia="Times New Roman" w:hAnsi="Times New Roman" w:cs="Times New Roman"/>
                <w:color w:val="000000"/>
                <w:sz w:val="28"/>
                <w:szCs w:val="28"/>
                <w:lang w:eastAsia="ru-RU"/>
              </w:rPr>
              <w:t>ез</w:t>
            </w:r>
            <w:r w:rsidRPr="007346E4">
              <w:rPr>
                <w:rFonts w:ascii="Times New Roman" w:eastAsia="Times New Roman" w:hAnsi="Times New Roman" w:cs="Times New Roman"/>
                <w:color w:val="000000"/>
                <w:spacing w:val="-3"/>
                <w:sz w:val="28"/>
                <w:szCs w:val="28"/>
                <w:lang w:eastAsia="ru-RU"/>
              </w:rPr>
              <w:t>у</w:t>
            </w:r>
            <w:r w:rsidRPr="007346E4">
              <w:rPr>
                <w:rFonts w:ascii="Times New Roman" w:eastAsia="Times New Roman" w:hAnsi="Times New Roman" w:cs="Times New Roman"/>
                <w:color w:val="000000"/>
                <w:spacing w:val="-1"/>
                <w:sz w:val="28"/>
                <w:szCs w:val="28"/>
                <w:lang w:eastAsia="ru-RU"/>
              </w:rPr>
              <w:t>л</w:t>
            </w:r>
            <w:r w:rsidRPr="007346E4">
              <w:rPr>
                <w:rFonts w:ascii="Times New Roman" w:eastAsia="Times New Roman" w:hAnsi="Times New Roman" w:cs="Times New Roman"/>
                <w:color w:val="000000"/>
                <w:sz w:val="28"/>
                <w:szCs w:val="28"/>
                <w:lang w:eastAsia="ru-RU"/>
              </w:rPr>
              <w:t>ьтаты</w:t>
            </w:r>
            <w:r w:rsidRPr="007346E4">
              <w:rPr>
                <w:rFonts w:ascii="Times New Roman" w:eastAsia="Times New Roman" w:hAnsi="Times New Roman" w:cs="Times New Roman"/>
                <w:color w:val="000000"/>
                <w:spacing w:val="60"/>
                <w:sz w:val="28"/>
                <w:szCs w:val="28"/>
                <w:lang w:eastAsia="ru-RU"/>
              </w:rPr>
              <w:t xml:space="preserve"> </w:t>
            </w:r>
            <w:r w:rsidRPr="007346E4">
              <w:rPr>
                <w:rFonts w:ascii="Times New Roman" w:eastAsia="Times New Roman" w:hAnsi="Times New Roman" w:cs="Times New Roman"/>
                <w:color w:val="000000"/>
                <w:spacing w:val="1"/>
                <w:sz w:val="28"/>
                <w:szCs w:val="28"/>
                <w:lang w:eastAsia="ru-RU"/>
              </w:rPr>
              <w:t>о</w:t>
            </w:r>
            <w:r w:rsidRPr="007346E4">
              <w:rPr>
                <w:rFonts w:ascii="Times New Roman" w:eastAsia="Times New Roman" w:hAnsi="Times New Roman" w:cs="Times New Roman"/>
                <w:color w:val="000000"/>
                <w:sz w:val="28"/>
                <w:szCs w:val="28"/>
                <w:lang w:eastAsia="ru-RU"/>
              </w:rPr>
              <w:t>своения</w:t>
            </w:r>
            <w:r w:rsidRPr="007346E4">
              <w:rPr>
                <w:rFonts w:ascii="Times New Roman" w:eastAsia="Times New Roman" w:hAnsi="Times New Roman" w:cs="Times New Roman"/>
                <w:color w:val="000000"/>
                <w:spacing w:val="63"/>
                <w:sz w:val="28"/>
                <w:szCs w:val="28"/>
                <w:lang w:eastAsia="ru-RU"/>
              </w:rPr>
              <w:t xml:space="preserve"> </w:t>
            </w:r>
            <w:r w:rsidRPr="007346E4">
              <w:rPr>
                <w:rFonts w:ascii="Times New Roman" w:eastAsia="Times New Roman" w:hAnsi="Times New Roman" w:cs="Times New Roman"/>
                <w:color w:val="000000"/>
                <w:sz w:val="28"/>
                <w:szCs w:val="28"/>
                <w:lang w:eastAsia="ru-RU"/>
              </w:rPr>
              <w:t>об</w:t>
            </w:r>
            <w:r w:rsidRPr="007346E4">
              <w:rPr>
                <w:rFonts w:ascii="Times New Roman" w:eastAsia="Times New Roman" w:hAnsi="Times New Roman" w:cs="Times New Roman"/>
                <w:color w:val="000000"/>
                <w:spacing w:val="-1"/>
                <w:sz w:val="28"/>
                <w:szCs w:val="28"/>
                <w:lang w:eastAsia="ru-RU"/>
              </w:rPr>
              <w:t>у</w:t>
            </w:r>
            <w:r w:rsidRPr="007346E4">
              <w:rPr>
                <w:rFonts w:ascii="Times New Roman" w:eastAsia="Times New Roman" w:hAnsi="Times New Roman" w:cs="Times New Roman"/>
                <w:color w:val="000000"/>
                <w:sz w:val="28"/>
                <w:szCs w:val="28"/>
                <w:lang w:eastAsia="ru-RU"/>
              </w:rPr>
              <w:t>чающими</w:t>
            </w:r>
            <w:r w:rsidRPr="007346E4">
              <w:rPr>
                <w:rFonts w:ascii="Times New Roman" w:eastAsia="Times New Roman" w:hAnsi="Times New Roman" w:cs="Times New Roman"/>
                <w:color w:val="000000"/>
                <w:spacing w:val="-1"/>
                <w:sz w:val="28"/>
                <w:szCs w:val="28"/>
                <w:lang w:eastAsia="ru-RU"/>
              </w:rPr>
              <w:t>с</w:t>
            </w:r>
            <w:r w:rsidRPr="007346E4">
              <w:rPr>
                <w:rFonts w:ascii="Times New Roman" w:eastAsia="Times New Roman" w:hAnsi="Times New Roman" w:cs="Times New Roman"/>
                <w:color w:val="000000"/>
                <w:sz w:val="28"/>
                <w:szCs w:val="28"/>
                <w:lang w:eastAsia="ru-RU"/>
              </w:rPr>
              <w:t>я пр</w:t>
            </w:r>
            <w:r w:rsidRPr="007346E4">
              <w:rPr>
                <w:rFonts w:ascii="Times New Roman" w:eastAsia="Times New Roman" w:hAnsi="Times New Roman" w:cs="Times New Roman"/>
                <w:color w:val="000000"/>
                <w:spacing w:val="1"/>
                <w:sz w:val="28"/>
                <w:szCs w:val="28"/>
                <w:lang w:eastAsia="ru-RU"/>
              </w:rPr>
              <w:t>о</w:t>
            </w:r>
            <w:r w:rsidRPr="007346E4">
              <w:rPr>
                <w:rFonts w:ascii="Times New Roman" w:eastAsia="Times New Roman" w:hAnsi="Times New Roman" w:cs="Times New Roman"/>
                <w:color w:val="000000"/>
                <w:sz w:val="28"/>
                <w:szCs w:val="28"/>
                <w:lang w:eastAsia="ru-RU"/>
              </w:rPr>
              <w:t>грам</w:t>
            </w:r>
            <w:r w:rsidRPr="007346E4">
              <w:rPr>
                <w:rFonts w:ascii="Times New Roman" w:eastAsia="Times New Roman" w:hAnsi="Times New Roman" w:cs="Times New Roman"/>
                <w:color w:val="000000"/>
                <w:spacing w:val="-1"/>
                <w:sz w:val="28"/>
                <w:szCs w:val="28"/>
                <w:lang w:eastAsia="ru-RU"/>
              </w:rPr>
              <w:t>м</w:t>
            </w:r>
            <w:r w:rsidRPr="007346E4">
              <w:rPr>
                <w:rFonts w:ascii="Times New Roman" w:eastAsia="Times New Roman" w:hAnsi="Times New Roman" w:cs="Times New Roman"/>
                <w:color w:val="000000"/>
                <w:sz w:val="28"/>
                <w:szCs w:val="28"/>
                <w:lang w:eastAsia="ru-RU"/>
              </w:rPr>
              <w:t>ы среднего</w:t>
            </w:r>
            <w:r w:rsidRPr="007346E4">
              <w:rPr>
                <w:rFonts w:ascii="Times New Roman" w:eastAsia="Times New Roman" w:hAnsi="Times New Roman" w:cs="Times New Roman"/>
                <w:color w:val="000000"/>
                <w:spacing w:val="1"/>
                <w:sz w:val="28"/>
                <w:szCs w:val="28"/>
                <w:lang w:eastAsia="ru-RU"/>
              </w:rPr>
              <w:t xml:space="preserve"> </w:t>
            </w:r>
            <w:r w:rsidRPr="007346E4">
              <w:rPr>
                <w:rFonts w:ascii="Times New Roman" w:eastAsia="Times New Roman" w:hAnsi="Times New Roman" w:cs="Times New Roman"/>
                <w:color w:val="000000"/>
                <w:sz w:val="28"/>
                <w:szCs w:val="28"/>
                <w:lang w:eastAsia="ru-RU"/>
              </w:rPr>
              <w:t>обще</w:t>
            </w:r>
            <w:r w:rsidRPr="007346E4">
              <w:rPr>
                <w:rFonts w:ascii="Times New Roman" w:eastAsia="Times New Roman" w:hAnsi="Times New Roman" w:cs="Times New Roman"/>
                <w:color w:val="000000"/>
                <w:spacing w:val="-1"/>
                <w:sz w:val="28"/>
                <w:szCs w:val="28"/>
                <w:lang w:eastAsia="ru-RU"/>
              </w:rPr>
              <w:t>г</w:t>
            </w:r>
            <w:r w:rsidRPr="007346E4">
              <w:rPr>
                <w:rFonts w:ascii="Times New Roman" w:eastAsia="Times New Roman" w:hAnsi="Times New Roman" w:cs="Times New Roman"/>
                <w:color w:val="000000"/>
                <w:sz w:val="28"/>
                <w:szCs w:val="28"/>
                <w:lang w:eastAsia="ru-RU"/>
              </w:rPr>
              <w:t>о образов</w:t>
            </w:r>
            <w:r w:rsidRPr="007346E4">
              <w:rPr>
                <w:rFonts w:ascii="Times New Roman" w:eastAsia="Times New Roman" w:hAnsi="Times New Roman" w:cs="Times New Roman"/>
                <w:color w:val="000000"/>
                <w:spacing w:val="-1"/>
                <w:sz w:val="28"/>
                <w:szCs w:val="28"/>
                <w:lang w:eastAsia="ru-RU"/>
              </w:rPr>
              <w:t>а</w:t>
            </w:r>
            <w:r w:rsidRPr="007346E4">
              <w:rPr>
                <w:rFonts w:ascii="Times New Roman" w:eastAsia="Times New Roman" w:hAnsi="Times New Roman" w:cs="Times New Roman"/>
                <w:color w:val="000000"/>
                <w:sz w:val="28"/>
                <w:szCs w:val="28"/>
                <w:lang w:eastAsia="ru-RU"/>
              </w:rPr>
              <w:t>н</w:t>
            </w:r>
            <w:r w:rsidRPr="007346E4">
              <w:rPr>
                <w:rFonts w:ascii="Times New Roman" w:eastAsia="Times New Roman" w:hAnsi="Times New Roman" w:cs="Times New Roman"/>
                <w:color w:val="000000"/>
                <w:spacing w:val="1"/>
                <w:sz w:val="28"/>
                <w:szCs w:val="28"/>
                <w:lang w:eastAsia="ru-RU"/>
              </w:rPr>
              <w:t>и</w:t>
            </w:r>
            <w:r w:rsidRPr="007346E4">
              <w:rPr>
                <w:rFonts w:ascii="Times New Roman" w:eastAsia="Times New Roman" w:hAnsi="Times New Roman" w:cs="Times New Roman"/>
                <w:color w:val="000000"/>
                <w:sz w:val="28"/>
                <w:szCs w:val="28"/>
                <w:lang w:eastAsia="ru-RU"/>
              </w:rPr>
              <w:t>я</w:t>
            </w:r>
          </w:p>
        </w:tc>
        <w:tc>
          <w:tcPr>
            <w:tcW w:w="264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346E4" w:rsidRPr="007346E4" w:rsidRDefault="0060325C" w:rsidP="007346E4">
            <w:pPr>
              <w:widowControl w:val="0"/>
              <w:spacing w:after="0" w:line="240" w:lineRule="auto"/>
              <w:ind w:right="-2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Стр. 9</w:t>
            </w:r>
          </w:p>
        </w:tc>
      </w:tr>
      <w:tr w:rsidR="007346E4" w:rsidRPr="007346E4" w:rsidTr="00A6001A">
        <w:trPr>
          <w:cantSplit/>
          <w:trHeight w:hRule="exact" w:val="976"/>
        </w:trPr>
        <w:tc>
          <w:tcPr>
            <w:tcW w:w="713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346E4" w:rsidRPr="007346E4" w:rsidRDefault="007346E4" w:rsidP="007346E4">
            <w:pPr>
              <w:widowControl w:val="0"/>
              <w:tabs>
                <w:tab w:val="left" w:pos="2119"/>
                <w:tab w:val="left" w:pos="3473"/>
                <w:tab w:val="left" w:pos="5401"/>
              </w:tabs>
              <w:spacing w:before="2" w:after="0" w:line="236" w:lineRule="auto"/>
              <w:ind w:right="45"/>
              <w:rPr>
                <w:rFonts w:ascii="Times New Roman" w:eastAsia="Times New Roman" w:hAnsi="Times New Roman" w:cs="Times New Roman"/>
                <w:color w:val="000000"/>
                <w:sz w:val="28"/>
                <w:szCs w:val="28"/>
                <w:lang w:eastAsia="ru-RU"/>
              </w:rPr>
            </w:pPr>
            <w:r w:rsidRPr="007346E4">
              <w:rPr>
                <w:rFonts w:ascii="Times New Roman" w:eastAsia="Times New Roman" w:hAnsi="Times New Roman" w:cs="Times New Roman"/>
                <w:color w:val="000000"/>
                <w:sz w:val="28"/>
                <w:szCs w:val="28"/>
                <w:lang w:eastAsia="ru-RU"/>
              </w:rPr>
              <w:t>1.3. С</w:t>
            </w:r>
            <w:r w:rsidRPr="007346E4">
              <w:rPr>
                <w:rFonts w:ascii="Times New Roman" w:eastAsia="Times New Roman" w:hAnsi="Times New Roman" w:cs="Times New Roman"/>
                <w:color w:val="000000"/>
                <w:spacing w:val="1"/>
                <w:sz w:val="28"/>
                <w:szCs w:val="28"/>
                <w:lang w:eastAsia="ru-RU"/>
              </w:rPr>
              <w:t>и</w:t>
            </w:r>
            <w:r w:rsidRPr="007346E4">
              <w:rPr>
                <w:rFonts w:ascii="Times New Roman" w:eastAsia="Times New Roman" w:hAnsi="Times New Roman" w:cs="Times New Roman"/>
                <w:color w:val="000000"/>
                <w:sz w:val="28"/>
                <w:szCs w:val="28"/>
                <w:lang w:eastAsia="ru-RU"/>
              </w:rPr>
              <w:t>с</w:t>
            </w:r>
            <w:r w:rsidRPr="007346E4">
              <w:rPr>
                <w:rFonts w:ascii="Times New Roman" w:eastAsia="Times New Roman" w:hAnsi="Times New Roman" w:cs="Times New Roman"/>
                <w:color w:val="000000"/>
                <w:spacing w:val="-2"/>
                <w:sz w:val="28"/>
                <w:szCs w:val="28"/>
                <w:lang w:eastAsia="ru-RU"/>
              </w:rPr>
              <w:t>т</w:t>
            </w:r>
            <w:r w:rsidRPr="007346E4">
              <w:rPr>
                <w:rFonts w:ascii="Times New Roman" w:eastAsia="Times New Roman" w:hAnsi="Times New Roman" w:cs="Times New Roman"/>
                <w:color w:val="000000"/>
                <w:sz w:val="28"/>
                <w:szCs w:val="28"/>
                <w:lang w:eastAsia="ru-RU"/>
              </w:rPr>
              <w:t>ема</w:t>
            </w:r>
            <w:r w:rsidRPr="007346E4">
              <w:rPr>
                <w:rFonts w:ascii="Times New Roman" w:eastAsia="Times New Roman" w:hAnsi="Times New Roman" w:cs="Times New Roman"/>
                <w:color w:val="000000"/>
                <w:sz w:val="28"/>
                <w:szCs w:val="28"/>
                <w:lang w:eastAsia="ru-RU"/>
              </w:rPr>
              <w:tab/>
              <w:t>оц</w:t>
            </w:r>
            <w:r w:rsidRPr="007346E4">
              <w:rPr>
                <w:rFonts w:ascii="Times New Roman" w:eastAsia="Times New Roman" w:hAnsi="Times New Roman" w:cs="Times New Roman"/>
                <w:color w:val="000000"/>
                <w:spacing w:val="-1"/>
                <w:sz w:val="28"/>
                <w:szCs w:val="28"/>
                <w:lang w:eastAsia="ru-RU"/>
              </w:rPr>
              <w:t>е</w:t>
            </w:r>
            <w:r w:rsidRPr="007346E4">
              <w:rPr>
                <w:rFonts w:ascii="Times New Roman" w:eastAsia="Times New Roman" w:hAnsi="Times New Roman" w:cs="Times New Roman"/>
                <w:color w:val="000000"/>
                <w:sz w:val="28"/>
                <w:szCs w:val="28"/>
                <w:lang w:eastAsia="ru-RU"/>
              </w:rPr>
              <w:t>нки</w:t>
            </w:r>
            <w:r w:rsidRPr="007346E4">
              <w:rPr>
                <w:rFonts w:ascii="Times New Roman" w:eastAsia="Times New Roman" w:hAnsi="Times New Roman" w:cs="Times New Roman"/>
                <w:color w:val="000000"/>
                <w:sz w:val="28"/>
                <w:szCs w:val="28"/>
                <w:lang w:eastAsia="ru-RU"/>
              </w:rPr>
              <w:tab/>
              <w:t>достиже</w:t>
            </w:r>
            <w:r w:rsidRPr="007346E4">
              <w:rPr>
                <w:rFonts w:ascii="Times New Roman" w:eastAsia="Times New Roman" w:hAnsi="Times New Roman" w:cs="Times New Roman"/>
                <w:color w:val="000000"/>
                <w:spacing w:val="-1"/>
                <w:sz w:val="28"/>
                <w:szCs w:val="28"/>
                <w:lang w:eastAsia="ru-RU"/>
              </w:rPr>
              <w:t>н</w:t>
            </w:r>
            <w:r w:rsidRPr="007346E4">
              <w:rPr>
                <w:rFonts w:ascii="Times New Roman" w:eastAsia="Times New Roman" w:hAnsi="Times New Roman" w:cs="Times New Roman"/>
                <w:color w:val="000000"/>
                <w:sz w:val="28"/>
                <w:szCs w:val="28"/>
                <w:lang w:eastAsia="ru-RU"/>
              </w:rPr>
              <w:t>ия</w:t>
            </w:r>
            <w:r w:rsidRPr="007346E4">
              <w:rPr>
                <w:rFonts w:ascii="Times New Roman" w:eastAsia="Times New Roman" w:hAnsi="Times New Roman" w:cs="Times New Roman"/>
                <w:color w:val="000000"/>
                <w:sz w:val="28"/>
                <w:szCs w:val="28"/>
                <w:lang w:eastAsia="ru-RU"/>
              </w:rPr>
              <w:tab/>
            </w:r>
            <w:r w:rsidRPr="007346E4">
              <w:rPr>
                <w:rFonts w:ascii="Times New Roman" w:eastAsia="Times New Roman" w:hAnsi="Times New Roman" w:cs="Times New Roman"/>
                <w:color w:val="000000"/>
                <w:w w:val="93"/>
                <w:sz w:val="28"/>
                <w:szCs w:val="28"/>
                <w:lang w:eastAsia="ru-RU"/>
              </w:rPr>
              <w:t>п</w:t>
            </w:r>
            <w:r w:rsidRPr="007346E4">
              <w:rPr>
                <w:rFonts w:ascii="Times New Roman" w:eastAsia="Times New Roman" w:hAnsi="Times New Roman" w:cs="Times New Roman"/>
                <w:color w:val="000000"/>
                <w:spacing w:val="1"/>
                <w:w w:val="93"/>
                <w:sz w:val="28"/>
                <w:szCs w:val="28"/>
                <w:lang w:eastAsia="ru-RU"/>
              </w:rPr>
              <w:t>л</w:t>
            </w:r>
            <w:r w:rsidRPr="007346E4">
              <w:rPr>
                <w:rFonts w:ascii="Times New Roman" w:eastAsia="Times New Roman" w:hAnsi="Times New Roman" w:cs="Times New Roman"/>
                <w:color w:val="000000"/>
                <w:w w:val="94"/>
                <w:sz w:val="28"/>
                <w:szCs w:val="28"/>
                <w:lang w:eastAsia="ru-RU"/>
              </w:rPr>
              <w:t>а</w:t>
            </w:r>
            <w:r w:rsidRPr="007346E4">
              <w:rPr>
                <w:rFonts w:ascii="Times New Roman" w:eastAsia="Times New Roman" w:hAnsi="Times New Roman" w:cs="Times New Roman"/>
                <w:color w:val="000000"/>
                <w:spacing w:val="1"/>
                <w:w w:val="93"/>
                <w:sz w:val="28"/>
                <w:szCs w:val="28"/>
                <w:lang w:eastAsia="ru-RU"/>
              </w:rPr>
              <w:t>ни</w:t>
            </w:r>
            <w:r w:rsidRPr="007346E4">
              <w:rPr>
                <w:rFonts w:ascii="Times New Roman" w:eastAsia="Times New Roman" w:hAnsi="Times New Roman" w:cs="Times New Roman"/>
                <w:color w:val="000000"/>
                <w:spacing w:val="2"/>
                <w:w w:val="93"/>
                <w:sz w:val="28"/>
                <w:szCs w:val="28"/>
                <w:lang w:eastAsia="ru-RU"/>
              </w:rPr>
              <w:t>р</w:t>
            </w:r>
            <w:r w:rsidRPr="007346E4">
              <w:rPr>
                <w:rFonts w:ascii="Times New Roman" w:eastAsia="Times New Roman" w:hAnsi="Times New Roman" w:cs="Times New Roman"/>
                <w:color w:val="000000"/>
                <w:w w:val="93"/>
                <w:sz w:val="28"/>
                <w:szCs w:val="28"/>
                <w:lang w:eastAsia="ru-RU"/>
              </w:rPr>
              <w:t>у</w:t>
            </w:r>
            <w:r w:rsidRPr="007346E4">
              <w:rPr>
                <w:rFonts w:ascii="Times New Roman" w:eastAsia="Times New Roman" w:hAnsi="Times New Roman" w:cs="Times New Roman"/>
                <w:color w:val="000000"/>
                <w:spacing w:val="3"/>
                <w:w w:val="94"/>
                <w:sz w:val="28"/>
                <w:szCs w:val="28"/>
                <w:lang w:eastAsia="ru-RU"/>
              </w:rPr>
              <w:t>е</w:t>
            </w:r>
            <w:r w:rsidRPr="007346E4">
              <w:rPr>
                <w:rFonts w:ascii="Times New Roman" w:eastAsia="Times New Roman" w:hAnsi="Times New Roman" w:cs="Times New Roman"/>
                <w:color w:val="000000"/>
                <w:w w:val="94"/>
                <w:sz w:val="28"/>
                <w:szCs w:val="28"/>
                <w:lang w:eastAsia="ru-RU"/>
              </w:rPr>
              <w:t>м</w:t>
            </w:r>
            <w:r w:rsidRPr="007346E4">
              <w:rPr>
                <w:rFonts w:ascii="Times New Roman" w:eastAsia="Times New Roman" w:hAnsi="Times New Roman" w:cs="Times New Roman"/>
                <w:color w:val="000000"/>
                <w:spacing w:val="3"/>
                <w:w w:val="94"/>
                <w:sz w:val="28"/>
                <w:szCs w:val="28"/>
                <w:lang w:eastAsia="ru-RU"/>
              </w:rPr>
              <w:t>ы</w:t>
            </w:r>
            <w:r w:rsidRPr="007346E4">
              <w:rPr>
                <w:rFonts w:ascii="Times New Roman" w:eastAsia="Times New Roman" w:hAnsi="Times New Roman" w:cs="Times New Roman"/>
                <w:color w:val="000000"/>
                <w:w w:val="93"/>
                <w:sz w:val="28"/>
                <w:szCs w:val="28"/>
                <w:lang w:eastAsia="ru-RU"/>
              </w:rPr>
              <w:t>х</w:t>
            </w:r>
            <w:r w:rsidRPr="007346E4">
              <w:rPr>
                <w:rFonts w:ascii="Times New Roman" w:eastAsia="Times New Roman" w:hAnsi="Times New Roman" w:cs="Times New Roman"/>
                <w:color w:val="000000"/>
                <w:sz w:val="28"/>
                <w:szCs w:val="28"/>
                <w:lang w:eastAsia="ru-RU"/>
              </w:rPr>
              <w:t xml:space="preserve"> рез</w:t>
            </w:r>
            <w:r w:rsidRPr="007346E4">
              <w:rPr>
                <w:rFonts w:ascii="Times New Roman" w:eastAsia="Times New Roman" w:hAnsi="Times New Roman" w:cs="Times New Roman"/>
                <w:color w:val="000000"/>
                <w:spacing w:val="-2"/>
                <w:sz w:val="28"/>
                <w:szCs w:val="28"/>
                <w:lang w:eastAsia="ru-RU"/>
              </w:rPr>
              <w:t>у</w:t>
            </w:r>
            <w:r w:rsidRPr="007346E4">
              <w:rPr>
                <w:rFonts w:ascii="Times New Roman" w:eastAsia="Times New Roman" w:hAnsi="Times New Roman" w:cs="Times New Roman"/>
                <w:color w:val="000000"/>
                <w:spacing w:val="-1"/>
                <w:sz w:val="28"/>
                <w:szCs w:val="28"/>
                <w:lang w:eastAsia="ru-RU"/>
              </w:rPr>
              <w:t>л</w:t>
            </w:r>
            <w:r w:rsidRPr="007346E4">
              <w:rPr>
                <w:rFonts w:ascii="Times New Roman" w:eastAsia="Times New Roman" w:hAnsi="Times New Roman" w:cs="Times New Roman"/>
                <w:color w:val="000000"/>
                <w:sz w:val="28"/>
                <w:szCs w:val="28"/>
                <w:lang w:eastAsia="ru-RU"/>
              </w:rPr>
              <w:t>ьтатов</w:t>
            </w:r>
            <w:r w:rsidRPr="007346E4">
              <w:rPr>
                <w:rFonts w:ascii="Times New Roman" w:eastAsia="Times New Roman" w:hAnsi="Times New Roman" w:cs="Times New Roman"/>
                <w:color w:val="000000"/>
                <w:spacing w:val="161"/>
                <w:sz w:val="28"/>
                <w:szCs w:val="28"/>
                <w:lang w:eastAsia="ru-RU"/>
              </w:rPr>
              <w:t xml:space="preserve"> </w:t>
            </w:r>
            <w:r w:rsidRPr="007346E4">
              <w:rPr>
                <w:rFonts w:ascii="Times New Roman" w:eastAsia="Times New Roman" w:hAnsi="Times New Roman" w:cs="Times New Roman"/>
                <w:color w:val="000000"/>
                <w:sz w:val="28"/>
                <w:szCs w:val="28"/>
                <w:lang w:eastAsia="ru-RU"/>
              </w:rPr>
              <w:t>освое</w:t>
            </w:r>
            <w:r w:rsidRPr="007346E4">
              <w:rPr>
                <w:rFonts w:ascii="Times New Roman" w:eastAsia="Times New Roman" w:hAnsi="Times New Roman" w:cs="Times New Roman"/>
                <w:color w:val="000000"/>
                <w:spacing w:val="-2"/>
                <w:sz w:val="28"/>
                <w:szCs w:val="28"/>
                <w:lang w:eastAsia="ru-RU"/>
              </w:rPr>
              <w:t>н</w:t>
            </w:r>
            <w:r w:rsidRPr="007346E4">
              <w:rPr>
                <w:rFonts w:ascii="Times New Roman" w:eastAsia="Times New Roman" w:hAnsi="Times New Roman" w:cs="Times New Roman"/>
                <w:color w:val="000000"/>
                <w:sz w:val="28"/>
                <w:szCs w:val="28"/>
                <w:lang w:eastAsia="ru-RU"/>
              </w:rPr>
              <w:t>ия</w:t>
            </w:r>
            <w:r w:rsidRPr="007346E4">
              <w:rPr>
                <w:rFonts w:ascii="Times New Roman" w:eastAsia="Times New Roman" w:hAnsi="Times New Roman" w:cs="Times New Roman"/>
                <w:color w:val="000000"/>
                <w:spacing w:val="161"/>
                <w:sz w:val="28"/>
                <w:szCs w:val="28"/>
                <w:lang w:eastAsia="ru-RU"/>
              </w:rPr>
              <w:t xml:space="preserve"> </w:t>
            </w:r>
            <w:r w:rsidRPr="007346E4">
              <w:rPr>
                <w:rFonts w:ascii="Times New Roman" w:eastAsia="Times New Roman" w:hAnsi="Times New Roman" w:cs="Times New Roman"/>
                <w:color w:val="000000"/>
                <w:spacing w:val="1"/>
                <w:sz w:val="28"/>
                <w:szCs w:val="28"/>
                <w:lang w:eastAsia="ru-RU"/>
              </w:rPr>
              <w:t>п</w:t>
            </w:r>
            <w:r w:rsidRPr="007346E4">
              <w:rPr>
                <w:rFonts w:ascii="Times New Roman" w:eastAsia="Times New Roman" w:hAnsi="Times New Roman" w:cs="Times New Roman"/>
                <w:color w:val="000000"/>
                <w:sz w:val="28"/>
                <w:szCs w:val="28"/>
                <w:lang w:eastAsia="ru-RU"/>
              </w:rPr>
              <w:t>р</w:t>
            </w:r>
            <w:r w:rsidRPr="007346E4">
              <w:rPr>
                <w:rFonts w:ascii="Times New Roman" w:eastAsia="Times New Roman" w:hAnsi="Times New Roman" w:cs="Times New Roman"/>
                <w:color w:val="000000"/>
                <w:spacing w:val="1"/>
                <w:sz w:val="28"/>
                <w:szCs w:val="28"/>
                <w:lang w:eastAsia="ru-RU"/>
              </w:rPr>
              <w:t>о</w:t>
            </w:r>
            <w:r w:rsidRPr="007346E4">
              <w:rPr>
                <w:rFonts w:ascii="Times New Roman" w:eastAsia="Times New Roman" w:hAnsi="Times New Roman" w:cs="Times New Roman"/>
                <w:color w:val="000000"/>
                <w:sz w:val="28"/>
                <w:szCs w:val="28"/>
                <w:lang w:eastAsia="ru-RU"/>
              </w:rPr>
              <w:t>грам</w:t>
            </w:r>
            <w:r w:rsidRPr="007346E4">
              <w:rPr>
                <w:rFonts w:ascii="Times New Roman" w:eastAsia="Times New Roman" w:hAnsi="Times New Roman" w:cs="Times New Roman"/>
                <w:color w:val="000000"/>
                <w:spacing w:val="-1"/>
                <w:sz w:val="28"/>
                <w:szCs w:val="28"/>
                <w:lang w:eastAsia="ru-RU"/>
              </w:rPr>
              <w:t>м</w:t>
            </w:r>
            <w:r w:rsidRPr="007346E4">
              <w:rPr>
                <w:rFonts w:ascii="Times New Roman" w:eastAsia="Times New Roman" w:hAnsi="Times New Roman" w:cs="Times New Roman"/>
                <w:color w:val="000000"/>
                <w:sz w:val="28"/>
                <w:szCs w:val="28"/>
                <w:lang w:eastAsia="ru-RU"/>
              </w:rPr>
              <w:t>ы</w:t>
            </w:r>
            <w:r w:rsidRPr="007346E4">
              <w:rPr>
                <w:rFonts w:ascii="Times New Roman" w:eastAsia="Times New Roman" w:hAnsi="Times New Roman" w:cs="Times New Roman"/>
                <w:color w:val="000000"/>
                <w:spacing w:val="162"/>
                <w:sz w:val="28"/>
                <w:szCs w:val="28"/>
                <w:lang w:eastAsia="ru-RU"/>
              </w:rPr>
              <w:t xml:space="preserve"> </w:t>
            </w:r>
            <w:r w:rsidRPr="007346E4">
              <w:rPr>
                <w:rFonts w:ascii="Times New Roman" w:eastAsia="Times New Roman" w:hAnsi="Times New Roman" w:cs="Times New Roman"/>
                <w:color w:val="000000"/>
                <w:spacing w:val="1"/>
                <w:sz w:val="28"/>
                <w:szCs w:val="28"/>
                <w:lang w:eastAsia="ru-RU"/>
              </w:rPr>
              <w:t xml:space="preserve">среднего </w:t>
            </w:r>
            <w:r w:rsidRPr="007346E4">
              <w:rPr>
                <w:rFonts w:ascii="Times New Roman" w:eastAsia="Times New Roman" w:hAnsi="Times New Roman" w:cs="Times New Roman"/>
                <w:color w:val="000000"/>
                <w:spacing w:val="160"/>
                <w:sz w:val="28"/>
                <w:szCs w:val="28"/>
                <w:lang w:eastAsia="ru-RU"/>
              </w:rPr>
              <w:t xml:space="preserve"> </w:t>
            </w:r>
            <w:r w:rsidRPr="007346E4">
              <w:rPr>
                <w:rFonts w:ascii="Times New Roman" w:eastAsia="Times New Roman" w:hAnsi="Times New Roman" w:cs="Times New Roman"/>
                <w:color w:val="000000"/>
                <w:spacing w:val="1"/>
                <w:sz w:val="28"/>
                <w:szCs w:val="28"/>
                <w:lang w:eastAsia="ru-RU"/>
              </w:rPr>
              <w:t>об</w:t>
            </w:r>
            <w:r w:rsidRPr="007346E4">
              <w:rPr>
                <w:rFonts w:ascii="Times New Roman" w:eastAsia="Times New Roman" w:hAnsi="Times New Roman" w:cs="Times New Roman"/>
                <w:color w:val="000000"/>
                <w:spacing w:val="-1"/>
                <w:sz w:val="28"/>
                <w:szCs w:val="28"/>
                <w:lang w:eastAsia="ru-RU"/>
              </w:rPr>
              <w:t>щ</w:t>
            </w:r>
            <w:r w:rsidRPr="007346E4">
              <w:rPr>
                <w:rFonts w:ascii="Times New Roman" w:eastAsia="Times New Roman" w:hAnsi="Times New Roman" w:cs="Times New Roman"/>
                <w:color w:val="000000"/>
                <w:sz w:val="28"/>
                <w:szCs w:val="28"/>
                <w:lang w:eastAsia="ru-RU"/>
              </w:rPr>
              <w:t>его обр</w:t>
            </w:r>
            <w:r w:rsidRPr="007346E4">
              <w:rPr>
                <w:rFonts w:ascii="Times New Roman" w:eastAsia="Times New Roman" w:hAnsi="Times New Roman" w:cs="Times New Roman"/>
                <w:color w:val="000000"/>
                <w:spacing w:val="1"/>
                <w:sz w:val="28"/>
                <w:szCs w:val="28"/>
                <w:lang w:eastAsia="ru-RU"/>
              </w:rPr>
              <w:t>а</w:t>
            </w:r>
            <w:r w:rsidRPr="007346E4">
              <w:rPr>
                <w:rFonts w:ascii="Times New Roman" w:eastAsia="Times New Roman" w:hAnsi="Times New Roman" w:cs="Times New Roman"/>
                <w:color w:val="000000"/>
                <w:spacing w:val="-1"/>
                <w:sz w:val="28"/>
                <w:szCs w:val="28"/>
                <w:lang w:eastAsia="ru-RU"/>
              </w:rPr>
              <w:t>з</w:t>
            </w:r>
            <w:r w:rsidRPr="007346E4">
              <w:rPr>
                <w:rFonts w:ascii="Times New Roman" w:eastAsia="Times New Roman" w:hAnsi="Times New Roman" w:cs="Times New Roman"/>
                <w:color w:val="000000"/>
                <w:sz w:val="28"/>
                <w:szCs w:val="28"/>
                <w:lang w:eastAsia="ru-RU"/>
              </w:rPr>
              <w:t>ова</w:t>
            </w:r>
            <w:r w:rsidRPr="007346E4">
              <w:rPr>
                <w:rFonts w:ascii="Times New Roman" w:eastAsia="Times New Roman" w:hAnsi="Times New Roman" w:cs="Times New Roman"/>
                <w:color w:val="000000"/>
                <w:spacing w:val="-2"/>
                <w:sz w:val="28"/>
                <w:szCs w:val="28"/>
                <w:lang w:eastAsia="ru-RU"/>
              </w:rPr>
              <w:t>н</w:t>
            </w:r>
            <w:r w:rsidRPr="007346E4">
              <w:rPr>
                <w:rFonts w:ascii="Times New Roman" w:eastAsia="Times New Roman" w:hAnsi="Times New Roman" w:cs="Times New Roman"/>
                <w:color w:val="000000"/>
                <w:sz w:val="28"/>
                <w:szCs w:val="28"/>
                <w:lang w:eastAsia="ru-RU"/>
              </w:rPr>
              <w:t>ия</w:t>
            </w:r>
          </w:p>
        </w:tc>
        <w:tc>
          <w:tcPr>
            <w:tcW w:w="264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346E4" w:rsidRPr="007346E4" w:rsidRDefault="0060325C" w:rsidP="007346E4">
            <w:pPr>
              <w:widowControl w:val="0"/>
              <w:spacing w:after="0" w:line="240" w:lineRule="auto"/>
              <w:ind w:right="-2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Стр. 11</w:t>
            </w:r>
          </w:p>
        </w:tc>
      </w:tr>
      <w:tr w:rsidR="007346E4" w:rsidRPr="007346E4" w:rsidTr="00A6001A">
        <w:trPr>
          <w:cantSplit/>
          <w:trHeight w:hRule="exact" w:val="331"/>
        </w:trPr>
        <w:tc>
          <w:tcPr>
            <w:tcW w:w="713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346E4" w:rsidRPr="007346E4" w:rsidRDefault="007346E4" w:rsidP="007346E4">
            <w:pPr>
              <w:widowControl w:val="0"/>
              <w:spacing w:after="0" w:line="240" w:lineRule="auto"/>
              <w:ind w:right="-20"/>
              <w:rPr>
                <w:rFonts w:ascii="Times New Roman" w:eastAsia="Times New Roman" w:hAnsi="Times New Roman" w:cs="Times New Roman"/>
                <w:b/>
                <w:bCs/>
                <w:color w:val="000000"/>
                <w:sz w:val="28"/>
                <w:szCs w:val="28"/>
                <w:lang w:eastAsia="ru-RU"/>
              </w:rPr>
            </w:pPr>
            <w:r w:rsidRPr="007346E4">
              <w:rPr>
                <w:rFonts w:ascii="Times New Roman" w:eastAsia="Times New Roman" w:hAnsi="Times New Roman" w:cs="Times New Roman"/>
                <w:b/>
                <w:bCs/>
                <w:color w:val="000000"/>
                <w:spacing w:val="1"/>
                <w:sz w:val="28"/>
                <w:szCs w:val="28"/>
                <w:lang w:eastAsia="ru-RU"/>
              </w:rPr>
              <w:t>2</w:t>
            </w:r>
            <w:r w:rsidRPr="007346E4">
              <w:rPr>
                <w:rFonts w:ascii="Times New Roman" w:eastAsia="Times New Roman" w:hAnsi="Times New Roman" w:cs="Times New Roman"/>
                <w:b/>
                <w:bCs/>
                <w:color w:val="000000"/>
                <w:sz w:val="28"/>
                <w:szCs w:val="28"/>
                <w:lang w:eastAsia="ru-RU"/>
              </w:rPr>
              <w:t>.</w:t>
            </w:r>
            <w:r w:rsidRPr="007346E4">
              <w:rPr>
                <w:rFonts w:ascii="Times New Roman" w:eastAsia="Times New Roman" w:hAnsi="Times New Roman" w:cs="Times New Roman"/>
                <w:b/>
                <w:bCs/>
                <w:color w:val="000000"/>
                <w:spacing w:val="-2"/>
                <w:sz w:val="28"/>
                <w:szCs w:val="28"/>
                <w:lang w:eastAsia="ru-RU"/>
              </w:rPr>
              <w:t xml:space="preserve"> </w:t>
            </w:r>
            <w:r w:rsidRPr="007346E4">
              <w:rPr>
                <w:rFonts w:ascii="Times New Roman" w:eastAsia="Times New Roman" w:hAnsi="Times New Roman" w:cs="Times New Roman"/>
                <w:b/>
                <w:bCs/>
                <w:color w:val="000000"/>
                <w:sz w:val="28"/>
                <w:szCs w:val="28"/>
                <w:lang w:eastAsia="ru-RU"/>
              </w:rPr>
              <w:t>Содер</w:t>
            </w:r>
            <w:r w:rsidRPr="007346E4">
              <w:rPr>
                <w:rFonts w:ascii="Times New Roman" w:eastAsia="Times New Roman" w:hAnsi="Times New Roman" w:cs="Times New Roman"/>
                <w:b/>
                <w:bCs/>
                <w:color w:val="000000"/>
                <w:spacing w:val="-1"/>
                <w:sz w:val="28"/>
                <w:szCs w:val="28"/>
                <w:lang w:eastAsia="ru-RU"/>
              </w:rPr>
              <w:t>жа</w:t>
            </w:r>
            <w:r w:rsidRPr="007346E4">
              <w:rPr>
                <w:rFonts w:ascii="Times New Roman" w:eastAsia="Times New Roman" w:hAnsi="Times New Roman" w:cs="Times New Roman"/>
                <w:b/>
                <w:bCs/>
                <w:color w:val="000000"/>
                <w:sz w:val="28"/>
                <w:szCs w:val="28"/>
                <w:lang w:eastAsia="ru-RU"/>
              </w:rPr>
              <w:t>тельн</w:t>
            </w:r>
            <w:r w:rsidRPr="007346E4">
              <w:rPr>
                <w:rFonts w:ascii="Times New Roman" w:eastAsia="Times New Roman" w:hAnsi="Times New Roman" w:cs="Times New Roman"/>
                <w:b/>
                <w:bCs/>
                <w:color w:val="000000"/>
                <w:spacing w:val="-3"/>
                <w:sz w:val="28"/>
                <w:szCs w:val="28"/>
                <w:lang w:eastAsia="ru-RU"/>
              </w:rPr>
              <w:t>ы</w:t>
            </w:r>
            <w:r w:rsidRPr="007346E4">
              <w:rPr>
                <w:rFonts w:ascii="Times New Roman" w:eastAsia="Times New Roman" w:hAnsi="Times New Roman" w:cs="Times New Roman"/>
                <w:b/>
                <w:bCs/>
                <w:color w:val="000000"/>
                <w:sz w:val="28"/>
                <w:szCs w:val="28"/>
                <w:lang w:eastAsia="ru-RU"/>
              </w:rPr>
              <w:t>й</w:t>
            </w:r>
            <w:r w:rsidRPr="007346E4">
              <w:rPr>
                <w:rFonts w:ascii="Times New Roman" w:eastAsia="Times New Roman" w:hAnsi="Times New Roman" w:cs="Times New Roman"/>
                <w:b/>
                <w:bCs/>
                <w:color w:val="000000"/>
                <w:spacing w:val="-7"/>
                <w:sz w:val="28"/>
                <w:szCs w:val="28"/>
                <w:lang w:eastAsia="ru-RU"/>
              </w:rPr>
              <w:t xml:space="preserve"> </w:t>
            </w:r>
            <w:r w:rsidRPr="007346E4">
              <w:rPr>
                <w:rFonts w:ascii="Times New Roman" w:eastAsia="Times New Roman" w:hAnsi="Times New Roman" w:cs="Times New Roman"/>
                <w:b/>
                <w:bCs/>
                <w:color w:val="000000"/>
                <w:sz w:val="28"/>
                <w:szCs w:val="28"/>
                <w:lang w:eastAsia="ru-RU"/>
              </w:rPr>
              <w:t>р</w:t>
            </w:r>
            <w:r w:rsidRPr="007346E4">
              <w:rPr>
                <w:rFonts w:ascii="Times New Roman" w:eastAsia="Times New Roman" w:hAnsi="Times New Roman" w:cs="Times New Roman"/>
                <w:b/>
                <w:bCs/>
                <w:color w:val="000000"/>
                <w:spacing w:val="1"/>
                <w:sz w:val="28"/>
                <w:szCs w:val="28"/>
                <w:lang w:eastAsia="ru-RU"/>
              </w:rPr>
              <w:t>а</w:t>
            </w:r>
            <w:r w:rsidRPr="007346E4">
              <w:rPr>
                <w:rFonts w:ascii="Times New Roman" w:eastAsia="Times New Roman" w:hAnsi="Times New Roman" w:cs="Times New Roman"/>
                <w:b/>
                <w:bCs/>
                <w:color w:val="000000"/>
                <w:sz w:val="28"/>
                <w:szCs w:val="28"/>
                <w:lang w:eastAsia="ru-RU"/>
              </w:rPr>
              <w:t>здел:</w:t>
            </w:r>
          </w:p>
        </w:tc>
        <w:tc>
          <w:tcPr>
            <w:tcW w:w="264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346E4" w:rsidRPr="007346E4" w:rsidRDefault="007346E4" w:rsidP="007346E4">
            <w:pPr>
              <w:spacing w:after="0" w:line="259" w:lineRule="auto"/>
              <w:rPr>
                <w:rFonts w:ascii="Calibri" w:eastAsia="Calibri" w:hAnsi="Calibri" w:cs="Calibri"/>
                <w:lang w:eastAsia="ru-RU"/>
              </w:rPr>
            </w:pPr>
          </w:p>
        </w:tc>
      </w:tr>
      <w:tr w:rsidR="007346E4" w:rsidRPr="007346E4" w:rsidTr="00A6001A">
        <w:trPr>
          <w:cantSplit/>
          <w:trHeight w:hRule="exact" w:val="706"/>
        </w:trPr>
        <w:tc>
          <w:tcPr>
            <w:tcW w:w="713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346E4" w:rsidRPr="007346E4" w:rsidRDefault="007346E4" w:rsidP="007346E4">
            <w:pPr>
              <w:widowControl w:val="0"/>
              <w:spacing w:before="4" w:after="0" w:line="237" w:lineRule="auto"/>
              <w:ind w:right="108"/>
              <w:rPr>
                <w:rFonts w:ascii="Times New Roman" w:eastAsia="Times New Roman" w:hAnsi="Times New Roman" w:cs="Times New Roman"/>
                <w:color w:val="000000"/>
                <w:sz w:val="28"/>
                <w:szCs w:val="28"/>
                <w:lang w:eastAsia="ru-RU"/>
              </w:rPr>
            </w:pPr>
            <w:r w:rsidRPr="007346E4">
              <w:rPr>
                <w:rFonts w:ascii="Times New Roman" w:eastAsia="Times New Roman" w:hAnsi="Times New Roman" w:cs="Times New Roman"/>
                <w:color w:val="000000"/>
                <w:sz w:val="28"/>
                <w:szCs w:val="28"/>
                <w:lang w:eastAsia="ru-RU"/>
              </w:rPr>
              <w:t>2.1.Программа</w:t>
            </w:r>
            <w:r w:rsidRPr="007346E4">
              <w:rPr>
                <w:rFonts w:ascii="Times New Roman" w:eastAsia="Times New Roman" w:hAnsi="Times New Roman" w:cs="Times New Roman"/>
                <w:color w:val="000000"/>
                <w:spacing w:val="57"/>
                <w:sz w:val="28"/>
                <w:szCs w:val="28"/>
                <w:lang w:eastAsia="ru-RU"/>
              </w:rPr>
              <w:t xml:space="preserve"> </w:t>
            </w:r>
            <w:r w:rsidRPr="007346E4">
              <w:rPr>
                <w:rFonts w:ascii="Times New Roman" w:eastAsia="Times New Roman" w:hAnsi="Times New Roman" w:cs="Times New Roman"/>
                <w:color w:val="000000"/>
                <w:sz w:val="28"/>
                <w:szCs w:val="28"/>
                <w:lang w:eastAsia="ru-RU"/>
              </w:rPr>
              <w:t>формирова</w:t>
            </w:r>
            <w:r w:rsidRPr="007346E4">
              <w:rPr>
                <w:rFonts w:ascii="Times New Roman" w:eastAsia="Times New Roman" w:hAnsi="Times New Roman" w:cs="Times New Roman"/>
                <w:color w:val="000000"/>
                <w:spacing w:val="-2"/>
                <w:sz w:val="28"/>
                <w:szCs w:val="28"/>
                <w:lang w:eastAsia="ru-RU"/>
              </w:rPr>
              <w:t>н</w:t>
            </w:r>
            <w:r w:rsidRPr="007346E4">
              <w:rPr>
                <w:rFonts w:ascii="Times New Roman" w:eastAsia="Times New Roman" w:hAnsi="Times New Roman" w:cs="Times New Roman"/>
                <w:color w:val="000000"/>
                <w:sz w:val="28"/>
                <w:szCs w:val="28"/>
                <w:lang w:eastAsia="ru-RU"/>
              </w:rPr>
              <w:t>ия</w:t>
            </w:r>
            <w:r w:rsidRPr="007346E4">
              <w:rPr>
                <w:rFonts w:ascii="Times New Roman" w:eastAsia="Times New Roman" w:hAnsi="Times New Roman" w:cs="Times New Roman"/>
                <w:color w:val="000000"/>
                <w:spacing w:val="66"/>
                <w:sz w:val="28"/>
                <w:szCs w:val="28"/>
                <w:lang w:eastAsia="ru-RU"/>
              </w:rPr>
              <w:t xml:space="preserve"> </w:t>
            </w:r>
            <w:r w:rsidRPr="007346E4">
              <w:rPr>
                <w:rFonts w:ascii="Times New Roman" w:eastAsia="Times New Roman" w:hAnsi="Times New Roman" w:cs="Times New Roman"/>
                <w:color w:val="000000"/>
                <w:spacing w:val="-2"/>
                <w:sz w:val="28"/>
                <w:szCs w:val="28"/>
                <w:lang w:eastAsia="ru-RU"/>
              </w:rPr>
              <w:t>у</w:t>
            </w:r>
            <w:r w:rsidRPr="007346E4">
              <w:rPr>
                <w:rFonts w:ascii="Times New Roman" w:eastAsia="Times New Roman" w:hAnsi="Times New Roman" w:cs="Times New Roman"/>
                <w:color w:val="000000"/>
                <w:sz w:val="28"/>
                <w:szCs w:val="28"/>
                <w:lang w:eastAsia="ru-RU"/>
              </w:rPr>
              <w:t>н</w:t>
            </w:r>
            <w:r w:rsidRPr="007346E4">
              <w:rPr>
                <w:rFonts w:ascii="Times New Roman" w:eastAsia="Times New Roman" w:hAnsi="Times New Roman" w:cs="Times New Roman"/>
                <w:color w:val="000000"/>
                <w:spacing w:val="1"/>
                <w:sz w:val="28"/>
                <w:szCs w:val="28"/>
                <w:lang w:eastAsia="ru-RU"/>
              </w:rPr>
              <w:t>и</w:t>
            </w:r>
            <w:r w:rsidRPr="007346E4">
              <w:rPr>
                <w:rFonts w:ascii="Times New Roman" w:eastAsia="Times New Roman" w:hAnsi="Times New Roman" w:cs="Times New Roman"/>
                <w:color w:val="000000"/>
                <w:sz w:val="28"/>
                <w:szCs w:val="28"/>
                <w:lang w:eastAsia="ru-RU"/>
              </w:rPr>
              <w:t>в</w:t>
            </w:r>
            <w:r w:rsidRPr="007346E4">
              <w:rPr>
                <w:rFonts w:ascii="Times New Roman" w:eastAsia="Times New Roman" w:hAnsi="Times New Roman" w:cs="Times New Roman"/>
                <w:color w:val="000000"/>
                <w:spacing w:val="-2"/>
                <w:sz w:val="28"/>
                <w:szCs w:val="28"/>
                <w:lang w:eastAsia="ru-RU"/>
              </w:rPr>
              <w:t>е</w:t>
            </w:r>
            <w:r w:rsidRPr="007346E4">
              <w:rPr>
                <w:rFonts w:ascii="Times New Roman" w:eastAsia="Times New Roman" w:hAnsi="Times New Roman" w:cs="Times New Roman"/>
                <w:color w:val="000000"/>
                <w:spacing w:val="-1"/>
                <w:sz w:val="28"/>
                <w:szCs w:val="28"/>
                <w:lang w:eastAsia="ru-RU"/>
              </w:rPr>
              <w:t>р</w:t>
            </w:r>
            <w:r w:rsidRPr="007346E4">
              <w:rPr>
                <w:rFonts w:ascii="Times New Roman" w:eastAsia="Times New Roman" w:hAnsi="Times New Roman" w:cs="Times New Roman"/>
                <w:color w:val="000000"/>
                <w:sz w:val="28"/>
                <w:szCs w:val="28"/>
                <w:lang w:eastAsia="ru-RU"/>
              </w:rPr>
              <w:t>сал</w:t>
            </w:r>
            <w:r w:rsidRPr="007346E4">
              <w:rPr>
                <w:rFonts w:ascii="Times New Roman" w:eastAsia="Times New Roman" w:hAnsi="Times New Roman" w:cs="Times New Roman"/>
                <w:color w:val="000000"/>
                <w:spacing w:val="-1"/>
                <w:sz w:val="28"/>
                <w:szCs w:val="28"/>
                <w:lang w:eastAsia="ru-RU"/>
              </w:rPr>
              <w:t>ь</w:t>
            </w:r>
            <w:r w:rsidRPr="007346E4">
              <w:rPr>
                <w:rFonts w:ascii="Times New Roman" w:eastAsia="Times New Roman" w:hAnsi="Times New Roman" w:cs="Times New Roman"/>
                <w:color w:val="000000"/>
                <w:sz w:val="28"/>
                <w:szCs w:val="28"/>
                <w:lang w:eastAsia="ru-RU"/>
              </w:rPr>
              <w:t>н</w:t>
            </w:r>
            <w:r w:rsidRPr="007346E4">
              <w:rPr>
                <w:rFonts w:ascii="Times New Roman" w:eastAsia="Times New Roman" w:hAnsi="Times New Roman" w:cs="Times New Roman"/>
                <w:color w:val="000000"/>
                <w:spacing w:val="-1"/>
                <w:sz w:val="28"/>
                <w:szCs w:val="28"/>
                <w:lang w:eastAsia="ru-RU"/>
              </w:rPr>
              <w:t>ы</w:t>
            </w:r>
            <w:r w:rsidRPr="007346E4">
              <w:rPr>
                <w:rFonts w:ascii="Times New Roman" w:eastAsia="Times New Roman" w:hAnsi="Times New Roman" w:cs="Times New Roman"/>
                <w:color w:val="000000"/>
                <w:sz w:val="28"/>
                <w:szCs w:val="28"/>
                <w:lang w:eastAsia="ru-RU"/>
              </w:rPr>
              <w:t>х</w:t>
            </w:r>
            <w:r w:rsidRPr="007346E4">
              <w:rPr>
                <w:rFonts w:ascii="Times New Roman" w:eastAsia="Times New Roman" w:hAnsi="Times New Roman" w:cs="Times New Roman"/>
                <w:color w:val="000000"/>
                <w:spacing w:val="58"/>
                <w:sz w:val="28"/>
                <w:szCs w:val="28"/>
                <w:lang w:eastAsia="ru-RU"/>
              </w:rPr>
              <w:t xml:space="preserve"> </w:t>
            </w:r>
            <w:r w:rsidRPr="007346E4">
              <w:rPr>
                <w:rFonts w:ascii="Times New Roman" w:eastAsia="Times New Roman" w:hAnsi="Times New Roman" w:cs="Times New Roman"/>
                <w:color w:val="000000"/>
                <w:spacing w:val="-3"/>
                <w:sz w:val="28"/>
                <w:szCs w:val="28"/>
                <w:lang w:eastAsia="ru-RU"/>
              </w:rPr>
              <w:t>у</w:t>
            </w:r>
            <w:r w:rsidRPr="007346E4">
              <w:rPr>
                <w:rFonts w:ascii="Times New Roman" w:eastAsia="Times New Roman" w:hAnsi="Times New Roman" w:cs="Times New Roman"/>
                <w:color w:val="000000"/>
                <w:sz w:val="28"/>
                <w:szCs w:val="28"/>
                <w:lang w:eastAsia="ru-RU"/>
              </w:rPr>
              <w:t>чебных действ</w:t>
            </w:r>
            <w:r w:rsidRPr="007346E4">
              <w:rPr>
                <w:rFonts w:ascii="Times New Roman" w:eastAsia="Times New Roman" w:hAnsi="Times New Roman" w:cs="Times New Roman"/>
                <w:color w:val="000000"/>
                <w:spacing w:val="-2"/>
                <w:sz w:val="28"/>
                <w:szCs w:val="28"/>
                <w:lang w:eastAsia="ru-RU"/>
              </w:rPr>
              <w:t>и</w:t>
            </w:r>
            <w:r w:rsidRPr="007346E4">
              <w:rPr>
                <w:rFonts w:ascii="Times New Roman" w:eastAsia="Times New Roman" w:hAnsi="Times New Roman" w:cs="Times New Roman"/>
                <w:color w:val="000000"/>
                <w:sz w:val="28"/>
                <w:szCs w:val="28"/>
                <w:lang w:eastAsia="ru-RU"/>
              </w:rPr>
              <w:t>й</w:t>
            </w:r>
            <w:r w:rsidRPr="007346E4">
              <w:rPr>
                <w:rFonts w:ascii="Times New Roman" w:eastAsia="Times New Roman" w:hAnsi="Times New Roman" w:cs="Times New Roman"/>
                <w:color w:val="000000"/>
                <w:spacing w:val="8"/>
                <w:sz w:val="28"/>
                <w:szCs w:val="28"/>
                <w:lang w:eastAsia="ru-RU"/>
              </w:rPr>
              <w:t xml:space="preserve"> </w:t>
            </w:r>
            <w:r w:rsidRPr="007346E4">
              <w:rPr>
                <w:rFonts w:ascii="Times New Roman" w:eastAsia="Times New Roman" w:hAnsi="Times New Roman" w:cs="Times New Roman"/>
                <w:color w:val="000000"/>
                <w:spacing w:val="1"/>
                <w:sz w:val="28"/>
                <w:szCs w:val="28"/>
                <w:lang w:eastAsia="ru-RU"/>
              </w:rPr>
              <w:t>у</w:t>
            </w:r>
            <w:r w:rsidRPr="007346E4">
              <w:rPr>
                <w:rFonts w:ascii="Times New Roman" w:eastAsia="Times New Roman" w:hAnsi="Times New Roman" w:cs="Times New Roman"/>
                <w:color w:val="000000"/>
                <w:spacing w:val="-8"/>
                <w:sz w:val="28"/>
                <w:szCs w:val="28"/>
                <w:lang w:eastAsia="ru-RU"/>
              </w:rPr>
              <w:t xml:space="preserve"> </w:t>
            </w:r>
            <w:r w:rsidRPr="007346E4">
              <w:rPr>
                <w:rFonts w:ascii="Times New Roman" w:eastAsia="Times New Roman" w:hAnsi="Times New Roman" w:cs="Times New Roman"/>
                <w:color w:val="000000"/>
                <w:sz w:val="28"/>
                <w:szCs w:val="28"/>
                <w:lang w:eastAsia="ru-RU"/>
              </w:rPr>
              <w:t>о</w:t>
            </w:r>
            <w:r w:rsidRPr="007346E4">
              <w:rPr>
                <w:rFonts w:ascii="Times New Roman" w:eastAsia="Times New Roman" w:hAnsi="Times New Roman" w:cs="Times New Roman"/>
                <w:color w:val="000000"/>
                <w:spacing w:val="1"/>
                <w:sz w:val="28"/>
                <w:szCs w:val="28"/>
                <w:lang w:eastAsia="ru-RU"/>
              </w:rPr>
              <w:t>б</w:t>
            </w:r>
            <w:r w:rsidRPr="007346E4">
              <w:rPr>
                <w:rFonts w:ascii="Times New Roman" w:eastAsia="Times New Roman" w:hAnsi="Times New Roman" w:cs="Times New Roman"/>
                <w:color w:val="000000"/>
                <w:spacing w:val="-2"/>
                <w:sz w:val="28"/>
                <w:szCs w:val="28"/>
                <w:lang w:eastAsia="ru-RU"/>
              </w:rPr>
              <w:t>у</w:t>
            </w:r>
            <w:r w:rsidRPr="007346E4">
              <w:rPr>
                <w:rFonts w:ascii="Times New Roman" w:eastAsia="Times New Roman" w:hAnsi="Times New Roman" w:cs="Times New Roman"/>
                <w:color w:val="000000"/>
                <w:sz w:val="28"/>
                <w:szCs w:val="28"/>
                <w:lang w:eastAsia="ru-RU"/>
              </w:rPr>
              <w:t>ча</w:t>
            </w:r>
            <w:r w:rsidRPr="007346E4">
              <w:rPr>
                <w:rFonts w:ascii="Times New Roman" w:eastAsia="Times New Roman" w:hAnsi="Times New Roman" w:cs="Times New Roman"/>
                <w:color w:val="000000"/>
                <w:spacing w:val="1"/>
                <w:sz w:val="28"/>
                <w:szCs w:val="28"/>
                <w:lang w:eastAsia="ru-RU"/>
              </w:rPr>
              <w:t>ю</w:t>
            </w:r>
            <w:r w:rsidRPr="007346E4">
              <w:rPr>
                <w:rFonts w:ascii="Times New Roman" w:eastAsia="Times New Roman" w:hAnsi="Times New Roman" w:cs="Times New Roman"/>
                <w:color w:val="000000"/>
                <w:sz w:val="28"/>
                <w:szCs w:val="28"/>
                <w:lang w:eastAsia="ru-RU"/>
              </w:rPr>
              <w:t xml:space="preserve">щихся </w:t>
            </w:r>
          </w:p>
        </w:tc>
        <w:tc>
          <w:tcPr>
            <w:tcW w:w="264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346E4" w:rsidRPr="007346E4" w:rsidRDefault="0060325C" w:rsidP="007346E4">
            <w:pPr>
              <w:spacing w:after="0" w:line="259" w:lineRule="auto"/>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Стр.13</w:t>
            </w:r>
          </w:p>
        </w:tc>
      </w:tr>
      <w:tr w:rsidR="007346E4" w:rsidRPr="007346E4" w:rsidTr="00A6001A">
        <w:trPr>
          <w:cantSplit/>
          <w:trHeight w:hRule="exact" w:val="1269"/>
        </w:trPr>
        <w:tc>
          <w:tcPr>
            <w:tcW w:w="713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346E4" w:rsidRPr="007346E4" w:rsidRDefault="007346E4" w:rsidP="007346E4">
            <w:pPr>
              <w:spacing w:after="8" w:line="140" w:lineRule="exact"/>
              <w:rPr>
                <w:rFonts w:ascii="Calibri" w:eastAsia="Calibri" w:hAnsi="Calibri" w:cs="Calibri"/>
                <w:sz w:val="14"/>
                <w:szCs w:val="14"/>
                <w:lang w:eastAsia="ru-RU"/>
              </w:rPr>
            </w:pPr>
          </w:p>
          <w:p w:rsidR="007346E4" w:rsidRPr="007346E4" w:rsidRDefault="007346E4" w:rsidP="007346E4">
            <w:pPr>
              <w:widowControl w:val="0"/>
              <w:spacing w:after="0" w:line="239" w:lineRule="auto"/>
              <w:ind w:right="59"/>
              <w:rPr>
                <w:rFonts w:ascii="Times New Roman" w:eastAsia="Times New Roman" w:hAnsi="Times New Roman" w:cs="Times New Roman"/>
                <w:color w:val="000000"/>
                <w:sz w:val="28"/>
                <w:szCs w:val="28"/>
                <w:lang w:eastAsia="ru-RU"/>
              </w:rPr>
            </w:pPr>
            <w:r w:rsidRPr="007346E4">
              <w:rPr>
                <w:rFonts w:ascii="Times New Roman" w:eastAsia="Times New Roman" w:hAnsi="Times New Roman" w:cs="Times New Roman"/>
                <w:color w:val="000000"/>
                <w:sz w:val="28"/>
                <w:szCs w:val="28"/>
                <w:lang w:eastAsia="ru-RU"/>
              </w:rPr>
              <w:t>2.2.</w:t>
            </w:r>
            <w:r w:rsidRPr="007346E4">
              <w:rPr>
                <w:rFonts w:ascii="Times New Roman" w:eastAsia="Times New Roman" w:hAnsi="Times New Roman" w:cs="Times New Roman"/>
                <w:color w:val="000000"/>
                <w:spacing w:val="59"/>
                <w:sz w:val="28"/>
                <w:szCs w:val="28"/>
                <w:lang w:eastAsia="ru-RU"/>
              </w:rPr>
              <w:t xml:space="preserve"> </w:t>
            </w:r>
            <w:r w:rsidRPr="007346E4">
              <w:rPr>
                <w:rFonts w:ascii="Times New Roman" w:eastAsia="Times New Roman" w:hAnsi="Times New Roman" w:cs="Times New Roman"/>
                <w:color w:val="000000"/>
                <w:sz w:val="28"/>
                <w:szCs w:val="28"/>
                <w:lang w:eastAsia="ru-RU"/>
              </w:rPr>
              <w:t>Рабочие</w:t>
            </w:r>
            <w:r w:rsidRPr="007346E4">
              <w:rPr>
                <w:rFonts w:ascii="Times New Roman" w:eastAsia="Times New Roman" w:hAnsi="Times New Roman" w:cs="Times New Roman"/>
                <w:color w:val="000000"/>
                <w:spacing w:val="-7"/>
                <w:sz w:val="28"/>
                <w:szCs w:val="28"/>
                <w:lang w:eastAsia="ru-RU"/>
              </w:rPr>
              <w:t xml:space="preserve"> </w:t>
            </w:r>
            <w:r w:rsidRPr="007346E4">
              <w:rPr>
                <w:rFonts w:ascii="Times New Roman" w:eastAsia="Times New Roman" w:hAnsi="Times New Roman" w:cs="Times New Roman"/>
                <w:color w:val="000000"/>
                <w:sz w:val="28"/>
                <w:szCs w:val="28"/>
                <w:lang w:eastAsia="ru-RU"/>
              </w:rPr>
              <w:t>про</w:t>
            </w:r>
            <w:r w:rsidRPr="007346E4">
              <w:rPr>
                <w:rFonts w:ascii="Times New Roman" w:eastAsia="Times New Roman" w:hAnsi="Times New Roman" w:cs="Times New Roman"/>
                <w:color w:val="000000"/>
                <w:spacing w:val="-1"/>
                <w:sz w:val="28"/>
                <w:szCs w:val="28"/>
                <w:lang w:eastAsia="ru-RU"/>
              </w:rPr>
              <w:t>г</w:t>
            </w:r>
            <w:r w:rsidRPr="007346E4">
              <w:rPr>
                <w:rFonts w:ascii="Times New Roman" w:eastAsia="Times New Roman" w:hAnsi="Times New Roman" w:cs="Times New Roman"/>
                <w:color w:val="000000"/>
                <w:sz w:val="28"/>
                <w:szCs w:val="28"/>
                <w:lang w:eastAsia="ru-RU"/>
              </w:rPr>
              <w:t>раммы</w:t>
            </w:r>
            <w:r w:rsidRPr="007346E4">
              <w:rPr>
                <w:rFonts w:ascii="Times New Roman" w:eastAsia="Times New Roman" w:hAnsi="Times New Roman" w:cs="Times New Roman"/>
                <w:color w:val="000000"/>
                <w:spacing w:val="-4"/>
                <w:sz w:val="28"/>
                <w:szCs w:val="28"/>
                <w:lang w:eastAsia="ru-RU"/>
              </w:rPr>
              <w:t xml:space="preserve"> </w:t>
            </w:r>
            <w:r w:rsidRPr="007346E4">
              <w:rPr>
                <w:rFonts w:ascii="Times New Roman" w:eastAsia="Times New Roman" w:hAnsi="Times New Roman" w:cs="Times New Roman"/>
                <w:color w:val="000000"/>
                <w:spacing w:val="-3"/>
                <w:sz w:val="28"/>
                <w:szCs w:val="28"/>
                <w:lang w:eastAsia="ru-RU"/>
              </w:rPr>
              <w:t>у</w:t>
            </w:r>
            <w:r w:rsidRPr="007346E4">
              <w:rPr>
                <w:rFonts w:ascii="Times New Roman" w:eastAsia="Times New Roman" w:hAnsi="Times New Roman" w:cs="Times New Roman"/>
                <w:color w:val="000000"/>
                <w:sz w:val="28"/>
                <w:szCs w:val="28"/>
                <w:lang w:eastAsia="ru-RU"/>
              </w:rPr>
              <w:t>чебн</w:t>
            </w:r>
            <w:r w:rsidRPr="007346E4">
              <w:rPr>
                <w:rFonts w:ascii="Times New Roman" w:eastAsia="Times New Roman" w:hAnsi="Times New Roman" w:cs="Times New Roman"/>
                <w:color w:val="000000"/>
                <w:spacing w:val="1"/>
                <w:sz w:val="28"/>
                <w:szCs w:val="28"/>
                <w:lang w:eastAsia="ru-RU"/>
              </w:rPr>
              <w:t>ых</w:t>
            </w:r>
            <w:r w:rsidRPr="007346E4">
              <w:rPr>
                <w:rFonts w:ascii="Times New Roman" w:eastAsia="Times New Roman" w:hAnsi="Times New Roman" w:cs="Times New Roman"/>
                <w:color w:val="000000"/>
                <w:spacing w:val="-10"/>
                <w:sz w:val="28"/>
                <w:szCs w:val="28"/>
                <w:lang w:eastAsia="ru-RU"/>
              </w:rPr>
              <w:t xml:space="preserve"> </w:t>
            </w:r>
            <w:r w:rsidRPr="007346E4">
              <w:rPr>
                <w:rFonts w:ascii="Times New Roman" w:eastAsia="Times New Roman" w:hAnsi="Times New Roman" w:cs="Times New Roman"/>
                <w:color w:val="000000"/>
                <w:sz w:val="28"/>
                <w:szCs w:val="28"/>
                <w:lang w:eastAsia="ru-RU"/>
              </w:rPr>
              <w:t>п</w:t>
            </w:r>
            <w:r w:rsidRPr="007346E4">
              <w:rPr>
                <w:rFonts w:ascii="Times New Roman" w:eastAsia="Times New Roman" w:hAnsi="Times New Roman" w:cs="Times New Roman"/>
                <w:color w:val="000000"/>
                <w:spacing w:val="1"/>
                <w:sz w:val="28"/>
                <w:szCs w:val="28"/>
                <w:lang w:eastAsia="ru-RU"/>
              </w:rPr>
              <w:t>р</w:t>
            </w:r>
            <w:r w:rsidRPr="007346E4">
              <w:rPr>
                <w:rFonts w:ascii="Times New Roman" w:eastAsia="Times New Roman" w:hAnsi="Times New Roman" w:cs="Times New Roman"/>
                <w:color w:val="000000"/>
                <w:sz w:val="28"/>
                <w:szCs w:val="28"/>
                <w:lang w:eastAsia="ru-RU"/>
              </w:rPr>
              <w:t>едме</w:t>
            </w:r>
            <w:r w:rsidRPr="007346E4">
              <w:rPr>
                <w:rFonts w:ascii="Times New Roman" w:eastAsia="Times New Roman" w:hAnsi="Times New Roman" w:cs="Times New Roman"/>
                <w:color w:val="000000"/>
                <w:spacing w:val="-3"/>
                <w:sz w:val="28"/>
                <w:szCs w:val="28"/>
                <w:lang w:eastAsia="ru-RU"/>
              </w:rPr>
              <w:t>т</w:t>
            </w:r>
            <w:r w:rsidRPr="007346E4">
              <w:rPr>
                <w:rFonts w:ascii="Times New Roman" w:eastAsia="Times New Roman" w:hAnsi="Times New Roman" w:cs="Times New Roman"/>
                <w:color w:val="000000"/>
                <w:sz w:val="28"/>
                <w:szCs w:val="28"/>
                <w:lang w:eastAsia="ru-RU"/>
              </w:rPr>
              <w:t>о</w:t>
            </w:r>
            <w:r w:rsidRPr="007346E4">
              <w:rPr>
                <w:rFonts w:ascii="Times New Roman" w:eastAsia="Times New Roman" w:hAnsi="Times New Roman" w:cs="Times New Roman"/>
                <w:color w:val="000000"/>
                <w:spacing w:val="-1"/>
                <w:sz w:val="28"/>
                <w:szCs w:val="28"/>
                <w:lang w:eastAsia="ru-RU"/>
              </w:rPr>
              <w:t>в</w:t>
            </w:r>
            <w:r w:rsidRPr="007346E4">
              <w:rPr>
                <w:rFonts w:ascii="Times New Roman" w:eastAsia="Times New Roman" w:hAnsi="Times New Roman" w:cs="Times New Roman"/>
                <w:color w:val="000000"/>
                <w:sz w:val="28"/>
                <w:szCs w:val="28"/>
                <w:lang w:eastAsia="ru-RU"/>
              </w:rPr>
              <w:t>,</w:t>
            </w:r>
            <w:r w:rsidRPr="007346E4">
              <w:rPr>
                <w:rFonts w:ascii="Times New Roman" w:eastAsia="Times New Roman" w:hAnsi="Times New Roman" w:cs="Times New Roman"/>
                <w:color w:val="000000"/>
                <w:spacing w:val="1"/>
                <w:sz w:val="28"/>
                <w:szCs w:val="28"/>
                <w:lang w:eastAsia="ru-RU"/>
              </w:rPr>
              <w:t xml:space="preserve"> </w:t>
            </w:r>
            <w:r w:rsidRPr="007346E4">
              <w:rPr>
                <w:rFonts w:ascii="Times New Roman" w:eastAsia="Times New Roman" w:hAnsi="Times New Roman" w:cs="Times New Roman"/>
                <w:color w:val="000000"/>
                <w:spacing w:val="-2"/>
                <w:sz w:val="28"/>
                <w:szCs w:val="28"/>
                <w:lang w:eastAsia="ru-RU"/>
              </w:rPr>
              <w:t>у</w:t>
            </w:r>
            <w:r w:rsidRPr="007346E4">
              <w:rPr>
                <w:rFonts w:ascii="Times New Roman" w:eastAsia="Times New Roman" w:hAnsi="Times New Roman" w:cs="Times New Roman"/>
                <w:color w:val="000000"/>
                <w:sz w:val="28"/>
                <w:szCs w:val="28"/>
                <w:lang w:eastAsia="ru-RU"/>
              </w:rPr>
              <w:t>че</w:t>
            </w:r>
            <w:r w:rsidRPr="007346E4">
              <w:rPr>
                <w:rFonts w:ascii="Times New Roman" w:eastAsia="Times New Roman" w:hAnsi="Times New Roman" w:cs="Times New Roman"/>
                <w:color w:val="000000"/>
                <w:spacing w:val="1"/>
                <w:sz w:val="28"/>
                <w:szCs w:val="28"/>
                <w:lang w:eastAsia="ru-RU"/>
              </w:rPr>
              <w:t>б</w:t>
            </w:r>
            <w:r w:rsidRPr="007346E4">
              <w:rPr>
                <w:rFonts w:ascii="Times New Roman" w:eastAsia="Times New Roman" w:hAnsi="Times New Roman" w:cs="Times New Roman"/>
                <w:color w:val="000000"/>
                <w:sz w:val="28"/>
                <w:szCs w:val="28"/>
                <w:lang w:eastAsia="ru-RU"/>
              </w:rPr>
              <w:t>ных</w:t>
            </w:r>
            <w:r w:rsidRPr="007346E4">
              <w:rPr>
                <w:rFonts w:ascii="Times New Roman" w:eastAsia="Times New Roman" w:hAnsi="Times New Roman" w:cs="Times New Roman"/>
                <w:color w:val="000000"/>
                <w:spacing w:val="-6"/>
                <w:sz w:val="28"/>
                <w:szCs w:val="28"/>
                <w:lang w:eastAsia="ru-RU"/>
              </w:rPr>
              <w:t xml:space="preserve"> </w:t>
            </w:r>
            <w:r w:rsidRPr="007346E4">
              <w:rPr>
                <w:rFonts w:ascii="Times New Roman" w:eastAsia="Times New Roman" w:hAnsi="Times New Roman" w:cs="Times New Roman"/>
                <w:color w:val="000000"/>
                <w:sz w:val="28"/>
                <w:szCs w:val="28"/>
                <w:lang w:eastAsia="ru-RU"/>
              </w:rPr>
              <w:t>к</w:t>
            </w:r>
            <w:r w:rsidRPr="007346E4">
              <w:rPr>
                <w:rFonts w:ascii="Times New Roman" w:eastAsia="Times New Roman" w:hAnsi="Times New Roman" w:cs="Times New Roman"/>
                <w:color w:val="000000"/>
                <w:spacing w:val="-1"/>
                <w:sz w:val="28"/>
                <w:szCs w:val="28"/>
                <w:lang w:eastAsia="ru-RU"/>
              </w:rPr>
              <w:t>у</w:t>
            </w:r>
            <w:r w:rsidRPr="007346E4">
              <w:rPr>
                <w:rFonts w:ascii="Times New Roman" w:eastAsia="Times New Roman" w:hAnsi="Times New Roman" w:cs="Times New Roman"/>
                <w:color w:val="000000"/>
                <w:sz w:val="28"/>
                <w:szCs w:val="28"/>
                <w:lang w:eastAsia="ru-RU"/>
              </w:rPr>
              <w:t>рсов (в</w:t>
            </w:r>
            <w:r w:rsidRPr="007346E4">
              <w:rPr>
                <w:rFonts w:ascii="Times New Roman" w:eastAsia="Times New Roman" w:hAnsi="Times New Roman" w:cs="Times New Roman"/>
                <w:color w:val="000000"/>
                <w:spacing w:val="-2"/>
                <w:sz w:val="28"/>
                <w:szCs w:val="28"/>
                <w:lang w:eastAsia="ru-RU"/>
              </w:rPr>
              <w:t xml:space="preserve"> </w:t>
            </w:r>
            <w:r w:rsidRPr="007346E4">
              <w:rPr>
                <w:rFonts w:ascii="Times New Roman" w:eastAsia="Times New Roman" w:hAnsi="Times New Roman" w:cs="Times New Roman"/>
                <w:color w:val="000000"/>
                <w:sz w:val="28"/>
                <w:szCs w:val="28"/>
                <w:lang w:eastAsia="ru-RU"/>
              </w:rPr>
              <w:t xml:space="preserve">том числе </w:t>
            </w:r>
            <w:r w:rsidRPr="007346E4">
              <w:rPr>
                <w:rFonts w:ascii="Times New Roman" w:eastAsia="Times New Roman" w:hAnsi="Times New Roman" w:cs="Times New Roman"/>
                <w:color w:val="000000"/>
                <w:spacing w:val="-2"/>
                <w:sz w:val="28"/>
                <w:szCs w:val="28"/>
                <w:lang w:eastAsia="ru-RU"/>
              </w:rPr>
              <w:t>в</w:t>
            </w:r>
            <w:r w:rsidRPr="007346E4">
              <w:rPr>
                <w:rFonts w:ascii="Times New Roman" w:eastAsia="Times New Roman" w:hAnsi="Times New Roman" w:cs="Times New Roman"/>
                <w:color w:val="000000"/>
                <w:sz w:val="28"/>
                <w:szCs w:val="28"/>
                <w:lang w:eastAsia="ru-RU"/>
              </w:rPr>
              <w:t>не</w:t>
            </w:r>
            <w:r w:rsidRPr="007346E4">
              <w:rPr>
                <w:rFonts w:ascii="Times New Roman" w:eastAsia="Times New Roman" w:hAnsi="Times New Roman" w:cs="Times New Roman"/>
                <w:color w:val="000000"/>
                <w:spacing w:val="-3"/>
                <w:sz w:val="28"/>
                <w:szCs w:val="28"/>
                <w:lang w:eastAsia="ru-RU"/>
              </w:rPr>
              <w:t>у</w:t>
            </w:r>
            <w:r w:rsidRPr="007346E4">
              <w:rPr>
                <w:rFonts w:ascii="Times New Roman" w:eastAsia="Times New Roman" w:hAnsi="Times New Roman" w:cs="Times New Roman"/>
                <w:color w:val="000000"/>
                <w:sz w:val="28"/>
                <w:szCs w:val="28"/>
                <w:lang w:eastAsia="ru-RU"/>
              </w:rPr>
              <w:t>рочной</w:t>
            </w:r>
            <w:r w:rsidRPr="007346E4">
              <w:rPr>
                <w:rFonts w:ascii="Times New Roman" w:eastAsia="Times New Roman" w:hAnsi="Times New Roman" w:cs="Times New Roman"/>
                <w:color w:val="000000"/>
                <w:spacing w:val="-1"/>
                <w:sz w:val="28"/>
                <w:szCs w:val="28"/>
                <w:lang w:eastAsia="ru-RU"/>
              </w:rPr>
              <w:t xml:space="preserve"> </w:t>
            </w:r>
            <w:r w:rsidRPr="007346E4">
              <w:rPr>
                <w:rFonts w:ascii="Times New Roman" w:eastAsia="Times New Roman" w:hAnsi="Times New Roman" w:cs="Times New Roman"/>
                <w:color w:val="000000"/>
                <w:sz w:val="28"/>
                <w:szCs w:val="28"/>
                <w:lang w:eastAsia="ru-RU"/>
              </w:rPr>
              <w:t>деятельнос</w:t>
            </w:r>
            <w:r w:rsidRPr="007346E4">
              <w:rPr>
                <w:rFonts w:ascii="Times New Roman" w:eastAsia="Times New Roman" w:hAnsi="Times New Roman" w:cs="Times New Roman"/>
                <w:color w:val="000000"/>
                <w:spacing w:val="-2"/>
                <w:sz w:val="28"/>
                <w:szCs w:val="28"/>
                <w:lang w:eastAsia="ru-RU"/>
              </w:rPr>
              <w:t>т</w:t>
            </w:r>
            <w:r w:rsidRPr="007346E4">
              <w:rPr>
                <w:rFonts w:ascii="Times New Roman" w:eastAsia="Times New Roman" w:hAnsi="Times New Roman" w:cs="Times New Roman"/>
                <w:color w:val="000000"/>
                <w:sz w:val="28"/>
                <w:szCs w:val="28"/>
                <w:lang w:eastAsia="ru-RU"/>
              </w:rPr>
              <w:t>и),</w:t>
            </w:r>
            <w:r w:rsidRPr="007346E4">
              <w:rPr>
                <w:rFonts w:ascii="Times New Roman" w:eastAsia="Times New Roman" w:hAnsi="Times New Roman" w:cs="Times New Roman"/>
                <w:color w:val="000000"/>
                <w:spacing w:val="3"/>
                <w:sz w:val="28"/>
                <w:szCs w:val="28"/>
                <w:lang w:eastAsia="ru-RU"/>
              </w:rPr>
              <w:t xml:space="preserve"> </w:t>
            </w:r>
            <w:r w:rsidRPr="007346E4">
              <w:rPr>
                <w:rFonts w:ascii="Times New Roman" w:eastAsia="Times New Roman" w:hAnsi="Times New Roman" w:cs="Times New Roman"/>
                <w:color w:val="000000"/>
                <w:spacing w:val="-2"/>
                <w:sz w:val="28"/>
                <w:szCs w:val="28"/>
                <w:lang w:eastAsia="ru-RU"/>
              </w:rPr>
              <w:t>у</w:t>
            </w:r>
            <w:r w:rsidRPr="007346E4">
              <w:rPr>
                <w:rFonts w:ascii="Times New Roman" w:eastAsia="Times New Roman" w:hAnsi="Times New Roman" w:cs="Times New Roman"/>
                <w:color w:val="000000"/>
                <w:sz w:val="28"/>
                <w:szCs w:val="28"/>
                <w:lang w:eastAsia="ru-RU"/>
              </w:rPr>
              <w:t>че</w:t>
            </w:r>
            <w:r w:rsidRPr="007346E4">
              <w:rPr>
                <w:rFonts w:ascii="Times New Roman" w:eastAsia="Times New Roman" w:hAnsi="Times New Roman" w:cs="Times New Roman"/>
                <w:color w:val="000000"/>
                <w:spacing w:val="1"/>
                <w:sz w:val="28"/>
                <w:szCs w:val="28"/>
                <w:lang w:eastAsia="ru-RU"/>
              </w:rPr>
              <w:t>б</w:t>
            </w:r>
            <w:r w:rsidRPr="007346E4">
              <w:rPr>
                <w:rFonts w:ascii="Times New Roman" w:eastAsia="Times New Roman" w:hAnsi="Times New Roman" w:cs="Times New Roman"/>
                <w:color w:val="000000"/>
                <w:sz w:val="28"/>
                <w:szCs w:val="28"/>
                <w:lang w:eastAsia="ru-RU"/>
              </w:rPr>
              <w:t>ных м</w:t>
            </w:r>
            <w:r w:rsidRPr="007346E4">
              <w:rPr>
                <w:rFonts w:ascii="Times New Roman" w:eastAsia="Times New Roman" w:hAnsi="Times New Roman" w:cs="Times New Roman"/>
                <w:color w:val="000000"/>
                <w:spacing w:val="1"/>
                <w:sz w:val="28"/>
                <w:szCs w:val="28"/>
                <w:lang w:eastAsia="ru-RU"/>
              </w:rPr>
              <w:t>о</w:t>
            </w:r>
            <w:r w:rsidRPr="007346E4">
              <w:rPr>
                <w:rFonts w:ascii="Times New Roman" w:eastAsia="Times New Roman" w:hAnsi="Times New Roman" w:cs="Times New Roman"/>
                <w:color w:val="000000"/>
                <w:sz w:val="28"/>
                <w:szCs w:val="28"/>
                <w:lang w:eastAsia="ru-RU"/>
              </w:rPr>
              <w:t>д</w:t>
            </w:r>
            <w:r w:rsidRPr="007346E4">
              <w:rPr>
                <w:rFonts w:ascii="Times New Roman" w:eastAsia="Times New Roman" w:hAnsi="Times New Roman" w:cs="Times New Roman"/>
                <w:color w:val="000000"/>
                <w:spacing w:val="-1"/>
                <w:sz w:val="28"/>
                <w:szCs w:val="28"/>
                <w:lang w:eastAsia="ru-RU"/>
              </w:rPr>
              <w:t>у</w:t>
            </w:r>
            <w:r w:rsidRPr="007346E4">
              <w:rPr>
                <w:rFonts w:ascii="Times New Roman" w:eastAsia="Times New Roman" w:hAnsi="Times New Roman" w:cs="Times New Roman"/>
                <w:color w:val="000000"/>
                <w:sz w:val="28"/>
                <w:szCs w:val="28"/>
                <w:lang w:eastAsia="ru-RU"/>
              </w:rPr>
              <w:t>лей</w:t>
            </w:r>
          </w:p>
        </w:tc>
        <w:tc>
          <w:tcPr>
            <w:tcW w:w="264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346E4" w:rsidRPr="007346E4" w:rsidRDefault="0060325C" w:rsidP="007346E4">
            <w:pPr>
              <w:widowControl w:val="0"/>
              <w:spacing w:after="0" w:line="240" w:lineRule="auto"/>
              <w:ind w:right="-2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Стр.34</w:t>
            </w:r>
          </w:p>
        </w:tc>
      </w:tr>
      <w:tr w:rsidR="007346E4" w:rsidRPr="007346E4" w:rsidTr="00A6001A">
        <w:trPr>
          <w:cantSplit/>
          <w:trHeight w:hRule="exact" w:val="331"/>
        </w:trPr>
        <w:tc>
          <w:tcPr>
            <w:tcW w:w="713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346E4" w:rsidRPr="007346E4" w:rsidRDefault="007346E4" w:rsidP="007346E4">
            <w:pPr>
              <w:widowControl w:val="0"/>
              <w:spacing w:after="0" w:line="240" w:lineRule="auto"/>
              <w:ind w:right="-20"/>
              <w:rPr>
                <w:rFonts w:ascii="Times New Roman" w:eastAsia="Times New Roman" w:hAnsi="Times New Roman" w:cs="Times New Roman"/>
                <w:color w:val="000000"/>
                <w:sz w:val="28"/>
                <w:szCs w:val="28"/>
                <w:lang w:eastAsia="ru-RU"/>
              </w:rPr>
            </w:pPr>
            <w:r w:rsidRPr="007346E4">
              <w:rPr>
                <w:rFonts w:ascii="Times New Roman" w:eastAsia="Times New Roman" w:hAnsi="Times New Roman" w:cs="Times New Roman"/>
                <w:color w:val="000000"/>
                <w:sz w:val="28"/>
                <w:szCs w:val="28"/>
                <w:lang w:eastAsia="ru-RU"/>
              </w:rPr>
              <w:t>2.3.</w:t>
            </w:r>
            <w:r w:rsidRPr="007346E4">
              <w:rPr>
                <w:rFonts w:ascii="Times New Roman" w:eastAsia="Times New Roman" w:hAnsi="Times New Roman" w:cs="Times New Roman"/>
                <w:color w:val="000000"/>
                <w:spacing w:val="-4"/>
                <w:sz w:val="28"/>
                <w:szCs w:val="28"/>
                <w:lang w:eastAsia="ru-RU"/>
              </w:rPr>
              <w:t xml:space="preserve"> </w:t>
            </w:r>
            <w:r w:rsidRPr="007346E4">
              <w:rPr>
                <w:rFonts w:ascii="Times New Roman" w:eastAsia="Times New Roman" w:hAnsi="Times New Roman" w:cs="Times New Roman"/>
                <w:color w:val="000000"/>
                <w:sz w:val="28"/>
                <w:szCs w:val="28"/>
                <w:lang w:eastAsia="ru-RU"/>
              </w:rPr>
              <w:t>Ра</w:t>
            </w:r>
            <w:r w:rsidRPr="007346E4">
              <w:rPr>
                <w:rFonts w:ascii="Times New Roman" w:eastAsia="Times New Roman" w:hAnsi="Times New Roman" w:cs="Times New Roman"/>
                <w:color w:val="000000"/>
                <w:spacing w:val="-2"/>
                <w:sz w:val="28"/>
                <w:szCs w:val="28"/>
                <w:lang w:eastAsia="ru-RU"/>
              </w:rPr>
              <w:t>б</w:t>
            </w:r>
            <w:r w:rsidRPr="007346E4">
              <w:rPr>
                <w:rFonts w:ascii="Times New Roman" w:eastAsia="Times New Roman" w:hAnsi="Times New Roman" w:cs="Times New Roman"/>
                <w:color w:val="000000"/>
                <w:spacing w:val="1"/>
                <w:sz w:val="28"/>
                <w:szCs w:val="28"/>
                <w:lang w:eastAsia="ru-RU"/>
              </w:rPr>
              <w:t>о</w:t>
            </w:r>
            <w:r w:rsidRPr="007346E4">
              <w:rPr>
                <w:rFonts w:ascii="Times New Roman" w:eastAsia="Times New Roman" w:hAnsi="Times New Roman" w:cs="Times New Roman"/>
                <w:color w:val="000000"/>
                <w:spacing w:val="-1"/>
                <w:sz w:val="28"/>
                <w:szCs w:val="28"/>
                <w:lang w:eastAsia="ru-RU"/>
              </w:rPr>
              <w:t>ч</w:t>
            </w:r>
            <w:r w:rsidRPr="007346E4">
              <w:rPr>
                <w:rFonts w:ascii="Times New Roman" w:eastAsia="Times New Roman" w:hAnsi="Times New Roman" w:cs="Times New Roman"/>
                <w:color w:val="000000"/>
                <w:sz w:val="28"/>
                <w:szCs w:val="28"/>
                <w:lang w:eastAsia="ru-RU"/>
              </w:rPr>
              <w:t>ая</w:t>
            </w:r>
            <w:r w:rsidRPr="007346E4">
              <w:rPr>
                <w:rFonts w:ascii="Times New Roman" w:eastAsia="Times New Roman" w:hAnsi="Times New Roman" w:cs="Times New Roman"/>
                <w:color w:val="000000"/>
                <w:spacing w:val="-5"/>
                <w:sz w:val="28"/>
                <w:szCs w:val="28"/>
                <w:lang w:eastAsia="ru-RU"/>
              </w:rPr>
              <w:t xml:space="preserve"> </w:t>
            </w:r>
            <w:r w:rsidRPr="007346E4">
              <w:rPr>
                <w:rFonts w:ascii="Times New Roman" w:eastAsia="Times New Roman" w:hAnsi="Times New Roman" w:cs="Times New Roman"/>
                <w:color w:val="000000"/>
                <w:sz w:val="28"/>
                <w:szCs w:val="28"/>
                <w:lang w:eastAsia="ru-RU"/>
              </w:rPr>
              <w:t>про</w:t>
            </w:r>
            <w:r w:rsidRPr="007346E4">
              <w:rPr>
                <w:rFonts w:ascii="Times New Roman" w:eastAsia="Times New Roman" w:hAnsi="Times New Roman" w:cs="Times New Roman"/>
                <w:color w:val="000000"/>
                <w:spacing w:val="-2"/>
                <w:sz w:val="28"/>
                <w:szCs w:val="28"/>
                <w:lang w:eastAsia="ru-RU"/>
              </w:rPr>
              <w:t>г</w:t>
            </w:r>
            <w:r w:rsidRPr="007346E4">
              <w:rPr>
                <w:rFonts w:ascii="Times New Roman" w:eastAsia="Times New Roman" w:hAnsi="Times New Roman" w:cs="Times New Roman"/>
                <w:color w:val="000000"/>
                <w:sz w:val="28"/>
                <w:szCs w:val="28"/>
                <w:lang w:eastAsia="ru-RU"/>
              </w:rPr>
              <w:t>рамма</w:t>
            </w:r>
            <w:r w:rsidRPr="007346E4">
              <w:rPr>
                <w:rFonts w:ascii="Times New Roman" w:eastAsia="Times New Roman" w:hAnsi="Times New Roman" w:cs="Times New Roman"/>
                <w:color w:val="000000"/>
                <w:spacing w:val="-4"/>
                <w:sz w:val="28"/>
                <w:szCs w:val="28"/>
                <w:lang w:eastAsia="ru-RU"/>
              </w:rPr>
              <w:t xml:space="preserve"> </w:t>
            </w:r>
            <w:r w:rsidRPr="007346E4">
              <w:rPr>
                <w:rFonts w:ascii="Times New Roman" w:eastAsia="Times New Roman" w:hAnsi="Times New Roman" w:cs="Times New Roman"/>
                <w:color w:val="000000"/>
                <w:sz w:val="28"/>
                <w:szCs w:val="28"/>
                <w:lang w:eastAsia="ru-RU"/>
              </w:rPr>
              <w:t>во</w:t>
            </w:r>
            <w:r w:rsidRPr="007346E4">
              <w:rPr>
                <w:rFonts w:ascii="Times New Roman" w:eastAsia="Times New Roman" w:hAnsi="Times New Roman" w:cs="Times New Roman"/>
                <w:color w:val="000000"/>
                <w:spacing w:val="-1"/>
                <w:sz w:val="28"/>
                <w:szCs w:val="28"/>
                <w:lang w:eastAsia="ru-RU"/>
              </w:rPr>
              <w:t>с</w:t>
            </w:r>
            <w:r w:rsidRPr="007346E4">
              <w:rPr>
                <w:rFonts w:ascii="Times New Roman" w:eastAsia="Times New Roman" w:hAnsi="Times New Roman" w:cs="Times New Roman"/>
                <w:color w:val="000000"/>
                <w:sz w:val="28"/>
                <w:szCs w:val="28"/>
                <w:lang w:eastAsia="ru-RU"/>
              </w:rPr>
              <w:t>пи</w:t>
            </w:r>
            <w:r w:rsidRPr="007346E4">
              <w:rPr>
                <w:rFonts w:ascii="Times New Roman" w:eastAsia="Times New Roman" w:hAnsi="Times New Roman" w:cs="Times New Roman"/>
                <w:color w:val="000000"/>
                <w:spacing w:val="-1"/>
                <w:sz w:val="28"/>
                <w:szCs w:val="28"/>
                <w:lang w:eastAsia="ru-RU"/>
              </w:rPr>
              <w:t>т</w:t>
            </w:r>
            <w:r w:rsidRPr="007346E4">
              <w:rPr>
                <w:rFonts w:ascii="Times New Roman" w:eastAsia="Times New Roman" w:hAnsi="Times New Roman" w:cs="Times New Roman"/>
                <w:color w:val="000000"/>
                <w:sz w:val="28"/>
                <w:szCs w:val="28"/>
                <w:lang w:eastAsia="ru-RU"/>
              </w:rPr>
              <w:t>а</w:t>
            </w:r>
            <w:r w:rsidRPr="007346E4">
              <w:rPr>
                <w:rFonts w:ascii="Times New Roman" w:eastAsia="Times New Roman" w:hAnsi="Times New Roman" w:cs="Times New Roman"/>
                <w:color w:val="000000"/>
                <w:spacing w:val="-1"/>
                <w:sz w:val="28"/>
                <w:szCs w:val="28"/>
                <w:lang w:eastAsia="ru-RU"/>
              </w:rPr>
              <w:t>н</w:t>
            </w:r>
            <w:r w:rsidRPr="007346E4">
              <w:rPr>
                <w:rFonts w:ascii="Times New Roman" w:eastAsia="Times New Roman" w:hAnsi="Times New Roman" w:cs="Times New Roman"/>
                <w:color w:val="000000"/>
                <w:sz w:val="28"/>
                <w:szCs w:val="28"/>
                <w:lang w:eastAsia="ru-RU"/>
              </w:rPr>
              <w:t>ия</w:t>
            </w:r>
          </w:p>
        </w:tc>
        <w:tc>
          <w:tcPr>
            <w:tcW w:w="264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346E4" w:rsidRPr="007346E4" w:rsidRDefault="0060325C" w:rsidP="007346E4">
            <w:pPr>
              <w:widowControl w:val="0"/>
              <w:spacing w:after="0" w:line="240" w:lineRule="auto"/>
              <w:ind w:right="-2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Стр.379</w:t>
            </w:r>
          </w:p>
        </w:tc>
      </w:tr>
      <w:tr w:rsidR="007346E4" w:rsidRPr="007346E4" w:rsidTr="00A6001A">
        <w:trPr>
          <w:cantSplit/>
          <w:trHeight w:hRule="exact" w:val="331"/>
        </w:trPr>
        <w:tc>
          <w:tcPr>
            <w:tcW w:w="713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346E4" w:rsidRPr="007346E4" w:rsidRDefault="007346E4" w:rsidP="007346E4">
            <w:pPr>
              <w:widowControl w:val="0"/>
              <w:spacing w:after="0" w:line="240" w:lineRule="auto"/>
              <w:ind w:right="-20"/>
              <w:rPr>
                <w:rFonts w:ascii="Times New Roman" w:eastAsia="Times New Roman" w:hAnsi="Times New Roman" w:cs="Times New Roman"/>
                <w:b/>
                <w:bCs/>
                <w:color w:val="000000"/>
                <w:sz w:val="28"/>
                <w:szCs w:val="28"/>
                <w:lang w:eastAsia="ru-RU"/>
              </w:rPr>
            </w:pPr>
            <w:r w:rsidRPr="007346E4">
              <w:rPr>
                <w:rFonts w:ascii="Times New Roman" w:eastAsia="Times New Roman" w:hAnsi="Times New Roman" w:cs="Times New Roman"/>
                <w:b/>
                <w:bCs/>
                <w:color w:val="000000"/>
                <w:spacing w:val="1"/>
                <w:sz w:val="28"/>
                <w:szCs w:val="28"/>
                <w:lang w:eastAsia="ru-RU"/>
              </w:rPr>
              <w:t>3</w:t>
            </w:r>
            <w:r w:rsidRPr="007346E4">
              <w:rPr>
                <w:rFonts w:ascii="Times New Roman" w:eastAsia="Times New Roman" w:hAnsi="Times New Roman" w:cs="Times New Roman"/>
                <w:b/>
                <w:bCs/>
                <w:color w:val="000000"/>
                <w:sz w:val="28"/>
                <w:szCs w:val="28"/>
                <w:lang w:eastAsia="ru-RU"/>
              </w:rPr>
              <w:t>.</w:t>
            </w:r>
            <w:r w:rsidRPr="007346E4">
              <w:rPr>
                <w:rFonts w:ascii="Times New Roman" w:eastAsia="Times New Roman" w:hAnsi="Times New Roman" w:cs="Times New Roman"/>
                <w:b/>
                <w:bCs/>
                <w:color w:val="000000"/>
                <w:spacing w:val="-2"/>
                <w:sz w:val="28"/>
                <w:szCs w:val="28"/>
                <w:lang w:eastAsia="ru-RU"/>
              </w:rPr>
              <w:t xml:space="preserve"> </w:t>
            </w:r>
            <w:r w:rsidRPr="007346E4">
              <w:rPr>
                <w:rFonts w:ascii="Times New Roman" w:eastAsia="Times New Roman" w:hAnsi="Times New Roman" w:cs="Times New Roman"/>
                <w:b/>
                <w:bCs/>
                <w:color w:val="000000"/>
                <w:sz w:val="28"/>
                <w:szCs w:val="28"/>
                <w:lang w:eastAsia="ru-RU"/>
              </w:rPr>
              <w:t>Ор</w:t>
            </w:r>
            <w:r w:rsidRPr="007346E4">
              <w:rPr>
                <w:rFonts w:ascii="Times New Roman" w:eastAsia="Times New Roman" w:hAnsi="Times New Roman" w:cs="Times New Roman"/>
                <w:b/>
                <w:bCs/>
                <w:color w:val="000000"/>
                <w:spacing w:val="-1"/>
                <w:sz w:val="28"/>
                <w:szCs w:val="28"/>
                <w:lang w:eastAsia="ru-RU"/>
              </w:rPr>
              <w:t>г</w:t>
            </w:r>
            <w:r w:rsidRPr="007346E4">
              <w:rPr>
                <w:rFonts w:ascii="Times New Roman" w:eastAsia="Times New Roman" w:hAnsi="Times New Roman" w:cs="Times New Roman"/>
                <w:b/>
                <w:bCs/>
                <w:color w:val="000000"/>
                <w:sz w:val="28"/>
                <w:szCs w:val="28"/>
                <w:lang w:eastAsia="ru-RU"/>
              </w:rPr>
              <w:t>анизацион</w:t>
            </w:r>
            <w:r w:rsidRPr="007346E4">
              <w:rPr>
                <w:rFonts w:ascii="Times New Roman" w:eastAsia="Times New Roman" w:hAnsi="Times New Roman" w:cs="Times New Roman"/>
                <w:b/>
                <w:bCs/>
                <w:color w:val="000000"/>
                <w:spacing w:val="-1"/>
                <w:sz w:val="28"/>
                <w:szCs w:val="28"/>
                <w:lang w:eastAsia="ru-RU"/>
              </w:rPr>
              <w:t>ны</w:t>
            </w:r>
            <w:r w:rsidRPr="007346E4">
              <w:rPr>
                <w:rFonts w:ascii="Times New Roman" w:eastAsia="Times New Roman" w:hAnsi="Times New Roman" w:cs="Times New Roman"/>
                <w:b/>
                <w:bCs/>
                <w:color w:val="000000"/>
                <w:sz w:val="28"/>
                <w:szCs w:val="28"/>
                <w:lang w:eastAsia="ru-RU"/>
              </w:rPr>
              <w:t>й</w:t>
            </w:r>
            <w:r w:rsidRPr="007346E4">
              <w:rPr>
                <w:rFonts w:ascii="Times New Roman" w:eastAsia="Times New Roman" w:hAnsi="Times New Roman" w:cs="Times New Roman"/>
                <w:b/>
                <w:bCs/>
                <w:color w:val="000000"/>
                <w:spacing w:val="-7"/>
                <w:sz w:val="28"/>
                <w:szCs w:val="28"/>
                <w:lang w:eastAsia="ru-RU"/>
              </w:rPr>
              <w:t xml:space="preserve"> </w:t>
            </w:r>
            <w:r w:rsidRPr="007346E4">
              <w:rPr>
                <w:rFonts w:ascii="Times New Roman" w:eastAsia="Times New Roman" w:hAnsi="Times New Roman" w:cs="Times New Roman"/>
                <w:b/>
                <w:bCs/>
                <w:color w:val="000000"/>
                <w:sz w:val="28"/>
                <w:szCs w:val="28"/>
                <w:lang w:eastAsia="ru-RU"/>
              </w:rPr>
              <w:t>раздел:</w:t>
            </w:r>
          </w:p>
        </w:tc>
        <w:tc>
          <w:tcPr>
            <w:tcW w:w="264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346E4" w:rsidRPr="007346E4" w:rsidRDefault="007346E4" w:rsidP="007346E4">
            <w:pPr>
              <w:spacing w:after="0" w:line="259" w:lineRule="auto"/>
              <w:rPr>
                <w:rFonts w:ascii="Calibri" w:eastAsia="Calibri" w:hAnsi="Calibri" w:cs="Calibri"/>
                <w:lang w:eastAsia="ru-RU"/>
              </w:rPr>
            </w:pPr>
          </w:p>
        </w:tc>
      </w:tr>
      <w:tr w:rsidR="007346E4" w:rsidRPr="007346E4" w:rsidTr="00A6001A">
        <w:trPr>
          <w:cantSplit/>
          <w:trHeight w:hRule="exact" w:val="335"/>
        </w:trPr>
        <w:tc>
          <w:tcPr>
            <w:tcW w:w="713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346E4" w:rsidRPr="007346E4" w:rsidRDefault="007346E4" w:rsidP="007346E4">
            <w:pPr>
              <w:widowControl w:val="0"/>
              <w:spacing w:after="0" w:line="240" w:lineRule="auto"/>
              <w:ind w:right="-20"/>
              <w:rPr>
                <w:rFonts w:ascii="Times New Roman" w:eastAsia="Times New Roman" w:hAnsi="Times New Roman" w:cs="Times New Roman"/>
                <w:color w:val="000000"/>
                <w:sz w:val="28"/>
                <w:szCs w:val="28"/>
                <w:lang w:eastAsia="ru-RU"/>
              </w:rPr>
            </w:pPr>
            <w:r w:rsidRPr="007346E4">
              <w:rPr>
                <w:rFonts w:ascii="Times New Roman" w:eastAsia="Times New Roman" w:hAnsi="Times New Roman" w:cs="Times New Roman"/>
                <w:color w:val="000000"/>
                <w:sz w:val="28"/>
                <w:szCs w:val="28"/>
                <w:lang w:eastAsia="ru-RU"/>
              </w:rPr>
              <w:t>3</w:t>
            </w:r>
            <w:r w:rsidRPr="007346E4">
              <w:rPr>
                <w:rFonts w:ascii="Times New Roman" w:eastAsia="Times New Roman" w:hAnsi="Times New Roman" w:cs="Times New Roman"/>
                <w:color w:val="000000"/>
                <w:spacing w:val="-1"/>
                <w:sz w:val="28"/>
                <w:szCs w:val="28"/>
                <w:lang w:eastAsia="ru-RU"/>
              </w:rPr>
              <w:t>.1</w:t>
            </w:r>
            <w:r w:rsidRPr="007346E4">
              <w:rPr>
                <w:rFonts w:ascii="Times New Roman" w:eastAsia="Times New Roman" w:hAnsi="Times New Roman" w:cs="Times New Roman"/>
                <w:color w:val="000000"/>
                <w:sz w:val="28"/>
                <w:szCs w:val="28"/>
                <w:lang w:eastAsia="ru-RU"/>
              </w:rPr>
              <w:t>.</w:t>
            </w:r>
            <w:r w:rsidRPr="007346E4">
              <w:rPr>
                <w:rFonts w:ascii="Times New Roman" w:eastAsia="Times New Roman" w:hAnsi="Times New Roman" w:cs="Times New Roman"/>
                <w:color w:val="000000"/>
                <w:spacing w:val="-15"/>
                <w:sz w:val="28"/>
                <w:szCs w:val="28"/>
                <w:lang w:eastAsia="ru-RU"/>
              </w:rPr>
              <w:t xml:space="preserve"> </w:t>
            </w:r>
            <w:r w:rsidRPr="007346E4">
              <w:rPr>
                <w:rFonts w:ascii="Times New Roman" w:eastAsia="Times New Roman" w:hAnsi="Times New Roman" w:cs="Times New Roman"/>
                <w:color w:val="000000"/>
                <w:spacing w:val="-2"/>
                <w:sz w:val="28"/>
                <w:szCs w:val="28"/>
                <w:lang w:eastAsia="ru-RU"/>
              </w:rPr>
              <w:t>У</w:t>
            </w:r>
            <w:r w:rsidRPr="007346E4">
              <w:rPr>
                <w:rFonts w:ascii="Times New Roman" w:eastAsia="Times New Roman" w:hAnsi="Times New Roman" w:cs="Times New Roman"/>
                <w:color w:val="000000"/>
                <w:sz w:val="28"/>
                <w:szCs w:val="28"/>
                <w:lang w:eastAsia="ru-RU"/>
              </w:rPr>
              <w:t>ч</w:t>
            </w:r>
            <w:r w:rsidRPr="007346E4">
              <w:rPr>
                <w:rFonts w:ascii="Times New Roman" w:eastAsia="Times New Roman" w:hAnsi="Times New Roman" w:cs="Times New Roman"/>
                <w:color w:val="000000"/>
                <w:spacing w:val="-1"/>
                <w:sz w:val="28"/>
                <w:szCs w:val="28"/>
                <w:lang w:eastAsia="ru-RU"/>
              </w:rPr>
              <w:t>ебны</w:t>
            </w:r>
            <w:r w:rsidRPr="007346E4">
              <w:rPr>
                <w:rFonts w:ascii="Times New Roman" w:eastAsia="Times New Roman" w:hAnsi="Times New Roman" w:cs="Times New Roman"/>
                <w:color w:val="000000"/>
                <w:spacing w:val="51"/>
                <w:sz w:val="28"/>
                <w:szCs w:val="28"/>
                <w:lang w:eastAsia="ru-RU"/>
              </w:rPr>
              <w:t>й</w:t>
            </w:r>
            <w:r w:rsidRPr="007346E4">
              <w:rPr>
                <w:rFonts w:ascii="Times New Roman" w:eastAsia="Times New Roman" w:hAnsi="Times New Roman" w:cs="Times New Roman"/>
                <w:color w:val="000000"/>
                <w:spacing w:val="1"/>
                <w:sz w:val="28"/>
                <w:szCs w:val="28"/>
                <w:lang w:eastAsia="ru-RU"/>
              </w:rPr>
              <w:t xml:space="preserve"> </w:t>
            </w:r>
            <w:r w:rsidRPr="007346E4">
              <w:rPr>
                <w:rFonts w:ascii="Times New Roman" w:eastAsia="Times New Roman" w:hAnsi="Times New Roman" w:cs="Times New Roman"/>
                <w:color w:val="000000"/>
                <w:spacing w:val="-2"/>
                <w:sz w:val="28"/>
                <w:szCs w:val="28"/>
                <w:lang w:eastAsia="ru-RU"/>
              </w:rPr>
              <w:t>пл</w:t>
            </w:r>
            <w:r w:rsidRPr="007346E4">
              <w:rPr>
                <w:rFonts w:ascii="Times New Roman" w:eastAsia="Times New Roman" w:hAnsi="Times New Roman" w:cs="Times New Roman"/>
                <w:color w:val="000000"/>
                <w:sz w:val="28"/>
                <w:szCs w:val="28"/>
                <w:lang w:eastAsia="ru-RU"/>
              </w:rPr>
              <w:t>ан</w:t>
            </w:r>
            <w:r w:rsidRPr="007346E4">
              <w:rPr>
                <w:rFonts w:ascii="Times New Roman" w:eastAsia="Times New Roman" w:hAnsi="Times New Roman" w:cs="Times New Roman"/>
                <w:color w:val="000000"/>
                <w:spacing w:val="-15"/>
                <w:sz w:val="28"/>
                <w:szCs w:val="28"/>
                <w:lang w:eastAsia="ru-RU"/>
              </w:rPr>
              <w:t xml:space="preserve"> </w:t>
            </w:r>
            <w:r w:rsidRPr="007346E4">
              <w:rPr>
                <w:rFonts w:ascii="Times New Roman" w:eastAsia="Times New Roman" w:hAnsi="Times New Roman" w:cs="Times New Roman"/>
                <w:color w:val="000000"/>
                <w:spacing w:val="-1"/>
                <w:sz w:val="28"/>
                <w:szCs w:val="28"/>
                <w:lang w:eastAsia="ru-RU"/>
              </w:rPr>
              <w:t>среднего</w:t>
            </w:r>
            <w:r w:rsidRPr="007346E4">
              <w:rPr>
                <w:rFonts w:ascii="Times New Roman" w:eastAsia="Times New Roman" w:hAnsi="Times New Roman" w:cs="Times New Roman"/>
                <w:color w:val="000000"/>
                <w:spacing w:val="-13"/>
                <w:sz w:val="28"/>
                <w:szCs w:val="28"/>
                <w:lang w:eastAsia="ru-RU"/>
              </w:rPr>
              <w:t xml:space="preserve"> </w:t>
            </w:r>
            <w:r w:rsidRPr="007346E4">
              <w:rPr>
                <w:rFonts w:ascii="Times New Roman" w:eastAsia="Times New Roman" w:hAnsi="Times New Roman" w:cs="Times New Roman"/>
                <w:color w:val="000000"/>
                <w:sz w:val="28"/>
                <w:szCs w:val="28"/>
                <w:lang w:eastAsia="ru-RU"/>
              </w:rPr>
              <w:t>общ</w:t>
            </w:r>
            <w:r w:rsidRPr="007346E4">
              <w:rPr>
                <w:rFonts w:ascii="Times New Roman" w:eastAsia="Times New Roman" w:hAnsi="Times New Roman" w:cs="Times New Roman"/>
                <w:color w:val="000000"/>
                <w:spacing w:val="-2"/>
                <w:sz w:val="28"/>
                <w:szCs w:val="28"/>
                <w:lang w:eastAsia="ru-RU"/>
              </w:rPr>
              <w:t>е</w:t>
            </w:r>
            <w:r w:rsidRPr="007346E4">
              <w:rPr>
                <w:rFonts w:ascii="Times New Roman" w:eastAsia="Times New Roman" w:hAnsi="Times New Roman" w:cs="Times New Roman"/>
                <w:color w:val="000000"/>
                <w:sz w:val="28"/>
                <w:szCs w:val="28"/>
                <w:lang w:eastAsia="ru-RU"/>
              </w:rPr>
              <w:t>г</w:t>
            </w:r>
            <w:r w:rsidRPr="007346E4">
              <w:rPr>
                <w:rFonts w:ascii="Times New Roman" w:eastAsia="Times New Roman" w:hAnsi="Times New Roman" w:cs="Times New Roman"/>
                <w:color w:val="000000"/>
                <w:spacing w:val="53"/>
                <w:sz w:val="28"/>
                <w:szCs w:val="28"/>
                <w:lang w:eastAsia="ru-RU"/>
              </w:rPr>
              <w:t>о</w:t>
            </w:r>
            <w:r w:rsidRPr="007346E4">
              <w:rPr>
                <w:rFonts w:ascii="Times New Roman" w:eastAsia="Times New Roman" w:hAnsi="Times New Roman" w:cs="Times New Roman"/>
                <w:color w:val="000000"/>
                <w:sz w:val="28"/>
                <w:szCs w:val="28"/>
                <w:lang w:eastAsia="ru-RU"/>
              </w:rPr>
              <w:t xml:space="preserve"> образов</w:t>
            </w:r>
            <w:r w:rsidRPr="007346E4">
              <w:rPr>
                <w:rFonts w:ascii="Times New Roman" w:eastAsia="Times New Roman" w:hAnsi="Times New Roman" w:cs="Times New Roman"/>
                <w:color w:val="000000"/>
                <w:spacing w:val="-1"/>
                <w:sz w:val="28"/>
                <w:szCs w:val="28"/>
                <w:lang w:eastAsia="ru-RU"/>
              </w:rPr>
              <w:t>а</w:t>
            </w:r>
            <w:r w:rsidRPr="007346E4">
              <w:rPr>
                <w:rFonts w:ascii="Times New Roman" w:eastAsia="Times New Roman" w:hAnsi="Times New Roman" w:cs="Times New Roman"/>
                <w:color w:val="000000"/>
                <w:sz w:val="28"/>
                <w:szCs w:val="28"/>
                <w:lang w:eastAsia="ru-RU"/>
              </w:rPr>
              <w:t>ния</w:t>
            </w:r>
          </w:p>
        </w:tc>
        <w:tc>
          <w:tcPr>
            <w:tcW w:w="264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346E4" w:rsidRPr="007346E4" w:rsidRDefault="0060325C" w:rsidP="007346E4">
            <w:pPr>
              <w:widowControl w:val="0"/>
              <w:spacing w:after="0" w:line="240" w:lineRule="auto"/>
              <w:ind w:right="-2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Стр.</w:t>
            </w:r>
            <w:r w:rsidR="00887A59">
              <w:rPr>
                <w:rFonts w:ascii="Times New Roman" w:eastAsia="Times New Roman" w:hAnsi="Times New Roman" w:cs="Times New Roman"/>
                <w:color w:val="000000"/>
                <w:sz w:val="28"/>
                <w:szCs w:val="28"/>
                <w:lang w:eastAsia="ru-RU"/>
              </w:rPr>
              <w:t>408</w:t>
            </w:r>
          </w:p>
        </w:tc>
      </w:tr>
      <w:tr w:rsidR="007346E4" w:rsidRPr="007346E4" w:rsidTr="00A6001A">
        <w:trPr>
          <w:cantSplit/>
          <w:trHeight w:hRule="exact" w:val="331"/>
        </w:trPr>
        <w:tc>
          <w:tcPr>
            <w:tcW w:w="713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346E4" w:rsidRPr="007346E4" w:rsidRDefault="007346E4" w:rsidP="007346E4">
            <w:pPr>
              <w:widowControl w:val="0"/>
              <w:spacing w:after="0" w:line="240" w:lineRule="auto"/>
              <w:ind w:right="-20"/>
              <w:rPr>
                <w:rFonts w:ascii="Times New Roman" w:eastAsia="Times New Roman" w:hAnsi="Times New Roman" w:cs="Times New Roman"/>
                <w:color w:val="000000"/>
                <w:sz w:val="28"/>
                <w:szCs w:val="28"/>
                <w:lang w:eastAsia="ru-RU"/>
              </w:rPr>
            </w:pPr>
            <w:r w:rsidRPr="007346E4">
              <w:rPr>
                <w:rFonts w:ascii="Times New Roman" w:eastAsia="Times New Roman" w:hAnsi="Times New Roman" w:cs="Times New Roman"/>
                <w:color w:val="000000"/>
                <w:sz w:val="28"/>
                <w:szCs w:val="28"/>
                <w:lang w:eastAsia="ru-RU"/>
              </w:rPr>
              <w:t>3.2.</w:t>
            </w:r>
            <w:r w:rsidRPr="007346E4">
              <w:rPr>
                <w:rFonts w:ascii="Times New Roman" w:eastAsia="Times New Roman" w:hAnsi="Times New Roman" w:cs="Times New Roman"/>
                <w:color w:val="000000"/>
                <w:spacing w:val="-2"/>
                <w:sz w:val="28"/>
                <w:szCs w:val="28"/>
                <w:lang w:eastAsia="ru-RU"/>
              </w:rPr>
              <w:t xml:space="preserve"> </w:t>
            </w:r>
            <w:r w:rsidRPr="007346E4">
              <w:rPr>
                <w:rFonts w:ascii="Times New Roman" w:eastAsia="Times New Roman" w:hAnsi="Times New Roman" w:cs="Times New Roman"/>
                <w:color w:val="000000"/>
                <w:sz w:val="28"/>
                <w:szCs w:val="28"/>
                <w:lang w:eastAsia="ru-RU"/>
              </w:rPr>
              <w:t>Ка</w:t>
            </w:r>
            <w:r w:rsidRPr="007346E4">
              <w:rPr>
                <w:rFonts w:ascii="Times New Roman" w:eastAsia="Times New Roman" w:hAnsi="Times New Roman" w:cs="Times New Roman"/>
                <w:color w:val="000000"/>
                <w:spacing w:val="-1"/>
                <w:sz w:val="28"/>
                <w:szCs w:val="28"/>
                <w:lang w:eastAsia="ru-RU"/>
              </w:rPr>
              <w:t>ле</w:t>
            </w:r>
            <w:r w:rsidRPr="007346E4">
              <w:rPr>
                <w:rFonts w:ascii="Times New Roman" w:eastAsia="Times New Roman" w:hAnsi="Times New Roman" w:cs="Times New Roman"/>
                <w:color w:val="000000"/>
                <w:sz w:val="28"/>
                <w:szCs w:val="28"/>
                <w:lang w:eastAsia="ru-RU"/>
              </w:rPr>
              <w:t>н</w:t>
            </w:r>
            <w:r w:rsidRPr="007346E4">
              <w:rPr>
                <w:rFonts w:ascii="Times New Roman" w:eastAsia="Times New Roman" w:hAnsi="Times New Roman" w:cs="Times New Roman"/>
                <w:color w:val="000000"/>
                <w:spacing w:val="1"/>
                <w:sz w:val="28"/>
                <w:szCs w:val="28"/>
                <w:lang w:eastAsia="ru-RU"/>
              </w:rPr>
              <w:t>д</w:t>
            </w:r>
            <w:r w:rsidRPr="007346E4">
              <w:rPr>
                <w:rFonts w:ascii="Times New Roman" w:eastAsia="Times New Roman" w:hAnsi="Times New Roman" w:cs="Times New Roman"/>
                <w:color w:val="000000"/>
                <w:spacing w:val="-2"/>
                <w:sz w:val="28"/>
                <w:szCs w:val="28"/>
                <w:lang w:eastAsia="ru-RU"/>
              </w:rPr>
              <w:t>а</w:t>
            </w:r>
            <w:r w:rsidRPr="007346E4">
              <w:rPr>
                <w:rFonts w:ascii="Times New Roman" w:eastAsia="Times New Roman" w:hAnsi="Times New Roman" w:cs="Times New Roman"/>
                <w:color w:val="000000"/>
                <w:spacing w:val="-1"/>
                <w:sz w:val="28"/>
                <w:szCs w:val="28"/>
                <w:lang w:eastAsia="ru-RU"/>
              </w:rPr>
              <w:t>р</w:t>
            </w:r>
            <w:r w:rsidRPr="007346E4">
              <w:rPr>
                <w:rFonts w:ascii="Times New Roman" w:eastAsia="Times New Roman" w:hAnsi="Times New Roman" w:cs="Times New Roman"/>
                <w:color w:val="000000"/>
                <w:sz w:val="28"/>
                <w:szCs w:val="28"/>
                <w:lang w:eastAsia="ru-RU"/>
              </w:rPr>
              <w:t>ный</w:t>
            </w:r>
            <w:r w:rsidRPr="007346E4">
              <w:rPr>
                <w:rFonts w:ascii="Times New Roman" w:eastAsia="Times New Roman" w:hAnsi="Times New Roman" w:cs="Times New Roman"/>
                <w:color w:val="000000"/>
                <w:spacing w:val="-2"/>
                <w:sz w:val="28"/>
                <w:szCs w:val="28"/>
                <w:lang w:eastAsia="ru-RU"/>
              </w:rPr>
              <w:t xml:space="preserve"> </w:t>
            </w:r>
            <w:r w:rsidRPr="007346E4">
              <w:rPr>
                <w:rFonts w:ascii="Times New Roman" w:eastAsia="Times New Roman" w:hAnsi="Times New Roman" w:cs="Times New Roman"/>
                <w:color w:val="000000"/>
                <w:spacing w:val="-3"/>
                <w:sz w:val="28"/>
                <w:szCs w:val="28"/>
                <w:lang w:eastAsia="ru-RU"/>
              </w:rPr>
              <w:t>у</w:t>
            </w:r>
            <w:r w:rsidRPr="007346E4">
              <w:rPr>
                <w:rFonts w:ascii="Times New Roman" w:eastAsia="Times New Roman" w:hAnsi="Times New Roman" w:cs="Times New Roman"/>
                <w:color w:val="000000"/>
                <w:spacing w:val="1"/>
                <w:sz w:val="28"/>
                <w:szCs w:val="28"/>
                <w:lang w:eastAsia="ru-RU"/>
              </w:rPr>
              <w:t>чеб</w:t>
            </w:r>
            <w:r w:rsidRPr="007346E4">
              <w:rPr>
                <w:rFonts w:ascii="Times New Roman" w:eastAsia="Times New Roman" w:hAnsi="Times New Roman" w:cs="Times New Roman"/>
                <w:color w:val="000000"/>
                <w:sz w:val="28"/>
                <w:szCs w:val="28"/>
                <w:lang w:eastAsia="ru-RU"/>
              </w:rPr>
              <w:t>ный</w:t>
            </w:r>
            <w:r w:rsidRPr="007346E4">
              <w:rPr>
                <w:rFonts w:ascii="Times New Roman" w:eastAsia="Times New Roman" w:hAnsi="Times New Roman" w:cs="Times New Roman"/>
                <w:color w:val="000000"/>
                <w:spacing w:val="-3"/>
                <w:sz w:val="28"/>
                <w:szCs w:val="28"/>
                <w:lang w:eastAsia="ru-RU"/>
              </w:rPr>
              <w:t xml:space="preserve"> </w:t>
            </w:r>
            <w:r w:rsidRPr="007346E4">
              <w:rPr>
                <w:rFonts w:ascii="Times New Roman" w:eastAsia="Times New Roman" w:hAnsi="Times New Roman" w:cs="Times New Roman"/>
                <w:color w:val="000000"/>
                <w:sz w:val="28"/>
                <w:szCs w:val="28"/>
                <w:lang w:eastAsia="ru-RU"/>
              </w:rPr>
              <w:t>г</w:t>
            </w:r>
            <w:r w:rsidRPr="007346E4">
              <w:rPr>
                <w:rFonts w:ascii="Times New Roman" w:eastAsia="Times New Roman" w:hAnsi="Times New Roman" w:cs="Times New Roman"/>
                <w:color w:val="000000"/>
                <w:spacing w:val="-1"/>
                <w:sz w:val="28"/>
                <w:szCs w:val="28"/>
                <w:lang w:eastAsia="ru-RU"/>
              </w:rPr>
              <w:t>р</w:t>
            </w:r>
            <w:r w:rsidRPr="007346E4">
              <w:rPr>
                <w:rFonts w:ascii="Times New Roman" w:eastAsia="Times New Roman" w:hAnsi="Times New Roman" w:cs="Times New Roman"/>
                <w:color w:val="000000"/>
                <w:sz w:val="28"/>
                <w:szCs w:val="28"/>
                <w:lang w:eastAsia="ru-RU"/>
              </w:rPr>
              <w:t>афик</w:t>
            </w:r>
          </w:p>
        </w:tc>
        <w:tc>
          <w:tcPr>
            <w:tcW w:w="264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346E4" w:rsidRPr="007346E4" w:rsidRDefault="00887A59" w:rsidP="007346E4">
            <w:pPr>
              <w:widowControl w:val="0"/>
              <w:spacing w:after="0" w:line="240" w:lineRule="auto"/>
              <w:ind w:right="-2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Стр.409</w:t>
            </w:r>
          </w:p>
        </w:tc>
      </w:tr>
      <w:tr w:rsidR="007346E4" w:rsidRPr="007346E4" w:rsidTr="00A6001A">
        <w:trPr>
          <w:cantSplit/>
          <w:trHeight w:hRule="exact" w:val="331"/>
        </w:trPr>
        <w:tc>
          <w:tcPr>
            <w:tcW w:w="713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346E4" w:rsidRPr="007346E4" w:rsidRDefault="007346E4" w:rsidP="007346E4">
            <w:pPr>
              <w:widowControl w:val="0"/>
              <w:spacing w:after="0" w:line="240" w:lineRule="auto"/>
              <w:ind w:right="-20"/>
              <w:rPr>
                <w:rFonts w:ascii="Times New Roman" w:eastAsia="Times New Roman" w:hAnsi="Times New Roman" w:cs="Times New Roman"/>
                <w:color w:val="000000"/>
                <w:sz w:val="28"/>
                <w:szCs w:val="28"/>
                <w:lang w:eastAsia="ru-RU"/>
              </w:rPr>
            </w:pPr>
            <w:r w:rsidRPr="007346E4">
              <w:rPr>
                <w:rFonts w:ascii="Times New Roman" w:eastAsia="Times New Roman" w:hAnsi="Times New Roman" w:cs="Times New Roman"/>
                <w:color w:val="000000"/>
                <w:sz w:val="28"/>
                <w:szCs w:val="28"/>
                <w:lang w:eastAsia="ru-RU"/>
              </w:rPr>
              <w:t>3.3.</w:t>
            </w:r>
            <w:r w:rsidRPr="007346E4">
              <w:rPr>
                <w:rFonts w:ascii="Times New Roman" w:eastAsia="Times New Roman" w:hAnsi="Times New Roman" w:cs="Times New Roman"/>
                <w:color w:val="000000"/>
                <w:spacing w:val="-2"/>
                <w:sz w:val="28"/>
                <w:szCs w:val="28"/>
                <w:lang w:eastAsia="ru-RU"/>
              </w:rPr>
              <w:t xml:space="preserve"> </w:t>
            </w:r>
            <w:r w:rsidRPr="007346E4">
              <w:rPr>
                <w:rFonts w:ascii="Times New Roman" w:eastAsia="Times New Roman" w:hAnsi="Times New Roman" w:cs="Times New Roman"/>
                <w:color w:val="000000"/>
                <w:spacing w:val="-1"/>
                <w:sz w:val="28"/>
                <w:szCs w:val="28"/>
                <w:lang w:eastAsia="ru-RU"/>
              </w:rPr>
              <w:t>П</w:t>
            </w:r>
            <w:r w:rsidRPr="007346E4">
              <w:rPr>
                <w:rFonts w:ascii="Times New Roman" w:eastAsia="Times New Roman" w:hAnsi="Times New Roman" w:cs="Times New Roman"/>
                <w:color w:val="000000"/>
                <w:sz w:val="28"/>
                <w:szCs w:val="28"/>
                <w:lang w:eastAsia="ru-RU"/>
              </w:rPr>
              <w:t>лан</w:t>
            </w:r>
            <w:r w:rsidRPr="007346E4">
              <w:rPr>
                <w:rFonts w:ascii="Times New Roman" w:eastAsia="Times New Roman" w:hAnsi="Times New Roman" w:cs="Times New Roman"/>
                <w:color w:val="000000"/>
                <w:spacing w:val="-4"/>
                <w:sz w:val="28"/>
                <w:szCs w:val="28"/>
                <w:lang w:eastAsia="ru-RU"/>
              </w:rPr>
              <w:t xml:space="preserve"> </w:t>
            </w:r>
            <w:r w:rsidRPr="007346E4">
              <w:rPr>
                <w:rFonts w:ascii="Times New Roman" w:eastAsia="Times New Roman" w:hAnsi="Times New Roman" w:cs="Times New Roman"/>
                <w:color w:val="000000"/>
                <w:spacing w:val="-2"/>
                <w:sz w:val="28"/>
                <w:szCs w:val="28"/>
                <w:lang w:eastAsia="ru-RU"/>
              </w:rPr>
              <w:t>в</w:t>
            </w:r>
            <w:r w:rsidRPr="007346E4">
              <w:rPr>
                <w:rFonts w:ascii="Times New Roman" w:eastAsia="Times New Roman" w:hAnsi="Times New Roman" w:cs="Times New Roman"/>
                <w:color w:val="000000"/>
                <w:sz w:val="28"/>
                <w:szCs w:val="28"/>
                <w:lang w:eastAsia="ru-RU"/>
              </w:rPr>
              <w:t>не</w:t>
            </w:r>
            <w:r w:rsidRPr="007346E4">
              <w:rPr>
                <w:rFonts w:ascii="Times New Roman" w:eastAsia="Times New Roman" w:hAnsi="Times New Roman" w:cs="Times New Roman"/>
                <w:color w:val="000000"/>
                <w:spacing w:val="-3"/>
                <w:sz w:val="28"/>
                <w:szCs w:val="28"/>
                <w:lang w:eastAsia="ru-RU"/>
              </w:rPr>
              <w:t>у</w:t>
            </w:r>
            <w:r w:rsidRPr="007346E4">
              <w:rPr>
                <w:rFonts w:ascii="Times New Roman" w:eastAsia="Times New Roman" w:hAnsi="Times New Roman" w:cs="Times New Roman"/>
                <w:color w:val="000000"/>
                <w:sz w:val="28"/>
                <w:szCs w:val="28"/>
                <w:lang w:eastAsia="ru-RU"/>
              </w:rPr>
              <w:t>р</w:t>
            </w:r>
            <w:r w:rsidRPr="007346E4">
              <w:rPr>
                <w:rFonts w:ascii="Times New Roman" w:eastAsia="Times New Roman" w:hAnsi="Times New Roman" w:cs="Times New Roman"/>
                <w:color w:val="000000"/>
                <w:spacing w:val="1"/>
                <w:sz w:val="28"/>
                <w:szCs w:val="28"/>
                <w:lang w:eastAsia="ru-RU"/>
              </w:rPr>
              <w:t>о</w:t>
            </w:r>
            <w:r w:rsidRPr="007346E4">
              <w:rPr>
                <w:rFonts w:ascii="Times New Roman" w:eastAsia="Times New Roman" w:hAnsi="Times New Roman" w:cs="Times New Roman"/>
                <w:color w:val="000000"/>
                <w:sz w:val="28"/>
                <w:szCs w:val="28"/>
                <w:lang w:eastAsia="ru-RU"/>
              </w:rPr>
              <w:t>чной</w:t>
            </w:r>
            <w:r w:rsidRPr="007346E4">
              <w:rPr>
                <w:rFonts w:ascii="Times New Roman" w:eastAsia="Times New Roman" w:hAnsi="Times New Roman" w:cs="Times New Roman"/>
                <w:color w:val="000000"/>
                <w:spacing w:val="-2"/>
                <w:sz w:val="28"/>
                <w:szCs w:val="28"/>
                <w:lang w:eastAsia="ru-RU"/>
              </w:rPr>
              <w:t xml:space="preserve"> </w:t>
            </w:r>
            <w:r w:rsidRPr="007346E4">
              <w:rPr>
                <w:rFonts w:ascii="Times New Roman" w:eastAsia="Times New Roman" w:hAnsi="Times New Roman" w:cs="Times New Roman"/>
                <w:color w:val="000000"/>
                <w:sz w:val="28"/>
                <w:szCs w:val="28"/>
                <w:lang w:eastAsia="ru-RU"/>
              </w:rPr>
              <w:t>д</w:t>
            </w:r>
            <w:r w:rsidRPr="007346E4">
              <w:rPr>
                <w:rFonts w:ascii="Times New Roman" w:eastAsia="Times New Roman" w:hAnsi="Times New Roman" w:cs="Times New Roman"/>
                <w:color w:val="000000"/>
                <w:spacing w:val="-1"/>
                <w:sz w:val="28"/>
                <w:szCs w:val="28"/>
                <w:lang w:eastAsia="ru-RU"/>
              </w:rPr>
              <w:t>е</w:t>
            </w:r>
            <w:r w:rsidRPr="007346E4">
              <w:rPr>
                <w:rFonts w:ascii="Times New Roman" w:eastAsia="Times New Roman" w:hAnsi="Times New Roman" w:cs="Times New Roman"/>
                <w:color w:val="000000"/>
                <w:sz w:val="28"/>
                <w:szCs w:val="28"/>
                <w:lang w:eastAsia="ru-RU"/>
              </w:rPr>
              <w:t>ятел</w:t>
            </w:r>
            <w:r w:rsidRPr="007346E4">
              <w:rPr>
                <w:rFonts w:ascii="Times New Roman" w:eastAsia="Times New Roman" w:hAnsi="Times New Roman" w:cs="Times New Roman"/>
                <w:color w:val="000000"/>
                <w:spacing w:val="-1"/>
                <w:sz w:val="28"/>
                <w:szCs w:val="28"/>
                <w:lang w:eastAsia="ru-RU"/>
              </w:rPr>
              <w:t>ьн</w:t>
            </w:r>
            <w:r w:rsidRPr="007346E4">
              <w:rPr>
                <w:rFonts w:ascii="Times New Roman" w:eastAsia="Times New Roman" w:hAnsi="Times New Roman" w:cs="Times New Roman"/>
                <w:color w:val="000000"/>
                <w:sz w:val="28"/>
                <w:szCs w:val="28"/>
                <w:lang w:eastAsia="ru-RU"/>
              </w:rPr>
              <w:t>ости</w:t>
            </w:r>
          </w:p>
        </w:tc>
        <w:tc>
          <w:tcPr>
            <w:tcW w:w="264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346E4" w:rsidRPr="007346E4" w:rsidRDefault="00887A59" w:rsidP="007346E4">
            <w:pPr>
              <w:widowControl w:val="0"/>
              <w:spacing w:after="0" w:line="240" w:lineRule="auto"/>
              <w:ind w:right="-2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Стр.411</w:t>
            </w:r>
          </w:p>
        </w:tc>
      </w:tr>
      <w:tr w:rsidR="007346E4" w:rsidRPr="007346E4" w:rsidTr="00A6001A">
        <w:trPr>
          <w:cantSplit/>
          <w:trHeight w:hRule="exact" w:val="331"/>
        </w:trPr>
        <w:tc>
          <w:tcPr>
            <w:tcW w:w="713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346E4" w:rsidRPr="007346E4" w:rsidRDefault="007346E4" w:rsidP="007346E4">
            <w:pPr>
              <w:widowControl w:val="0"/>
              <w:spacing w:after="0" w:line="240" w:lineRule="auto"/>
              <w:ind w:right="-20"/>
              <w:rPr>
                <w:rFonts w:ascii="Times New Roman" w:eastAsia="Times New Roman" w:hAnsi="Times New Roman" w:cs="Times New Roman"/>
                <w:color w:val="000000"/>
                <w:sz w:val="28"/>
                <w:szCs w:val="28"/>
                <w:lang w:eastAsia="ru-RU"/>
              </w:rPr>
            </w:pPr>
            <w:r w:rsidRPr="007346E4">
              <w:rPr>
                <w:rFonts w:ascii="Times New Roman" w:eastAsia="Times New Roman" w:hAnsi="Times New Roman" w:cs="Times New Roman"/>
                <w:color w:val="000000"/>
                <w:sz w:val="28"/>
                <w:szCs w:val="28"/>
                <w:lang w:eastAsia="ru-RU"/>
              </w:rPr>
              <w:t>3.4.</w:t>
            </w:r>
            <w:r w:rsidRPr="007346E4">
              <w:rPr>
                <w:rFonts w:ascii="Times New Roman" w:eastAsia="Times New Roman" w:hAnsi="Times New Roman" w:cs="Times New Roman"/>
                <w:color w:val="000000"/>
                <w:spacing w:val="-2"/>
                <w:sz w:val="28"/>
                <w:szCs w:val="28"/>
                <w:lang w:eastAsia="ru-RU"/>
              </w:rPr>
              <w:t xml:space="preserve"> </w:t>
            </w:r>
            <w:r w:rsidRPr="007346E4">
              <w:rPr>
                <w:rFonts w:ascii="Times New Roman" w:eastAsia="Times New Roman" w:hAnsi="Times New Roman" w:cs="Times New Roman"/>
                <w:color w:val="000000"/>
                <w:sz w:val="28"/>
                <w:szCs w:val="28"/>
                <w:lang w:eastAsia="ru-RU"/>
              </w:rPr>
              <w:t>Календ</w:t>
            </w:r>
            <w:r w:rsidRPr="007346E4">
              <w:rPr>
                <w:rFonts w:ascii="Times New Roman" w:eastAsia="Times New Roman" w:hAnsi="Times New Roman" w:cs="Times New Roman"/>
                <w:color w:val="000000"/>
                <w:spacing w:val="-2"/>
                <w:sz w:val="28"/>
                <w:szCs w:val="28"/>
                <w:lang w:eastAsia="ru-RU"/>
              </w:rPr>
              <w:t>а</w:t>
            </w:r>
            <w:r w:rsidRPr="007346E4">
              <w:rPr>
                <w:rFonts w:ascii="Times New Roman" w:eastAsia="Times New Roman" w:hAnsi="Times New Roman" w:cs="Times New Roman"/>
                <w:color w:val="000000"/>
                <w:sz w:val="28"/>
                <w:szCs w:val="28"/>
                <w:lang w:eastAsia="ru-RU"/>
              </w:rPr>
              <w:t>рный</w:t>
            </w:r>
            <w:r w:rsidRPr="007346E4">
              <w:rPr>
                <w:rFonts w:ascii="Times New Roman" w:eastAsia="Times New Roman" w:hAnsi="Times New Roman" w:cs="Times New Roman"/>
                <w:color w:val="000000"/>
                <w:spacing w:val="-5"/>
                <w:sz w:val="28"/>
                <w:szCs w:val="28"/>
                <w:lang w:eastAsia="ru-RU"/>
              </w:rPr>
              <w:t xml:space="preserve"> </w:t>
            </w:r>
            <w:r w:rsidRPr="007346E4">
              <w:rPr>
                <w:rFonts w:ascii="Times New Roman" w:eastAsia="Times New Roman" w:hAnsi="Times New Roman" w:cs="Times New Roman"/>
                <w:color w:val="000000"/>
                <w:spacing w:val="-1"/>
                <w:sz w:val="28"/>
                <w:szCs w:val="28"/>
                <w:lang w:eastAsia="ru-RU"/>
              </w:rPr>
              <w:t>п</w:t>
            </w:r>
            <w:r w:rsidRPr="007346E4">
              <w:rPr>
                <w:rFonts w:ascii="Times New Roman" w:eastAsia="Times New Roman" w:hAnsi="Times New Roman" w:cs="Times New Roman"/>
                <w:color w:val="000000"/>
                <w:sz w:val="28"/>
                <w:szCs w:val="28"/>
                <w:lang w:eastAsia="ru-RU"/>
              </w:rPr>
              <w:t>лан</w:t>
            </w:r>
            <w:r w:rsidRPr="007346E4">
              <w:rPr>
                <w:rFonts w:ascii="Times New Roman" w:eastAsia="Times New Roman" w:hAnsi="Times New Roman" w:cs="Times New Roman"/>
                <w:color w:val="000000"/>
                <w:spacing w:val="-3"/>
                <w:sz w:val="28"/>
                <w:szCs w:val="28"/>
                <w:lang w:eastAsia="ru-RU"/>
              </w:rPr>
              <w:t xml:space="preserve"> </w:t>
            </w:r>
            <w:r w:rsidRPr="007346E4">
              <w:rPr>
                <w:rFonts w:ascii="Times New Roman" w:eastAsia="Times New Roman" w:hAnsi="Times New Roman" w:cs="Times New Roman"/>
                <w:color w:val="000000"/>
                <w:sz w:val="28"/>
                <w:szCs w:val="28"/>
                <w:lang w:eastAsia="ru-RU"/>
              </w:rPr>
              <w:t>во</w:t>
            </w:r>
            <w:r w:rsidRPr="007346E4">
              <w:rPr>
                <w:rFonts w:ascii="Times New Roman" w:eastAsia="Times New Roman" w:hAnsi="Times New Roman" w:cs="Times New Roman"/>
                <w:color w:val="000000"/>
                <w:spacing w:val="-1"/>
                <w:sz w:val="28"/>
                <w:szCs w:val="28"/>
                <w:lang w:eastAsia="ru-RU"/>
              </w:rPr>
              <w:t>с</w:t>
            </w:r>
            <w:r w:rsidRPr="007346E4">
              <w:rPr>
                <w:rFonts w:ascii="Times New Roman" w:eastAsia="Times New Roman" w:hAnsi="Times New Roman" w:cs="Times New Roman"/>
                <w:color w:val="000000"/>
                <w:sz w:val="28"/>
                <w:szCs w:val="28"/>
                <w:lang w:eastAsia="ru-RU"/>
              </w:rPr>
              <w:t>п</w:t>
            </w:r>
            <w:r w:rsidRPr="007346E4">
              <w:rPr>
                <w:rFonts w:ascii="Times New Roman" w:eastAsia="Times New Roman" w:hAnsi="Times New Roman" w:cs="Times New Roman"/>
                <w:color w:val="000000"/>
                <w:spacing w:val="1"/>
                <w:sz w:val="28"/>
                <w:szCs w:val="28"/>
                <w:lang w:eastAsia="ru-RU"/>
              </w:rPr>
              <w:t>и</w:t>
            </w:r>
            <w:r w:rsidRPr="007346E4">
              <w:rPr>
                <w:rFonts w:ascii="Times New Roman" w:eastAsia="Times New Roman" w:hAnsi="Times New Roman" w:cs="Times New Roman"/>
                <w:color w:val="000000"/>
                <w:spacing w:val="-2"/>
                <w:sz w:val="28"/>
                <w:szCs w:val="28"/>
                <w:lang w:eastAsia="ru-RU"/>
              </w:rPr>
              <w:t>т</w:t>
            </w:r>
            <w:r w:rsidRPr="007346E4">
              <w:rPr>
                <w:rFonts w:ascii="Times New Roman" w:eastAsia="Times New Roman" w:hAnsi="Times New Roman" w:cs="Times New Roman"/>
                <w:color w:val="000000"/>
                <w:sz w:val="28"/>
                <w:szCs w:val="28"/>
                <w:lang w:eastAsia="ru-RU"/>
              </w:rPr>
              <w:t>ате</w:t>
            </w:r>
            <w:r w:rsidRPr="007346E4">
              <w:rPr>
                <w:rFonts w:ascii="Times New Roman" w:eastAsia="Times New Roman" w:hAnsi="Times New Roman" w:cs="Times New Roman"/>
                <w:color w:val="000000"/>
                <w:spacing w:val="-1"/>
                <w:sz w:val="28"/>
                <w:szCs w:val="28"/>
                <w:lang w:eastAsia="ru-RU"/>
              </w:rPr>
              <w:t>л</w:t>
            </w:r>
            <w:r w:rsidRPr="007346E4">
              <w:rPr>
                <w:rFonts w:ascii="Times New Roman" w:eastAsia="Times New Roman" w:hAnsi="Times New Roman" w:cs="Times New Roman"/>
                <w:color w:val="000000"/>
                <w:sz w:val="28"/>
                <w:szCs w:val="28"/>
                <w:lang w:eastAsia="ru-RU"/>
              </w:rPr>
              <w:t>ь</w:t>
            </w:r>
            <w:r w:rsidRPr="007346E4">
              <w:rPr>
                <w:rFonts w:ascii="Times New Roman" w:eastAsia="Times New Roman" w:hAnsi="Times New Roman" w:cs="Times New Roman"/>
                <w:color w:val="000000"/>
                <w:spacing w:val="-2"/>
                <w:sz w:val="28"/>
                <w:szCs w:val="28"/>
                <w:lang w:eastAsia="ru-RU"/>
              </w:rPr>
              <w:t>н</w:t>
            </w:r>
            <w:r w:rsidRPr="007346E4">
              <w:rPr>
                <w:rFonts w:ascii="Times New Roman" w:eastAsia="Times New Roman" w:hAnsi="Times New Roman" w:cs="Times New Roman"/>
                <w:color w:val="000000"/>
                <w:spacing w:val="1"/>
                <w:sz w:val="28"/>
                <w:szCs w:val="28"/>
                <w:lang w:eastAsia="ru-RU"/>
              </w:rPr>
              <w:t>о</w:t>
            </w:r>
            <w:r w:rsidRPr="007346E4">
              <w:rPr>
                <w:rFonts w:ascii="Times New Roman" w:eastAsia="Times New Roman" w:hAnsi="Times New Roman" w:cs="Times New Roman"/>
                <w:color w:val="000000"/>
                <w:sz w:val="28"/>
                <w:szCs w:val="28"/>
                <w:lang w:eastAsia="ru-RU"/>
              </w:rPr>
              <w:t>й р</w:t>
            </w:r>
            <w:r w:rsidRPr="007346E4">
              <w:rPr>
                <w:rFonts w:ascii="Times New Roman" w:eastAsia="Times New Roman" w:hAnsi="Times New Roman" w:cs="Times New Roman"/>
                <w:color w:val="000000"/>
                <w:spacing w:val="-1"/>
                <w:sz w:val="28"/>
                <w:szCs w:val="28"/>
                <w:lang w:eastAsia="ru-RU"/>
              </w:rPr>
              <w:t>а</w:t>
            </w:r>
            <w:r w:rsidRPr="007346E4">
              <w:rPr>
                <w:rFonts w:ascii="Times New Roman" w:eastAsia="Times New Roman" w:hAnsi="Times New Roman" w:cs="Times New Roman"/>
                <w:color w:val="000000"/>
                <w:sz w:val="28"/>
                <w:szCs w:val="28"/>
                <w:lang w:eastAsia="ru-RU"/>
              </w:rPr>
              <w:t>боты</w:t>
            </w:r>
          </w:p>
        </w:tc>
        <w:tc>
          <w:tcPr>
            <w:tcW w:w="264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346E4" w:rsidRPr="007346E4" w:rsidRDefault="00887A59" w:rsidP="007346E4">
            <w:pPr>
              <w:widowControl w:val="0"/>
              <w:spacing w:after="0" w:line="240" w:lineRule="auto"/>
              <w:ind w:right="-2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Стр.413</w:t>
            </w:r>
          </w:p>
        </w:tc>
      </w:tr>
      <w:tr w:rsidR="007346E4" w:rsidRPr="007346E4" w:rsidTr="00A6001A">
        <w:trPr>
          <w:cantSplit/>
          <w:trHeight w:hRule="exact" w:val="1137"/>
        </w:trPr>
        <w:tc>
          <w:tcPr>
            <w:tcW w:w="713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346E4" w:rsidRPr="007346E4" w:rsidRDefault="007346E4" w:rsidP="007346E4">
            <w:pPr>
              <w:spacing w:after="13" w:line="140" w:lineRule="exact"/>
              <w:rPr>
                <w:rFonts w:ascii="Calibri" w:eastAsia="Calibri" w:hAnsi="Calibri" w:cs="Calibri"/>
                <w:sz w:val="14"/>
                <w:szCs w:val="14"/>
                <w:lang w:eastAsia="ru-RU"/>
              </w:rPr>
            </w:pPr>
          </w:p>
          <w:p w:rsidR="007346E4" w:rsidRPr="007346E4" w:rsidRDefault="007346E4" w:rsidP="007346E4">
            <w:pPr>
              <w:widowControl w:val="0"/>
              <w:tabs>
                <w:tab w:val="left" w:pos="1750"/>
                <w:tab w:val="left" w:pos="3027"/>
                <w:tab w:val="left" w:pos="4974"/>
                <w:tab w:val="left" w:pos="5511"/>
                <w:tab w:val="left" w:pos="6347"/>
              </w:tabs>
              <w:spacing w:after="0" w:line="239" w:lineRule="auto"/>
              <w:ind w:right="90"/>
              <w:jc w:val="both"/>
              <w:rPr>
                <w:rFonts w:ascii="Times New Roman" w:eastAsia="Times New Roman" w:hAnsi="Times New Roman" w:cs="Times New Roman"/>
                <w:color w:val="000000"/>
                <w:sz w:val="28"/>
                <w:szCs w:val="28"/>
                <w:lang w:eastAsia="ru-RU"/>
              </w:rPr>
            </w:pPr>
            <w:r w:rsidRPr="007346E4">
              <w:rPr>
                <w:rFonts w:ascii="Times New Roman" w:eastAsia="Times New Roman" w:hAnsi="Times New Roman" w:cs="Times New Roman"/>
                <w:color w:val="000000"/>
                <w:sz w:val="28"/>
                <w:szCs w:val="28"/>
                <w:lang w:eastAsia="ru-RU"/>
              </w:rPr>
              <w:t>3.5.</w:t>
            </w:r>
            <w:r w:rsidRPr="007346E4">
              <w:rPr>
                <w:rFonts w:ascii="Times New Roman" w:eastAsia="Times New Roman" w:hAnsi="Times New Roman" w:cs="Times New Roman"/>
                <w:color w:val="000000"/>
                <w:spacing w:val="148"/>
                <w:sz w:val="28"/>
                <w:szCs w:val="28"/>
                <w:lang w:eastAsia="ru-RU"/>
              </w:rPr>
              <w:t xml:space="preserve"> </w:t>
            </w:r>
            <w:r w:rsidRPr="007346E4">
              <w:rPr>
                <w:rFonts w:ascii="Times New Roman" w:eastAsia="Times New Roman" w:hAnsi="Times New Roman" w:cs="Times New Roman"/>
                <w:color w:val="000000"/>
                <w:sz w:val="28"/>
                <w:szCs w:val="28"/>
                <w:lang w:eastAsia="ru-RU"/>
              </w:rPr>
              <w:t>Характерист</w:t>
            </w:r>
            <w:r w:rsidRPr="007346E4">
              <w:rPr>
                <w:rFonts w:ascii="Times New Roman" w:eastAsia="Times New Roman" w:hAnsi="Times New Roman" w:cs="Times New Roman"/>
                <w:color w:val="000000"/>
                <w:spacing w:val="-1"/>
                <w:sz w:val="28"/>
                <w:szCs w:val="28"/>
                <w:lang w:eastAsia="ru-RU"/>
              </w:rPr>
              <w:t>и</w:t>
            </w:r>
            <w:r w:rsidRPr="007346E4">
              <w:rPr>
                <w:rFonts w:ascii="Times New Roman" w:eastAsia="Times New Roman" w:hAnsi="Times New Roman" w:cs="Times New Roman"/>
                <w:color w:val="000000"/>
                <w:sz w:val="28"/>
                <w:szCs w:val="28"/>
                <w:lang w:eastAsia="ru-RU"/>
              </w:rPr>
              <w:t>ка</w:t>
            </w:r>
            <w:r w:rsidRPr="007346E4">
              <w:rPr>
                <w:rFonts w:ascii="Times New Roman" w:eastAsia="Times New Roman" w:hAnsi="Times New Roman" w:cs="Times New Roman"/>
                <w:color w:val="000000"/>
                <w:spacing w:val="137"/>
                <w:sz w:val="28"/>
                <w:szCs w:val="28"/>
                <w:lang w:eastAsia="ru-RU"/>
              </w:rPr>
              <w:t xml:space="preserve"> </w:t>
            </w:r>
            <w:r w:rsidRPr="007346E4">
              <w:rPr>
                <w:rFonts w:ascii="Times New Roman" w:eastAsia="Times New Roman" w:hAnsi="Times New Roman" w:cs="Times New Roman"/>
                <w:color w:val="000000"/>
                <w:spacing w:val="-2"/>
                <w:sz w:val="28"/>
                <w:szCs w:val="28"/>
                <w:lang w:eastAsia="ru-RU"/>
              </w:rPr>
              <w:t>у</w:t>
            </w:r>
            <w:r w:rsidRPr="007346E4">
              <w:rPr>
                <w:rFonts w:ascii="Times New Roman" w:eastAsia="Times New Roman" w:hAnsi="Times New Roman" w:cs="Times New Roman"/>
                <w:color w:val="000000"/>
                <w:sz w:val="28"/>
                <w:szCs w:val="28"/>
                <w:lang w:eastAsia="ru-RU"/>
              </w:rPr>
              <w:t>словий</w:t>
            </w:r>
            <w:r w:rsidRPr="007346E4">
              <w:rPr>
                <w:rFonts w:ascii="Times New Roman" w:eastAsia="Times New Roman" w:hAnsi="Times New Roman" w:cs="Times New Roman"/>
                <w:color w:val="000000"/>
                <w:spacing w:val="146"/>
                <w:sz w:val="28"/>
                <w:szCs w:val="28"/>
                <w:lang w:eastAsia="ru-RU"/>
              </w:rPr>
              <w:t xml:space="preserve"> </w:t>
            </w:r>
            <w:r w:rsidRPr="007346E4">
              <w:rPr>
                <w:rFonts w:ascii="Times New Roman" w:eastAsia="Times New Roman" w:hAnsi="Times New Roman" w:cs="Times New Roman"/>
                <w:color w:val="000000"/>
                <w:spacing w:val="1"/>
                <w:sz w:val="28"/>
                <w:szCs w:val="28"/>
                <w:lang w:eastAsia="ru-RU"/>
              </w:rPr>
              <w:t>р</w:t>
            </w:r>
            <w:r w:rsidRPr="007346E4">
              <w:rPr>
                <w:rFonts w:ascii="Times New Roman" w:eastAsia="Times New Roman" w:hAnsi="Times New Roman" w:cs="Times New Roman"/>
                <w:color w:val="000000"/>
                <w:sz w:val="28"/>
                <w:szCs w:val="28"/>
                <w:lang w:eastAsia="ru-RU"/>
              </w:rPr>
              <w:t>еали</w:t>
            </w:r>
            <w:r w:rsidRPr="007346E4">
              <w:rPr>
                <w:rFonts w:ascii="Times New Roman" w:eastAsia="Times New Roman" w:hAnsi="Times New Roman" w:cs="Times New Roman"/>
                <w:color w:val="000000"/>
                <w:spacing w:val="-1"/>
                <w:sz w:val="28"/>
                <w:szCs w:val="28"/>
                <w:lang w:eastAsia="ru-RU"/>
              </w:rPr>
              <w:t>з</w:t>
            </w:r>
            <w:r w:rsidRPr="007346E4">
              <w:rPr>
                <w:rFonts w:ascii="Times New Roman" w:eastAsia="Times New Roman" w:hAnsi="Times New Roman" w:cs="Times New Roman"/>
                <w:color w:val="000000"/>
                <w:sz w:val="28"/>
                <w:szCs w:val="28"/>
                <w:lang w:eastAsia="ru-RU"/>
              </w:rPr>
              <w:t>а</w:t>
            </w:r>
            <w:r w:rsidRPr="007346E4">
              <w:rPr>
                <w:rFonts w:ascii="Times New Roman" w:eastAsia="Times New Roman" w:hAnsi="Times New Roman" w:cs="Times New Roman"/>
                <w:color w:val="000000"/>
                <w:spacing w:val="-2"/>
                <w:sz w:val="28"/>
                <w:szCs w:val="28"/>
                <w:lang w:eastAsia="ru-RU"/>
              </w:rPr>
              <w:t>ц</w:t>
            </w:r>
            <w:r w:rsidRPr="007346E4">
              <w:rPr>
                <w:rFonts w:ascii="Times New Roman" w:eastAsia="Times New Roman" w:hAnsi="Times New Roman" w:cs="Times New Roman"/>
                <w:color w:val="000000"/>
                <w:sz w:val="28"/>
                <w:szCs w:val="28"/>
                <w:lang w:eastAsia="ru-RU"/>
              </w:rPr>
              <w:t>ии</w:t>
            </w:r>
            <w:r w:rsidRPr="007346E4">
              <w:rPr>
                <w:rFonts w:ascii="Times New Roman" w:eastAsia="Times New Roman" w:hAnsi="Times New Roman" w:cs="Times New Roman"/>
                <w:color w:val="000000"/>
                <w:spacing w:val="160"/>
                <w:sz w:val="28"/>
                <w:szCs w:val="28"/>
                <w:lang w:eastAsia="ru-RU"/>
              </w:rPr>
              <w:t xml:space="preserve"> </w:t>
            </w:r>
            <w:r w:rsidRPr="007346E4">
              <w:rPr>
                <w:rFonts w:ascii="Times New Roman" w:eastAsia="Times New Roman" w:hAnsi="Times New Roman" w:cs="Times New Roman"/>
                <w:color w:val="000000"/>
                <w:spacing w:val="1"/>
                <w:sz w:val="28"/>
                <w:szCs w:val="28"/>
                <w:lang w:eastAsia="ru-RU"/>
              </w:rPr>
              <w:t>п</w:t>
            </w:r>
            <w:r w:rsidRPr="007346E4">
              <w:rPr>
                <w:rFonts w:ascii="Times New Roman" w:eastAsia="Times New Roman" w:hAnsi="Times New Roman" w:cs="Times New Roman"/>
                <w:color w:val="000000"/>
                <w:sz w:val="28"/>
                <w:szCs w:val="28"/>
                <w:lang w:eastAsia="ru-RU"/>
              </w:rPr>
              <w:t>р</w:t>
            </w:r>
            <w:r w:rsidRPr="007346E4">
              <w:rPr>
                <w:rFonts w:ascii="Times New Roman" w:eastAsia="Times New Roman" w:hAnsi="Times New Roman" w:cs="Times New Roman"/>
                <w:color w:val="000000"/>
                <w:spacing w:val="1"/>
                <w:sz w:val="28"/>
                <w:szCs w:val="28"/>
                <w:lang w:eastAsia="ru-RU"/>
              </w:rPr>
              <w:t>о</w:t>
            </w:r>
            <w:r w:rsidRPr="007346E4">
              <w:rPr>
                <w:rFonts w:ascii="Times New Roman" w:eastAsia="Times New Roman" w:hAnsi="Times New Roman" w:cs="Times New Roman"/>
                <w:color w:val="000000"/>
                <w:sz w:val="28"/>
                <w:szCs w:val="28"/>
                <w:lang w:eastAsia="ru-RU"/>
              </w:rPr>
              <w:t>грам</w:t>
            </w:r>
            <w:r w:rsidRPr="007346E4">
              <w:rPr>
                <w:rFonts w:ascii="Times New Roman" w:eastAsia="Times New Roman" w:hAnsi="Times New Roman" w:cs="Times New Roman"/>
                <w:color w:val="000000"/>
                <w:spacing w:val="-1"/>
                <w:sz w:val="28"/>
                <w:szCs w:val="28"/>
                <w:lang w:eastAsia="ru-RU"/>
              </w:rPr>
              <w:t>м</w:t>
            </w:r>
            <w:r w:rsidRPr="007346E4">
              <w:rPr>
                <w:rFonts w:ascii="Times New Roman" w:eastAsia="Times New Roman" w:hAnsi="Times New Roman" w:cs="Times New Roman"/>
                <w:color w:val="000000"/>
                <w:sz w:val="28"/>
                <w:szCs w:val="28"/>
                <w:lang w:eastAsia="ru-RU"/>
              </w:rPr>
              <w:t>ы среднего</w:t>
            </w:r>
            <w:r w:rsidRPr="007346E4">
              <w:rPr>
                <w:rFonts w:ascii="Times New Roman" w:eastAsia="Times New Roman" w:hAnsi="Times New Roman" w:cs="Times New Roman"/>
                <w:color w:val="000000"/>
                <w:sz w:val="28"/>
                <w:szCs w:val="28"/>
                <w:lang w:eastAsia="ru-RU"/>
              </w:rPr>
              <w:tab/>
              <w:t>о</w:t>
            </w:r>
            <w:r w:rsidRPr="007346E4">
              <w:rPr>
                <w:rFonts w:ascii="Times New Roman" w:eastAsia="Times New Roman" w:hAnsi="Times New Roman" w:cs="Times New Roman"/>
                <w:color w:val="000000"/>
                <w:spacing w:val="1"/>
                <w:sz w:val="28"/>
                <w:szCs w:val="28"/>
                <w:lang w:eastAsia="ru-RU"/>
              </w:rPr>
              <w:t>б</w:t>
            </w:r>
            <w:r w:rsidRPr="007346E4">
              <w:rPr>
                <w:rFonts w:ascii="Times New Roman" w:eastAsia="Times New Roman" w:hAnsi="Times New Roman" w:cs="Times New Roman"/>
                <w:color w:val="000000"/>
                <w:sz w:val="28"/>
                <w:szCs w:val="28"/>
                <w:lang w:eastAsia="ru-RU"/>
              </w:rPr>
              <w:t>щего</w:t>
            </w:r>
            <w:r w:rsidRPr="007346E4">
              <w:rPr>
                <w:rFonts w:ascii="Times New Roman" w:eastAsia="Times New Roman" w:hAnsi="Times New Roman" w:cs="Times New Roman"/>
                <w:color w:val="000000"/>
                <w:sz w:val="28"/>
                <w:szCs w:val="28"/>
                <w:lang w:eastAsia="ru-RU"/>
              </w:rPr>
              <w:tab/>
              <w:t>обр</w:t>
            </w:r>
            <w:r w:rsidRPr="007346E4">
              <w:rPr>
                <w:rFonts w:ascii="Times New Roman" w:eastAsia="Times New Roman" w:hAnsi="Times New Roman" w:cs="Times New Roman"/>
                <w:color w:val="000000"/>
                <w:spacing w:val="1"/>
                <w:sz w:val="28"/>
                <w:szCs w:val="28"/>
                <w:lang w:eastAsia="ru-RU"/>
              </w:rPr>
              <w:t>а</w:t>
            </w:r>
            <w:r w:rsidRPr="007346E4">
              <w:rPr>
                <w:rFonts w:ascii="Times New Roman" w:eastAsia="Times New Roman" w:hAnsi="Times New Roman" w:cs="Times New Roman"/>
                <w:color w:val="000000"/>
                <w:spacing w:val="-1"/>
                <w:sz w:val="28"/>
                <w:szCs w:val="28"/>
                <w:lang w:eastAsia="ru-RU"/>
              </w:rPr>
              <w:t>з</w:t>
            </w:r>
            <w:r w:rsidRPr="007346E4">
              <w:rPr>
                <w:rFonts w:ascii="Times New Roman" w:eastAsia="Times New Roman" w:hAnsi="Times New Roman" w:cs="Times New Roman"/>
                <w:color w:val="000000"/>
                <w:sz w:val="28"/>
                <w:szCs w:val="28"/>
                <w:lang w:eastAsia="ru-RU"/>
              </w:rPr>
              <w:t>ова</w:t>
            </w:r>
            <w:r w:rsidRPr="007346E4">
              <w:rPr>
                <w:rFonts w:ascii="Times New Roman" w:eastAsia="Times New Roman" w:hAnsi="Times New Roman" w:cs="Times New Roman"/>
                <w:color w:val="000000"/>
                <w:spacing w:val="-2"/>
                <w:sz w:val="28"/>
                <w:szCs w:val="28"/>
                <w:lang w:eastAsia="ru-RU"/>
              </w:rPr>
              <w:t>н</w:t>
            </w:r>
            <w:r w:rsidRPr="007346E4">
              <w:rPr>
                <w:rFonts w:ascii="Times New Roman" w:eastAsia="Times New Roman" w:hAnsi="Times New Roman" w:cs="Times New Roman"/>
                <w:color w:val="000000"/>
                <w:sz w:val="28"/>
                <w:szCs w:val="28"/>
                <w:lang w:eastAsia="ru-RU"/>
              </w:rPr>
              <w:t>ия,</w:t>
            </w:r>
            <w:r w:rsidRPr="007346E4">
              <w:rPr>
                <w:rFonts w:ascii="Times New Roman" w:eastAsia="Times New Roman" w:hAnsi="Times New Roman" w:cs="Times New Roman"/>
                <w:color w:val="000000"/>
                <w:sz w:val="28"/>
                <w:szCs w:val="28"/>
                <w:lang w:eastAsia="ru-RU"/>
              </w:rPr>
              <w:tab/>
              <w:t>в</w:t>
            </w:r>
            <w:r w:rsidRPr="007346E4">
              <w:rPr>
                <w:rFonts w:ascii="Times New Roman" w:eastAsia="Times New Roman" w:hAnsi="Times New Roman" w:cs="Times New Roman"/>
                <w:color w:val="000000"/>
                <w:sz w:val="28"/>
                <w:szCs w:val="28"/>
                <w:lang w:eastAsia="ru-RU"/>
              </w:rPr>
              <w:tab/>
              <w:t>том</w:t>
            </w:r>
            <w:r w:rsidRPr="007346E4">
              <w:rPr>
                <w:rFonts w:ascii="Times New Roman" w:eastAsia="Times New Roman" w:hAnsi="Times New Roman" w:cs="Times New Roman"/>
                <w:color w:val="000000"/>
                <w:sz w:val="28"/>
                <w:szCs w:val="28"/>
                <w:lang w:eastAsia="ru-RU"/>
              </w:rPr>
              <w:tab/>
            </w:r>
            <w:r w:rsidRPr="007346E4">
              <w:rPr>
                <w:rFonts w:ascii="Times New Roman" w:eastAsia="Times New Roman" w:hAnsi="Times New Roman" w:cs="Times New Roman"/>
                <w:color w:val="000000"/>
                <w:spacing w:val="-1"/>
                <w:sz w:val="28"/>
                <w:szCs w:val="28"/>
                <w:lang w:eastAsia="ru-RU"/>
              </w:rPr>
              <w:t>чи</w:t>
            </w:r>
            <w:r w:rsidRPr="007346E4">
              <w:rPr>
                <w:rFonts w:ascii="Times New Roman" w:eastAsia="Times New Roman" w:hAnsi="Times New Roman" w:cs="Times New Roman"/>
                <w:color w:val="000000"/>
                <w:spacing w:val="-2"/>
                <w:sz w:val="28"/>
                <w:szCs w:val="28"/>
                <w:lang w:eastAsia="ru-RU"/>
              </w:rPr>
              <w:t>с</w:t>
            </w:r>
            <w:r w:rsidRPr="007346E4">
              <w:rPr>
                <w:rFonts w:ascii="Times New Roman" w:eastAsia="Times New Roman" w:hAnsi="Times New Roman" w:cs="Times New Roman"/>
                <w:color w:val="000000"/>
                <w:spacing w:val="-3"/>
                <w:sz w:val="28"/>
                <w:szCs w:val="28"/>
                <w:lang w:eastAsia="ru-RU"/>
              </w:rPr>
              <w:t>л</w:t>
            </w:r>
            <w:r w:rsidRPr="007346E4">
              <w:rPr>
                <w:rFonts w:ascii="Times New Roman" w:eastAsia="Times New Roman" w:hAnsi="Times New Roman" w:cs="Times New Roman"/>
                <w:color w:val="000000"/>
                <w:sz w:val="28"/>
                <w:szCs w:val="28"/>
                <w:lang w:eastAsia="ru-RU"/>
              </w:rPr>
              <w:t>е адапт</w:t>
            </w:r>
            <w:r w:rsidRPr="007346E4">
              <w:rPr>
                <w:rFonts w:ascii="Times New Roman" w:eastAsia="Times New Roman" w:hAnsi="Times New Roman" w:cs="Times New Roman"/>
                <w:color w:val="000000"/>
                <w:spacing w:val="-1"/>
                <w:sz w:val="28"/>
                <w:szCs w:val="28"/>
                <w:lang w:eastAsia="ru-RU"/>
              </w:rPr>
              <w:t>и</w:t>
            </w:r>
            <w:r w:rsidRPr="007346E4">
              <w:rPr>
                <w:rFonts w:ascii="Times New Roman" w:eastAsia="Times New Roman" w:hAnsi="Times New Roman" w:cs="Times New Roman"/>
                <w:color w:val="000000"/>
                <w:sz w:val="28"/>
                <w:szCs w:val="28"/>
                <w:lang w:eastAsia="ru-RU"/>
              </w:rPr>
              <w:t>рова</w:t>
            </w:r>
            <w:r w:rsidRPr="007346E4">
              <w:rPr>
                <w:rFonts w:ascii="Times New Roman" w:eastAsia="Times New Roman" w:hAnsi="Times New Roman" w:cs="Times New Roman"/>
                <w:color w:val="000000"/>
                <w:spacing w:val="-2"/>
                <w:sz w:val="28"/>
                <w:szCs w:val="28"/>
                <w:lang w:eastAsia="ru-RU"/>
              </w:rPr>
              <w:t>н</w:t>
            </w:r>
            <w:r w:rsidRPr="007346E4">
              <w:rPr>
                <w:rFonts w:ascii="Times New Roman" w:eastAsia="Times New Roman" w:hAnsi="Times New Roman" w:cs="Times New Roman"/>
                <w:color w:val="000000"/>
                <w:sz w:val="28"/>
                <w:szCs w:val="28"/>
                <w:lang w:eastAsia="ru-RU"/>
              </w:rPr>
              <w:t>ной,</w:t>
            </w:r>
            <w:r w:rsidRPr="007346E4">
              <w:rPr>
                <w:rFonts w:ascii="Times New Roman" w:eastAsia="Times New Roman" w:hAnsi="Times New Roman" w:cs="Times New Roman"/>
                <w:color w:val="000000"/>
                <w:spacing w:val="-1"/>
                <w:sz w:val="28"/>
                <w:szCs w:val="28"/>
                <w:lang w:eastAsia="ru-RU"/>
              </w:rPr>
              <w:t xml:space="preserve"> </w:t>
            </w:r>
            <w:r w:rsidRPr="007346E4">
              <w:rPr>
                <w:rFonts w:ascii="Times New Roman" w:eastAsia="Times New Roman" w:hAnsi="Times New Roman" w:cs="Times New Roman"/>
                <w:color w:val="000000"/>
                <w:sz w:val="28"/>
                <w:szCs w:val="28"/>
                <w:lang w:eastAsia="ru-RU"/>
              </w:rPr>
              <w:t>в</w:t>
            </w:r>
            <w:r w:rsidRPr="007346E4">
              <w:rPr>
                <w:rFonts w:ascii="Times New Roman" w:eastAsia="Times New Roman" w:hAnsi="Times New Roman" w:cs="Times New Roman"/>
                <w:color w:val="000000"/>
                <w:spacing w:val="-5"/>
                <w:sz w:val="28"/>
                <w:szCs w:val="28"/>
                <w:lang w:eastAsia="ru-RU"/>
              </w:rPr>
              <w:t xml:space="preserve"> </w:t>
            </w:r>
            <w:r w:rsidRPr="007346E4">
              <w:rPr>
                <w:rFonts w:ascii="Times New Roman" w:eastAsia="Times New Roman" w:hAnsi="Times New Roman" w:cs="Times New Roman"/>
                <w:color w:val="000000"/>
                <w:spacing w:val="-2"/>
                <w:sz w:val="28"/>
                <w:szCs w:val="28"/>
                <w:lang w:eastAsia="ru-RU"/>
              </w:rPr>
              <w:t>с</w:t>
            </w:r>
            <w:r w:rsidRPr="007346E4">
              <w:rPr>
                <w:rFonts w:ascii="Times New Roman" w:eastAsia="Times New Roman" w:hAnsi="Times New Roman" w:cs="Times New Roman"/>
                <w:color w:val="000000"/>
                <w:sz w:val="28"/>
                <w:szCs w:val="28"/>
                <w:lang w:eastAsia="ru-RU"/>
              </w:rPr>
              <w:t>о</w:t>
            </w:r>
            <w:r w:rsidRPr="007346E4">
              <w:rPr>
                <w:rFonts w:ascii="Times New Roman" w:eastAsia="Times New Roman" w:hAnsi="Times New Roman" w:cs="Times New Roman"/>
                <w:color w:val="000000"/>
                <w:spacing w:val="1"/>
                <w:sz w:val="28"/>
                <w:szCs w:val="28"/>
                <w:lang w:eastAsia="ru-RU"/>
              </w:rPr>
              <w:t>о</w:t>
            </w:r>
            <w:r w:rsidRPr="007346E4">
              <w:rPr>
                <w:rFonts w:ascii="Times New Roman" w:eastAsia="Times New Roman" w:hAnsi="Times New Roman" w:cs="Times New Roman"/>
                <w:color w:val="000000"/>
                <w:sz w:val="28"/>
                <w:szCs w:val="28"/>
                <w:lang w:eastAsia="ru-RU"/>
              </w:rPr>
              <w:t>тве</w:t>
            </w:r>
            <w:r w:rsidRPr="007346E4">
              <w:rPr>
                <w:rFonts w:ascii="Times New Roman" w:eastAsia="Times New Roman" w:hAnsi="Times New Roman" w:cs="Times New Roman"/>
                <w:color w:val="000000"/>
                <w:spacing w:val="-2"/>
                <w:sz w:val="28"/>
                <w:szCs w:val="28"/>
                <w:lang w:eastAsia="ru-RU"/>
              </w:rPr>
              <w:t>т</w:t>
            </w:r>
            <w:r w:rsidRPr="007346E4">
              <w:rPr>
                <w:rFonts w:ascii="Times New Roman" w:eastAsia="Times New Roman" w:hAnsi="Times New Roman" w:cs="Times New Roman"/>
                <w:color w:val="000000"/>
                <w:sz w:val="28"/>
                <w:szCs w:val="28"/>
                <w:lang w:eastAsia="ru-RU"/>
              </w:rPr>
              <w:t>ств</w:t>
            </w:r>
            <w:r w:rsidRPr="007346E4">
              <w:rPr>
                <w:rFonts w:ascii="Times New Roman" w:eastAsia="Times New Roman" w:hAnsi="Times New Roman" w:cs="Times New Roman"/>
                <w:color w:val="000000"/>
                <w:spacing w:val="-2"/>
                <w:sz w:val="28"/>
                <w:szCs w:val="28"/>
                <w:lang w:eastAsia="ru-RU"/>
              </w:rPr>
              <w:t>и</w:t>
            </w:r>
            <w:r w:rsidRPr="007346E4">
              <w:rPr>
                <w:rFonts w:ascii="Times New Roman" w:eastAsia="Times New Roman" w:hAnsi="Times New Roman" w:cs="Times New Roman"/>
                <w:color w:val="000000"/>
                <w:sz w:val="28"/>
                <w:szCs w:val="28"/>
                <w:lang w:eastAsia="ru-RU"/>
              </w:rPr>
              <w:t>и</w:t>
            </w:r>
            <w:r w:rsidRPr="007346E4">
              <w:rPr>
                <w:rFonts w:ascii="Times New Roman" w:eastAsia="Times New Roman" w:hAnsi="Times New Roman" w:cs="Times New Roman"/>
                <w:color w:val="000000"/>
                <w:spacing w:val="-3"/>
                <w:sz w:val="28"/>
                <w:szCs w:val="28"/>
                <w:lang w:eastAsia="ru-RU"/>
              </w:rPr>
              <w:t xml:space="preserve"> </w:t>
            </w:r>
            <w:r w:rsidRPr="007346E4">
              <w:rPr>
                <w:rFonts w:ascii="Times New Roman" w:eastAsia="Times New Roman" w:hAnsi="Times New Roman" w:cs="Times New Roman"/>
                <w:color w:val="000000"/>
                <w:sz w:val="28"/>
                <w:szCs w:val="28"/>
                <w:lang w:eastAsia="ru-RU"/>
              </w:rPr>
              <w:t>с</w:t>
            </w:r>
            <w:r w:rsidRPr="007346E4">
              <w:rPr>
                <w:rFonts w:ascii="Times New Roman" w:eastAsia="Times New Roman" w:hAnsi="Times New Roman" w:cs="Times New Roman"/>
                <w:color w:val="000000"/>
                <w:spacing w:val="-3"/>
                <w:sz w:val="28"/>
                <w:szCs w:val="28"/>
                <w:lang w:eastAsia="ru-RU"/>
              </w:rPr>
              <w:t xml:space="preserve"> </w:t>
            </w:r>
            <w:r w:rsidRPr="007346E4">
              <w:rPr>
                <w:rFonts w:ascii="Times New Roman" w:eastAsia="Times New Roman" w:hAnsi="Times New Roman" w:cs="Times New Roman"/>
                <w:color w:val="000000"/>
                <w:sz w:val="28"/>
                <w:szCs w:val="28"/>
                <w:lang w:eastAsia="ru-RU"/>
              </w:rPr>
              <w:t>тр</w:t>
            </w:r>
            <w:r w:rsidRPr="007346E4">
              <w:rPr>
                <w:rFonts w:ascii="Times New Roman" w:eastAsia="Times New Roman" w:hAnsi="Times New Roman" w:cs="Times New Roman"/>
                <w:color w:val="000000"/>
                <w:spacing w:val="-1"/>
                <w:sz w:val="28"/>
                <w:szCs w:val="28"/>
                <w:lang w:eastAsia="ru-RU"/>
              </w:rPr>
              <w:t>е</w:t>
            </w:r>
            <w:r w:rsidRPr="007346E4">
              <w:rPr>
                <w:rFonts w:ascii="Times New Roman" w:eastAsia="Times New Roman" w:hAnsi="Times New Roman" w:cs="Times New Roman"/>
                <w:color w:val="000000"/>
                <w:spacing w:val="-2"/>
                <w:sz w:val="28"/>
                <w:szCs w:val="28"/>
                <w:lang w:eastAsia="ru-RU"/>
              </w:rPr>
              <w:t>б</w:t>
            </w:r>
            <w:r w:rsidRPr="007346E4">
              <w:rPr>
                <w:rFonts w:ascii="Times New Roman" w:eastAsia="Times New Roman" w:hAnsi="Times New Roman" w:cs="Times New Roman"/>
                <w:color w:val="000000"/>
                <w:sz w:val="28"/>
                <w:szCs w:val="28"/>
                <w:lang w:eastAsia="ru-RU"/>
              </w:rPr>
              <w:t>ованиями</w:t>
            </w:r>
            <w:r w:rsidRPr="007346E4">
              <w:rPr>
                <w:rFonts w:ascii="Times New Roman" w:eastAsia="Times New Roman" w:hAnsi="Times New Roman" w:cs="Times New Roman"/>
                <w:color w:val="000000"/>
                <w:spacing w:val="-3"/>
                <w:sz w:val="28"/>
                <w:szCs w:val="28"/>
                <w:lang w:eastAsia="ru-RU"/>
              </w:rPr>
              <w:t xml:space="preserve"> </w:t>
            </w:r>
            <w:r w:rsidRPr="007346E4">
              <w:rPr>
                <w:rFonts w:ascii="Times New Roman" w:eastAsia="Times New Roman" w:hAnsi="Times New Roman" w:cs="Times New Roman"/>
                <w:color w:val="000000"/>
                <w:spacing w:val="-2"/>
                <w:sz w:val="28"/>
                <w:szCs w:val="28"/>
                <w:lang w:eastAsia="ru-RU"/>
              </w:rPr>
              <w:t>Ф</w:t>
            </w:r>
            <w:r w:rsidRPr="007346E4">
              <w:rPr>
                <w:rFonts w:ascii="Times New Roman" w:eastAsia="Times New Roman" w:hAnsi="Times New Roman" w:cs="Times New Roman"/>
                <w:color w:val="000000"/>
                <w:sz w:val="28"/>
                <w:szCs w:val="28"/>
                <w:lang w:eastAsia="ru-RU"/>
              </w:rPr>
              <w:t>ГОС</w:t>
            </w:r>
          </w:p>
        </w:tc>
        <w:tc>
          <w:tcPr>
            <w:tcW w:w="264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346E4" w:rsidRPr="007346E4" w:rsidRDefault="00887A59" w:rsidP="007346E4">
            <w:pPr>
              <w:widowControl w:val="0"/>
              <w:spacing w:after="0" w:line="240" w:lineRule="auto"/>
              <w:ind w:right="-2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Стр.428</w:t>
            </w:r>
          </w:p>
        </w:tc>
      </w:tr>
    </w:tbl>
    <w:p w:rsidR="007346E4" w:rsidRDefault="007346E4" w:rsidP="00BD6029">
      <w:pPr>
        <w:widowControl w:val="0"/>
        <w:autoSpaceDE w:val="0"/>
        <w:autoSpaceDN w:val="0"/>
        <w:spacing w:before="67" w:after="49" w:line="240" w:lineRule="auto"/>
        <w:ind w:left="331" w:right="483"/>
        <w:jc w:val="center"/>
        <w:rPr>
          <w:rFonts w:ascii="Times New Roman" w:eastAsia="Times New Roman" w:hAnsi="Times New Roman" w:cs="Times New Roman"/>
          <w:sz w:val="24"/>
          <w:szCs w:val="24"/>
        </w:rPr>
      </w:pPr>
    </w:p>
    <w:p w:rsidR="007346E4" w:rsidRDefault="007346E4" w:rsidP="00BD6029">
      <w:pPr>
        <w:widowControl w:val="0"/>
        <w:autoSpaceDE w:val="0"/>
        <w:autoSpaceDN w:val="0"/>
        <w:spacing w:before="67" w:after="49" w:line="240" w:lineRule="auto"/>
        <w:ind w:left="331" w:right="483"/>
        <w:jc w:val="center"/>
        <w:rPr>
          <w:rFonts w:ascii="Times New Roman" w:eastAsia="Times New Roman" w:hAnsi="Times New Roman" w:cs="Times New Roman"/>
          <w:sz w:val="24"/>
          <w:szCs w:val="24"/>
        </w:rPr>
      </w:pPr>
    </w:p>
    <w:p w:rsidR="007346E4" w:rsidRDefault="007346E4" w:rsidP="00BD6029">
      <w:pPr>
        <w:widowControl w:val="0"/>
        <w:autoSpaceDE w:val="0"/>
        <w:autoSpaceDN w:val="0"/>
        <w:spacing w:before="67" w:after="49" w:line="240" w:lineRule="auto"/>
        <w:ind w:left="331" w:right="483"/>
        <w:jc w:val="center"/>
        <w:rPr>
          <w:rFonts w:ascii="Times New Roman" w:eastAsia="Times New Roman" w:hAnsi="Times New Roman" w:cs="Times New Roman"/>
          <w:sz w:val="24"/>
          <w:szCs w:val="24"/>
        </w:rPr>
      </w:pPr>
    </w:p>
    <w:p w:rsidR="00BD6029" w:rsidRPr="00BD6029" w:rsidRDefault="00BD6029" w:rsidP="00BD6029">
      <w:pPr>
        <w:widowControl w:val="0"/>
        <w:autoSpaceDE w:val="0"/>
        <w:autoSpaceDN w:val="0"/>
        <w:spacing w:after="0" w:line="247" w:lineRule="exact"/>
        <w:rPr>
          <w:rFonts w:ascii="Times New Roman" w:eastAsia="Times New Roman" w:hAnsi="Times New Roman" w:cs="Times New Roman"/>
        </w:rPr>
        <w:sectPr w:rsidR="00BD6029" w:rsidRPr="00BD6029" w:rsidSect="00621366">
          <w:footerReference w:type="default" r:id="rId10"/>
          <w:pgSz w:w="11900" w:h="16840"/>
          <w:pgMar w:top="1134" w:right="850" w:bottom="1134" w:left="709" w:header="0" w:footer="1222" w:gutter="0"/>
          <w:pgNumType w:start="1"/>
          <w:cols w:space="720"/>
          <w:titlePg/>
          <w:docGrid w:linePitch="299"/>
        </w:sectPr>
      </w:pPr>
    </w:p>
    <w:bookmarkEnd w:id="0"/>
    <w:p w:rsidR="00BD6029" w:rsidRPr="007B0653" w:rsidRDefault="00BD6029" w:rsidP="007B0653">
      <w:pPr>
        <w:widowControl w:val="0"/>
        <w:spacing w:after="0" w:line="240" w:lineRule="auto"/>
        <w:rPr>
          <w:rFonts w:ascii="Times New Roman" w:eastAsia="Calibri" w:hAnsi="Times New Roman" w:cs="Times New Roman"/>
          <w:b/>
          <w:sz w:val="24"/>
          <w:szCs w:val="24"/>
        </w:rPr>
      </w:pPr>
      <w:r w:rsidRPr="007B0653">
        <w:rPr>
          <w:rFonts w:ascii="Times New Roman" w:eastAsia="Calibri" w:hAnsi="Times New Roman" w:cs="Times New Roman"/>
          <w:sz w:val="24"/>
          <w:szCs w:val="24"/>
        </w:rPr>
        <w:lastRenderedPageBreak/>
        <w:t xml:space="preserve">                                                          </w:t>
      </w:r>
      <w:r w:rsidR="007B0653">
        <w:rPr>
          <w:rFonts w:ascii="Times New Roman" w:eastAsia="Calibri" w:hAnsi="Times New Roman" w:cs="Times New Roman"/>
          <w:b/>
          <w:sz w:val="24"/>
          <w:szCs w:val="24"/>
        </w:rPr>
        <w:t>Общие положения.</w:t>
      </w:r>
    </w:p>
    <w:p w:rsidR="00BD6029" w:rsidRPr="007B0653" w:rsidRDefault="00BD6029" w:rsidP="00BD6029">
      <w:pPr>
        <w:widowControl w:val="0"/>
        <w:numPr>
          <w:ilvl w:val="0"/>
          <w:numId w:val="16"/>
        </w:numPr>
        <w:spacing w:after="0" w:line="348" w:lineRule="auto"/>
        <w:ind w:left="142" w:right="245" w:firstLine="284"/>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Основная образовательная программа среднего общего образования МКОУ СОШ с.Аян (далее – ООП СОО) разработана в соответствии с Федеральным государственным образовательный стандартом среднего общего образования, утвержденного приказом Министерства образования и науки Российской Федерации от 17 мая 2012 г. № 413 (зарегистрирован Министерством юстиции Российской Федерации 7 июня 2012 г., в соответствии с Порядком разработки и утверждения федеральных основных общеобразовательных программ, утвержденным приказом Министерства просвещения Российской Федерации от 30 сентября 2022 г. № 874 (зарегистрирован Министерством юстиции Российской Федерации 2 ноября 2022 г., регистрационный № 70809). Приказом Министерства Просвещения Российской Федерации от 18мая2023г. №371</w:t>
      </w:r>
    </w:p>
    <w:p w:rsidR="00BD6029" w:rsidRPr="007B0653" w:rsidRDefault="00BD6029" w:rsidP="00BD6029">
      <w:pPr>
        <w:widowControl w:val="0"/>
        <w:spacing w:after="0" w:line="348" w:lineRule="auto"/>
        <w:ind w:firstLine="709"/>
        <w:jc w:val="both"/>
        <w:rPr>
          <w:rFonts w:ascii="Times New Roman" w:eastAsia="SchoolBookSanPin" w:hAnsi="Times New Roman" w:cs="Times New Roman"/>
          <w:sz w:val="24"/>
          <w:szCs w:val="24"/>
        </w:rPr>
      </w:pPr>
      <w:r w:rsidRPr="007B0653">
        <w:rPr>
          <w:rFonts w:ascii="Times New Roman" w:eastAsia="Calibri" w:hAnsi="Times New Roman" w:cs="Times New Roman"/>
          <w:sz w:val="24"/>
          <w:szCs w:val="24"/>
        </w:rPr>
        <w:t xml:space="preserve">2. Содержание ООП СОО представлено </w:t>
      </w:r>
      <w:r w:rsidRPr="007B0653">
        <w:rPr>
          <w:rFonts w:ascii="Times New Roman" w:eastAsia="SchoolBookSanPin" w:hAnsi="Times New Roman" w:cs="Times New Roman"/>
          <w:sz w:val="24"/>
          <w:szCs w:val="24"/>
        </w:rPr>
        <w:t>учебно-методической документацией (учебный план, календарный учебный график, рабочие программы учебных предметов, курсов, дисциплин (модулей), иных компонентов, рабочая программа воспитания, календарный план воспитательной работы), определяющей единые для Российской Федерации базовые объем и содержание образования уровня среднего общего образования, планируемые результаты освоения образовательной программы</w:t>
      </w:r>
      <w:r w:rsidRPr="007B0653">
        <w:rPr>
          <w:rFonts w:ascii="Calibri" w:eastAsia="Calibri" w:hAnsi="Calibri" w:cs="Times New Roman"/>
          <w:sz w:val="24"/>
          <w:szCs w:val="24"/>
          <w:vertAlign w:val="superscript"/>
        </w:rPr>
        <w:t xml:space="preserve"> </w:t>
      </w:r>
      <w:r w:rsidRPr="007B0653">
        <w:rPr>
          <w:rFonts w:ascii="Times New Roman" w:eastAsia="Calibri" w:hAnsi="Times New Roman" w:cs="Times New Roman"/>
          <w:sz w:val="24"/>
          <w:szCs w:val="24"/>
          <w:vertAlign w:val="superscript"/>
        </w:rPr>
        <w:footnoteReference w:id="1"/>
      </w:r>
      <w:r w:rsidRPr="007B0653">
        <w:rPr>
          <w:rFonts w:ascii="Calibri" w:eastAsia="Calibri" w:hAnsi="Calibri" w:cs="Times New Roman"/>
          <w:sz w:val="24"/>
          <w:szCs w:val="24"/>
        </w:rPr>
        <w:t>.</w:t>
      </w:r>
    </w:p>
    <w:p w:rsidR="00BD6029" w:rsidRPr="007B0653" w:rsidRDefault="00BD6029" w:rsidP="00BD6029">
      <w:pPr>
        <w:widowControl w:val="0"/>
        <w:spacing w:after="0" w:line="348"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3. Организации, осуществляющие образовательную деятельность по имеющим государственную аккредитацию образовательным программам среднего общего образования, разрабатывают основную образовательную программу среднего общего образования (далее соответственно – образовательная организация, ООП СОО) в соответствии с федеральным государственным образовательным стандартом среднего общего образования (далее – ФГОС СОО</w:t>
      </w:r>
      <w:r w:rsidRPr="007B0653">
        <w:rPr>
          <w:rFonts w:ascii="Times New Roman" w:eastAsia="SchoolBookSanPin" w:hAnsi="Times New Roman" w:cs="Times New Roman"/>
          <w:sz w:val="24"/>
          <w:szCs w:val="24"/>
          <w:vertAlign w:val="superscript"/>
        </w:rPr>
        <w:footnoteReference w:id="2"/>
      </w:r>
      <w:r w:rsidRPr="007B0653">
        <w:rPr>
          <w:rFonts w:ascii="Times New Roman" w:eastAsia="SchoolBookSanPin" w:hAnsi="Times New Roman" w:cs="Times New Roman"/>
          <w:sz w:val="24"/>
          <w:szCs w:val="24"/>
        </w:rPr>
        <w:t xml:space="preserve">) и ООП СОО МКОУ СОШ с. Аян. При этом содержание и планируемые результаты разработанной образовательной организацией ООП СОО должны быть не ниже соответствующих </w:t>
      </w:r>
      <w:r w:rsidRPr="007B0653">
        <w:rPr>
          <w:rFonts w:ascii="Times New Roman" w:eastAsia="SchoolBookSanPin" w:hAnsi="Times New Roman" w:cs="Times New Roman"/>
          <w:sz w:val="24"/>
          <w:szCs w:val="24"/>
        </w:rPr>
        <w:lastRenderedPageBreak/>
        <w:t xml:space="preserve">содержания и планируемых результатов ООП СОО МКОУ СОШ с. Аян.  </w:t>
      </w:r>
    </w:p>
    <w:p w:rsidR="00BD6029" w:rsidRPr="007B0653" w:rsidRDefault="00BD6029" w:rsidP="00BD6029">
      <w:pPr>
        <w:widowControl w:val="0"/>
        <w:spacing w:after="0" w:line="348"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 xml:space="preserve">4. При разработке ООП СОО МКОУ СОШ с.Аян предусматрено непосредственное применение при реализации обязательной части ООП СОО федеральных рабочих программ по учебным предметам «Русский язык», «Литература», «История», «Обществознание», «География» и «Основы безопасности жизнедеятельности». </w:t>
      </w:r>
    </w:p>
    <w:p w:rsidR="00BD6029" w:rsidRPr="007B0653" w:rsidRDefault="00BD6029" w:rsidP="00BD6029">
      <w:pPr>
        <w:widowControl w:val="0"/>
        <w:spacing w:after="0" w:line="348"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5. ООП СОО МКОУ СОШ с.Аян  включает три раздела: целевой, содержательный, организационный</w:t>
      </w:r>
      <w:r w:rsidRPr="007B0653">
        <w:rPr>
          <w:rFonts w:ascii="Calibri" w:eastAsia="Calibri" w:hAnsi="Calibri" w:cs="Times New Roman"/>
          <w:sz w:val="24"/>
          <w:szCs w:val="24"/>
          <w:vertAlign w:val="superscript"/>
        </w:rPr>
        <w:footnoteReference w:id="3"/>
      </w:r>
      <w:r w:rsidRPr="007B0653">
        <w:rPr>
          <w:rFonts w:ascii="Times New Roman" w:eastAsia="SchoolBookSanPin" w:hAnsi="Times New Roman" w:cs="Times New Roman"/>
          <w:sz w:val="24"/>
          <w:szCs w:val="24"/>
        </w:rPr>
        <w:t>.</w:t>
      </w:r>
    </w:p>
    <w:p w:rsidR="00BD6029" w:rsidRPr="007B0653" w:rsidRDefault="00BD6029" w:rsidP="00BD6029">
      <w:pPr>
        <w:widowControl w:val="0"/>
        <w:spacing w:after="0" w:line="348"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6. Целевой раздел определяет общее назначение, цели, задачи и планируемые результаты реализации ООП СОО МКОУ СОШ с.Аян, а также способы определения достижения этих целей и результатов.</w:t>
      </w:r>
    </w:p>
    <w:p w:rsidR="00BD6029" w:rsidRPr="007B0653" w:rsidRDefault="00BD6029" w:rsidP="00BD6029">
      <w:pPr>
        <w:widowControl w:val="0"/>
        <w:spacing w:after="0" w:line="348"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7. Целевой раздел ООП СОО МКОУ СОШ с. Аян включает:</w:t>
      </w:r>
    </w:p>
    <w:p w:rsidR="00BD6029" w:rsidRPr="007B0653" w:rsidRDefault="00BD6029" w:rsidP="00BD6029">
      <w:pPr>
        <w:widowControl w:val="0"/>
        <w:spacing w:after="0" w:line="348"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пояснительную записку;</w:t>
      </w:r>
    </w:p>
    <w:p w:rsidR="00BD6029" w:rsidRPr="007B0653" w:rsidRDefault="00BD6029" w:rsidP="00BD6029">
      <w:pPr>
        <w:widowControl w:val="0"/>
        <w:spacing w:after="0" w:line="348"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планируемые результаты освоения обучающимися ООП СОО МКОУ СОШ с.Аян;</w:t>
      </w:r>
    </w:p>
    <w:p w:rsidR="00BD6029" w:rsidRPr="007B0653" w:rsidRDefault="00BD6029" w:rsidP="00BD6029">
      <w:pPr>
        <w:widowControl w:val="0"/>
        <w:spacing w:after="0" w:line="348"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систему оценки достижения планируемых результатов освоения  ООП СОО</w:t>
      </w:r>
      <w:r w:rsidRPr="007B0653">
        <w:rPr>
          <w:rFonts w:ascii="Calibri" w:eastAsia="Calibri" w:hAnsi="Calibri" w:cs="Times New Roman"/>
          <w:sz w:val="24"/>
          <w:szCs w:val="24"/>
          <w:vertAlign w:val="superscript"/>
        </w:rPr>
        <w:footnoteReference w:id="4"/>
      </w:r>
      <w:r w:rsidRPr="007B0653">
        <w:rPr>
          <w:rFonts w:ascii="Times New Roman" w:eastAsia="SchoolBookSanPin" w:hAnsi="Times New Roman" w:cs="Times New Roman"/>
          <w:sz w:val="24"/>
          <w:szCs w:val="24"/>
        </w:rPr>
        <w:t>. МКОУ СОШ с. Аян</w:t>
      </w:r>
    </w:p>
    <w:p w:rsidR="00BD6029" w:rsidRDefault="00BD6029" w:rsidP="00BD6029">
      <w:pPr>
        <w:widowControl w:val="0"/>
        <w:spacing w:after="0" w:line="348"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8. Содержательный раздел ООП СОО МКОУ СОШ с. Аян включает следующие программы, ориентированные на достижение предметных, метапредметных и личностных результатов:</w:t>
      </w:r>
    </w:p>
    <w:p w:rsidR="003C51E8" w:rsidRPr="007B0653" w:rsidRDefault="003C51E8" w:rsidP="00BD6029">
      <w:pPr>
        <w:widowControl w:val="0"/>
        <w:spacing w:after="0" w:line="348" w:lineRule="auto"/>
        <w:ind w:firstLine="709"/>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 xml:space="preserve">  </w:t>
      </w:r>
      <w:r w:rsidRPr="007B0653">
        <w:rPr>
          <w:rFonts w:ascii="Times New Roman" w:eastAsia="SchoolBookSanPin" w:hAnsi="Times New Roman" w:cs="Times New Roman"/>
          <w:sz w:val="24"/>
          <w:szCs w:val="24"/>
        </w:rPr>
        <w:t>программу формирования универсальных учебных действий у обучающихся</w:t>
      </w:r>
    </w:p>
    <w:p w:rsidR="00BD6029" w:rsidRPr="007B0653" w:rsidRDefault="00BD6029" w:rsidP="00BD6029">
      <w:pPr>
        <w:widowControl w:val="0"/>
        <w:spacing w:after="0" w:line="348"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 xml:space="preserve">  рабочие программы учебных предметов;</w:t>
      </w:r>
    </w:p>
    <w:p w:rsidR="00BD6029" w:rsidRDefault="003C51E8" w:rsidP="003C51E8">
      <w:pPr>
        <w:widowControl w:val="0"/>
        <w:spacing w:after="0" w:line="348" w:lineRule="auto"/>
        <w:jc w:val="both"/>
        <w:rPr>
          <w:rFonts w:ascii="Times New Roman" w:eastAsia="SchoolBookSanPin" w:hAnsi="Times New Roman" w:cs="Times New Roman"/>
          <w:sz w:val="24"/>
          <w:szCs w:val="24"/>
        </w:rPr>
      </w:pPr>
      <w:r>
        <w:rPr>
          <w:rFonts w:ascii="Calibri" w:eastAsia="Calibri" w:hAnsi="Calibri" w:cs="Times New Roman"/>
          <w:sz w:val="24"/>
          <w:szCs w:val="24"/>
          <w:vertAlign w:val="superscript"/>
        </w:rPr>
        <w:t xml:space="preserve">                   </w:t>
      </w:r>
      <w:r w:rsidR="00BD6029" w:rsidRPr="007B0653">
        <w:rPr>
          <w:rFonts w:ascii="Times New Roman" w:eastAsia="SchoolBookSanPin" w:hAnsi="Times New Roman" w:cs="Times New Roman"/>
          <w:sz w:val="24"/>
          <w:szCs w:val="24"/>
        </w:rPr>
        <w:t xml:space="preserve">  рабочую программу воспитания.</w:t>
      </w:r>
    </w:p>
    <w:p w:rsidR="003C51E8" w:rsidRDefault="003C51E8" w:rsidP="003C51E8">
      <w:pPr>
        <w:widowControl w:val="0"/>
        <w:spacing w:after="0" w:line="348" w:lineRule="auto"/>
        <w:ind w:firstLine="709"/>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9. Организационный раздел ООП СОО МКОУ СОШ с. Аян включает:</w:t>
      </w:r>
    </w:p>
    <w:p w:rsidR="003C51E8" w:rsidRDefault="003C51E8" w:rsidP="003C51E8">
      <w:pPr>
        <w:widowControl w:val="0"/>
        <w:spacing w:after="0" w:line="348" w:lineRule="auto"/>
        <w:ind w:firstLine="851"/>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учебный план СОО</w:t>
      </w:r>
    </w:p>
    <w:p w:rsidR="003C51E8" w:rsidRDefault="003C51E8" w:rsidP="003C51E8">
      <w:pPr>
        <w:widowControl w:val="0"/>
        <w:spacing w:after="0" w:line="348" w:lineRule="auto"/>
        <w:ind w:firstLine="851"/>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календарный учебный график</w:t>
      </w:r>
    </w:p>
    <w:p w:rsidR="003C51E8" w:rsidRDefault="003C51E8" w:rsidP="003C51E8">
      <w:pPr>
        <w:widowControl w:val="0"/>
        <w:spacing w:after="0" w:line="348" w:lineRule="auto"/>
        <w:ind w:firstLine="851"/>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план внеурочной деятельности</w:t>
      </w:r>
    </w:p>
    <w:p w:rsidR="003C51E8" w:rsidRDefault="003C51E8" w:rsidP="003C51E8">
      <w:pPr>
        <w:widowControl w:val="0"/>
        <w:spacing w:after="0" w:line="348" w:lineRule="auto"/>
        <w:ind w:firstLine="851"/>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календарный план воспитательной работы</w:t>
      </w:r>
    </w:p>
    <w:p w:rsidR="003C51E8" w:rsidRPr="007B0653" w:rsidRDefault="003C51E8" w:rsidP="003C51E8">
      <w:pPr>
        <w:widowControl w:val="0"/>
        <w:spacing w:after="0" w:line="348" w:lineRule="auto"/>
        <w:ind w:firstLine="851"/>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характеристику условий реализации программы среднего общего образования, в том числе адаптированной.</w:t>
      </w:r>
    </w:p>
    <w:p w:rsidR="00BD6029" w:rsidRPr="007B0653" w:rsidRDefault="003C51E8" w:rsidP="00BD6029">
      <w:pPr>
        <w:widowControl w:val="0"/>
        <w:spacing w:after="0" w:line="348" w:lineRule="auto"/>
        <w:ind w:firstLine="709"/>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10.</w:t>
      </w:r>
      <w:r w:rsidR="00BD6029" w:rsidRPr="007B0653">
        <w:rPr>
          <w:rFonts w:ascii="Times New Roman" w:eastAsia="SchoolBookSanPin" w:hAnsi="Times New Roman" w:cs="Times New Roman"/>
          <w:sz w:val="24"/>
          <w:szCs w:val="24"/>
        </w:rPr>
        <w:t xml:space="preserve"> Рабочие программы учебных предметов обеспечивают достижение планируемых результатов освоения ООП СОО МКОУ СОШ с. Аян  и разработаны на основе требований ФГОС СОО к результатам освоения программы среднего общего образования.</w:t>
      </w:r>
    </w:p>
    <w:p w:rsidR="00BD6029" w:rsidRPr="007B0653" w:rsidRDefault="003C51E8" w:rsidP="00BD6029">
      <w:pPr>
        <w:widowControl w:val="0"/>
        <w:spacing w:after="0" w:line="348" w:lineRule="auto"/>
        <w:ind w:firstLine="709"/>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11</w:t>
      </w:r>
      <w:r w:rsidR="00BD6029" w:rsidRPr="007B0653">
        <w:rPr>
          <w:rFonts w:ascii="Times New Roman" w:eastAsia="SchoolBookSanPin" w:hAnsi="Times New Roman" w:cs="Times New Roman"/>
          <w:sz w:val="24"/>
          <w:szCs w:val="24"/>
        </w:rPr>
        <w:t>. Программа формирования универсальных учебных действий у обучающихся содержит:</w:t>
      </w:r>
    </w:p>
    <w:p w:rsidR="00BD6029" w:rsidRPr="007B0653" w:rsidRDefault="00BD6029" w:rsidP="00BD6029">
      <w:pPr>
        <w:widowControl w:val="0"/>
        <w:spacing w:after="0" w:line="348"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 xml:space="preserve">цели и задачи, включая учебно-исследовательскую и проектную деятельность обучающихся как средства совершенствования их универсальных учебных действий; </w:t>
      </w:r>
    </w:p>
    <w:p w:rsidR="00BD6029" w:rsidRPr="007B0653" w:rsidRDefault="00BD6029" w:rsidP="00BD6029">
      <w:pPr>
        <w:widowControl w:val="0"/>
        <w:spacing w:after="0" w:line="348"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lastRenderedPageBreak/>
        <w:t>описание понятий, функций, состава и характеристик универсальных учебных действий и их связи с содержанием отдельных учебных предметов и внеурочной деятельностью, а также места универсальных учебных действий в структуре образовательной деятельности</w:t>
      </w:r>
      <w:r w:rsidRPr="007B0653">
        <w:rPr>
          <w:rFonts w:ascii="Calibri" w:eastAsia="Calibri" w:hAnsi="Calibri" w:cs="Times New Roman"/>
          <w:sz w:val="24"/>
          <w:szCs w:val="24"/>
          <w:vertAlign w:val="superscript"/>
        </w:rPr>
        <w:footnoteReference w:id="5"/>
      </w:r>
      <w:r w:rsidRPr="007B0653">
        <w:rPr>
          <w:rFonts w:ascii="Times New Roman" w:eastAsia="SchoolBookSanPin" w:hAnsi="Times New Roman" w:cs="Times New Roman"/>
          <w:sz w:val="24"/>
          <w:szCs w:val="24"/>
        </w:rPr>
        <w:t>.</w:t>
      </w:r>
    </w:p>
    <w:p w:rsidR="00BD6029" w:rsidRPr="007B0653" w:rsidRDefault="003C51E8" w:rsidP="00BD6029">
      <w:pPr>
        <w:widowControl w:val="0"/>
        <w:spacing w:after="0" w:line="348" w:lineRule="auto"/>
        <w:ind w:firstLine="709"/>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12</w:t>
      </w:r>
      <w:r w:rsidR="00BD6029" w:rsidRPr="007B0653">
        <w:rPr>
          <w:rFonts w:ascii="Times New Roman" w:eastAsia="SchoolBookSanPin" w:hAnsi="Times New Roman" w:cs="Times New Roman"/>
          <w:sz w:val="24"/>
          <w:szCs w:val="24"/>
        </w:rPr>
        <w:t>.   Рабочая программа воспитания МКОУ СОШ с. Аян направлена на развитие личности обучающихся, в том числе укрепление психического здоровья и физическое воспитание, достижение ими результатов освоения программы среднего общего образования</w:t>
      </w:r>
      <w:r w:rsidR="00BD6029" w:rsidRPr="007B0653">
        <w:rPr>
          <w:rFonts w:ascii="Calibri" w:eastAsia="Calibri" w:hAnsi="Calibri" w:cs="Times New Roman"/>
          <w:sz w:val="24"/>
          <w:szCs w:val="24"/>
          <w:vertAlign w:val="superscript"/>
        </w:rPr>
        <w:footnoteReference w:id="6"/>
      </w:r>
      <w:r w:rsidR="00BD6029" w:rsidRPr="007B0653">
        <w:rPr>
          <w:rFonts w:ascii="Times New Roman" w:eastAsia="SchoolBookSanPin" w:hAnsi="Times New Roman" w:cs="Times New Roman"/>
          <w:sz w:val="24"/>
          <w:szCs w:val="24"/>
        </w:rPr>
        <w:t>.</w:t>
      </w:r>
    </w:p>
    <w:p w:rsidR="00BD6029" w:rsidRPr="007B0653" w:rsidRDefault="003C51E8" w:rsidP="00BD6029">
      <w:pPr>
        <w:widowControl w:val="0"/>
        <w:spacing w:after="0" w:line="348" w:lineRule="auto"/>
        <w:ind w:firstLine="709"/>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13</w:t>
      </w:r>
      <w:r w:rsidR="00BD6029" w:rsidRPr="007B0653">
        <w:rPr>
          <w:rFonts w:ascii="Times New Roman" w:eastAsia="SchoolBookSanPin" w:hAnsi="Times New Roman" w:cs="Times New Roman"/>
          <w:sz w:val="24"/>
          <w:szCs w:val="24"/>
        </w:rPr>
        <w:t>.   Рабочая программа воспитания МКОУ СОШ с. Аян 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w:t>
      </w:r>
      <w:r w:rsidR="00BD6029" w:rsidRPr="007B0653">
        <w:rPr>
          <w:rFonts w:ascii="Calibri" w:eastAsia="Calibri" w:hAnsi="Calibri" w:cs="Times New Roman"/>
          <w:sz w:val="24"/>
          <w:szCs w:val="24"/>
          <w:vertAlign w:val="superscript"/>
        </w:rPr>
        <w:footnoteReference w:id="7"/>
      </w:r>
      <w:r w:rsidR="00BD6029" w:rsidRPr="007B0653">
        <w:rPr>
          <w:rFonts w:ascii="Times New Roman" w:eastAsia="SchoolBookSanPin" w:hAnsi="Times New Roman" w:cs="Times New Roman"/>
          <w:sz w:val="24"/>
          <w:szCs w:val="24"/>
        </w:rPr>
        <w:t>.</w:t>
      </w:r>
    </w:p>
    <w:p w:rsidR="00BD6029" w:rsidRPr="007B0653" w:rsidRDefault="003C51E8" w:rsidP="00BD6029">
      <w:pPr>
        <w:widowControl w:val="0"/>
        <w:spacing w:after="0" w:line="348" w:lineRule="auto"/>
        <w:ind w:firstLine="709"/>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14.</w:t>
      </w:r>
      <w:r w:rsidR="00BD6029" w:rsidRPr="007B0653">
        <w:rPr>
          <w:rFonts w:ascii="Times New Roman" w:eastAsia="SchoolBookSanPin" w:hAnsi="Times New Roman" w:cs="Times New Roman"/>
          <w:sz w:val="24"/>
          <w:szCs w:val="24"/>
        </w:rPr>
        <w:t xml:space="preserve"> Рабочая программа воспитания МКОУ СОШ с. Аян предусматривает приобщение обучающихся к российским традиционным духовным ценностям – нравственным ориентирам, являющимся основой мировоззрения граждан России, передаваемым от поколения к поколению, лежащим в основе общероссийской идентичности и единого культурного пространства страны, укрепляющие гражданское единство, нашедшие свое уникальное проявление в духовном, историческом и культурном развитии многонационального народа России</w:t>
      </w:r>
      <w:r w:rsidR="00BD6029" w:rsidRPr="007B0653">
        <w:rPr>
          <w:rFonts w:ascii="Calibri" w:eastAsia="Calibri" w:hAnsi="Calibri" w:cs="Times New Roman"/>
          <w:sz w:val="24"/>
          <w:szCs w:val="24"/>
          <w:vertAlign w:val="superscript"/>
        </w:rPr>
        <w:footnoteReference w:id="8"/>
      </w:r>
      <w:r w:rsidR="00BD6029" w:rsidRPr="007B0653">
        <w:rPr>
          <w:rFonts w:ascii="Times New Roman" w:eastAsia="SchoolBookSanPin" w:hAnsi="Times New Roman" w:cs="Times New Roman"/>
          <w:sz w:val="24"/>
          <w:szCs w:val="24"/>
        </w:rPr>
        <w:t>.</w:t>
      </w:r>
    </w:p>
    <w:p w:rsidR="00BD6029" w:rsidRPr="007B0653" w:rsidRDefault="003C51E8" w:rsidP="00BD6029">
      <w:pPr>
        <w:widowControl w:val="0"/>
        <w:spacing w:after="0" w:line="348" w:lineRule="auto"/>
        <w:ind w:firstLine="709"/>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15</w:t>
      </w:r>
      <w:r w:rsidR="00BD6029" w:rsidRPr="007B0653">
        <w:rPr>
          <w:rFonts w:ascii="Times New Roman" w:eastAsia="SchoolBookSanPin" w:hAnsi="Times New Roman" w:cs="Times New Roman"/>
          <w:sz w:val="24"/>
          <w:szCs w:val="24"/>
        </w:rPr>
        <w:t>. Организационный раздел ООП СОО МКОУ СОШ с. Аян  определяет общие рамки организации образовательной деятельности, а также организационные механизмы и условия реализации программы среднего общего образования</w:t>
      </w:r>
      <w:r w:rsidR="00BD6029" w:rsidRPr="007B0653">
        <w:rPr>
          <w:rFonts w:ascii="Calibri" w:eastAsia="Calibri" w:hAnsi="Calibri" w:cs="Times New Roman"/>
          <w:sz w:val="24"/>
          <w:szCs w:val="24"/>
          <w:vertAlign w:val="superscript"/>
        </w:rPr>
        <w:footnoteReference w:id="9"/>
      </w:r>
      <w:r w:rsidR="00BD6029" w:rsidRPr="007B0653">
        <w:rPr>
          <w:rFonts w:ascii="Times New Roman" w:eastAsia="SchoolBookSanPin" w:hAnsi="Times New Roman" w:cs="Times New Roman"/>
          <w:sz w:val="24"/>
          <w:szCs w:val="24"/>
        </w:rPr>
        <w:t xml:space="preserve"> и включает:</w:t>
      </w:r>
    </w:p>
    <w:p w:rsidR="00BD6029" w:rsidRPr="007B0653" w:rsidRDefault="00BD6029" w:rsidP="00BD6029">
      <w:pPr>
        <w:widowControl w:val="0"/>
        <w:spacing w:after="0" w:line="348"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учебный план;</w:t>
      </w:r>
    </w:p>
    <w:p w:rsidR="00BD6029" w:rsidRPr="007B0653" w:rsidRDefault="00BD6029" w:rsidP="00BD6029">
      <w:pPr>
        <w:widowControl w:val="0"/>
        <w:spacing w:after="0" w:line="348"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план внеурочной деятельности;</w:t>
      </w:r>
    </w:p>
    <w:p w:rsidR="00BD6029" w:rsidRPr="007B0653" w:rsidRDefault="00BD6029" w:rsidP="00BD6029">
      <w:pPr>
        <w:widowControl w:val="0"/>
        <w:spacing w:after="0" w:line="348"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календарный учебный график;</w:t>
      </w:r>
    </w:p>
    <w:p w:rsidR="00BD6029" w:rsidRPr="007B0653" w:rsidRDefault="00BD6029" w:rsidP="00BD6029">
      <w:pPr>
        <w:widowControl w:val="0"/>
        <w:spacing w:after="0" w:line="348"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календарный план воспитательной работы.</w:t>
      </w:r>
    </w:p>
    <w:p w:rsidR="00BD6029" w:rsidRPr="007B0653" w:rsidRDefault="003C51E8" w:rsidP="00BD6029">
      <w:pPr>
        <w:widowControl w:val="0"/>
        <w:spacing w:after="0" w:line="348" w:lineRule="auto"/>
        <w:ind w:firstLine="709"/>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16.</w:t>
      </w:r>
      <w:r w:rsidR="00BD6029" w:rsidRPr="007B0653">
        <w:rPr>
          <w:rFonts w:ascii="Times New Roman" w:eastAsia="SchoolBookSanPin" w:hAnsi="Times New Roman" w:cs="Times New Roman"/>
          <w:sz w:val="24"/>
          <w:szCs w:val="24"/>
        </w:rPr>
        <w:t>  Календарный план воспитательной работы содержит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p>
    <w:p w:rsidR="00BD6029" w:rsidRPr="007B0653" w:rsidRDefault="00D20FD1" w:rsidP="00BD6029">
      <w:pPr>
        <w:widowControl w:val="0"/>
        <w:spacing w:after="0" w:line="348" w:lineRule="auto"/>
        <w:jc w:val="center"/>
        <w:rPr>
          <w:rFonts w:ascii="Times New Roman" w:eastAsia="OfficinaSansBoldITC" w:hAnsi="Times New Roman" w:cs="Times New Roman"/>
          <w:b/>
          <w:sz w:val="24"/>
          <w:szCs w:val="24"/>
        </w:rPr>
      </w:pPr>
      <w:r>
        <w:rPr>
          <w:rFonts w:ascii="Times New Roman" w:eastAsia="OfficinaSansBoldITC" w:hAnsi="Times New Roman" w:cs="Times New Roman"/>
          <w:b/>
          <w:sz w:val="24"/>
          <w:szCs w:val="24"/>
        </w:rPr>
        <w:t>I</w:t>
      </w:r>
      <w:r w:rsidR="00BD6029" w:rsidRPr="007B0653">
        <w:rPr>
          <w:rFonts w:ascii="Times New Roman" w:eastAsia="OfficinaSansBoldITC" w:hAnsi="Times New Roman" w:cs="Times New Roman"/>
          <w:b/>
          <w:sz w:val="24"/>
          <w:szCs w:val="24"/>
        </w:rPr>
        <w:t xml:space="preserve">. Целевой раздел </w:t>
      </w:r>
    </w:p>
    <w:p w:rsidR="00BD6029" w:rsidRPr="007B0653" w:rsidRDefault="00D20FD1" w:rsidP="00BD6029">
      <w:pPr>
        <w:widowControl w:val="0"/>
        <w:spacing w:after="0" w:line="348" w:lineRule="auto"/>
        <w:ind w:firstLine="709"/>
        <w:jc w:val="both"/>
        <w:rPr>
          <w:rFonts w:ascii="Times New Roman" w:eastAsia="SchoolBookSanPin" w:hAnsi="Times New Roman" w:cs="Times New Roman"/>
          <w:b/>
          <w:i/>
          <w:sz w:val="24"/>
          <w:szCs w:val="24"/>
          <w:u w:val="single"/>
        </w:rPr>
      </w:pPr>
      <w:r>
        <w:rPr>
          <w:rFonts w:ascii="Times New Roman" w:eastAsia="SchoolBookSanPin" w:hAnsi="Times New Roman" w:cs="Times New Roman"/>
          <w:b/>
          <w:i/>
          <w:sz w:val="24"/>
          <w:szCs w:val="24"/>
          <w:u w:val="single"/>
        </w:rPr>
        <w:t>1.1</w:t>
      </w:r>
      <w:r w:rsidR="00FE4149">
        <w:rPr>
          <w:rFonts w:ascii="Times New Roman" w:eastAsia="SchoolBookSanPin" w:hAnsi="Times New Roman" w:cs="Times New Roman"/>
          <w:b/>
          <w:i/>
          <w:sz w:val="24"/>
          <w:szCs w:val="24"/>
          <w:u w:val="single"/>
        </w:rPr>
        <w:t xml:space="preserve">  </w:t>
      </w:r>
      <w:bookmarkStart w:id="2" w:name="_GoBack"/>
      <w:bookmarkEnd w:id="2"/>
      <w:r w:rsidR="00BD6029" w:rsidRPr="007B0653">
        <w:rPr>
          <w:rFonts w:ascii="Times New Roman" w:eastAsia="SchoolBookSanPin" w:hAnsi="Times New Roman" w:cs="Times New Roman"/>
          <w:b/>
          <w:i/>
          <w:sz w:val="24"/>
          <w:szCs w:val="24"/>
          <w:u w:val="single"/>
        </w:rPr>
        <w:t>Пояснительная записка.</w:t>
      </w:r>
    </w:p>
    <w:p w:rsidR="00BD6029" w:rsidRPr="007B0653" w:rsidRDefault="00BD6029" w:rsidP="00BD6029">
      <w:pPr>
        <w:widowControl w:val="0"/>
        <w:spacing w:after="0" w:line="348"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 xml:space="preserve">ООП СОО МКОУ СОШ с. Аян является основным документом, определяющим содержание общего образования, а также регламентирующим образовательную деятельность </w:t>
      </w:r>
      <w:r w:rsidRPr="007B0653">
        <w:rPr>
          <w:rFonts w:ascii="Times New Roman" w:eastAsia="SchoolBookSanPin" w:hAnsi="Times New Roman" w:cs="Times New Roman"/>
          <w:sz w:val="24"/>
          <w:szCs w:val="24"/>
        </w:rPr>
        <w:lastRenderedPageBreak/>
        <w:t>организации в единстве урочной и внеурочной деятельности при учете установленного ФГОС СОО соотношения обязательной части программы и части, формируемой участниками образовательных отношений.</w:t>
      </w:r>
    </w:p>
    <w:p w:rsidR="00BD6029" w:rsidRPr="007B0653" w:rsidRDefault="00BD6029" w:rsidP="00BD6029">
      <w:pPr>
        <w:widowControl w:val="0"/>
        <w:spacing w:after="0" w:line="348" w:lineRule="auto"/>
        <w:ind w:firstLine="709"/>
        <w:jc w:val="both"/>
        <w:rPr>
          <w:rFonts w:ascii="Times New Roman" w:eastAsia="SchoolBookSanPin" w:hAnsi="Times New Roman" w:cs="Times New Roman"/>
          <w:sz w:val="24"/>
          <w:szCs w:val="24"/>
        </w:rPr>
      </w:pPr>
      <w:r w:rsidRPr="00D20FD1">
        <w:rPr>
          <w:rFonts w:ascii="Times New Roman" w:eastAsia="SchoolBookSanPin" w:hAnsi="Times New Roman" w:cs="Times New Roman"/>
          <w:b/>
          <w:bCs/>
          <w:sz w:val="24"/>
          <w:szCs w:val="24"/>
        </w:rPr>
        <w:t>Целями</w:t>
      </w:r>
      <w:r w:rsidRPr="007B0653">
        <w:rPr>
          <w:rFonts w:ascii="Times New Roman" w:eastAsia="SchoolBookSanPin" w:hAnsi="Times New Roman" w:cs="Times New Roman"/>
          <w:sz w:val="24"/>
          <w:szCs w:val="24"/>
        </w:rPr>
        <w:t xml:space="preserve"> реализации ООП СОО МКОУ СОШ с. Аян являются:</w:t>
      </w:r>
    </w:p>
    <w:p w:rsidR="00BD6029" w:rsidRPr="007B0653" w:rsidRDefault="00BD6029" w:rsidP="00BD6029">
      <w:pPr>
        <w:widowControl w:val="0"/>
        <w:spacing w:after="0" w:line="348"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формирование российской гражданской идентичности обучающихся;</w:t>
      </w:r>
    </w:p>
    <w:p w:rsidR="00BD6029" w:rsidRPr="007B0653" w:rsidRDefault="00BD6029" w:rsidP="00BD6029">
      <w:pPr>
        <w:widowControl w:val="0"/>
        <w:spacing w:after="0" w:line="348"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воспитание и социализация обучающихся, их самоидентификация посредством личностно и общественно значимой деятельности, социального и гражданского становления;</w:t>
      </w:r>
    </w:p>
    <w:p w:rsidR="00BD6029" w:rsidRPr="007B0653" w:rsidRDefault="00BD6029" w:rsidP="00BD6029">
      <w:pPr>
        <w:widowControl w:val="0"/>
        <w:spacing w:after="0" w:line="348"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преемственность основных образовательных программ дошкольного, начального общего, основного общего, среднего общего, профессионального образования;</w:t>
      </w:r>
    </w:p>
    <w:p w:rsidR="00BD6029" w:rsidRPr="007B0653" w:rsidRDefault="00BD6029" w:rsidP="00BD6029">
      <w:pPr>
        <w:widowControl w:val="0"/>
        <w:spacing w:after="0" w:line="348"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организация учебного процесса с учётом целей, содержания и планируемых результатов среднего общего образования, отражённых в ФГОС СОО;</w:t>
      </w:r>
    </w:p>
    <w:p w:rsidR="00BD6029" w:rsidRPr="007B0653" w:rsidRDefault="00BD6029" w:rsidP="00BD6029">
      <w:pPr>
        <w:widowControl w:val="0"/>
        <w:spacing w:after="0" w:line="348"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 xml:space="preserve">формирование навыков самостоятельной учебной деятельности обучающихся на основе индивидуализации и профессиональной ориентации содержания среднего общего образования; </w:t>
      </w:r>
    </w:p>
    <w:p w:rsidR="00BD6029" w:rsidRPr="007B0653" w:rsidRDefault="00BD6029" w:rsidP="00BD6029">
      <w:pPr>
        <w:widowControl w:val="0"/>
        <w:spacing w:after="0" w:line="348"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подготовка обучающегося к жизни в обществе, самостоятельному жизненному выбору, продолжению образования и началу профессиональной деятельности;</w:t>
      </w:r>
    </w:p>
    <w:p w:rsidR="00BD6029" w:rsidRPr="007B0653" w:rsidRDefault="00BD6029" w:rsidP="00BD6029">
      <w:pPr>
        <w:widowControl w:val="0"/>
        <w:spacing w:after="0" w:line="348"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w:t>
      </w:r>
    </w:p>
    <w:p w:rsidR="00BD6029" w:rsidRPr="007B0653" w:rsidRDefault="00BD6029" w:rsidP="00BD6029">
      <w:pPr>
        <w:widowControl w:val="0"/>
        <w:spacing w:after="0" w:line="348"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 xml:space="preserve">Достижение поставленных целей реализации ООП СОО МКОУ СОШ с.Аян предусматривает </w:t>
      </w:r>
      <w:r w:rsidRPr="00D20FD1">
        <w:rPr>
          <w:rFonts w:ascii="Times New Roman" w:eastAsia="SchoolBookSanPin" w:hAnsi="Times New Roman" w:cs="Times New Roman"/>
          <w:b/>
          <w:sz w:val="24"/>
          <w:szCs w:val="24"/>
        </w:rPr>
        <w:t>решение следующих основных задач</w:t>
      </w:r>
      <w:r w:rsidRPr="007B0653">
        <w:rPr>
          <w:rFonts w:ascii="Times New Roman" w:eastAsia="SchoolBookSanPin" w:hAnsi="Times New Roman" w:cs="Times New Roman"/>
          <w:sz w:val="24"/>
          <w:szCs w:val="24"/>
        </w:rPr>
        <w:t xml:space="preserve">: </w:t>
      </w:r>
    </w:p>
    <w:p w:rsidR="00BD6029" w:rsidRPr="007B0653" w:rsidRDefault="00BD6029" w:rsidP="00BD6029">
      <w:pPr>
        <w:widowControl w:val="0"/>
        <w:spacing w:after="0" w:line="348"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BD6029" w:rsidRPr="007B0653" w:rsidRDefault="00BD6029" w:rsidP="00BD6029">
      <w:pPr>
        <w:widowControl w:val="0"/>
        <w:spacing w:after="0" w:line="348"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 xml:space="preserve">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 </w:t>
      </w:r>
    </w:p>
    <w:p w:rsidR="00BD6029" w:rsidRPr="007B0653" w:rsidRDefault="00BD6029" w:rsidP="00BD6029">
      <w:pPr>
        <w:widowControl w:val="0"/>
        <w:spacing w:after="0" w:line="348"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 xml:space="preserve">обеспечение преемственности основного общего и среднего общего образования; </w:t>
      </w:r>
    </w:p>
    <w:p w:rsidR="00BD6029" w:rsidRPr="007B0653" w:rsidRDefault="00BD6029" w:rsidP="00BD6029">
      <w:pPr>
        <w:widowControl w:val="0"/>
        <w:spacing w:after="0" w:line="348"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 xml:space="preserve">достижение планируемых результатов освоения ООП СОО МКОУ СОШ с.Аян всеми обучающимися, в том числе обучающимися с ограниченными возможностями здоровья (далее – ОВЗ); </w:t>
      </w:r>
    </w:p>
    <w:p w:rsidR="00BD6029" w:rsidRPr="007B0653" w:rsidRDefault="00BD6029" w:rsidP="00BD6029">
      <w:pPr>
        <w:widowControl w:val="0"/>
        <w:spacing w:after="0" w:line="348"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 xml:space="preserve">обеспечение доступности получения качественного среднего общего образования; </w:t>
      </w:r>
    </w:p>
    <w:p w:rsidR="00BD6029" w:rsidRPr="007B0653" w:rsidRDefault="00BD6029" w:rsidP="00BD6029">
      <w:pPr>
        <w:widowControl w:val="0"/>
        <w:spacing w:after="0" w:line="348"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 xml:space="preserve">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w:t>
      </w:r>
      <w:r w:rsidRPr="007B0653">
        <w:rPr>
          <w:rFonts w:ascii="Times New Roman" w:eastAsia="SchoolBookSanPin" w:hAnsi="Times New Roman" w:cs="Times New Roman"/>
          <w:sz w:val="24"/>
          <w:szCs w:val="24"/>
        </w:rPr>
        <w:lastRenderedPageBreak/>
        <w:t xml:space="preserve">деятельности; </w:t>
      </w:r>
    </w:p>
    <w:p w:rsidR="00BD6029" w:rsidRPr="007B0653" w:rsidRDefault="00BD6029" w:rsidP="00BD6029">
      <w:pPr>
        <w:widowControl w:val="0"/>
        <w:spacing w:after="0" w:line="348"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организация интеллектуальных и творческих соревнований, научно-технического творчества и проектно-исследовательской деятельности;</w:t>
      </w:r>
    </w:p>
    <w:p w:rsidR="00BD6029" w:rsidRPr="007B0653" w:rsidRDefault="00BD6029" w:rsidP="00BD6029">
      <w:pPr>
        <w:widowControl w:val="0"/>
        <w:spacing w:after="0" w:line="348"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 xml:space="preserve">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 </w:t>
      </w:r>
    </w:p>
    <w:p w:rsidR="00BD6029" w:rsidRPr="007B0653" w:rsidRDefault="00BD6029" w:rsidP="00BD6029">
      <w:pPr>
        <w:widowControl w:val="0"/>
        <w:spacing w:after="0" w:line="348"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 xml:space="preserve">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 </w:t>
      </w:r>
    </w:p>
    <w:p w:rsidR="00BD6029" w:rsidRPr="007B0653" w:rsidRDefault="00BD6029" w:rsidP="00BD6029">
      <w:pPr>
        <w:widowControl w:val="0"/>
        <w:spacing w:after="0" w:line="348"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 xml:space="preserve">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организациями, организациями профессионального образования, центрами профессиональной работы; </w:t>
      </w:r>
    </w:p>
    <w:p w:rsidR="00BD6029" w:rsidRPr="007B0653" w:rsidRDefault="00BD6029" w:rsidP="00BD6029">
      <w:pPr>
        <w:widowControl w:val="0"/>
        <w:spacing w:after="0" w:line="348"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BD6029" w:rsidRPr="007B0653" w:rsidRDefault="00BD6029" w:rsidP="00BD6029">
      <w:pPr>
        <w:widowControl w:val="0"/>
        <w:spacing w:after="0" w:line="348"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 xml:space="preserve">ООП СОО МКОУ СОШ с.Аян учитывает следующие </w:t>
      </w:r>
      <w:r w:rsidRPr="00D20FD1">
        <w:rPr>
          <w:rFonts w:ascii="Times New Roman" w:eastAsia="SchoolBookSanPin" w:hAnsi="Times New Roman" w:cs="Times New Roman"/>
          <w:b/>
          <w:bCs/>
          <w:sz w:val="24"/>
          <w:szCs w:val="24"/>
        </w:rPr>
        <w:t>принципы</w:t>
      </w:r>
      <w:r w:rsidRPr="007B0653">
        <w:rPr>
          <w:rFonts w:ascii="Times New Roman" w:eastAsia="SchoolBookSanPin" w:hAnsi="Times New Roman" w:cs="Times New Roman"/>
          <w:sz w:val="24"/>
          <w:szCs w:val="24"/>
        </w:rPr>
        <w:t>:</w:t>
      </w:r>
    </w:p>
    <w:p w:rsidR="00BD6029" w:rsidRPr="007B0653" w:rsidRDefault="00BD6029" w:rsidP="00BD6029">
      <w:pPr>
        <w:widowControl w:val="0"/>
        <w:spacing w:after="0" w:line="348"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 xml:space="preserve">принцип учёта ФГОС СОО: ООП СОО МКОУ СОШ с. Аян базируется на требованиях, предъявляемых ФГОС СОО к целям, содержанию, планируемым результатам и условиям обучения на уровне среднего общего образования; </w:t>
      </w:r>
    </w:p>
    <w:p w:rsidR="00BD6029" w:rsidRPr="007B0653" w:rsidRDefault="00BD6029" w:rsidP="00BD6029">
      <w:pPr>
        <w:widowControl w:val="0"/>
        <w:spacing w:after="0" w:line="348"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 xml:space="preserve">принцип учёта языка обучения: с учётом условий функционирования образовательной организации ООП СОО характеризует право получения образования на родном языке -русском и отражает механизмы реализации данного принципа в учебных планах, планах внеурочной деятельности; </w:t>
      </w:r>
    </w:p>
    <w:p w:rsidR="00BD6029" w:rsidRPr="007B0653" w:rsidRDefault="00BD6029" w:rsidP="00BD6029">
      <w:pPr>
        <w:widowControl w:val="0"/>
        <w:spacing w:after="0" w:line="348"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принцип учёта ведущей деятельности обучающегося: ООП СОО МКОУ СОШ с. Аян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BD6029" w:rsidRPr="007B0653" w:rsidRDefault="00BD6029" w:rsidP="00BD6029">
      <w:pPr>
        <w:widowControl w:val="0"/>
        <w:spacing w:after="0" w:line="348"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принцип индивидуализации обучения: ООП СОО МКОУ СОШ с. Аян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rsidR="00BD6029" w:rsidRPr="007B0653" w:rsidRDefault="00BD6029" w:rsidP="00BD6029">
      <w:pPr>
        <w:widowControl w:val="0"/>
        <w:spacing w:after="0" w:line="348"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BD6029" w:rsidRPr="007B0653" w:rsidRDefault="00BD6029" w:rsidP="00BD6029">
      <w:pPr>
        <w:widowControl w:val="0"/>
        <w:spacing w:after="0" w:line="348"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принцип учета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rsidR="00BD6029" w:rsidRPr="007B0653" w:rsidRDefault="00BD6029" w:rsidP="00BD6029">
      <w:pPr>
        <w:widowControl w:val="0"/>
        <w:spacing w:after="0" w:line="348"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lastRenderedPageBreak/>
        <w:t>принцип обеспечения фундаментального характера образования, учета специфики изучаемых учебных предметов;</w:t>
      </w:r>
    </w:p>
    <w:p w:rsidR="00BD6029" w:rsidRPr="007B0653" w:rsidRDefault="00BD6029" w:rsidP="00BD6029">
      <w:pPr>
        <w:widowControl w:val="0"/>
        <w:spacing w:after="0" w:line="348"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принцип интеграции обучения и воспитания: ООП СОО МКОУ СОШ с. Аян предусматривает связь урочной и внеурочной деятельности,</w:t>
      </w:r>
      <w:r w:rsidRPr="007B0653">
        <w:rPr>
          <w:rFonts w:ascii="Calibri" w:eastAsia="Calibri" w:hAnsi="Calibri" w:cs="Times New Roman"/>
          <w:sz w:val="24"/>
          <w:szCs w:val="24"/>
        </w:rPr>
        <w:t xml:space="preserve"> </w:t>
      </w:r>
      <w:r w:rsidRPr="007B0653">
        <w:rPr>
          <w:rFonts w:ascii="Times New Roman" w:eastAsia="SchoolBookSanPin" w:hAnsi="Times New Roman" w:cs="Times New Roman"/>
          <w:sz w:val="24"/>
          <w:szCs w:val="24"/>
        </w:rPr>
        <w:t>предполагающий направленность учебного процесса на достижение личностных результатов освоения образовательной программы;</w:t>
      </w:r>
    </w:p>
    <w:p w:rsidR="00BD6029" w:rsidRPr="007B0653" w:rsidRDefault="00BD6029" w:rsidP="00BD6029">
      <w:pPr>
        <w:widowControl w:val="0"/>
        <w:spacing w:after="0" w:line="348"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 нагрузки, организация учебных и внеурочных мероприятий  соответствует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действующими до 1 марта 2027 г. (далее – Гигиенические нормативы), и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действующими до 1 января 2027 г. (далее – Санитарно-эпидемиологические требования).</w:t>
      </w:r>
    </w:p>
    <w:p w:rsidR="00BD6029" w:rsidRPr="007B0653" w:rsidRDefault="00BD6029" w:rsidP="00BD6029">
      <w:pPr>
        <w:widowControl w:val="0"/>
        <w:spacing w:after="0" w:line="348"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 ООП СОО МКОУ СОШ с. Аян учитывает возрастные и психологические особенности обучающихся. Общий объем аудиторной работы обучающихся за два учебных года не может составлять менее 2170 часов и более 2516 часов в соответствии с требованиями к организации образовательного процесса к учебной нагрузке при 5-дневной учебной неделе, предусмотренными Гигиеническими нормативами и Санитарно-эпидемиологическими требованиями</w:t>
      </w:r>
      <w:r w:rsidRPr="007B0653">
        <w:rPr>
          <w:rFonts w:ascii="Calibri" w:eastAsia="Calibri" w:hAnsi="Calibri" w:cs="Times New Roman"/>
          <w:sz w:val="24"/>
          <w:szCs w:val="24"/>
          <w:vertAlign w:val="superscript"/>
        </w:rPr>
        <w:footnoteReference w:id="10"/>
      </w:r>
      <w:r w:rsidRPr="007B0653">
        <w:rPr>
          <w:rFonts w:ascii="Times New Roman" w:eastAsia="SchoolBookSanPin" w:hAnsi="Times New Roman" w:cs="Times New Roman"/>
          <w:sz w:val="24"/>
          <w:szCs w:val="24"/>
        </w:rPr>
        <w:t>.</w:t>
      </w:r>
    </w:p>
    <w:p w:rsidR="00BD6029" w:rsidRPr="007B0653" w:rsidRDefault="00BD6029" w:rsidP="00BD6029">
      <w:pPr>
        <w:widowControl w:val="0"/>
        <w:spacing w:after="0" w:line="348" w:lineRule="auto"/>
        <w:ind w:firstLine="709"/>
        <w:jc w:val="both"/>
        <w:rPr>
          <w:rFonts w:ascii="Times New Roman" w:eastAsia="Calibri" w:hAnsi="Times New Roman" w:cs="Times New Roman"/>
          <w:sz w:val="24"/>
          <w:szCs w:val="24"/>
        </w:rPr>
      </w:pPr>
      <w:r w:rsidRPr="007B0653">
        <w:rPr>
          <w:rFonts w:ascii="Times New Roman" w:eastAsia="SchoolBookSanPin" w:hAnsi="Times New Roman" w:cs="Times New Roman"/>
          <w:sz w:val="24"/>
          <w:szCs w:val="24"/>
        </w:rPr>
        <w:t>16.6. </w:t>
      </w:r>
      <w:r w:rsidRPr="007B0653">
        <w:rPr>
          <w:rFonts w:ascii="Times New Roman" w:eastAsia="Calibri" w:hAnsi="Times New Roman" w:cs="Times New Roman"/>
          <w:sz w:val="24"/>
          <w:szCs w:val="24"/>
        </w:rP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среднего общего образования в порядке, установленном локальными нормативными актами образовательной организации</w:t>
      </w:r>
      <w:r w:rsidRPr="007B0653">
        <w:rPr>
          <w:rFonts w:ascii="Times New Roman" w:eastAsia="Calibri" w:hAnsi="Times New Roman" w:cs="Times New Roman"/>
          <w:sz w:val="24"/>
          <w:szCs w:val="24"/>
          <w:vertAlign w:val="superscript"/>
        </w:rPr>
        <w:footnoteReference w:id="11"/>
      </w:r>
      <w:r w:rsidRPr="007B0653">
        <w:rPr>
          <w:rFonts w:ascii="Times New Roman" w:eastAsia="Calibri" w:hAnsi="Times New Roman" w:cs="Times New Roman"/>
          <w:sz w:val="24"/>
          <w:szCs w:val="24"/>
        </w:rPr>
        <w:t>.</w:t>
      </w:r>
    </w:p>
    <w:p w:rsidR="007346E4" w:rsidRPr="00954EF6" w:rsidRDefault="007346E4" w:rsidP="007346E4">
      <w:pPr>
        <w:widowControl w:val="0"/>
        <w:spacing w:after="0" w:line="348" w:lineRule="auto"/>
        <w:ind w:firstLine="709"/>
        <w:jc w:val="both"/>
        <w:rPr>
          <w:rFonts w:ascii="Times New Roman" w:eastAsia="Calibri" w:hAnsi="Times New Roman" w:cs="Times New Roman"/>
          <w:b/>
          <w:sz w:val="24"/>
          <w:szCs w:val="24"/>
        </w:rPr>
      </w:pPr>
      <w:r w:rsidRPr="00954EF6">
        <w:rPr>
          <w:rFonts w:ascii="Times New Roman" w:eastAsia="Calibri" w:hAnsi="Times New Roman" w:cs="Times New Roman"/>
          <w:b/>
          <w:bCs/>
          <w:sz w:val="24"/>
          <w:szCs w:val="24"/>
        </w:rPr>
        <w:t>1.2 Планируе</w:t>
      </w:r>
      <w:r w:rsidR="00954EF6" w:rsidRPr="00954EF6">
        <w:rPr>
          <w:rFonts w:ascii="Times New Roman" w:eastAsia="Calibri" w:hAnsi="Times New Roman" w:cs="Times New Roman"/>
          <w:b/>
          <w:bCs/>
          <w:sz w:val="24"/>
          <w:szCs w:val="24"/>
        </w:rPr>
        <w:t>мые результаты освоения обучающимися программы среднего общего образования</w:t>
      </w:r>
    </w:p>
    <w:p w:rsidR="007346E4" w:rsidRPr="00954EF6" w:rsidRDefault="007346E4" w:rsidP="007346E4">
      <w:pPr>
        <w:widowControl w:val="0"/>
        <w:spacing w:after="0" w:line="348" w:lineRule="auto"/>
        <w:ind w:firstLine="709"/>
        <w:jc w:val="both"/>
        <w:rPr>
          <w:rFonts w:ascii="Times New Roman" w:eastAsia="Calibri" w:hAnsi="Times New Roman" w:cs="Times New Roman"/>
          <w:sz w:val="24"/>
          <w:szCs w:val="24"/>
        </w:rPr>
      </w:pPr>
      <w:r w:rsidRPr="00954EF6">
        <w:rPr>
          <w:rFonts w:ascii="Times New Roman" w:eastAsia="Calibri" w:hAnsi="Times New Roman" w:cs="Times New Roman"/>
          <w:sz w:val="24"/>
          <w:szCs w:val="24"/>
        </w:rPr>
        <w:lastRenderedPageBreak/>
        <w:t xml:space="preserve">Планируемые результаты освоения ООП СОО соответствуют современным целям среднего общего образования, представленным во ФГОС СОО как система </w:t>
      </w:r>
      <w:r w:rsidRPr="00954EF6">
        <w:rPr>
          <w:rFonts w:ascii="Times New Roman" w:eastAsia="Calibri" w:hAnsi="Times New Roman" w:cs="Times New Roman"/>
          <w:i/>
          <w:sz w:val="24"/>
          <w:szCs w:val="24"/>
        </w:rPr>
        <w:t xml:space="preserve">личностных, метапредметных и предметных </w:t>
      </w:r>
      <w:r w:rsidRPr="00954EF6">
        <w:rPr>
          <w:rFonts w:ascii="Times New Roman" w:eastAsia="Calibri" w:hAnsi="Times New Roman" w:cs="Times New Roman"/>
          <w:sz w:val="24"/>
          <w:szCs w:val="24"/>
        </w:rPr>
        <w:t>достижений обучающегося.</w:t>
      </w:r>
    </w:p>
    <w:p w:rsidR="007346E4" w:rsidRPr="007346E4" w:rsidRDefault="00954EF6" w:rsidP="00954EF6">
      <w:pPr>
        <w:widowControl w:val="0"/>
        <w:spacing w:after="0" w:line="348" w:lineRule="auto"/>
        <w:jc w:val="both"/>
        <w:rPr>
          <w:rFonts w:ascii="Times New Roman" w:eastAsia="Calibri" w:hAnsi="Times New Roman" w:cs="Times New Roman"/>
          <w:sz w:val="24"/>
          <w:szCs w:val="24"/>
        </w:rPr>
      </w:pPr>
      <w:r>
        <w:rPr>
          <w:rFonts w:ascii="Times New Roman" w:eastAsia="Calibri" w:hAnsi="Times New Roman" w:cs="Times New Roman"/>
          <w:b/>
          <w:sz w:val="24"/>
          <w:szCs w:val="24"/>
        </w:rPr>
        <w:t xml:space="preserve">      </w:t>
      </w:r>
      <w:r w:rsidR="007346E4" w:rsidRPr="00954EF6">
        <w:rPr>
          <w:rFonts w:ascii="Times New Roman" w:eastAsia="Calibri" w:hAnsi="Times New Roman" w:cs="Times New Roman"/>
          <w:sz w:val="24"/>
          <w:szCs w:val="24"/>
        </w:rPr>
        <w:t xml:space="preserve">Требования к </w:t>
      </w:r>
      <w:r w:rsidR="007346E4" w:rsidRPr="00954EF6">
        <w:rPr>
          <w:rFonts w:ascii="Times New Roman" w:eastAsia="Calibri" w:hAnsi="Times New Roman" w:cs="Times New Roman"/>
          <w:i/>
          <w:sz w:val="24"/>
          <w:szCs w:val="24"/>
        </w:rPr>
        <w:t>личностным</w:t>
      </w:r>
      <w:r w:rsidR="007346E4" w:rsidRPr="00954EF6">
        <w:rPr>
          <w:rFonts w:ascii="Times New Roman" w:eastAsia="Calibri" w:hAnsi="Times New Roman" w:cs="Times New Roman"/>
          <w:sz w:val="24"/>
          <w:szCs w:val="24"/>
        </w:rPr>
        <w:t xml:space="preserve"> результатам освоения обучающимися ООП СОО включают</w:t>
      </w:r>
      <w:r w:rsidR="007346E4" w:rsidRPr="007346E4">
        <w:rPr>
          <w:rFonts w:ascii="Times New Roman" w:eastAsia="Calibri" w:hAnsi="Times New Roman" w:cs="Times New Roman"/>
          <w:b/>
          <w:sz w:val="24"/>
          <w:szCs w:val="24"/>
        </w:rPr>
        <w:t xml:space="preserve"> </w:t>
      </w:r>
      <w:r w:rsidR="007346E4" w:rsidRPr="007346E4">
        <w:rPr>
          <w:rFonts w:ascii="Times New Roman" w:eastAsia="Calibri" w:hAnsi="Times New Roman" w:cs="Times New Roman"/>
          <w:sz w:val="24"/>
          <w:szCs w:val="24"/>
        </w:rPr>
        <w:t>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обучению и личностному развитию; целенаправленное развитие внутренней позиции личности на основе духовно-нравственных ценностей народов Российской Федерации, исторических и национально-культурных традиций, формирование системы значимых ценностно-смысловых установок, антикоррупционного мировоззрения, правосознания, экологической культуры, способности ставить цели и строить жизненные планы.</w:t>
      </w:r>
    </w:p>
    <w:p w:rsidR="007346E4" w:rsidRPr="007346E4" w:rsidRDefault="007346E4" w:rsidP="007346E4">
      <w:pPr>
        <w:widowControl w:val="0"/>
        <w:spacing w:after="0" w:line="348" w:lineRule="auto"/>
        <w:ind w:firstLine="709"/>
        <w:jc w:val="both"/>
        <w:rPr>
          <w:rFonts w:ascii="Times New Roman" w:eastAsia="Calibri" w:hAnsi="Times New Roman" w:cs="Times New Roman"/>
          <w:sz w:val="24"/>
          <w:szCs w:val="24"/>
        </w:rPr>
      </w:pPr>
      <w:r w:rsidRPr="007346E4">
        <w:rPr>
          <w:rFonts w:ascii="Times New Roman" w:eastAsia="Calibri" w:hAnsi="Times New Roman" w:cs="Times New Roman"/>
          <w:sz w:val="24"/>
          <w:szCs w:val="24"/>
        </w:rPr>
        <w:t>Личностные результаты освоения ООП СОО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7346E4" w:rsidRPr="007346E4" w:rsidRDefault="007346E4" w:rsidP="007346E4">
      <w:pPr>
        <w:widowControl w:val="0"/>
        <w:spacing w:after="0" w:line="348" w:lineRule="auto"/>
        <w:ind w:firstLine="709"/>
        <w:jc w:val="both"/>
        <w:rPr>
          <w:rFonts w:ascii="Times New Roman" w:eastAsia="Calibri" w:hAnsi="Times New Roman" w:cs="Times New Roman"/>
          <w:sz w:val="24"/>
          <w:szCs w:val="24"/>
        </w:rPr>
      </w:pPr>
      <w:r w:rsidRPr="007346E4">
        <w:rPr>
          <w:rFonts w:ascii="Times New Roman" w:eastAsia="Calibri" w:hAnsi="Times New Roman" w:cs="Times New Roman"/>
          <w:sz w:val="24"/>
          <w:szCs w:val="24"/>
        </w:rPr>
        <w:t>Личностные результаты освоения ООП СОО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rsidR="007346E4" w:rsidRPr="007346E4" w:rsidRDefault="007346E4" w:rsidP="007346E4">
      <w:pPr>
        <w:widowControl w:val="0"/>
        <w:spacing w:after="0" w:line="348" w:lineRule="auto"/>
        <w:ind w:firstLine="709"/>
        <w:jc w:val="both"/>
        <w:rPr>
          <w:rFonts w:ascii="Times New Roman" w:eastAsia="Calibri" w:hAnsi="Times New Roman" w:cs="Times New Roman"/>
          <w:b/>
          <w:sz w:val="24"/>
          <w:szCs w:val="24"/>
        </w:rPr>
      </w:pPr>
      <w:r w:rsidRPr="007346E4">
        <w:rPr>
          <w:rFonts w:ascii="Times New Roman" w:eastAsia="Calibri" w:hAnsi="Times New Roman" w:cs="Times New Roman"/>
          <w:b/>
          <w:sz w:val="24"/>
          <w:szCs w:val="24"/>
        </w:rPr>
        <w:t>Метапредметные результаты включают:</w:t>
      </w:r>
    </w:p>
    <w:p w:rsidR="007346E4" w:rsidRPr="007346E4" w:rsidRDefault="007346E4" w:rsidP="007346E4">
      <w:pPr>
        <w:widowControl w:val="0"/>
        <w:spacing w:after="0" w:line="348" w:lineRule="auto"/>
        <w:ind w:firstLine="709"/>
        <w:jc w:val="both"/>
        <w:rPr>
          <w:rFonts w:ascii="Times New Roman" w:eastAsia="Calibri" w:hAnsi="Times New Roman" w:cs="Times New Roman"/>
          <w:sz w:val="24"/>
          <w:szCs w:val="24"/>
        </w:rPr>
      </w:pPr>
      <w:r w:rsidRPr="007346E4">
        <w:rPr>
          <w:rFonts w:ascii="Times New Roman" w:eastAsia="Calibri" w:hAnsi="Times New Roman" w:cs="Times New Roman"/>
          <w:sz w:val="24"/>
          <w:szCs w:val="24"/>
        </w:rP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7346E4" w:rsidRPr="007346E4" w:rsidRDefault="007346E4" w:rsidP="007346E4">
      <w:pPr>
        <w:widowControl w:val="0"/>
        <w:spacing w:after="0" w:line="348" w:lineRule="auto"/>
        <w:ind w:firstLine="709"/>
        <w:jc w:val="both"/>
        <w:rPr>
          <w:rFonts w:ascii="Times New Roman" w:eastAsia="Calibri" w:hAnsi="Times New Roman" w:cs="Times New Roman"/>
          <w:sz w:val="24"/>
          <w:szCs w:val="24"/>
        </w:rPr>
      </w:pPr>
      <w:r w:rsidRPr="007346E4">
        <w:rPr>
          <w:rFonts w:ascii="Times New Roman" w:eastAsia="Calibri" w:hAnsi="Times New Roman" w:cs="Times New Roman"/>
          <w:sz w:val="24"/>
          <w:szCs w:val="24"/>
        </w:rPr>
        <w:t>способность их использовать в учебной, познавательной и социальной практике;</w:t>
      </w:r>
    </w:p>
    <w:p w:rsidR="007346E4" w:rsidRPr="007346E4" w:rsidRDefault="007346E4" w:rsidP="007346E4">
      <w:pPr>
        <w:widowControl w:val="0"/>
        <w:spacing w:after="0" w:line="348" w:lineRule="auto"/>
        <w:ind w:firstLine="709"/>
        <w:jc w:val="both"/>
        <w:rPr>
          <w:rFonts w:ascii="Times New Roman" w:eastAsia="Calibri" w:hAnsi="Times New Roman" w:cs="Times New Roman"/>
          <w:sz w:val="24"/>
          <w:szCs w:val="24"/>
        </w:rPr>
      </w:pPr>
      <w:r w:rsidRPr="007346E4">
        <w:rPr>
          <w:rFonts w:ascii="Times New Roman" w:eastAsia="Calibri" w:hAnsi="Times New Roman" w:cs="Times New Roman"/>
          <w:sz w:val="24"/>
          <w:szCs w:val="24"/>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7346E4" w:rsidRPr="007346E4" w:rsidRDefault="007346E4" w:rsidP="007346E4">
      <w:pPr>
        <w:widowControl w:val="0"/>
        <w:spacing w:after="0" w:line="348" w:lineRule="auto"/>
        <w:ind w:firstLine="709"/>
        <w:jc w:val="both"/>
        <w:rPr>
          <w:rFonts w:ascii="Times New Roman" w:eastAsia="Calibri" w:hAnsi="Times New Roman" w:cs="Times New Roman"/>
          <w:sz w:val="24"/>
          <w:szCs w:val="24"/>
        </w:rPr>
      </w:pPr>
      <w:r w:rsidRPr="007346E4">
        <w:rPr>
          <w:rFonts w:ascii="Times New Roman" w:eastAsia="Calibri" w:hAnsi="Times New Roman" w:cs="Times New Roman"/>
          <w:sz w:val="24"/>
          <w:szCs w:val="24"/>
        </w:rPr>
        <w:t>овладение навыками учебно-исследовательской, проектной и социальной деятельности.</w:t>
      </w:r>
    </w:p>
    <w:p w:rsidR="007346E4" w:rsidRPr="007346E4" w:rsidRDefault="007346E4" w:rsidP="00954EF6">
      <w:pPr>
        <w:widowControl w:val="0"/>
        <w:spacing w:after="0" w:line="348" w:lineRule="auto"/>
        <w:jc w:val="both"/>
        <w:rPr>
          <w:rFonts w:ascii="Times New Roman" w:eastAsia="Calibri" w:hAnsi="Times New Roman" w:cs="Times New Roman"/>
          <w:sz w:val="24"/>
          <w:szCs w:val="24"/>
        </w:rPr>
      </w:pPr>
      <w:r w:rsidRPr="007346E4">
        <w:rPr>
          <w:rFonts w:ascii="Times New Roman" w:eastAsia="Calibri" w:hAnsi="Times New Roman" w:cs="Times New Roman"/>
          <w:sz w:val="24"/>
          <w:szCs w:val="24"/>
        </w:rPr>
        <w:t xml:space="preserve">Метапредметные результаты сгруппированы по трем направлениям и отражают способность </w:t>
      </w:r>
      <w:r w:rsidRPr="007346E4">
        <w:rPr>
          <w:rFonts w:ascii="Times New Roman" w:eastAsia="Calibri" w:hAnsi="Times New Roman" w:cs="Times New Roman"/>
          <w:sz w:val="24"/>
          <w:szCs w:val="24"/>
        </w:rPr>
        <w:lastRenderedPageBreak/>
        <w:t>обучающихся использовать на практике универсальные учебные действия, составляющие умение овладевать:</w:t>
      </w:r>
    </w:p>
    <w:p w:rsidR="007346E4" w:rsidRPr="007346E4" w:rsidRDefault="007346E4" w:rsidP="007346E4">
      <w:pPr>
        <w:widowControl w:val="0"/>
        <w:spacing w:after="0" w:line="348" w:lineRule="auto"/>
        <w:ind w:firstLine="709"/>
        <w:jc w:val="both"/>
        <w:rPr>
          <w:rFonts w:ascii="Times New Roman" w:eastAsia="Calibri" w:hAnsi="Times New Roman" w:cs="Times New Roman"/>
          <w:sz w:val="24"/>
          <w:szCs w:val="24"/>
        </w:rPr>
      </w:pPr>
      <w:r w:rsidRPr="007346E4">
        <w:rPr>
          <w:rFonts w:ascii="Times New Roman" w:eastAsia="Calibri" w:hAnsi="Times New Roman" w:cs="Times New Roman"/>
          <w:sz w:val="24"/>
          <w:szCs w:val="24"/>
        </w:rPr>
        <w:t>познавательными универсальными учебными действиями;</w:t>
      </w:r>
    </w:p>
    <w:p w:rsidR="007346E4" w:rsidRPr="007346E4" w:rsidRDefault="007346E4" w:rsidP="007346E4">
      <w:pPr>
        <w:widowControl w:val="0"/>
        <w:spacing w:after="0" w:line="348" w:lineRule="auto"/>
        <w:ind w:firstLine="709"/>
        <w:jc w:val="both"/>
        <w:rPr>
          <w:rFonts w:ascii="Times New Roman" w:eastAsia="Calibri" w:hAnsi="Times New Roman" w:cs="Times New Roman"/>
          <w:sz w:val="24"/>
          <w:szCs w:val="24"/>
        </w:rPr>
      </w:pPr>
      <w:r w:rsidRPr="007346E4">
        <w:rPr>
          <w:rFonts w:ascii="Times New Roman" w:eastAsia="Calibri" w:hAnsi="Times New Roman" w:cs="Times New Roman"/>
          <w:sz w:val="24"/>
          <w:szCs w:val="24"/>
        </w:rPr>
        <w:t>коммуникативными универсальными учебными действиями;</w:t>
      </w:r>
    </w:p>
    <w:p w:rsidR="007346E4" w:rsidRPr="007346E4" w:rsidRDefault="007346E4" w:rsidP="007346E4">
      <w:pPr>
        <w:widowControl w:val="0"/>
        <w:spacing w:after="0" w:line="348" w:lineRule="auto"/>
        <w:ind w:firstLine="709"/>
        <w:jc w:val="both"/>
        <w:rPr>
          <w:rFonts w:ascii="Times New Roman" w:eastAsia="Calibri" w:hAnsi="Times New Roman" w:cs="Times New Roman"/>
          <w:sz w:val="24"/>
          <w:szCs w:val="24"/>
        </w:rPr>
      </w:pPr>
      <w:r w:rsidRPr="007346E4">
        <w:rPr>
          <w:rFonts w:ascii="Times New Roman" w:eastAsia="Calibri" w:hAnsi="Times New Roman" w:cs="Times New Roman"/>
          <w:sz w:val="24"/>
          <w:szCs w:val="24"/>
        </w:rPr>
        <w:t>регулятивными универсальными учебными действиями.</w:t>
      </w:r>
    </w:p>
    <w:p w:rsidR="007346E4" w:rsidRPr="007346E4" w:rsidRDefault="007346E4" w:rsidP="00954EF6">
      <w:pPr>
        <w:widowControl w:val="0"/>
        <w:spacing w:after="0" w:line="348" w:lineRule="auto"/>
        <w:jc w:val="both"/>
        <w:rPr>
          <w:rFonts w:ascii="Times New Roman" w:eastAsia="Calibri" w:hAnsi="Times New Roman" w:cs="Times New Roman"/>
          <w:sz w:val="24"/>
          <w:szCs w:val="24"/>
        </w:rPr>
      </w:pPr>
      <w:r w:rsidRPr="007346E4">
        <w:rPr>
          <w:rFonts w:ascii="Times New Roman" w:eastAsia="Calibri" w:hAnsi="Times New Roman" w:cs="Times New Roman"/>
          <w:sz w:val="24"/>
          <w:szCs w:val="24"/>
        </w:rPr>
        <w:t>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rsidR="007346E4" w:rsidRPr="007346E4" w:rsidRDefault="007346E4" w:rsidP="00954EF6">
      <w:pPr>
        <w:widowControl w:val="0"/>
        <w:spacing w:after="0" w:line="348" w:lineRule="auto"/>
        <w:jc w:val="both"/>
        <w:rPr>
          <w:rFonts w:ascii="Times New Roman" w:eastAsia="Calibri" w:hAnsi="Times New Roman" w:cs="Times New Roman"/>
          <w:sz w:val="24"/>
          <w:szCs w:val="24"/>
        </w:rPr>
      </w:pPr>
      <w:r w:rsidRPr="007346E4">
        <w:rPr>
          <w:rFonts w:ascii="Times New Roman" w:eastAsia="Calibri" w:hAnsi="Times New Roman" w:cs="Times New Roman"/>
          <w:sz w:val="24"/>
          <w:szCs w:val="24"/>
        </w:rPr>
        <w:t>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w:t>
      </w:r>
    </w:p>
    <w:p w:rsidR="007346E4" w:rsidRPr="007346E4" w:rsidRDefault="007346E4" w:rsidP="00954EF6">
      <w:pPr>
        <w:widowControl w:val="0"/>
        <w:spacing w:after="0" w:line="348" w:lineRule="auto"/>
        <w:jc w:val="both"/>
        <w:rPr>
          <w:rFonts w:ascii="Times New Roman" w:eastAsia="Calibri" w:hAnsi="Times New Roman" w:cs="Times New Roman"/>
          <w:sz w:val="24"/>
          <w:szCs w:val="24"/>
        </w:rPr>
      </w:pPr>
      <w:r w:rsidRPr="007346E4">
        <w:rPr>
          <w:rFonts w:ascii="Times New Roman" w:eastAsia="Calibri" w:hAnsi="Times New Roman" w:cs="Times New Roman"/>
          <w:sz w:val="24"/>
          <w:szCs w:val="24"/>
        </w:rPr>
        <w:t>Овладение регулятивными универсальными учебными действиями включает умения самоорганизации, самоконтроля, развитие эмоционального интеллекта.</w:t>
      </w:r>
    </w:p>
    <w:p w:rsidR="007346E4" w:rsidRPr="00954EF6" w:rsidRDefault="007346E4" w:rsidP="00954EF6">
      <w:pPr>
        <w:widowControl w:val="0"/>
        <w:spacing w:after="0" w:line="348" w:lineRule="auto"/>
        <w:jc w:val="both"/>
        <w:rPr>
          <w:rFonts w:ascii="Times New Roman" w:eastAsia="Calibri" w:hAnsi="Times New Roman" w:cs="Times New Roman"/>
          <w:i/>
          <w:sz w:val="24"/>
          <w:szCs w:val="24"/>
        </w:rPr>
      </w:pPr>
      <w:r w:rsidRPr="00954EF6">
        <w:rPr>
          <w:rFonts w:ascii="Times New Roman" w:eastAsia="Calibri" w:hAnsi="Times New Roman" w:cs="Times New Roman"/>
          <w:i/>
          <w:sz w:val="24"/>
          <w:szCs w:val="24"/>
        </w:rPr>
        <w:t>Предметные результаты включают:</w:t>
      </w:r>
    </w:p>
    <w:p w:rsidR="007346E4" w:rsidRPr="007346E4" w:rsidRDefault="007346E4" w:rsidP="007346E4">
      <w:pPr>
        <w:widowControl w:val="0"/>
        <w:spacing w:after="0" w:line="348" w:lineRule="auto"/>
        <w:ind w:firstLine="709"/>
        <w:jc w:val="both"/>
        <w:rPr>
          <w:rFonts w:ascii="Times New Roman" w:eastAsia="Calibri" w:hAnsi="Times New Roman" w:cs="Times New Roman"/>
          <w:sz w:val="24"/>
          <w:szCs w:val="24"/>
        </w:rPr>
      </w:pPr>
      <w:r w:rsidRPr="007346E4">
        <w:rPr>
          <w:rFonts w:ascii="Times New Roman" w:eastAsia="Calibri" w:hAnsi="Times New Roman" w:cs="Times New Roman"/>
          <w:sz w:val="24"/>
          <w:szCs w:val="24"/>
        </w:rP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rsidR="007346E4" w:rsidRPr="007346E4" w:rsidRDefault="007346E4" w:rsidP="007346E4">
      <w:pPr>
        <w:widowControl w:val="0"/>
        <w:spacing w:after="0" w:line="348" w:lineRule="auto"/>
        <w:ind w:firstLine="709"/>
        <w:jc w:val="both"/>
        <w:rPr>
          <w:rFonts w:ascii="Times New Roman" w:eastAsia="Calibri" w:hAnsi="Times New Roman" w:cs="Times New Roman"/>
          <w:sz w:val="24"/>
          <w:szCs w:val="24"/>
        </w:rPr>
      </w:pPr>
      <w:r w:rsidRPr="007346E4">
        <w:rPr>
          <w:rFonts w:ascii="Times New Roman" w:eastAsia="Calibri" w:hAnsi="Times New Roman" w:cs="Times New Roman"/>
          <w:sz w:val="24"/>
          <w:szCs w:val="24"/>
        </w:rPr>
        <w:t>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7346E4" w:rsidRPr="007346E4" w:rsidRDefault="007346E4" w:rsidP="007346E4">
      <w:pPr>
        <w:widowControl w:val="0"/>
        <w:spacing w:after="0" w:line="348" w:lineRule="auto"/>
        <w:ind w:firstLine="709"/>
        <w:jc w:val="both"/>
        <w:rPr>
          <w:rFonts w:ascii="Times New Roman" w:eastAsia="Calibri" w:hAnsi="Times New Roman" w:cs="Times New Roman"/>
          <w:sz w:val="24"/>
          <w:szCs w:val="24"/>
        </w:rPr>
      </w:pPr>
      <w:r w:rsidRPr="007346E4">
        <w:rPr>
          <w:rFonts w:ascii="Times New Roman" w:eastAsia="Calibri" w:hAnsi="Times New Roman" w:cs="Times New Roman"/>
          <w:sz w:val="24"/>
          <w:szCs w:val="24"/>
        </w:rPr>
        <w:t>Требования к предметным результатам:</w:t>
      </w:r>
    </w:p>
    <w:p w:rsidR="007346E4" w:rsidRPr="007346E4" w:rsidRDefault="007346E4" w:rsidP="007346E4">
      <w:pPr>
        <w:widowControl w:val="0"/>
        <w:spacing w:after="0" w:line="348" w:lineRule="auto"/>
        <w:ind w:firstLine="709"/>
        <w:jc w:val="both"/>
        <w:rPr>
          <w:rFonts w:ascii="Times New Roman" w:eastAsia="Calibri" w:hAnsi="Times New Roman" w:cs="Times New Roman"/>
          <w:sz w:val="24"/>
          <w:szCs w:val="24"/>
        </w:rPr>
      </w:pPr>
      <w:r w:rsidRPr="007346E4">
        <w:rPr>
          <w:rFonts w:ascii="Times New Roman" w:eastAsia="Calibri" w:hAnsi="Times New Roman" w:cs="Times New Roman"/>
          <w:sz w:val="24"/>
          <w:szCs w:val="24"/>
        </w:rPr>
        <w:t>сформулированы в деятельностной форме с усилением акцента на применение знаний и конкретные умения;</w:t>
      </w:r>
    </w:p>
    <w:p w:rsidR="007346E4" w:rsidRPr="007346E4" w:rsidRDefault="007346E4" w:rsidP="007346E4">
      <w:pPr>
        <w:widowControl w:val="0"/>
        <w:spacing w:after="0" w:line="348" w:lineRule="auto"/>
        <w:ind w:firstLine="709"/>
        <w:jc w:val="both"/>
        <w:rPr>
          <w:rFonts w:ascii="Times New Roman" w:eastAsia="Calibri" w:hAnsi="Times New Roman" w:cs="Times New Roman"/>
          <w:sz w:val="24"/>
          <w:szCs w:val="24"/>
        </w:rPr>
      </w:pPr>
      <w:r w:rsidRPr="007346E4">
        <w:rPr>
          <w:rFonts w:ascii="Times New Roman" w:eastAsia="Calibri" w:hAnsi="Times New Roman" w:cs="Times New Roman"/>
          <w:sz w:val="24"/>
          <w:szCs w:val="24"/>
        </w:rP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7346E4" w:rsidRPr="007346E4" w:rsidRDefault="007346E4" w:rsidP="007346E4">
      <w:pPr>
        <w:widowControl w:val="0"/>
        <w:spacing w:after="0" w:line="348" w:lineRule="auto"/>
        <w:ind w:firstLine="709"/>
        <w:jc w:val="both"/>
        <w:rPr>
          <w:rFonts w:ascii="Times New Roman" w:eastAsia="Calibri" w:hAnsi="Times New Roman" w:cs="Times New Roman"/>
          <w:sz w:val="24"/>
          <w:szCs w:val="24"/>
        </w:rPr>
      </w:pPr>
      <w:r w:rsidRPr="007346E4">
        <w:rPr>
          <w:rFonts w:ascii="Times New Roman" w:eastAsia="Calibri" w:hAnsi="Times New Roman" w:cs="Times New Roman"/>
          <w:sz w:val="24"/>
          <w:szCs w:val="24"/>
        </w:rPr>
        <w:t>усиливают акценты на изучение явлений и процессов современной России и мира в целом, современного состояния науки.</w:t>
      </w:r>
    </w:p>
    <w:p w:rsidR="007346E4" w:rsidRPr="007346E4" w:rsidRDefault="007346E4" w:rsidP="00954EF6">
      <w:pPr>
        <w:widowControl w:val="0"/>
        <w:spacing w:after="0" w:line="348" w:lineRule="auto"/>
        <w:jc w:val="both"/>
        <w:rPr>
          <w:rFonts w:ascii="Times New Roman" w:eastAsia="Calibri" w:hAnsi="Times New Roman" w:cs="Times New Roman"/>
          <w:sz w:val="24"/>
          <w:szCs w:val="24"/>
        </w:rPr>
      </w:pPr>
      <w:r w:rsidRPr="00954EF6">
        <w:rPr>
          <w:rFonts w:ascii="Times New Roman" w:eastAsia="Calibri" w:hAnsi="Times New Roman" w:cs="Times New Roman"/>
          <w:sz w:val="24"/>
          <w:szCs w:val="24"/>
        </w:rPr>
        <w:t>Предметные результаты освоения ООП СОО устанавливаются для учебных предметов на базовом и углубленном уровнях.</w:t>
      </w:r>
      <w:r w:rsidR="00954EF6">
        <w:rPr>
          <w:rFonts w:ascii="Times New Roman" w:eastAsia="Calibri" w:hAnsi="Times New Roman" w:cs="Times New Roman"/>
          <w:sz w:val="24"/>
          <w:szCs w:val="24"/>
        </w:rPr>
        <w:t xml:space="preserve">  </w:t>
      </w:r>
      <w:r w:rsidRPr="007346E4">
        <w:rPr>
          <w:rFonts w:ascii="Times New Roman" w:eastAsia="Calibri" w:hAnsi="Times New Roman" w:cs="Times New Roman"/>
          <w:sz w:val="24"/>
          <w:szCs w:val="24"/>
        </w:rPr>
        <w:t>Предметные результаты освоения ООП СОО для учебных предметов на базовом уровне ориентированы на обеспечение общеобразовательной и общекультурной подготовки.</w:t>
      </w:r>
      <w:r w:rsidR="00954EF6">
        <w:rPr>
          <w:rFonts w:ascii="Times New Roman" w:eastAsia="Calibri" w:hAnsi="Times New Roman" w:cs="Times New Roman"/>
          <w:sz w:val="24"/>
          <w:szCs w:val="24"/>
        </w:rPr>
        <w:t xml:space="preserve"> </w:t>
      </w:r>
      <w:r w:rsidRPr="007346E4">
        <w:rPr>
          <w:rFonts w:ascii="Times New Roman" w:eastAsia="Calibri" w:hAnsi="Times New Roman" w:cs="Times New Roman"/>
          <w:sz w:val="24"/>
          <w:szCs w:val="24"/>
        </w:rPr>
        <w:t>Предметные результаты освоения ООП СОО для учебных предметов на углубленном уровне ориентированы на подготовку к последующему профессиональному образованию, развитие индивидуальных способностей обучающихся путем более глубокого, чем это предусматривается базовым уровнем, освоения основ наук, систематических знаний и способов действий, присущих учебному предмету.</w:t>
      </w:r>
    </w:p>
    <w:p w:rsidR="007346E4" w:rsidRPr="007346E4" w:rsidRDefault="00954EF6" w:rsidP="00954EF6">
      <w:pPr>
        <w:widowControl w:val="0"/>
        <w:spacing w:after="0" w:line="348"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7346E4" w:rsidRPr="007346E4">
        <w:rPr>
          <w:rFonts w:ascii="Times New Roman" w:eastAsia="Calibri" w:hAnsi="Times New Roman" w:cs="Times New Roman"/>
          <w:sz w:val="24"/>
          <w:szCs w:val="24"/>
        </w:rPr>
        <w:t>Предметные результаты освоения ООП СОО обеспечивают возможность дальнейшего успешного профессионального обучения и профессиональной деятельности.</w:t>
      </w:r>
    </w:p>
    <w:p w:rsidR="007346E4" w:rsidRPr="007346E4" w:rsidRDefault="007346E4" w:rsidP="007346E4">
      <w:pPr>
        <w:widowControl w:val="0"/>
        <w:spacing w:after="0" w:line="348" w:lineRule="auto"/>
        <w:ind w:firstLine="709"/>
        <w:jc w:val="both"/>
        <w:rPr>
          <w:rFonts w:ascii="Times New Roman" w:eastAsia="Calibri" w:hAnsi="Times New Roman" w:cs="Times New Roman"/>
          <w:b/>
          <w:bCs/>
          <w:sz w:val="24"/>
          <w:szCs w:val="24"/>
        </w:rPr>
      </w:pPr>
      <w:r w:rsidRPr="007346E4">
        <w:rPr>
          <w:rFonts w:ascii="Times New Roman" w:eastAsia="Calibri" w:hAnsi="Times New Roman" w:cs="Times New Roman"/>
          <w:b/>
          <w:bCs/>
          <w:sz w:val="24"/>
          <w:szCs w:val="24"/>
        </w:rPr>
        <w:lastRenderedPageBreak/>
        <w:t>1.3 Система оценки достижения планируемых результатов освоения ООП СОО.</w:t>
      </w:r>
    </w:p>
    <w:p w:rsidR="007346E4" w:rsidRPr="007346E4" w:rsidRDefault="007346E4" w:rsidP="007346E4">
      <w:pPr>
        <w:widowControl w:val="0"/>
        <w:spacing w:after="0" w:line="348" w:lineRule="auto"/>
        <w:ind w:firstLine="709"/>
        <w:jc w:val="both"/>
        <w:rPr>
          <w:rFonts w:ascii="Times New Roman" w:eastAsia="Calibri" w:hAnsi="Times New Roman" w:cs="Times New Roman"/>
          <w:sz w:val="24"/>
          <w:szCs w:val="24"/>
        </w:rPr>
      </w:pPr>
      <w:r w:rsidRPr="007346E4">
        <w:rPr>
          <w:rFonts w:ascii="Times New Roman" w:eastAsia="Calibri" w:hAnsi="Times New Roman" w:cs="Times New Roman"/>
          <w:sz w:val="24"/>
          <w:szCs w:val="24"/>
        </w:rPr>
        <w:t xml:space="preserve">Система оценки достижения планируемых результатов освоения основной образовательной программы среднего общего образования (далее – система оценки) является частью системы оценки и управления качеством образования в </w:t>
      </w:r>
      <w:r>
        <w:rPr>
          <w:rFonts w:ascii="Times New Roman" w:eastAsia="Calibri" w:hAnsi="Times New Roman" w:cs="Times New Roman"/>
          <w:sz w:val="24"/>
          <w:szCs w:val="24"/>
        </w:rPr>
        <w:t>МКОУ СОШ с. Аян</w:t>
      </w:r>
      <w:r w:rsidRPr="007346E4">
        <w:rPr>
          <w:rFonts w:ascii="Times New Roman" w:eastAsia="Calibri" w:hAnsi="Times New Roman" w:cs="Times New Roman"/>
          <w:sz w:val="24"/>
          <w:szCs w:val="24"/>
        </w:rPr>
        <w:t xml:space="preserve"> и отражена в Положении о формах, периодичности и порядке текущего контроля успеваемости и промежуточной аттестации. </w:t>
      </w:r>
    </w:p>
    <w:p w:rsidR="007346E4" w:rsidRPr="00954EF6" w:rsidRDefault="00954EF6" w:rsidP="00954EF6">
      <w:pPr>
        <w:widowControl w:val="0"/>
        <w:spacing w:after="0" w:line="348" w:lineRule="auto"/>
        <w:ind w:firstLine="709"/>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 xml:space="preserve">Общие положения.  </w:t>
      </w:r>
      <w:r w:rsidR="007346E4" w:rsidRPr="00005F69">
        <w:rPr>
          <w:rFonts w:ascii="Times New Roman" w:eastAsia="Calibri" w:hAnsi="Times New Roman" w:cs="Times New Roman"/>
          <w:sz w:val="24"/>
          <w:szCs w:val="24"/>
        </w:rPr>
        <w:t>Основным объектом системы оценки, ее содержательной и критериальной базой выступают требования ФГОС СОО, которые конкретизированы в итоговых планируемых результатах освоения обучающимися примерной основной образовательной программы среднего общего образования. Итоговые планируемые результаты детализируются в рабочих программах в виде промежуточных планируемых результатов.</w:t>
      </w:r>
    </w:p>
    <w:p w:rsidR="007346E4" w:rsidRPr="00005F69" w:rsidRDefault="007346E4" w:rsidP="007346E4">
      <w:pPr>
        <w:widowControl w:val="0"/>
        <w:spacing w:after="0" w:line="348" w:lineRule="auto"/>
        <w:ind w:firstLine="709"/>
        <w:jc w:val="both"/>
        <w:rPr>
          <w:rFonts w:ascii="Times New Roman" w:eastAsia="Calibri" w:hAnsi="Times New Roman" w:cs="Times New Roman"/>
          <w:sz w:val="24"/>
          <w:szCs w:val="24"/>
        </w:rPr>
      </w:pPr>
      <w:r w:rsidRPr="00005F69">
        <w:rPr>
          <w:rFonts w:ascii="Times New Roman" w:eastAsia="Calibri" w:hAnsi="Times New Roman" w:cs="Times New Roman"/>
          <w:sz w:val="24"/>
          <w:szCs w:val="24"/>
        </w:rPr>
        <w:t>Основными направлениями и целями оценочной деятельности в МКОУ СОШ с. Аян в соответствии с требованиями ФГОС СОО являются:</w:t>
      </w:r>
    </w:p>
    <w:p w:rsidR="007346E4" w:rsidRPr="00005F69" w:rsidRDefault="007346E4" w:rsidP="007346E4">
      <w:pPr>
        <w:widowControl w:val="0"/>
        <w:spacing w:after="0" w:line="348" w:lineRule="auto"/>
        <w:ind w:firstLine="709"/>
        <w:jc w:val="both"/>
        <w:rPr>
          <w:rFonts w:ascii="Times New Roman" w:eastAsia="Calibri" w:hAnsi="Times New Roman" w:cs="Times New Roman"/>
          <w:sz w:val="24"/>
          <w:szCs w:val="24"/>
        </w:rPr>
      </w:pPr>
      <w:r w:rsidRPr="00005F69">
        <w:rPr>
          <w:rFonts w:ascii="Times New Roman" w:eastAsia="Calibri" w:hAnsi="Times New Roman" w:cs="Times New Roman"/>
          <w:sz w:val="24"/>
          <w:szCs w:val="24"/>
        </w:rPr>
        <w:t>– оценка образовательных достижений обучающихся на различных этапах обучения как основа их итоговой аттестации;</w:t>
      </w:r>
    </w:p>
    <w:p w:rsidR="007346E4" w:rsidRPr="00005F69" w:rsidRDefault="007346E4" w:rsidP="007346E4">
      <w:pPr>
        <w:widowControl w:val="0"/>
        <w:spacing w:after="0" w:line="348" w:lineRule="auto"/>
        <w:ind w:firstLine="709"/>
        <w:jc w:val="both"/>
        <w:rPr>
          <w:rFonts w:ascii="Times New Roman" w:eastAsia="Calibri" w:hAnsi="Times New Roman" w:cs="Times New Roman"/>
          <w:sz w:val="24"/>
          <w:szCs w:val="24"/>
        </w:rPr>
      </w:pPr>
      <w:r w:rsidRPr="00005F69">
        <w:rPr>
          <w:rFonts w:ascii="Times New Roman" w:eastAsia="Calibri" w:hAnsi="Times New Roman" w:cs="Times New Roman"/>
          <w:sz w:val="24"/>
          <w:szCs w:val="24"/>
        </w:rPr>
        <w:t>– оценка результатов деятельности педагогических работников как основа аттестационных процедур;</w:t>
      </w:r>
    </w:p>
    <w:p w:rsidR="007346E4" w:rsidRPr="00005F69" w:rsidRDefault="007346E4" w:rsidP="007346E4">
      <w:pPr>
        <w:widowControl w:val="0"/>
        <w:spacing w:after="0" w:line="348" w:lineRule="auto"/>
        <w:ind w:firstLine="709"/>
        <w:jc w:val="both"/>
        <w:rPr>
          <w:rFonts w:ascii="Times New Roman" w:eastAsia="Calibri" w:hAnsi="Times New Roman" w:cs="Times New Roman"/>
          <w:sz w:val="24"/>
          <w:szCs w:val="24"/>
        </w:rPr>
      </w:pPr>
      <w:r w:rsidRPr="00005F69">
        <w:rPr>
          <w:rFonts w:ascii="Times New Roman" w:eastAsia="Calibri" w:hAnsi="Times New Roman" w:cs="Times New Roman"/>
          <w:sz w:val="24"/>
          <w:szCs w:val="24"/>
        </w:rPr>
        <w:t>– оценка результатов деятельности МКОУ СОШ с. Аян как основа  аккредитационных процедур.</w:t>
      </w:r>
    </w:p>
    <w:p w:rsidR="007346E4" w:rsidRPr="00005F69" w:rsidRDefault="007346E4" w:rsidP="00005F69">
      <w:pPr>
        <w:widowControl w:val="0"/>
        <w:spacing w:after="0" w:line="348" w:lineRule="auto"/>
        <w:ind w:firstLine="709"/>
        <w:jc w:val="both"/>
        <w:rPr>
          <w:rFonts w:ascii="Times New Roman" w:eastAsia="Calibri" w:hAnsi="Times New Roman" w:cs="Times New Roman"/>
          <w:sz w:val="24"/>
          <w:szCs w:val="24"/>
        </w:rPr>
      </w:pPr>
      <w:r w:rsidRPr="00005F69">
        <w:rPr>
          <w:rFonts w:ascii="Times New Roman" w:eastAsia="Calibri" w:hAnsi="Times New Roman" w:cs="Times New Roman"/>
          <w:sz w:val="24"/>
          <w:szCs w:val="24"/>
        </w:rPr>
        <w:t xml:space="preserve">Оценка образовательных достижений обучающихся осуществляется в рамках </w:t>
      </w:r>
      <w:r w:rsidRPr="00005F69">
        <w:rPr>
          <w:rFonts w:ascii="Times New Roman" w:eastAsia="Calibri" w:hAnsi="Times New Roman" w:cs="Times New Roman"/>
          <w:bCs/>
          <w:sz w:val="24"/>
          <w:szCs w:val="24"/>
        </w:rPr>
        <w:t xml:space="preserve">внутренней оценки </w:t>
      </w:r>
      <w:r w:rsidR="00005F69">
        <w:rPr>
          <w:rFonts w:ascii="Times New Roman" w:eastAsia="Calibri" w:hAnsi="Times New Roman" w:cs="Times New Roman"/>
          <w:sz w:val="24"/>
          <w:szCs w:val="24"/>
        </w:rPr>
        <w:t>МКОУ СОШ с. Аян</w:t>
      </w:r>
      <w:r w:rsidRPr="00005F69">
        <w:rPr>
          <w:rFonts w:ascii="Times New Roman" w:eastAsia="Calibri" w:hAnsi="Times New Roman" w:cs="Times New Roman"/>
          <w:sz w:val="24"/>
          <w:szCs w:val="24"/>
        </w:rPr>
        <w:t xml:space="preserve">, включающей различные оценочные процедуры (стартовая диагностика, текущая и тематическая оценка, портфолио, процедуры внутреннего мониторинга образовательных достижений, промежуточная и итоговая аттестации обучающихся), а также процедур </w:t>
      </w:r>
      <w:r w:rsidRPr="00005F69">
        <w:rPr>
          <w:rFonts w:ascii="Times New Roman" w:eastAsia="Calibri" w:hAnsi="Times New Roman" w:cs="Times New Roman"/>
          <w:bCs/>
          <w:sz w:val="24"/>
          <w:szCs w:val="24"/>
        </w:rPr>
        <w:t>внешней оценки</w:t>
      </w:r>
      <w:r w:rsidRPr="00005F69">
        <w:rPr>
          <w:rFonts w:ascii="Times New Roman" w:eastAsia="Calibri" w:hAnsi="Times New Roman" w:cs="Times New Roman"/>
          <w:sz w:val="24"/>
          <w:szCs w:val="24"/>
        </w:rPr>
        <w:t>, включающейг осударственную итоговую аттестацию, независимую оценку качества подготовки обучающихся     (ВПР) и мониторинговые исследования муниципального, регионального и федерального уровней.</w:t>
      </w:r>
    </w:p>
    <w:p w:rsidR="007346E4" w:rsidRPr="007346E4" w:rsidRDefault="007346E4" w:rsidP="00005F69">
      <w:pPr>
        <w:widowControl w:val="0"/>
        <w:spacing w:after="0" w:line="348" w:lineRule="auto"/>
        <w:ind w:firstLine="709"/>
        <w:jc w:val="both"/>
        <w:rPr>
          <w:rFonts w:ascii="Times New Roman" w:eastAsia="Calibri" w:hAnsi="Times New Roman" w:cs="Times New Roman"/>
          <w:b/>
          <w:sz w:val="24"/>
          <w:szCs w:val="24"/>
        </w:rPr>
      </w:pPr>
      <w:r w:rsidRPr="007346E4">
        <w:rPr>
          <w:rFonts w:ascii="Times New Roman" w:eastAsia="Calibri" w:hAnsi="Times New Roman" w:cs="Times New Roman"/>
          <w:b/>
          <w:sz w:val="24"/>
          <w:szCs w:val="24"/>
        </w:rPr>
        <w:t>Оценка результатов деятельности педагогических работников осуществляется на основании:</w:t>
      </w:r>
    </w:p>
    <w:p w:rsidR="007346E4" w:rsidRPr="00005F69" w:rsidRDefault="007346E4" w:rsidP="00005F69">
      <w:pPr>
        <w:widowControl w:val="0"/>
        <w:spacing w:after="0" w:line="348" w:lineRule="auto"/>
        <w:ind w:firstLine="709"/>
        <w:jc w:val="both"/>
        <w:rPr>
          <w:rFonts w:ascii="Times New Roman" w:eastAsia="Calibri" w:hAnsi="Times New Roman" w:cs="Times New Roman"/>
          <w:sz w:val="24"/>
          <w:szCs w:val="24"/>
        </w:rPr>
      </w:pPr>
      <w:r w:rsidRPr="00005F69">
        <w:rPr>
          <w:rFonts w:ascii="Times New Roman" w:eastAsia="Calibri" w:hAnsi="Times New Roman" w:cs="Times New Roman"/>
          <w:sz w:val="24"/>
          <w:szCs w:val="24"/>
        </w:rPr>
        <w:t>– мониторинга результатов образовательных достижений обучающихся, полученных в рамках внутренней оценки образовательной организации и в рамках процедур внешней оценки;</w:t>
      </w:r>
    </w:p>
    <w:p w:rsidR="007346E4" w:rsidRPr="00005F69" w:rsidRDefault="007346E4" w:rsidP="00005F69">
      <w:pPr>
        <w:widowControl w:val="0"/>
        <w:spacing w:after="0" w:line="348" w:lineRule="auto"/>
        <w:ind w:firstLine="709"/>
        <w:jc w:val="both"/>
        <w:rPr>
          <w:rFonts w:ascii="Times New Roman" w:eastAsia="Calibri" w:hAnsi="Times New Roman" w:cs="Times New Roman"/>
          <w:sz w:val="24"/>
          <w:szCs w:val="24"/>
        </w:rPr>
      </w:pPr>
      <w:r w:rsidRPr="00005F69">
        <w:rPr>
          <w:rFonts w:ascii="Times New Roman" w:eastAsia="Calibri" w:hAnsi="Times New Roman" w:cs="Times New Roman"/>
          <w:sz w:val="24"/>
          <w:szCs w:val="24"/>
        </w:rPr>
        <w:t>– мониторинга уровня профессионального мастерства учителя (анализа качества уроков, качества учебных заданий, предлагаемых учителем).</w:t>
      </w:r>
    </w:p>
    <w:p w:rsidR="007346E4" w:rsidRPr="00005F69" w:rsidRDefault="007346E4" w:rsidP="007346E4">
      <w:pPr>
        <w:widowControl w:val="0"/>
        <w:spacing w:after="0" w:line="348" w:lineRule="auto"/>
        <w:ind w:firstLine="709"/>
        <w:jc w:val="both"/>
        <w:rPr>
          <w:rFonts w:ascii="Times New Roman" w:eastAsia="Calibri" w:hAnsi="Times New Roman" w:cs="Times New Roman"/>
          <w:sz w:val="24"/>
          <w:szCs w:val="24"/>
        </w:rPr>
      </w:pPr>
      <w:r w:rsidRPr="00005F69">
        <w:rPr>
          <w:rFonts w:ascii="Times New Roman" w:eastAsia="Calibri" w:hAnsi="Times New Roman" w:cs="Times New Roman"/>
          <w:sz w:val="24"/>
          <w:szCs w:val="24"/>
        </w:rPr>
        <w:t>Мониторинг оценочной деятельности учителя с целью повышения объективности оценивания осуществляется методическим объединением учителей по данному предмету и администрацией школы.</w:t>
      </w:r>
    </w:p>
    <w:p w:rsidR="007346E4" w:rsidRPr="00005F69" w:rsidRDefault="007346E4" w:rsidP="007346E4">
      <w:pPr>
        <w:widowControl w:val="0"/>
        <w:spacing w:after="0" w:line="348" w:lineRule="auto"/>
        <w:ind w:firstLine="709"/>
        <w:jc w:val="both"/>
        <w:rPr>
          <w:rFonts w:ascii="Times New Roman" w:eastAsia="Calibri" w:hAnsi="Times New Roman" w:cs="Times New Roman"/>
          <w:sz w:val="24"/>
          <w:szCs w:val="24"/>
        </w:rPr>
      </w:pPr>
      <w:r w:rsidRPr="00005F69">
        <w:rPr>
          <w:rFonts w:ascii="Times New Roman" w:eastAsia="Calibri" w:hAnsi="Times New Roman" w:cs="Times New Roman"/>
          <w:sz w:val="24"/>
          <w:szCs w:val="24"/>
        </w:rPr>
        <w:t xml:space="preserve">Результаты мониторингов являются основанием для принятия решений по повышению квалификации учителя. Результаты процедур оценки результатов деятельности МКОУ СОШ с. </w:t>
      </w:r>
      <w:r w:rsidR="00005F69">
        <w:rPr>
          <w:rFonts w:ascii="Times New Roman" w:eastAsia="Calibri" w:hAnsi="Times New Roman" w:cs="Times New Roman"/>
          <w:sz w:val="24"/>
          <w:szCs w:val="24"/>
        </w:rPr>
        <w:lastRenderedPageBreak/>
        <w:t>Аян</w:t>
      </w:r>
      <w:r w:rsidRPr="00005F69">
        <w:rPr>
          <w:rFonts w:ascii="Times New Roman" w:eastAsia="Calibri" w:hAnsi="Times New Roman" w:cs="Times New Roman"/>
          <w:sz w:val="24"/>
          <w:szCs w:val="24"/>
        </w:rPr>
        <w:t xml:space="preserve"> обсуждаются на педагогическом совете и являются основанием для принятия решений по коррекции текущей образовательной деятельности, по совершенствованию образовательной программы школы и уточнению и/или разработке программы развития образовательной организации, а также служат основанием для принятия иных необходимых управленческих решений.</w:t>
      </w:r>
    </w:p>
    <w:p w:rsidR="007346E4" w:rsidRPr="00005F69" w:rsidRDefault="007346E4" w:rsidP="007346E4">
      <w:pPr>
        <w:widowControl w:val="0"/>
        <w:spacing w:after="0" w:line="348" w:lineRule="auto"/>
        <w:ind w:firstLine="709"/>
        <w:jc w:val="both"/>
        <w:rPr>
          <w:rFonts w:ascii="Times New Roman" w:eastAsia="Calibri" w:hAnsi="Times New Roman" w:cs="Times New Roman"/>
          <w:sz w:val="24"/>
          <w:szCs w:val="24"/>
        </w:rPr>
      </w:pPr>
      <w:r w:rsidRPr="00005F69">
        <w:rPr>
          <w:rFonts w:ascii="Times New Roman" w:eastAsia="Calibri" w:hAnsi="Times New Roman" w:cs="Times New Roman"/>
          <w:sz w:val="24"/>
          <w:szCs w:val="24"/>
        </w:rPr>
        <w:t>Для оценки результатов деятельности педагогических работников и оценки результатов деятельности школы приоритетными являются оценочные процедуры, обеспечивающие определение динамики достижения обучающимися образовательных результатов в процессе обучения.</w:t>
      </w:r>
    </w:p>
    <w:p w:rsidR="007346E4" w:rsidRPr="00005F69" w:rsidRDefault="007346E4" w:rsidP="007346E4">
      <w:pPr>
        <w:widowControl w:val="0"/>
        <w:spacing w:after="0" w:line="348" w:lineRule="auto"/>
        <w:ind w:firstLine="709"/>
        <w:jc w:val="both"/>
        <w:rPr>
          <w:rFonts w:ascii="Times New Roman" w:eastAsia="Calibri" w:hAnsi="Times New Roman" w:cs="Times New Roman"/>
          <w:sz w:val="24"/>
          <w:szCs w:val="24"/>
        </w:rPr>
      </w:pPr>
      <w:r w:rsidRPr="00005F69">
        <w:rPr>
          <w:rFonts w:ascii="Times New Roman" w:eastAsia="Calibri" w:hAnsi="Times New Roman" w:cs="Times New Roman"/>
          <w:sz w:val="24"/>
          <w:szCs w:val="24"/>
        </w:rPr>
        <w:t>В соответствии с ФГОС</w:t>
      </w:r>
      <w:r w:rsidRPr="00005F69">
        <w:rPr>
          <w:rFonts w:ascii="Times New Roman" w:eastAsia="Calibri" w:hAnsi="Times New Roman" w:cs="Times New Roman"/>
          <w:sz w:val="24"/>
          <w:szCs w:val="24"/>
        </w:rPr>
        <w:tab/>
        <w:t>СОО система</w:t>
      </w:r>
      <w:r w:rsidRPr="00005F69">
        <w:rPr>
          <w:rFonts w:ascii="Times New Roman" w:eastAsia="Calibri" w:hAnsi="Times New Roman" w:cs="Times New Roman"/>
          <w:sz w:val="24"/>
          <w:szCs w:val="24"/>
        </w:rPr>
        <w:tab/>
        <w:t>оценки</w:t>
      </w:r>
      <w:r w:rsidRPr="00005F69">
        <w:rPr>
          <w:rFonts w:ascii="Times New Roman" w:eastAsia="Calibri" w:hAnsi="Times New Roman" w:cs="Times New Roman"/>
          <w:sz w:val="24"/>
          <w:szCs w:val="24"/>
        </w:rPr>
        <w:tab/>
      </w:r>
      <w:r w:rsidR="00005F69" w:rsidRPr="00005F69">
        <w:rPr>
          <w:rFonts w:ascii="Times New Roman" w:eastAsia="Calibri" w:hAnsi="Times New Roman" w:cs="Times New Roman"/>
          <w:sz w:val="24"/>
          <w:szCs w:val="24"/>
        </w:rPr>
        <w:t>МКОУ СОШ с. Аян</w:t>
      </w:r>
      <w:r w:rsidRPr="00005F69">
        <w:rPr>
          <w:rFonts w:ascii="Times New Roman" w:eastAsia="Calibri" w:hAnsi="Times New Roman" w:cs="Times New Roman"/>
          <w:sz w:val="24"/>
          <w:szCs w:val="24"/>
        </w:rPr>
        <w:t xml:space="preserve"> реализует системно-деятельностный, комплексный и уровневый подходы к оценке образовательных достижений.</w:t>
      </w:r>
    </w:p>
    <w:p w:rsidR="007346E4" w:rsidRPr="00005F69" w:rsidRDefault="007346E4" w:rsidP="007346E4">
      <w:pPr>
        <w:widowControl w:val="0"/>
        <w:spacing w:after="0" w:line="348" w:lineRule="auto"/>
        <w:ind w:firstLine="709"/>
        <w:jc w:val="both"/>
        <w:rPr>
          <w:rFonts w:ascii="Times New Roman" w:eastAsia="Calibri" w:hAnsi="Times New Roman" w:cs="Times New Roman"/>
          <w:sz w:val="24"/>
          <w:szCs w:val="24"/>
        </w:rPr>
      </w:pPr>
      <w:r w:rsidRPr="00005F69">
        <w:rPr>
          <w:rFonts w:ascii="Times New Roman" w:eastAsia="Calibri" w:hAnsi="Times New Roman" w:cs="Times New Roman"/>
          <w:sz w:val="24"/>
          <w:szCs w:val="24"/>
        </w:rPr>
        <w:t>Системно-деятельностный подход к оценке образовательных достижений проявляется в оценке способности обучающихся к решению учебно- 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7346E4" w:rsidRPr="00005F69" w:rsidRDefault="007346E4" w:rsidP="007346E4">
      <w:pPr>
        <w:widowControl w:val="0"/>
        <w:spacing w:after="0" w:line="348" w:lineRule="auto"/>
        <w:ind w:firstLine="709"/>
        <w:jc w:val="both"/>
        <w:rPr>
          <w:rFonts w:ascii="Times New Roman" w:eastAsia="Calibri" w:hAnsi="Times New Roman" w:cs="Times New Roman"/>
          <w:sz w:val="24"/>
          <w:szCs w:val="24"/>
        </w:rPr>
      </w:pPr>
      <w:r w:rsidRPr="00005F69">
        <w:rPr>
          <w:rFonts w:ascii="Times New Roman" w:eastAsia="Calibri" w:hAnsi="Times New Roman" w:cs="Times New Roman"/>
          <w:sz w:val="24"/>
          <w:szCs w:val="24"/>
        </w:rPr>
        <w:t>Комплексный подход к оценке образовательных достижений реализуется путем:</w:t>
      </w:r>
    </w:p>
    <w:p w:rsidR="007346E4" w:rsidRPr="00005F69" w:rsidRDefault="007346E4" w:rsidP="007346E4">
      <w:pPr>
        <w:widowControl w:val="0"/>
        <w:spacing w:after="0" w:line="348" w:lineRule="auto"/>
        <w:ind w:firstLine="709"/>
        <w:jc w:val="both"/>
        <w:rPr>
          <w:rFonts w:ascii="Times New Roman" w:eastAsia="Calibri" w:hAnsi="Times New Roman" w:cs="Times New Roman"/>
          <w:sz w:val="24"/>
          <w:szCs w:val="24"/>
        </w:rPr>
      </w:pPr>
      <w:r w:rsidRPr="00005F69">
        <w:rPr>
          <w:rFonts w:ascii="Times New Roman" w:eastAsia="Calibri" w:hAnsi="Times New Roman" w:cs="Times New Roman"/>
          <w:sz w:val="24"/>
          <w:szCs w:val="24"/>
        </w:rPr>
        <w:t>– оценки трех групп результатов: личностных, предметных, метапредметных (регулятивных, коммуникативных и познавательных универсальных учебных действий);</w:t>
      </w:r>
    </w:p>
    <w:p w:rsidR="007346E4" w:rsidRPr="00005F69" w:rsidRDefault="007346E4" w:rsidP="007346E4">
      <w:pPr>
        <w:widowControl w:val="0"/>
        <w:spacing w:after="0" w:line="348" w:lineRule="auto"/>
        <w:ind w:firstLine="709"/>
        <w:jc w:val="both"/>
        <w:rPr>
          <w:rFonts w:ascii="Times New Roman" w:eastAsia="Calibri" w:hAnsi="Times New Roman" w:cs="Times New Roman"/>
          <w:sz w:val="24"/>
          <w:szCs w:val="24"/>
        </w:rPr>
      </w:pPr>
      <w:r w:rsidRPr="00005F69">
        <w:rPr>
          <w:rFonts w:ascii="Times New Roman" w:eastAsia="Calibri" w:hAnsi="Times New Roman" w:cs="Times New Roman"/>
          <w:sz w:val="24"/>
          <w:szCs w:val="24"/>
        </w:rPr>
        <w:t>– использования комплекса оценочных процедур как основы для оценки динамики индивидуальных образовательных достижений и для итоговой оценки;</w:t>
      </w:r>
    </w:p>
    <w:p w:rsidR="007346E4" w:rsidRPr="00005F69" w:rsidRDefault="007346E4" w:rsidP="007346E4">
      <w:pPr>
        <w:widowControl w:val="0"/>
        <w:spacing w:after="0" w:line="348" w:lineRule="auto"/>
        <w:ind w:firstLine="709"/>
        <w:jc w:val="both"/>
        <w:rPr>
          <w:rFonts w:ascii="Times New Roman" w:eastAsia="Calibri" w:hAnsi="Times New Roman" w:cs="Times New Roman"/>
          <w:sz w:val="24"/>
          <w:szCs w:val="24"/>
        </w:rPr>
      </w:pPr>
      <w:r w:rsidRPr="00005F69">
        <w:rPr>
          <w:rFonts w:ascii="Times New Roman" w:eastAsia="Calibri" w:hAnsi="Times New Roman" w:cs="Times New Roman"/>
          <w:sz w:val="24"/>
          <w:szCs w:val="24"/>
        </w:rPr>
        <w:t>– использования разнообразных методов и форм оценки, взаимно дополняющих друг друга (стандартизированные устные и письменные работы,</w:t>
      </w:r>
    </w:p>
    <w:p w:rsidR="007346E4" w:rsidRPr="00005F69" w:rsidRDefault="007346E4" w:rsidP="007346E4">
      <w:pPr>
        <w:widowControl w:val="0"/>
        <w:spacing w:after="0" w:line="348" w:lineRule="auto"/>
        <w:ind w:firstLine="709"/>
        <w:jc w:val="both"/>
        <w:rPr>
          <w:rFonts w:ascii="Times New Roman" w:eastAsia="Calibri" w:hAnsi="Times New Roman" w:cs="Times New Roman"/>
          <w:sz w:val="24"/>
          <w:szCs w:val="24"/>
        </w:rPr>
      </w:pPr>
      <w:r w:rsidRPr="00005F69">
        <w:rPr>
          <w:rFonts w:ascii="Times New Roman" w:eastAsia="Calibri" w:hAnsi="Times New Roman" w:cs="Times New Roman"/>
          <w:sz w:val="24"/>
          <w:szCs w:val="24"/>
        </w:rPr>
        <w:t>проекты, практические работы, самооценка, наблюдения и др.);</w:t>
      </w:r>
    </w:p>
    <w:p w:rsidR="007346E4" w:rsidRPr="00005F69" w:rsidRDefault="007346E4" w:rsidP="007346E4">
      <w:pPr>
        <w:widowControl w:val="0"/>
        <w:spacing w:after="0" w:line="348" w:lineRule="auto"/>
        <w:ind w:firstLine="709"/>
        <w:jc w:val="both"/>
        <w:rPr>
          <w:rFonts w:ascii="Times New Roman" w:eastAsia="Calibri" w:hAnsi="Times New Roman" w:cs="Times New Roman"/>
          <w:sz w:val="24"/>
          <w:szCs w:val="24"/>
        </w:rPr>
      </w:pPr>
      <w:r w:rsidRPr="00005F69">
        <w:rPr>
          <w:rFonts w:ascii="Times New Roman" w:eastAsia="Calibri" w:hAnsi="Times New Roman" w:cs="Times New Roman"/>
          <w:sz w:val="24"/>
          <w:szCs w:val="24"/>
        </w:rPr>
        <w:t>Уровневый подход реализуется по отношению как к содержанию оценки, так и к представлению и интерпретации результатов.</w:t>
      </w:r>
    </w:p>
    <w:p w:rsidR="007346E4" w:rsidRPr="00005F69" w:rsidRDefault="007346E4" w:rsidP="007346E4">
      <w:pPr>
        <w:widowControl w:val="0"/>
        <w:spacing w:after="0" w:line="348" w:lineRule="auto"/>
        <w:ind w:firstLine="709"/>
        <w:jc w:val="both"/>
        <w:rPr>
          <w:rFonts w:ascii="Times New Roman" w:eastAsia="Calibri" w:hAnsi="Times New Roman" w:cs="Times New Roman"/>
          <w:sz w:val="24"/>
          <w:szCs w:val="24"/>
        </w:rPr>
      </w:pPr>
      <w:r w:rsidRPr="00005F69">
        <w:rPr>
          <w:rFonts w:ascii="Times New Roman" w:eastAsia="Calibri" w:hAnsi="Times New Roman" w:cs="Times New Roman"/>
          <w:sz w:val="24"/>
          <w:szCs w:val="24"/>
        </w:rPr>
        <w:t>Уровневый подход к содержанию оценки на уровне среднего общего образования обеспечивается следующими составляющими:</w:t>
      </w:r>
    </w:p>
    <w:p w:rsidR="007346E4" w:rsidRPr="00005F69" w:rsidRDefault="007346E4" w:rsidP="007346E4">
      <w:pPr>
        <w:widowControl w:val="0"/>
        <w:spacing w:after="0" w:line="348" w:lineRule="auto"/>
        <w:ind w:firstLine="709"/>
        <w:jc w:val="both"/>
        <w:rPr>
          <w:rFonts w:ascii="Times New Roman" w:eastAsia="Calibri" w:hAnsi="Times New Roman" w:cs="Times New Roman"/>
          <w:sz w:val="24"/>
          <w:szCs w:val="24"/>
        </w:rPr>
      </w:pPr>
      <w:r w:rsidRPr="00005F69">
        <w:rPr>
          <w:rFonts w:ascii="Times New Roman" w:eastAsia="Calibri" w:hAnsi="Times New Roman" w:cs="Times New Roman"/>
          <w:sz w:val="24"/>
          <w:szCs w:val="24"/>
        </w:rPr>
        <w:t>– для каждого предмета предлагаются результаты двух уровней изучения – базового и углубленного;</w:t>
      </w:r>
    </w:p>
    <w:p w:rsidR="007346E4" w:rsidRPr="00005F69" w:rsidRDefault="007346E4" w:rsidP="00005F69">
      <w:pPr>
        <w:widowControl w:val="0"/>
        <w:spacing w:after="0" w:line="348" w:lineRule="auto"/>
        <w:ind w:firstLine="709"/>
        <w:jc w:val="both"/>
        <w:rPr>
          <w:rFonts w:ascii="Times New Roman" w:eastAsia="Calibri" w:hAnsi="Times New Roman" w:cs="Times New Roman"/>
          <w:sz w:val="24"/>
          <w:szCs w:val="24"/>
        </w:rPr>
      </w:pPr>
      <w:r w:rsidRPr="00005F69">
        <w:rPr>
          <w:rFonts w:ascii="Times New Roman" w:eastAsia="Calibri" w:hAnsi="Times New Roman" w:cs="Times New Roman"/>
          <w:sz w:val="24"/>
          <w:szCs w:val="24"/>
        </w:rPr>
        <w:t>–планируемые результаты содержат блоки «Выпускник научится» и «Выпускник получит возможность научиться».</w:t>
      </w:r>
    </w:p>
    <w:p w:rsidR="007346E4" w:rsidRPr="00005F69" w:rsidRDefault="007346E4" w:rsidP="00005F69">
      <w:pPr>
        <w:widowControl w:val="0"/>
        <w:spacing w:after="0" w:line="348" w:lineRule="auto"/>
        <w:ind w:firstLine="709"/>
        <w:jc w:val="both"/>
        <w:rPr>
          <w:rFonts w:ascii="Times New Roman" w:eastAsia="Calibri" w:hAnsi="Times New Roman" w:cs="Times New Roman"/>
          <w:sz w:val="24"/>
          <w:szCs w:val="24"/>
        </w:rPr>
      </w:pPr>
      <w:r w:rsidRPr="00005F69">
        <w:rPr>
          <w:rFonts w:ascii="Times New Roman" w:eastAsia="Calibri" w:hAnsi="Times New Roman" w:cs="Times New Roman"/>
          <w:sz w:val="24"/>
          <w:szCs w:val="24"/>
        </w:rPr>
        <w:t>Уровневый подход к представлению и интерпретации результатов реализуется за счет фиксации различных уровней подготовки: базового уровня</w:t>
      </w:r>
      <w:r w:rsidR="00005F69" w:rsidRPr="00005F69">
        <w:rPr>
          <w:rFonts w:ascii="Times New Roman" w:eastAsia="Calibri" w:hAnsi="Times New Roman" w:cs="Times New Roman"/>
          <w:sz w:val="24"/>
          <w:szCs w:val="24"/>
        </w:rPr>
        <w:t xml:space="preserve">, </w:t>
      </w:r>
      <w:r w:rsidRPr="00005F69">
        <w:rPr>
          <w:rFonts w:ascii="Times New Roman" w:eastAsia="Calibri" w:hAnsi="Times New Roman" w:cs="Times New Roman"/>
          <w:sz w:val="24"/>
          <w:szCs w:val="24"/>
        </w:rPr>
        <w:t xml:space="preserve">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w:t>
      </w:r>
      <w:r w:rsidRPr="00005F69">
        <w:rPr>
          <w:rFonts w:ascii="Times New Roman" w:eastAsia="Calibri" w:hAnsi="Times New Roman" w:cs="Times New Roman"/>
          <w:sz w:val="24"/>
          <w:szCs w:val="24"/>
        </w:rPr>
        <w:lastRenderedPageBreak/>
        <w:t>образовательной деятельности. Базовый уровень подготовки определяется на основании выполнения обучающимися заданий базового уровня, которые оценивают планируемые результаты из блока «Выпускник научится», используют наиболее значимые программные элементы содержания и трактуются как обязательные для освоения.</w:t>
      </w:r>
    </w:p>
    <w:p w:rsidR="007346E4" w:rsidRPr="00005F69" w:rsidRDefault="007346E4" w:rsidP="007346E4">
      <w:pPr>
        <w:widowControl w:val="0"/>
        <w:spacing w:after="0" w:line="348" w:lineRule="auto"/>
        <w:ind w:firstLine="709"/>
        <w:jc w:val="both"/>
        <w:rPr>
          <w:rFonts w:ascii="Times New Roman" w:eastAsia="Calibri" w:hAnsi="Times New Roman" w:cs="Times New Roman"/>
          <w:sz w:val="24"/>
          <w:szCs w:val="24"/>
        </w:rPr>
      </w:pPr>
      <w:r w:rsidRPr="00005F69">
        <w:rPr>
          <w:rFonts w:ascii="Times New Roman" w:eastAsia="Calibri" w:hAnsi="Times New Roman" w:cs="Times New Roman"/>
          <w:sz w:val="24"/>
          <w:szCs w:val="24"/>
        </w:rPr>
        <w:t>Интерпретация результатов, полученных в процессе</w:t>
      </w:r>
      <w:r w:rsidRPr="00005F69">
        <w:rPr>
          <w:rFonts w:ascii="Times New Roman" w:eastAsia="Calibri" w:hAnsi="Times New Roman" w:cs="Times New Roman"/>
          <w:sz w:val="24"/>
          <w:szCs w:val="24"/>
        </w:rPr>
        <w:tab/>
        <w:t>оценки образовательных результатов, в целях управления качеством образования возможна при условии использования контекстной информации, включающей информацию об особенностях обучающихся, об организации образовательной деятельности и т.п.</w:t>
      </w:r>
    </w:p>
    <w:p w:rsidR="00BD6029" w:rsidRPr="007B0653" w:rsidRDefault="00BD6029" w:rsidP="00005F69">
      <w:pPr>
        <w:widowControl w:val="0"/>
        <w:spacing w:after="0" w:line="348" w:lineRule="auto"/>
        <w:jc w:val="both"/>
        <w:rPr>
          <w:rFonts w:ascii="Times New Roman" w:eastAsia="SchoolBookSanPin" w:hAnsi="Times New Roman" w:cs="Times New Roman"/>
          <w:sz w:val="24"/>
          <w:szCs w:val="24"/>
        </w:rPr>
      </w:pPr>
    </w:p>
    <w:p w:rsidR="00BD6029" w:rsidRDefault="00257629" w:rsidP="00005F69">
      <w:pPr>
        <w:widowControl w:val="0"/>
        <w:spacing w:after="0" w:line="360" w:lineRule="auto"/>
        <w:jc w:val="center"/>
        <w:rPr>
          <w:rFonts w:ascii="Times New Roman" w:eastAsia="SchoolBookSanPin" w:hAnsi="Times New Roman" w:cs="Times New Roman"/>
          <w:b/>
          <w:sz w:val="24"/>
          <w:szCs w:val="24"/>
        </w:rPr>
      </w:pPr>
      <w:r>
        <w:rPr>
          <w:rFonts w:ascii="Times New Roman" w:eastAsia="SchoolBookSanPin" w:hAnsi="Times New Roman" w:cs="Times New Roman"/>
          <w:b/>
          <w:sz w:val="24"/>
          <w:szCs w:val="24"/>
        </w:rPr>
        <w:t>2</w:t>
      </w:r>
      <w:r w:rsidR="00BD6029" w:rsidRPr="007B0653">
        <w:rPr>
          <w:rFonts w:ascii="Times New Roman" w:eastAsia="SchoolBookSanPin" w:hAnsi="Times New Roman" w:cs="Times New Roman"/>
          <w:b/>
          <w:sz w:val="24"/>
          <w:szCs w:val="24"/>
        </w:rPr>
        <w:t>. Содержательный раздел.</w:t>
      </w:r>
    </w:p>
    <w:p w:rsidR="00257629" w:rsidRPr="00257629" w:rsidRDefault="00257629" w:rsidP="00257629">
      <w:pPr>
        <w:widowControl w:val="0"/>
        <w:spacing w:after="0" w:line="360" w:lineRule="auto"/>
        <w:rPr>
          <w:rFonts w:ascii="Times New Roman" w:eastAsia="SchoolBookSanPin" w:hAnsi="Times New Roman" w:cs="Times New Roman"/>
          <w:b/>
          <w:sz w:val="24"/>
          <w:szCs w:val="24"/>
          <w:lang w:bidi="ru-RU"/>
        </w:rPr>
      </w:pPr>
      <w:r w:rsidRPr="00257629">
        <w:rPr>
          <w:rFonts w:ascii="Times New Roman" w:eastAsia="SchoolBookSanPin" w:hAnsi="Times New Roman" w:cs="Times New Roman"/>
          <w:b/>
          <w:sz w:val="24"/>
          <w:szCs w:val="24"/>
          <w:lang w:bidi="ru-RU"/>
        </w:rPr>
        <w:t>2.1 Программа формирования универсальных учебных действий</w:t>
      </w:r>
    </w:p>
    <w:p w:rsidR="00257629" w:rsidRDefault="00257629" w:rsidP="00257629">
      <w:pPr>
        <w:widowControl w:val="0"/>
        <w:spacing w:after="0" w:line="360" w:lineRule="auto"/>
        <w:jc w:val="both"/>
        <w:rPr>
          <w:rFonts w:ascii="Times New Roman" w:eastAsia="SchoolBookSanPin" w:hAnsi="Times New Roman" w:cs="Times New Roman"/>
          <w:sz w:val="24"/>
          <w:szCs w:val="24"/>
          <w:lang w:bidi="ru-RU"/>
        </w:rPr>
      </w:pPr>
      <w:r>
        <w:rPr>
          <w:rFonts w:ascii="Times New Roman" w:eastAsia="SchoolBookSanPin" w:hAnsi="Times New Roman" w:cs="Times New Roman"/>
          <w:sz w:val="24"/>
          <w:szCs w:val="24"/>
          <w:lang w:bidi="ru-RU"/>
        </w:rPr>
        <w:t xml:space="preserve">   </w:t>
      </w:r>
      <w:r w:rsidRPr="00257629">
        <w:rPr>
          <w:rFonts w:ascii="Times New Roman" w:eastAsia="SchoolBookSanPin" w:hAnsi="Times New Roman" w:cs="Times New Roman"/>
          <w:sz w:val="24"/>
          <w:szCs w:val="24"/>
          <w:lang w:bidi="ru-RU"/>
        </w:rPr>
        <w:t>Формирование системы УУД осуществляется с учетом возрастных особенностей развития личностной и познавательной сфер обучающихся. УУД целенаправленно формируются в дошкольном, младшем школьном, подростковом возрастах и достигают высокого уровня развития к моменту перехода обучающихся на уровень среднего общего образования. Помимо возрастания сложности выполняемых действий повышается уровень их рефлексивности (осознанности). Именно переход на качественно новый уровень рефлексии выделяет старший школьный возраст как особенный этап в становлении УУД. УУД в процессе взросления из средства успешности решения предметных задач постепенно превращаются в объект рассмотрения, анализа. Развивается также способность осуществлять широкий перенос сформированных УУД на внеучебные ситуации. Выработанные на базе предметного обучения и отрефлексированные, УУД начинают использоваться как универсальные в</w:t>
      </w:r>
      <w:r>
        <w:rPr>
          <w:rFonts w:ascii="Times New Roman" w:eastAsia="SchoolBookSanPin" w:hAnsi="Times New Roman" w:cs="Times New Roman"/>
          <w:sz w:val="24"/>
          <w:szCs w:val="24"/>
          <w:lang w:bidi="ru-RU"/>
        </w:rPr>
        <w:t xml:space="preserve"> различных жизненных контекстах.</w:t>
      </w:r>
    </w:p>
    <w:p w:rsidR="00257629" w:rsidRPr="00257629" w:rsidRDefault="00257629" w:rsidP="00257629">
      <w:pPr>
        <w:widowControl w:val="0"/>
        <w:spacing w:after="0" w:line="360" w:lineRule="auto"/>
        <w:jc w:val="both"/>
        <w:rPr>
          <w:rFonts w:ascii="Times New Roman" w:eastAsia="SchoolBookSanPin" w:hAnsi="Times New Roman" w:cs="Times New Roman"/>
          <w:sz w:val="24"/>
          <w:szCs w:val="24"/>
          <w:lang w:bidi="ru-RU"/>
        </w:rPr>
      </w:pPr>
      <w:r>
        <w:rPr>
          <w:rFonts w:ascii="Times New Roman" w:eastAsia="SchoolBookSanPin" w:hAnsi="Times New Roman" w:cs="Times New Roman"/>
          <w:sz w:val="24"/>
          <w:szCs w:val="24"/>
          <w:lang w:bidi="ru-RU"/>
        </w:rPr>
        <w:t xml:space="preserve">    </w:t>
      </w:r>
      <w:r w:rsidRPr="00257629">
        <w:rPr>
          <w:rFonts w:ascii="Times New Roman" w:eastAsia="SchoolBookSanPin" w:hAnsi="Times New Roman" w:cs="Times New Roman"/>
          <w:sz w:val="24"/>
          <w:szCs w:val="24"/>
          <w:lang w:bidi="ru-RU"/>
        </w:rPr>
        <w:t>На уровне среднего общего образования регулятивные действия должны прирасти за счет умения выбирать успешные стратегии в трудных ситуациях, в конечном счете, управлять своей деятельностью в открытом образовательном пространстве. Развитие регулятивных действий тесно переплетается с развитием коммуникативных УУД. Обучающиеся осознанно используют коллективно-распределенную деятельность для решения разноплановых учебных, познавательных, исследовательских, проектных, профессиональных задач, для эффективного разрешения конфликтов. Старший школьный возраст является ключевым для развития познавательных УУД и формирования собственной образовательной стратегии. Появляется сознательное и развернутое формирование образовательного запроса. Это особенно важно с учетом повышения вариативности на уровне среднего общего образования, когда обучающийся оказывается в ситуации выбора уровня изучения предметов, профиля и подготовки к выбору будущей профессии.</w:t>
      </w:r>
    </w:p>
    <w:p w:rsidR="00257629" w:rsidRPr="00257629" w:rsidRDefault="00257629" w:rsidP="00257629">
      <w:pPr>
        <w:widowControl w:val="0"/>
        <w:spacing w:after="0" w:line="360" w:lineRule="auto"/>
        <w:jc w:val="both"/>
        <w:rPr>
          <w:rFonts w:ascii="Times New Roman" w:eastAsia="SchoolBookSanPin" w:hAnsi="Times New Roman" w:cs="Times New Roman"/>
          <w:sz w:val="24"/>
          <w:szCs w:val="24"/>
          <w:lang w:bidi="ru-RU"/>
        </w:rPr>
      </w:pPr>
      <w:r>
        <w:rPr>
          <w:rFonts w:ascii="Times New Roman" w:eastAsia="SchoolBookSanPin" w:hAnsi="Times New Roman" w:cs="Times New Roman"/>
          <w:sz w:val="24"/>
          <w:szCs w:val="24"/>
          <w:lang w:bidi="ru-RU"/>
        </w:rPr>
        <w:t xml:space="preserve">   </w:t>
      </w:r>
      <w:r w:rsidRPr="00257629">
        <w:rPr>
          <w:rFonts w:ascii="Times New Roman" w:eastAsia="SchoolBookSanPin" w:hAnsi="Times New Roman" w:cs="Times New Roman"/>
          <w:sz w:val="24"/>
          <w:szCs w:val="24"/>
          <w:lang w:bidi="ru-RU"/>
        </w:rPr>
        <w:t xml:space="preserve">Программа развития УУД направлена на повышение эффективности освоения обучающимися </w:t>
      </w:r>
      <w:r w:rsidRPr="00257629">
        <w:rPr>
          <w:rFonts w:ascii="Times New Roman" w:eastAsia="SchoolBookSanPin" w:hAnsi="Times New Roman" w:cs="Times New Roman"/>
          <w:sz w:val="24"/>
          <w:szCs w:val="24"/>
          <w:lang w:bidi="ru-RU"/>
        </w:rPr>
        <w:lastRenderedPageBreak/>
        <w:t>основной образовательной программы, а также усвоение знаний и учебных действий; формирование у обучающихся системных представлений и опыта применения методов, технологий и форм организации проектной и учебно-исследовательской деятельности для достижения практико</w:t>
      </w:r>
      <w:r w:rsidRPr="00257629">
        <w:rPr>
          <w:rFonts w:ascii="Times New Roman" w:eastAsia="SchoolBookSanPin" w:hAnsi="Times New Roman" w:cs="Times New Roman"/>
          <w:sz w:val="24"/>
          <w:szCs w:val="24"/>
          <w:lang w:bidi="ru-RU"/>
        </w:rPr>
        <w:softHyphen/>
      </w:r>
      <w:r w:rsidR="00756573">
        <w:rPr>
          <w:rFonts w:ascii="Times New Roman" w:eastAsia="SchoolBookSanPin" w:hAnsi="Times New Roman" w:cs="Times New Roman"/>
          <w:sz w:val="24"/>
          <w:szCs w:val="24"/>
          <w:lang w:bidi="ru-RU"/>
        </w:rPr>
        <w:t>-</w:t>
      </w:r>
      <w:r w:rsidRPr="00257629">
        <w:rPr>
          <w:rFonts w:ascii="Times New Roman" w:eastAsia="SchoolBookSanPin" w:hAnsi="Times New Roman" w:cs="Times New Roman"/>
          <w:sz w:val="24"/>
          <w:szCs w:val="24"/>
          <w:lang w:bidi="ru-RU"/>
        </w:rPr>
        <w:t>ориентированных результатов образования.</w:t>
      </w:r>
    </w:p>
    <w:p w:rsidR="00257629" w:rsidRPr="00257629" w:rsidRDefault="00257629" w:rsidP="00257629">
      <w:pPr>
        <w:widowControl w:val="0"/>
        <w:spacing w:after="0" w:line="360" w:lineRule="auto"/>
        <w:jc w:val="both"/>
        <w:rPr>
          <w:rFonts w:ascii="Times New Roman" w:eastAsia="SchoolBookSanPin" w:hAnsi="Times New Roman" w:cs="Times New Roman"/>
          <w:sz w:val="24"/>
          <w:szCs w:val="24"/>
          <w:lang w:bidi="ru-RU"/>
        </w:rPr>
      </w:pPr>
      <w:r>
        <w:rPr>
          <w:rFonts w:ascii="Times New Roman" w:eastAsia="SchoolBookSanPin" w:hAnsi="Times New Roman" w:cs="Times New Roman"/>
          <w:sz w:val="24"/>
          <w:szCs w:val="24"/>
          <w:lang w:bidi="ru-RU"/>
        </w:rPr>
        <w:t xml:space="preserve">    </w:t>
      </w:r>
      <w:r w:rsidRPr="00257629">
        <w:rPr>
          <w:rFonts w:ascii="Times New Roman" w:eastAsia="SchoolBookSanPin" w:hAnsi="Times New Roman" w:cs="Times New Roman"/>
          <w:sz w:val="24"/>
          <w:szCs w:val="24"/>
          <w:lang w:bidi="ru-RU"/>
        </w:rPr>
        <w:t>Программа формирования УУД призвана обеспечить:</w:t>
      </w:r>
    </w:p>
    <w:p w:rsidR="00257629" w:rsidRPr="00257629" w:rsidRDefault="00257629" w:rsidP="00257629">
      <w:pPr>
        <w:widowControl w:val="0"/>
        <w:spacing w:after="0" w:line="360" w:lineRule="auto"/>
        <w:jc w:val="both"/>
        <w:rPr>
          <w:rFonts w:ascii="Times New Roman" w:eastAsia="SchoolBookSanPin" w:hAnsi="Times New Roman" w:cs="Times New Roman"/>
          <w:sz w:val="24"/>
          <w:szCs w:val="24"/>
          <w:lang w:bidi="ru-RU"/>
        </w:rPr>
      </w:pPr>
      <w:r w:rsidRPr="00257629">
        <w:rPr>
          <w:rFonts w:ascii="Times New Roman" w:eastAsia="SchoolBookSanPin" w:hAnsi="Times New Roman" w:cs="Times New Roman"/>
          <w:sz w:val="24"/>
          <w:szCs w:val="24"/>
          <w:lang w:bidi="ru-RU"/>
        </w:rPr>
        <w:t>развитие у обучающихся способности к самопознанию, саморазвитию и самоопределению; формирование личностных ценностно-смысловых ориентиров и установок, системы значимых социальных и межличностных отношений;</w:t>
      </w:r>
    </w:p>
    <w:p w:rsidR="00257629" w:rsidRPr="00257629" w:rsidRDefault="00257629" w:rsidP="00257629">
      <w:pPr>
        <w:widowControl w:val="0"/>
        <w:spacing w:after="0" w:line="360" w:lineRule="auto"/>
        <w:jc w:val="both"/>
        <w:rPr>
          <w:rFonts w:ascii="Times New Roman" w:eastAsia="SchoolBookSanPin" w:hAnsi="Times New Roman" w:cs="Times New Roman"/>
          <w:sz w:val="24"/>
          <w:szCs w:val="24"/>
          <w:lang w:bidi="ru-RU"/>
        </w:rPr>
      </w:pPr>
      <w:r w:rsidRPr="00257629">
        <w:rPr>
          <w:rFonts w:ascii="Times New Roman" w:eastAsia="SchoolBookSanPin" w:hAnsi="Times New Roman" w:cs="Times New Roman"/>
          <w:sz w:val="24"/>
          <w:szCs w:val="24"/>
          <w:lang w:bidi="ru-RU"/>
        </w:rPr>
        <w:t>формирование умений самостоятельного планирования и осуществления учебной деятельности и организации учебного сотрудничества с педагогами и сверстниками;</w:t>
      </w:r>
    </w:p>
    <w:p w:rsidR="00257629" w:rsidRPr="00257629" w:rsidRDefault="00257629" w:rsidP="00257629">
      <w:pPr>
        <w:widowControl w:val="0"/>
        <w:spacing w:after="0" w:line="360" w:lineRule="auto"/>
        <w:jc w:val="both"/>
        <w:rPr>
          <w:rFonts w:ascii="Times New Roman" w:eastAsia="SchoolBookSanPin" w:hAnsi="Times New Roman" w:cs="Times New Roman"/>
          <w:sz w:val="24"/>
          <w:szCs w:val="24"/>
          <w:lang w:bidi="ru-RU"/>
        </w:rPr>
      </w:pPr>
      <w:r w:rsidRPr="00257629">
        <w:rPr>
          <w:rFonts w:ascii="Times New Roman" w:eastAsia="SchoolBookSanPin" w:hAnsi="Times New Roman" w:cs="Times New Roman"/>
          <w:sz w:val="24"/>
          <w:szCs w:val="24"/>
          <w:lang w:bidi="ru-RU"/>
        </w:rPr>
        <w:t>повышение эффективности усвоения обучающимися знаний и учебных действий, формирование научного типа мышления, компетентностей в предметных областях, учебно-исследовательской, проектной, социальной деятельности;</w:t>
      </w:r>
    </w:p>
    <w:p w:rsidR="00257629" w:rsidRPr="00257629" w:rsidRDefault="00257629" w:rsidP="00257629">
      <w:pPr>
        <w:widowControl w:val="0"/>
        <w:spacing w:after="0" w:line="360" w:lineRule="auto"/>
        <w:jc w:val="both"/>
        <w:rPr>
          <w:rFonts w:ascii="Times New Roman" w:eastAsia="SchoolBookSanPin" w:hAnsi="Times New Roman" w:cs="Times New Roman"/>
          <w:sz w:val="24"/>
          <w:szCs w:val="24"/>
          <w:lang w:bidi="ru-RU"/>
        </w:rPr>
      </w:pPr>
      <w:r w:rsidRPr="00257629">
        <w:rPr>
          <w:rFonts w:ascii="Times New Roman" w:eastAsia="SchoolBookSanPin" w:hAnsi="Times New Roman" w:cs="Times New Roman"/>
          <w:sz w:val="24"/>
          <w:szCs w:val="24"/>
          <w:lang w:bidi="ru-RU"/>
        </w:rPr>
        <w:t>создание условий для интеграции урочных и внеурочных форм учебно</w:t>
      </w:r>
      <w:r w:rsidR="00756573">
        <w:rPr>
          <w:rFonts w:ascii="Times New Roman" w:eastAsia="SchoolBookSanPin" w:hAnsi="Times New Roman" w:cs="Times New Roman"/>
          <w:sz w:val="24"/>
          <w:szCs w:val="24"/>
          <w:lang w:bidi="ru-RU"/>
        </w:rPr>
        <w:t>-</w:t>
      </w:r>
      <w:r w:rsidRPr="00257629">
        <w:rPr>
          <w:rFonts w:ascii="Times New Roman" w:eastAsia="SchoolBookSanPin" w:hAnsi="Times New Roman" w:cs="Times New Roman"/>
          <w:sz w:val="24"/>
          <w:szCs w:val="24"/>
          <w:lang w:bidi="ru-RU"/>
        </w:rPr>
        <w:softHyphen/>
        <w:t>исследовательской и проектной деятельности обучающихся;</w:t>
      </w:r>
    </w:p>
    <w:p w:rsidR="00257629" w:rsidRPr="00257629" w:rsidRDefault="00257629" w:rsidP="00257629">
      <w:pPr>
        <w:widowControl w:val="0"/>
        <w:spacing w:after="0" w:line="360" w:lineRule="auto"/>
        <w:jc w:val="both"/>
        <w:rPr>
          <w:rFonts w:ascii="Times New Roman" w:eastAsia="SchoolBookSanPin" w:hAnsi="Times New Roman" w:cs="Times New Roman"/>
          <w:sz w:val="24"/>
          <w:szCs w:val="24"/>
          <w:lang w:bidi="ru-RU"/>
        </w:rPr>
      </w:pPr>
      <w:r w:rsidRPr="00257629">
        <w:rPr>
          <w:rFonts w:ascii="Times New Roman" w:eastAsia="SchoolBookSanPin" w:hAnsi="Times New Roman" w:cs="Times New Roman"/>
          <w:sz w:val="24"/>
          <w:szCs w:val="24"/>
          <w:lang w:bidi="ru-RU"/>
        </w:rPr>
        <w:t>формирование навыков участия в различных формах организации учебно</w:t>
      </w:r>
      <w:r w:rsidRPr="00257629">
        <w:rPr>
          <w:rFonts w:ascii="Times New Roman" w:eastAsia="SchoolBookSanPin" w:hAnsi="Times New Roman" w:cs="Times New Roman"/>
          <w:sz w:val="24"/>
          <w:szCs w:val="24"/>
          <w:lang w:bidi="ru-RU"/>
        </w:rPr>
        <w:softHyphen/>
      </w:r>
      <w:r w:rsidR="00756573">
        <w:rPr>
          <w:rFonts w:ascii="Times New Roman" w:eastAsia="SchoolBookSanPin" w:hAnsi="Times New Roman" w:cs="Times New Roman"/>
          <w:sz w:val="24"/>
          <w:szCs w:val="24"/>
          <w:lang w:bidi="ru-RU"/>
        </w:rPr>
        <w:t>-</w:t>
      </w:r>
      <w:r w:rsidRPr="00257629">
        <w:rPr>
          <w:rFonts w:ascii="Times New Roman" w:eastAsia="SchoolBookSanPin" w:hAnsi="Times New Roman" w:cs="Times New Roman"/>
          <w:sz w:val="24"/>
          <w:szCs w:val="24"/>
          <w:lang w:bidi="ru-RU"/>
        </w:rPr>
        <w:t>исследовательской и проектной деятельности (творческих конкурсах, научных</w:t>
      </w:r>
      <w:r>
        <w:rPr>
          <w:rFonts w:ascii="Times New Roman" w:eastAsia="SchoolBookSanPin" w:hAnsi="Times New Roman" w:cs="Times New Roman"/>
          <w:sz w:val="24"/>
          <w:szCs w:val="24"/>
          <w:lang w:bidi="ru-RU"/>
        </w:rPr>
        <w:t xml:space="preserve"> обществах, научно-практических</w:t>
      </w:r>
      <w:r w:rsidR="00756573">
        <w:rPr>
          <w:rFonts w:ascii="Times New Roman" w:eastAsia="SchoolBookSanPin" w:hAnsi="Times New Roman" w:cs="Times New Roman"/>
          <w:sz w:val="24"/>
          <w:szCs w:val="24"/>
          <w:lang w:bidi="ru-RU"/>
        </w:rPr>
        <w:t xml:space="preserve"> </w:t>
      </w:r>
      <w:r w:rsidRPr="00257629">
        <w:rPr>
          <w:rFonts w:ascii="Times New Roman" w:eastAsia="SchoolBookSanPin" w:hAnsi="Times New Roman" w:cs="Times New Roman"/>
          <w:sz w:val="24"/>
          <w:szCs w:val="24"/>
          <w:lang w:bidi="ru-RU"/>
        </w:rPr>
        <w:t>конференциях, олимпиадах</w:t>
      </w:r>
      <w:r w:rsidRPr="00257629">
        <w:rPr>
          <w:rFonts w:ascii="Times New Roman" w:eastAsia="SchoolBookSanPin" w:hAnsi="Times New Roman" w:cs="Times New Roman"/>
          <w:sz w:val="24"/>
          <w:szCs w:val="24"/>
          <w:lang w:bidi="ru-RU"/>
        </w:rPr>
        <w:tab/>
        <w:t>и других),</w:t>
      </w:r>
    </w:p>
    <w:p w:rsidR="00257629" w:rsidRPr="00257629" w:rsidRDefault="00257629" w:rsidP="00257629">
      <w:pPr>
        <w:widowControl w:val="0"/>
        <w:spacing w:after="0" w:line="360" w:lineRule="auto"/>
        <w:jc w:val="both"/>
        <w:rPr>
          <w:rFonts w:ascii="Times New Roman" w:eastAsia="SchoolBookSanPin" w:hAnsi="Times New Roman" w:cs="Times New Roman"/>
          <w:sz w:val="24"/>
          <w:szCs w:val="24"/>
          <w:lang w:bidi="ru-RU"/>
        </w:rPr>
      </w:pPr>
      <w:r w:rsidRPr="00257629">
        <w:rPr>
          <w:rFonts w:ascii="Times New Roman" w:eastAsia="SchoolBookSanPin" w:hAnsi="Times New Roman" w:cs="Times New Roman"/>
          <w:sz w:val="24"/>
          <w:szCs w:val="24"/>
          <w:lang w:bidi="ru-RU"/>
        </w:rPr>
        <w:t>возможность получения практико-ориентированного результата;</w:t>
      </w:r>
    </w:p>
    <w:p w:rsidR="00257629" w:rsidRPr="00257629" w:rsidRDefault="00257629" w:rsidP="00257629">
      <w:pPr>
        <w:widowControl w:val="0"/>
        <w:spacing w:after="0" w:line="360" w:lineRule="auto"/>
        <w:jc w:val="both"/>
        <w:rPr>
          <w:rFonts w:ascii="Times New Roman" w:eastAsia="SchoolBookSanPin" w:hAnsi="Times New Roman" w:cs="Times New Roman"/>
          <w:sz w:val="24"/>
          <w:szCs w:val="24"/>
          <w:lang w:bidi="ru-RU"/>
        </w:rPr>
      </w:pPr>
      <w:r w:rsidRPr="00257629">
        <w:rPr>
          <w:rFonts w:ascii="Times New Roman" w:eastAsia="SchoolBookSanPin" w:hAnsi="Times New Roman" w:cs="Times New Roman"/>
          <w:sz w:val="24"/>
          <w:szCs w:val="24"/>
          <w:lang w:bidi="ru-RU"/>
        </w:rPr>
        <w:t>формирование и развитие компетенций</w:t>
      </w:r>
      <w:r w:rsidRPr="00257629">
        <w:rPr>
          <w:rFonts w:ascii="Times New Roman" w:eastAsia="SchoolBookSanPin" w:hAnsi="Times New Roman" w:cs="Times New Roman"/>
          <w:sz w:val="24"/>
          <w:szCs w:val="24"/>
          <w:lang w:bidi="ru-RU"/>
        </w:rPr>
        <w:tab/>
        <w:t>обучающихся</w:t>
      </w:r>
      <w:r w:rsidRPr="00257629">
        <w:rPr>
          <w:rFonts w:ascii="Times New Roman" w:eastAsia="SchoolBookSanPin" w:hAnsi="Times New Roman" w:cs="Times New Roman"/>
          <w:sz w:val="24"/>
          <w:szCs w:val="24"/>
          <w:lang w:bidi="ru-RU"/>
        </w:rPr>
        <w:tab/>
        <w:t>в области</w:t>
      </w:r>
    </w:p>
    <w:p w:rsidR="00257629" w:rsidRPr="00257629" w:rsidRDefault="00257629" w:rsidP="00257629">
      <w:pPr>
        <w:widowControl w:val="0"/>
        <w:spacing w:after="0" w:line="360" w:lineRule="auto"/>
        <w:jc w:val="both"/>
        <w:rPr>
          <w:rFonts w:ascii="Times New Roman" w:eastAsia="SchoolBookSanPin" w:hAnsi="Times New Roman" w:cs="Times New Roman"/>
          <w:sz w:val="24"/>
          <w:szCs w:val="24"/>
          <w:lang w:bidi="ru-RU"/>
        </w:rPr>
      </w:pPr>
      <w:r w:rsidRPr="00257629">
        <w:rPr>
          <w:rFonts w:ascii="Times New Roman" w:eastAsia="SchoolBookSanPin" w:hAnsi="Times New Roman" w:cs="Times New Roman"/>
          <w:sz w:val="24"/>
          <w:szCs w:val="24"/>
          <w:lang w:bidi="ru-RU"/>
        </w:rPr>
        <w:t>использования ИКТ, включая владение ИКТ, поиском, анализом и передачей информации, презентацией выполненных;</w:t>
      </w:r>
    </w:p>
    <w:p w:rsidR="00257629" w:rsidRPr="00257629" w:rsidRDefault="00257629" w:rsidP="00257629">
      <w:pPr>
        <w:widowControl w:val="0"/>
        <w:spacing w:after="0" w:line="360" w:lineRule="auto"/>
        <w:jc w:val="both"/>
        <w:rPr>
          <w:rFonts w:ascii="Times New Roman" w:eastAsia="SchoolBookSanPin" w:hAnsi="Times New Roman" w:cs="Times New Roman"/>
          <w:sz w:val="24"/>
          <w:szCs w:val="24"/>
          <w:lang w:bidi="ru-RU"/>
        </w:rPr>
      </w:pPr>
      <w:r w:rsidRPr="00257629">
        <w:rPr>
          <w:rFonts w:ascii="Times New Roman" w:eastAsia="SchoolBookSanPin" w:hAnsi="Times New Roman" w:cs="Times New Roman"/>
          <w:sz w:val="24"/>
          <w:szCs w:val="24"/>
          <w:lang w:bidi="ru-RU"/>
        </w:rPr>
        <w:t>работ, основами информационной безопасности, умением безопасного использования ИКТ;</w:t>
      </w:r>
    </w:p>
    <w:p w:rsidR="00257629" w:rsidRPr="00257629" w:rsidRDefault="00257629" w:rsidP="00257629">
      <w:pPr>
        <w:widowControl w:val="0"/>
        <w:spacing w:after="0" w:line="360" w:lineRule="auto"/>
        <w:jc w:val="both"/>
        <w:rPr>
          <w:rFonts w:ascii="Times New Roman" w:eastAsia="SchoolBookSanPin" w:hAnsi="Times New Roman" w:cs="Times New Roman"/>
          <w:sz w:val="24"/>
          <w:szCs w:val="24"/>
          <w:lang w:bidi="ru-RU"/>
        </w:rPr>
      </w:pPr>
      <w:r w:rsidRPr="00257629">
        <w:rPr>
          <w:rFonts w:ascii="Times New Roman" w:eastAsia="SchoolBookSanPin" w:hAnsi="Times New Roman" w:cs="Times New Roman"/>
          <w:sz w:val="24"/>
          <w:szCs w:val="24"/>
          <w:lang w:bidi="ru-RU"/>
        </w:rPr>
        <w:t>формирование знаний и навыков в области финансовой грамотности и устойчивого развития общества.</w:t>
      </w:r>
    </w:p>
    <w:p w:rsidR="00257629" w:rsidRPr="00257629" w:rsidRDefault="00257629" w:rsidP="00257629">
      <w:pPr>
        <w:widowControl w:val="0"/>
        <w:spacing w:after="0" w:line="360" w:lineRule="auto"/>
        <w:jc w:val="both"/>
        <w:rPr>
          <w:rFonts w:ascii="Times New Roman" w:eastAsia="SchoolBookSanPin" w:hAnsi="Times New Roman" w:cs="Times New Roman"/>
          <w:sz w:val="24"/>
          <w:szCs w:val="24"/>
          <w:lang w:bidi="ru-RU"/>
        </w:rPr>
      </w:pPr>
      <w:r w:rsidRPr="00257629">
        <w:rPr>
          <w:rFonts w:ascii="Times New Roman" w:eastAsia="SchoolBookSanPin" w:hAnsi="Times New Roman" w:cs="Times New Roman"/>
          <w:sz w:val="24"/>
          <w:szCs w:val="24"/>
          <w:lang w:bidi="ru-RU"/>
        </w:rPr>
        <w:t>возможность практического использования приобретенных обучающимися коммуникативных навыков, навыков целеполагания, планирования и самоконтроля;</w:t>
      </w:r>
    </w:p>
    <w:p w:rsidR="00756573" w:rsidRDefault="00257629" w:rsidP="00756573">
      <w:pPr>
        <w:widowControl w:val="0"/>
        <w:spacing w:after="0" w:line="360" w:lineRule="auto"/>
        <w:jc w:val="both"/>
        <w:rPr>
          <w:rFonts w:ascii="Times New Roman" w:eastAsia="SchoolBookSanPin" w:hAnsi="Times New Roman" w:cs="Times New Roman"/>
          <w:sz w:val="24"/>
          <w:szCs w:val="24"/>
          <w:lang w:bidi="ru-RU"/>
        </w:rPr>
      </w:pPr>
      <w:r w:rsidRPr="00257629">
        <w:rPr>
          <w:rFonts w:ascii="Times New Roman" w:eastAsia="SchoolBookSanPin" w:hAnsi="Times New Roman" w:cs="Times New Roman"/>
          <w:sz w:val="24"/>
          <w:szCs w:val="24"/>
          <w:lang w:bidi="ru-RU"/>
        </w:rPr>
        <w:t>подготовку к осознанному выбору дальнейшего образования и профессиональной деятельности.</w:t>
      </w:r>
    </w:p>
    <w:p w:rsidR="00756573" w:rsidRPr="00756573" w:rsidRDefault="00756573" w:rsidP="00756573">
      <w:pPr>
        <w:widowControl w:val="0"/>
        <w:spacing w:after="0" w:line="360" w:lineRule="auto"/>
        <w:jc w:val="both"/>
        <w:rPr>
          <w:rFonts w:ascii="Times New Roman" w:eastAsia="SchoolBookSanPin" w:hAnsi="Times New Roman" w:cs="Times New Roman"/>
          <w:sz w:val="24"/>
          <w:szCs w:val="24"/>
          <w:lang w:bidi="ru-RU"/>
        </w:rPr>
      </w:pPr>
      <w:r w:rsidRPr="00756573">
        <w:rPr>
          <w:rFonts w:ascii="Times New Roman" w:eastAsia="SchoolBookSanPin" w:hAnsi="Times New Roman" w:cs="Times New Roman"/>
          <w:sz w:val="24"/>
          <w:szCs w:val="24"/>
          <w:lang w:bidi="ru-RU"/>
        </w:rPr>
        <w:t>Формирование универсальных учебных познавательных действий</w:t>
      </w:r>
      <w:r>
        <w:rPr>
          <w:rFonts w:ascii="Times New Roman" w:eastAsia="SchoolBookSanPin" w:hAnsi="Times New Roman" w:cs="Times New Roman"/>
          <w:sz w:val="24"/>
          <w:szCs w:val="24"/>
          <w:lang w:bidi="ru-RU"/>
        </w:rPr>
        <w:t xml:space="preserve"> </w:t>
      </w:r>
      <w:r w:rsidRPr="00756573">
        <w:rPr>
          <w:rFonts w:ascii="Times New Roman" w:eastAsia="SchoolBookSanPin" w:hAnsi="Times New Roman" w:cs="Times New Roman"/>
          <w:sz w:val="24"/>
          <w:szCs w:val="24"/>
          <w:lang w:bidi="ru-RU"/>
        </w:rPr>
        <w:t>включает базовые логические действия:</w:t>
      </w:r>
    </w:p>
    <w:p w:rsidR="00756573" w:rsidRPr="00756573" w:rsidRDefault="00756573" w:rsidP="00756573">
      <w:pPr>
        <w:widowControl w:val="0"/>
        <w:spacing w:after="0" w:line="360" w:lineRule="auto"/>
        <w:jc w:val="both"/>
        <w:rPr>
          <w:rFonts w:ascii="Times New Roman" w:eastAsia="SchoolBookSanPin" w:hAnsi="Times New Roman" w:cs="Times New Roman"/>
          <w:sz w:val="24"/>
          <w:szCs w:val="24"/>
          <w:lang w:bidi="ru-RU"/>
        </w:rPr>
      </w:pPr>
      <w:r w:rsidRPr="00756573">
        <w:rPr>
          <w:rFonts w:ascii="Times New Roman" w:eastAsia="SchoolBookSanPin" w:hAnsi="Times New Roman" w:cs="Times New Roman"/>
          <w:sz w:val="24"/>
          <w:szCs w:val="24"/>
          <w:lang w:bidi="ru-RU"/>
        </w:rPr>
        <w:t>устанавливать существенный признак или основание для сравнения, классификации и обобщения языковых единиц, языковых фактов и процессов, текстов различных функциональных разновидностей языка, функционально</w:t>
      </w:r>
      <w:r w:rsidRPr="00756573">
        <w:rPr>
          <w:rFonts w:ascii="Times New Roman" w:eastAsia="SchoolBookSanPin" w:hAnsi="Times New Roman" w:cs="Times New Roman"/>
          <w:sz w:val="24"/>
          <w:szCs w:val="24"/>
          <w:lang w:bidi="ru-RU"/>
        </w:rPr>
        <w:softHyphen/>
        <w:t xml:space="preserve">смысловых типов, жанров; устанавливать основания для сравнения литературных героев, художественных произведений и их фрагментов, классификации и обобщения литературных фактов; сопоставлять текст с другими произведениями русской и </w:t>
      </w:r>
      <w:r w:rsidRPr="00756573">
        <w:rPr>
          <w:rFonts w:ascii="Times New Roman" w:eastAsia="SchoolBookSanPin" w:hAnsi="Times New Roman" w:cs="Times New Roman"/>
          <w:sz w:val="24"/>
          <w:szCs w:val="24"/>
          <w:lang w:bidi="ru-RU"/>
        </w:rPr>
        <w:lastRenderedPageBreak/>
        <w:t>зарубежной литературы, интерпретациями в различных видах искусств;</w:t>
      </w:r>
    </w:p>
    <w:p w:rsidR="00756573" w:rsidRPr="00756573" w:rsidRDefault="00756573" w:rsidP="00756573">
      <w:pPr>
        <w:widowControl w:val="0"/>
        <w:spacing w:after="0" w:line="360" w:lineRule="auto"/>
        <w:jc w:val="both"/>
        <w:rPr>
          <w:rFonts w:ascii="Times New Roman" w:eastAsia="SchoolBookSanPin" w:hAnsi="Times New Roman" w:cs="Times New Roman"/>
          <w:sz w:val="24"/>
          <w:szCs w:val="24"/>
          <w:lang w:bidi="ru-RU"/>
        </w:rPr>
      </w:pPr>
      <w:r w:rsidRPr="00756573">
        <w:rPr>
          <w:rFonts w:ascii="Times New Roman" w:eastAsia="SchoolBookSanPin" w:hAnsi="Times New Roman" w:cs="Times New Roman"/>
          <w:sz w:val="24"/>
          <w:szCs w:val="24"/>
          <w:lang w:bidi="ru-RU"/>
        </w:rPr>
        <w:t>выявлять закономерности и противоречия в языковых фактах, данных в наблюдении (например, традиционный принцип русской орфографии и правописание чередующихся гласных и другие); при изучении литературных произведений, направлений, фактов историко-литературного процесса; анализировать изменения (например, в лексическом составе русского языка) и находить закономерности; формулировать и использовать определения понятий; толковать лексическое значение слова путём установления родовых и видовых смысловых компонентов, отражающих основные родо-видовые признаки реалии;</w:t>
      </w:r>
    </w:p>
    <w:p w:rsidR="00756573" w:rsidRPr="00756573" w:rsidRDefault="00756573" w:rsidP="00756573">
      <w:pPr>
        <w:widowControl w:val="0"/>
        <w:spacing w:after="0" w:line="360" w:lineRule="auto"/>
        <w:jc w:val="both"/>
        <w:rPr>
          <w:rFonts w:ascii="Times New Roman" w:eastAsia="SchoolBookSanPin" w:hAnsi="Times New Roman" w:cs="Times New Roman"/>
          <w:sz w:val="24"/>
          <w:szCs w:val="24"/>
          <w:lang w:bidi="ru-RU"/>
        </w:rPr>
      </w:pPr>
      <w:r w:rsidRPr="00756573">
        <w:rPr>
          <w:rFonts w:ascii="Times New Roman" w:eastAsia="SchoolBookSanPin" w:hAnsi="Times New Roman" w:cs="Times New Roman"/>
          <w:sz w:val="24"/>
          <w:szCs w:val="24"/>
          <w:lang w:bidi="ru-RU"/>
        </w:rPr>
        <w:t>выражать отношения, зависимости, правила, закономерности с помощью схем (например, схем сложного предложения с разными видами связи); графических моделей (например, при объяснении правописания гласных в корне слова, правописании «н» и «нн» в словах различных частей речи) и другие;</w:t>
      </w:r>
    </w:p>
    <w:p w:rsidR="00756573" w:rsidRPr="00756573" w:rsidRDefault="00756573" w:rsidP="00756573">
      <w:pPr>
        <w:widowControl w:val="0"/>
        <w:spacing w:after="0" w:line="360" w:lineRule="auto"/>
        <w:jc w:val="both"/>
        <w:rPr>
          <w:rFonts w:ascii="Times New Roman" w:eastAsia="SchoolBookSanPin" w:hAnsi="Times New Roman" w:cs="Times New Roman"/>
          <w:sz w:val="24"/>
          <w:szCs w:val="24"/>
          <w:lang w:bidi="ru-RU"/>
        </w:rPr>
      </w:pPr>
      <w:r w:rsidRPr="00756573">
        <w:rPr>
          <w:rFonts w:ascii="Times New Roman" w:eastAsia="SchoolBookSanPin" w:hAnsi="Times New Roman" w:cs="Times New Roman"/>
          <w:sz w:val="24"/>
          <w:szCs w:val="24"/>
          <w:lang w:bidi="ru-RU"/>
        </w:rPr>
        <w:t>разрабатывать план решения языковой и речевой задачи с учётом анализа имеющихся данных, представленных в виде текста, таблицы, графики и другие;</w:t>
      </w:r>
    </w:p>
    <w:p w:rsidR="00756573" w:rsidRPr="00756573" w:rsidRDefault="00756573" w:rsidP="00756573">
      <w:pPr>
        <w:widowControl w:val="0"/>
        <w:spacing w:after="0" w:line="360" w:lineRule="auto"/>
        <w:jc w:val="both"/>
        <w:rPr>
          <w:rFonts w:ascii="Times New Roman" w:eastAsia="SchoolBookSanPin" w:hAnsi="Times New Roman" w:cs="Times New Roman"/>
          <w:sz w:val="24"/>
          <w:szCs w:val="24"/>
          <w:lang w:bidi="ru-RU"/>
        </w:rPr>
      </w:pPr>
      <w:r w:rsidRPr="00756573">
        <w:rPr>
          <w:rFonts w:ascii="Times New Roman" w:eastAsia="SchoolBookSanPin" w:hAnsi="Times New Roman" w:cs="Times New Roman"/>
          <w:sz w:val="24"/>
          <w:szCs w:val="24"/>
          <w:lang w:bidi="ru-RU"/>
        </w:rPr>
        <w:t>оценивать соответствие результатов деятельности её целям; различать верные и неверные суждения, устанавливать противоречия в суждениях и корректировать текст;</w:t>
      </w:r>
    </w:p>
    <w:p w:rsidR="00756573" w:rsidRPr="00756573" w:rsidRDefault="00756573" w:rsidP="00756573">
      <w:pPr>
        <w:widowControl w:val="0"/>
        <w:spacing w:after="0" w:line="360" w:lineRule="auto"/>
        <w:jc w:val="both"/>
        <w:rPr>
          <w:rFonts w:ascii="Times New Roman" w:eastAsia="SchoolBookSanPin" w:hAnsi="Times New Roman" w:cs="Times New Roman"/>
          <w:sz w:val="24"/>
          <w:szCs w:val="24"/>
          <w:lang w:bidi="ru-RU"/>
        </w:rPr>
      </w:pPr>
      <w:r w:rsidRPr="00756573">
        <w:rPr>
          <w:rFonts w:ascii="Times New Roman" w:eastAsia="SchoolBookSanPin" w:hAnsi="Times New Roman" w:cs="Times New Roman"/>
          <w:sz w:val="24"/>
          <w:szCs w:val="24"/>
          <w:lang w:bidi="ru-RU"/>
        </w:rPr>
        <w:t>развивать критическое мышление при решении жизненных проблем с учётом собственного речевого и читательского опыта.</w:t>
      </w:r>
    </w:p>
    <w:p w:rsidR="00756573" w:rsidRPr="00756573" w:rsidRDefault="00756573" w:rsidP="00756573">
      <w:pPr>
        <w:widowControl w:val="0"/>
        <w:spacing w:after="0" w:line="360" w:lineRule="auto"/>
        <w:jc w:val="both"/>
        <w:rPr>
          <w:rFonts w:ascii="Times New Roman" w:eastAsia="SchoolBookSanPin" w:hAnsi="Times New Roman" w:cs="Times New Roman"/>
          <w:sz w:val="24"/>
          <w:szCs w:val="24"/>
          <w:lang w:bidi="ru-RU"/>
        </w:rPr>
      </w:pPr>
      <w:r w:rsidRPr="00756573">
        <w:rPr>
          <w:rFonts w:ascii="Times New Roman" w:eastAsia="SchoolBookSanPin" w:hAnsi="Times New Roman" w:cs="Times New Roman"/>
          <w:sz w:val="24"/>
          <w:szCs w:val="24"/>
          <w:lang w:bidi="ru-RU"/>
        </w:rPr>
        <w:t>самостоятельно формулировать и актуализировать проблему, заложенную в художественном произведении, рассматривать ее всесторонне;</w:t>
      </w:r>
    </w:p>
    <w:p w:rsidR="00756573" w:rsidRPr="00756573" w:rsidRDefault="00756573" w:rsidP="00756573">
      <w:pPr>
        <w:widowControl w:val="0"/>
        <w:spacing w:after="0" w:line="360" w:lineRule="auto"/>
        <w:jc w:val="both"/>
        <w:rPr>
          <w:rFonts w:ascii="Times New Roman" w:eastAsia="SchoolBookSanPin" w:hAnsi="Times New Roman" w:cs="Times New Roman"/>
          <w:sz w:val="24"/>
          <w:szCs w:val="24"/>
          <w:lang w:bidi="ru-RU"/>
        </w:rPr>
      </w:pPr>
      <w:r w:rsidRPr="00756573">
        <w:rPr>
          <w:rFonts w:ascii="Times New Roman" w:eastAsia="SchoolBookSanPin" w:hAnsi="Times New Roman" w:cs="Times New Roman"/>
          <w:sz w:val="24"/>
          <w:szCs w:val="24"/>
          <w:lang w:bidi="ru-RU"/>
        </w:rPr>
        <w:t>устанавливать основания для сравнения литературных героев, художественных произведений и их фрагментов, классификации и обобщения литературных фактов; сопоставлять текст с другими произведениями русской и зарубежной литературы, интерпретациями в различных видах искусств;</w:t>
      </w:r>
    </w:p>
    <w:p w:rsidR="00756573" w:rsidRDefault="00756573" w:rsidP="00756573">
      <w:pPr>
        <w:widowControl w:val="0"/>
        <w:spacing w:after="0" w:line="360" w:lineRule="auto"/>
        <w:jc w:val="both"/>
        <w:rPr>
          <w:rFonts w:ascii="Times New Roman" w:eastAsia="SchoolBookSanPin" w:hAnsi="Times New Roman" w:cs="Times New Roman"/>
          <w:sz w:val="24"/>
          <w:szCs w:val="24"/>
          <w:lang w:bidi="ru-RU"/>
        </w:rPr>
      </w:pPr>
      <w:r w:rsidRPr="00756573">
        <w:rPr>
          <w:rFonts w:ascii="Times New Roman" w:eastAsia="SchoolBookSanPin" w:hAnsi="Times New Roman" w:cs="Times New Roman"/>
          <w:sz w:val="24"/>
          <w:szCs w:val="24"/>
          <w:lang w:bidi="ru-RU"/>
        </w:rPr>
        <w:t>выявлять закономерности и противоречия в рассматриваемых явлениях, в том числе при изучении литературных произведений, направлений, фактов историко- литературного процесса.</w:t>
      </w:r>
    </w:p>
    <w:p w:rsidR="00C57077" w:rsidRPr="00C57077" w:rsidRDefault="00C57077" w:rsidP="00C57077">
      <w:pPr>
        <w:widowControl w:val="0"/>
        <w:spacing w:after="0" w:line="360" w:lineRule="auto"/>
        <w:ind w:firstLine="709"/>
        <w:jc w:val="both"/>
        <w:rPr>
          <w:rFonts w:ascii="Times New Roman" w:eastAsia="SchoolBookSanPin" w:hAnsi="Times New Roman" w:cs="Times New Roman"/>
          <w:sz w:val="24"/>
          <w:szCs w:val="24"/>
        </w:rPr>
      </w:pPr>
      <w:r w:rsidRPr="00C57077">
        <w:rPr>
          <w:rFonts w:ascii="Times New Roman" w:eastAsia="SchoolBookSanPin" w:hAnsi="Times New Roman" w:cs="Times New Roman"/>
          <w:i/>
          <w:sz w:val="24"/>
          <w:szCs w:val="24"/>
          <w:u w:val="single"/>
        </w:rPr>
        <w:t>Программа формирования универсальных учебных действий.</w:t>
      </w:r>
    </w:p>
    <w:p w:rsidR="00C57077" w:rsidRPr="007B0653" w:rsidRDefault="00C57077" w:rsidP="00C57077">
      <w:pPr>
        <w:widowControl w:val="0"/>
        <w:spacing w:after="0" w:line="36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Целевой раздел.</w:t>
      </w:r>
    </w:p>
    <w:p w:rsidR="00C57077" w:rsidRPr="007B0653" w:rsidRDefault="00C57077" w:rsidP="00C57077">
      <w:pPr>
        <w:widowControl w:val="0"/>
        <w:spacing w:after="0" w:line="36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На уровне среднего общего образования продолжается формирование универсальных учебных действий (далее – УУД), систематизированный комплекс которых закреплен во ФГОС СОО.</w:t>
      </w:r>
    </w:p>
    <w:p w:rsidR="00C57077" w:rsidRPr="007B0653" w:rsidRDefault="00C57077" w:rsidP="00C57077">
      <w:pPr>
        <w:widowControl w:val="0"/>
        <w:spacing w:after="0" w:line="36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 xml:space="preserve">Формирование системы УУД осуществляется с учетом возрастных особенностей развития личностной и познавательной сфер обучающихся. УУД целенаправленно формируются в дошкольном, младшем школьном, подростковом возрастах и достигают высокого уровня развития к моменту перехода обучающихся на уровень среднего общего образования. Одновременно с </w:t>
      </w:r>
      <w:r w:rsidRPr="007B0653">
        <w:rPr>
          <w:rFonts w:ascii="Times New Roman" w:eastAsia="SchoolBookSanPin" w:hAnsi="Times New Roman" w:cs="Times New Roman"/>
          <w:sz w:val="24"/>
          <w:szCs w:val="24"/>
        </w:rPr>
        <w:lastRenderedPageBreak/>
        <w:t xml:space="preserve">возрастанием сложности выполняемых действий повышается уровень их рефлексивности (осознанности). Переход на качественно новый уровень рефлексии выделяет старший школьный возраст как особенный этап в становлении УУД. УУД в процессе взросления из средства успешности решения предметных задач постепенно превращаются в объект рассмотрения, анализа. Развивается способность осуществлять широкий перенос сформированных УУД на внеучебные ситуации. Выработанные на базе предметного обучения и отрефлексированные, УУД используюся как универсальные в различных жизненных контекстах. </w:t>
      </w:r>
    </w:p>
    <w:p w:rsidR="00C57077" w:rsidRPr="007B0653" w:rsidRDefault="00C57077" w:rsidP="00C57077">
      <w:pPr>
        <w:widowControl w:val="0"/>
        <w:spacing w:after="0" w:line="36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 xml:space="preserve">На уровне среднего общего образования регулятивные действия должны прирасти за счет умения выбирать успешные стратегии в трудных ситуациях, управлять своей деятельностью в открытом образовательном пространстве. Развитие регулятивных действий напрямую связано с развитием коммуникативных УУД. Обучающиеся осознанно используют коллективно-распределенную деятельность для решения разноплановых учебных, познавательных, исследовательских, проектных, профессиональных задач, для эффективного разрешения конфликтов. Старший школьный возраст является ключевым для развития познавательных УУД и формирования собственной образовательной стратегии. Появляется сознательное и развернутое формирование образовательного запроса, что особенно важно с учетом повышения вариативности на уровне среднего общего образования, когда обучающийся оказывается в ситуации выбора уровня изучения предметов, профиля и подготовки к выбору будущей профессии. </w:t>
      </w:r>
    </w:p>
    <w:p w:rsidR="00C57077" w:rsidRPr="007B0653" w:rsidRDefault="00C57077" w:rsidP="00C57077">
      <w:pPr>
        <w:widowControl w:val="0"/>
        <w:spacing w:after="0" w:line="36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Программа развития УУД направлена на повышение эффективности освоения обучающимися основной образовательной программы, а также усвоение знаний и учебных действий; формирование у обучающихся системных представлений и опыта применения методов, технологий и форм организации проектной и учебно-исследовательской деятельности для достижения практико-ориентированных результатов образования.</w:t>
      </w:r>
    </w:p>
    <w:p w:rsidR="00C57077" w:rsidRPr="007B0653" w:rsidRDefault="00C57077" w:rsidP="00C57077">
      <w:pPr>
        <w:widowControl w:val="0"/>
        <w:spacing w:after="0" w:line="36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Программа формирования УУД призвана обеспечить:</w:t>
      </w:r>
    </w:p>
    <w:p w:rsidR="00C57077" w:rsidRPr="007B0653" w:rsidRDefault="00C57077" w:rsidP="00C57077">
      <w:pPr>
        <w:widowControl w:val="0"/>
        <w:spacing w:after="0" w:line="36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развитие у обучающихся способности к самопознанию, саморазвитию и самоопределению; формирование личностных ценностно-смысловых ориентиров и установок, системы значимых социальных и межличностных отношений;</w:t>
      </w:r>
    </w:p>
    <w:p w:rsidR="00C57077" w:rsidRPr="007B0653" w:rsidRDefault="00C57077" w:rsidP="00C57077">
      <w:pPr>
        <w:widowControl w:val="0"/>
        <w:spacing w:after="0" w:line="36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формирование умений самостоятельного планирования и осуществления учебной деятельности и организации учебного сотрудничества с педагогами и сверстниками;</w:t>
      </w:r>
    </w:p>
    <w:p w:rsidR="00C57077" w:rsidRPr="007B0653" w:rsidRDefault="00C57077" w:rsidP="00C57077">
      <w:pPr>
        <w:widowControl w:val="0"/>
        <w:spacing w:after="0" w:line="36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повышение эффективности усвоения обучающимися знаний и учебных действий, формирование научного типа мышления, компетентностей в предметных областях, учебно-исследовательской, проектной, социальной деятельности;</w:t>
      </w:r>
    </w:p>
    <w:p w:rsidR="00C57077" w:rsidRPr="007B0653" w:rsidRDefault="00C57077" w:rsidP="00C57077">
      <w:pPr>
        <w:widowControl w:val="0"/>
        <w:spacing w:after="0" w:line="36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создание условий для интеграции урочных и внеурочных форм учебно-исследовательской и проектной деятельности обучающихся;</w:t>
      </w:r>
    </w:p>
    <w:p w:rsidR="00C57077" w:rsidRPr="007B0653" w:rsidRDefault="00C57077" w:rsidP="00C57077">
      <w:pPr>
        <w:widowControl w:val="0"/>
        <w:spacing w:after="0" w:line="36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формирование навыков участия в различных формах организации учебно-</w:t>
      </w:r>
      <w:r w:rsidRPr="007B0653">
        <w:rPr>
          <w:rFonts w:ascii="Times New Roman" w:eastAsia="SchoolBookSanPin" w:hAnsi="Times New Roman" w:cs="Times New Roman"/>
          <w:sz w:val="24"/>
          <w:szCs w:val="24"/>
        </w:rPr>
        <w:lastRenderedPageBreak/>
        <w:t>исследовательской и проектной деятельности (творческих конкурсах, научных обществах, научно-практических конференциях, олимпиадах и других), возможность получения практико-ориентированного результата;</w:t>
      </w:r>
    </w:p>
    <w:p w:rsidR="00C57077" w:rsidRPr="007B0653" w:rsidRDefault="00C57077" w:rsidP="00C57077">
      <w:pPr>
        <w:widowControl w:val="0"/>
        <w:spacing w:after="0" w:line="36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формирование и развитие компетенций обучающихся в области использования ИКТ,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ИКТ;</w:t>
      </w:r>
    </w:p>
    <w:p w:rsidR="00C57077" w:rsidRPr="007B0653" w:rsidRDefault="00C57077" w:rsidP="00C57077">
      <w:pPr>
        <w:widowControl w:val="0"/>
        <w:spacing w:after="0" w:line="36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формирование знаний и навыков в области финансовой грамотности и устойчивого развития общества;</w:t>
      </w:r>
    </w:p>
    <w:p w:rsidR="00C57077" w:rsidRPr="007B0653" w:rsidRDefault="00C57077" w:rsidP="00C57077">
      <w:pPr>
        <w:widowControl w:val="0"/>
        <w:spacing w:after="0" w:line="36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возможность практического использования приобретенных обучающимися коммуникативных навыков, навыков целеполагания, планирования и самоконтроля;</w:t>
      </w:r>
    </w:p>
    <w:p w:rsidR="00C57077" w:rsidRPr="007B0653" w:rsidRDefault="00C57077" w:rsidP="00C57077">
      <w:pPr>
        <w:widowControl w:val="0"/>
        <w:spacing w:after="0" w:line="36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подготовку к осознанному выбору дальнейшего образования и профессиональной деятельности.</w:t>
      </w:r>
    </w:p>
    <w:p w:rsidR="00C57077" w:rsidRPr="007B0653" w:rsidRDefault="00C57077" w:rsidP="00C57077">
      <w:pPr>
        <w:widowControl w:val="0"/>
        <w:spacing w:after="0" w:line="36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Содержательный раздел.</w:t>
      </w:r>
    </w:p>
    <w:p w:rsidR="00C57077" w:rsidRPr="007B0653" w:rsidRDefault="00C57077" w:rsidP="00C57077">
      <w:pPr>
        <w:widowControl w:val="0"/>
        <w:spacing w:after="0" w:line="36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Программа формирования УУД у обучающихся содержит:</w:t>
      </w:r>
    </w:p>
    <w:p w:rsidR="00C57077" w:rsidRPr="007B0653" w:rsidRDefault="00C57077" w:rsidP="00C57077">
      <w:pPr>
        <w:widowControl w:val="0"/>
        <w:spacing w:after="0" w:line="36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описание взаимосвязи УУД с содержанием учебных предметов;</w:t>
      </w:r>
    </w:p>
    <w:p w:rsidR="00C57077" w:rsidRPr="007B0653" w:rsidRDefault="00C57077" w:rsidP="00C57077">
      <w:pPr>
        <w:widowControl w:val="0"/>
        <w:spacing w:after="0" w:line="36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 xml:space="preserve">описание особенностей реализации основных направлений и форм; </w:t>
      </w:r>
    </w:p>
    <w:p w:rsidR="00C57077" w:rsidRPr="007B0653" w:rsidRDefault="00C57077" w:rsidP="00C57077">
      <w:pPr>
        <w:widowControl w:val="0"/>
        <w:spacing w:after="0" w:line="36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учебно-исследовательской и проектной деятельности.</w:t>
      </w:r>
    </w:p>
    <w:p w:rsidR="00C57077" w:rsidRPr="007B0653" w:rsidRDefault="00C57077" w:rsidP="00C57077">
      <w:pPr>
        <w:widowControl w:val="0"/>
        <w:spacing w:after="0" w:line="36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Описание взаимосвязи УУД с содержанием учебных предметов.</w:t>
      </w:r>
    </w:p>
    <w:p w:rsidR="00C57077" w:rsidRPr="007B0653" w:rsidRDefault="00C57077" w:rsidP="00C57077">
      <w:pPr>
        <w:widowControl w:val="0"/>
        <w:spacing w:after="0" w:line="36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Содержание среднего общего образования определяется программой среднего общего образования. Предметное учебное содержание фиксируется в рабочих программах.</w:t>
      </w:r>
    </w:p>
    <w:p w:rsidR="00C57077" w:rsidRPr="007B0653" w:rsidRDefault="00C57077" w:rsidP="00C57077">
      <w:pPr>
        <w:widowControl w:val="0"/>
        <w:spacing w:after="0" w:line="36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Разработанные по всем учебным предметам   рабочие программы (далее – ФРП) отражают определенные во ФГОС СОО УУД в трех своих компонентах:</w:t>
      </w:r>
    </w:p>
    <w:p w:rsidR="00C57077" w:rsidRPr="007B0653" w:rsidRDefault="00C57077" w:rsidP="00C57077">
      <w:pPr>
        <w:widowControl w:val="0"/>
        <w:spacing w:after="0" w:line="36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как часть метапредметных результатов обучения в разделе «Планируемые результаты освоения учебного предмета на уровне среднего общего образования»;</w:t>
      </w:r>
    </w:p>
    <w:p w:rsidR="00C57077" w:rsidRPr="007B0653" w:rsidRDefault="00C57077" w:rsidP="00C57077">
      <w:pPr>
        <w:widowControl w:val="0"/>
        <w:spacing w:after="0" w:line="36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в соотнесении с предметными результатами по основным разделам и темам учебного содержания;</w:t>
      </w:r>
    </w:p>
    <w:p w:rsidR="00C57077" w:rsidRPr="007B0653" w:rsidRDefault="00C57077" w:rsidP="00C57077">
      <w:pPr>
        <w:widowControl w:val="0"/>
        <w:spacing w:after="0" w:line="36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в разделе «Основные виды деятельности» тематического планирования.</w:t>
      </w:r>
    </w:p>
    <w:p w:rsidR="00C57077" w:rsidRPr="007B0653" w:rsidRDefault="00C57077" w:rsidP="00C57077">
      <w:pPr>
        <w:widowControl w:val="0"/>
        <w:spacing w:after="0" w:line="36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Описание реализации требований формирования УУД в предметных результатах и тематическом планировании по отдельным предметным областям.</w:t>
      </w:r>
    </w:p>
    <w:p w:rsidR="00C57077" w:rsidRPr="00C57077" w:rsidRDefault="00C57077" w:rsidP="00C57077">
      <w:pPr>
        <w:widowControl w:val="0"/>
        <w:spacing w:after="0" w:line="360" w:lineRule="auto"/>
        <w:ind w:firstLine="709"/>
        <w:jc w:val="both"/>
        <w:rPr>
          <w:rFonts w:ascii="Times New Roman" w:eastAsia="SchoolBookSanPin" w:hAnsi="Times New Roman" w:cs="Times New Roman"/>
          <w:sz w:val="24"/>
          <w:szCs w:val="24"/>
          <w:u w:val="single"/>
        </w:rPr>
      </w:pPr>
      <w:r w:rsidRPr="00C57077">
        <w:rPr>
          <w:rFonts w:ascii="Times New Roman" w:eastAsia="SchoolBookSanPin" w:hAnsi="Times New Roman" w:cs="Times New Roman"/>
          <w:sz w:val="24"/>
          <w:szCs w:val="24"/>
          <w:u w:val="single"/>
        </w:rPr>
        <w:t>Русский язык и литература.</w:t>
      </w:r>
    </w:p>
    <w:p w:rsidR="00C57077" w:rsidRPr="007B0653" w:rsidRDefault="00C57077" w:rsidP="00C57077">
      <w:pPr>
        <w:widowControl w:val="0"/>
        <w:spacing w:after="0" w:line="36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Формирование универсальных учебных познавательных действий включает базовые логические действия:</w:t>
      </w:r>
    </w:p>
    <w:p w:rsidR="00C57077" w:rsidRPr="007B0653" w:rsidRDefault="00C57077" w:rsidP="00C57077">
      <w:pPr>
        <w:widowControl w:val="0"/>
        <w:spacing w:after="0" w:line="36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 xml:space="preserve">устанавливать существенный признак или основание для сравнения, классификации и обобщения языковых единиц, языковых фактов и процессов, текстов различных функциональных разновидностей языка, функционально-смысловых типов, жанров; устанавливать основания для </w:t>
      </w:r>
      <w:r w:rsidRPr="007B0653">
        <w:rPr>
          <w:rFonts w:ascii="Times New Roman" w:eastAsia="SchoolBookSanPin" w:hAnsi="Times New Roman" w:cs="Times New Roman"/>
          <w:sz w:val="24"/>
          <w:szCs w:val="24"/>
        </w:rPr>
        <w:lastRenderedPageBreak/>
        <w:t>сравнения литературных героев, художественных произведений и их фрагментов, классификации и обобщения литературных фактов; сопоставлять текст с другими произведениями русской и зарубежной литературы, интерпретациями в различных видах искусств;</w:t>
      </w:r>
    </w:p>
    <w:p w:rsidR="00C57077" w:rsidRPr="007B0653" w:rsidRDefault="00C57077" w:rsidP="00C57077">
      <w:pPr>
        <w:widowControl w:val="0"/>
        <w:spacing w:after="0" w:line="36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выявлять закономерности и противоречия в языковых фактах, данных в наблюдении (например, традиционный принцип русской орфографии и правописание чередующихся гласных и другие); при изучении литературных произведений, направлений, фактов историко-литературного процесса; анализировать изменения (например, в лексическом составе русского языка) и находить закономерности; формулировать и использовать определения понятий; толковать лексическое значение слова путём установления родовых и видовых смысловых компонентов, отражающих основные родо-видовые признаки реалии;</w:t>
      </w:r>
    </w:p>
    <w:p w:rsidR="00C57077" w:rsidRPr="007B0653" w:rsidRDefault="00C57077" w:rsidP="00C57077">
      <w:pPr>
        <w:widowControl w:val="0"/>
        <w:spacing w:after="0" w:line="36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выражать отношения, зависимости, правила, закономерности с помощью схем (например, схем сложного предложения с разными видами связи); графических моделей (например, при объяснении правописания гласных в корне слова, правописании «н» и «нн» в словах различных частей речи) и другие;</w:t>
      </w:r>
    </w:p>
    <w:p w:rsidR="00C57077" w:rsidRPr="007B0653" w:rsidRDefault="00C57077" w:rsidP="00C57077">
      <w:pPr>
        <w:widowControl w:val="0"/>
        <w:spacing w:after="0" w:line="36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разрабатывать план решения языковой и речевой задачи с учётом анализа имеющихся данных, представленных в виде текста, таблицы, графики и другие;</w:t>
      </w:r>
    </w:p>
    <w:p w:rsidR="00C57077" w:rsidRPr="007B0653" w:rsidRDefault="00C57077" w:rsidP="00C57077">
      <w:pPr>
        <w:widowControl w:val="0"/>
        <w:spacing w:after="0" w:line="36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оценивать соответствие результатов деятельности её целям; различать верные и неверные суждения, устанавливать противоречия в суждениях и корректировать текст;</w:t>
      </w:r>
    </w:p>
    <w:p w:rsidR="00C57077" w:rsidRPr="007B0653" w:rsidRDefault="00C57077" w:rsidP="00C57077">
      <w:pPr>
        <w:widowControl w:val="0"/>
        <w:spacing w:after="0" w:line="36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развивать критическое мышление при решении жизненных проблем с учётом собственного речевого и читательского опыта;</w:t>
      </w:r>
    </w:p>
    <w:p w:rsidR="00C57077" w:rsidRPr="007B0653" w:rsidRDefault="00C57077" w:rsidP="00C57077">
      <w:pPr>
        <w:widowControl w:val="0"/>
        <w:spacing w:after="0" w:line="36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 xml:space="preserve">самостоятельно формулировать и актуализировать проблему, заложенную в художественном произведении, рассматривать ее всесторонне; </w:t>
      </w:r>
    </w:p>
    <w:p w:rsidR="00C57077" w:rsidRPr="007B0653" w:rsidRDefault="00C57077" w:rsidP="00C57077">
      <w:pPr>
        <w:widowControl w:val="0"/>
        <w:spacing w:after="0" w:line="36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устанавливать основания для сравнения литературных героев, художественных произведений и их фрагментов, классификации и обобщения литературных фактов; сопоставлять текст с другими произведениями русской и зарубежной литературы, интерпретациями в различных видах искусств;</w:t>
      </w:r>
    </w:p>
    <w:p w:rsidR="00C57077" w:rsidRPr="007B0653" w:rsidRDefault="00C57077" w:rsidP="00C57077">
      <w:pPr>
        <w:widowControl w:val="0"/>
        <w:spacing w:after="0" w:line="36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w:t>
      </w:r>
    </w:p>
    <w:p w:rsidR="00C57077" w:rsidRPr="007B0653" w:rsidRDefault="00C57077" w:rsidP="00C57077">
      <w:pPr>
        <w:widowControl w:val="0"/>
        <w:spacing w:after="0" w:line="36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Формирование универсальных учебных познавательных действий включает базовые исследовательские действия:</w:t>
      </w:r>
    </w:p>
    <w:p w:rsidR="00C57077" w:rsidRPr="007B0653" w:rsidRDefault="00C57077" w:rsidP="00C57077">
      <w:pPr>
        <w:widowControl w:val="0"/>
        <w:spacing w:after="0" w:line="36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 xml:space="preserve">формулировать вопросы исследовательского характера (например, о лексической сочетаемости слов, об особенности употребления стилистически окрашенной лексики и другие); </w:t>
      </w:r>
    </w:p>
    <w:p w:rsidR="00C57077" w:rsidRPr="007B0653" w:rsidRDefault="00C57077" w:rsidP="00C57077">
      <w:pPr>
        <w:widowControl w:val="0"/>
        <w:spacing w:after="0" w:line="36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 xml:space="preserve">выдвигать гипотезы (например, о целях использования изобразительно-выразительных средств языка, о причинах изменений в лексическом составе русского языка, стилистических изменений и другие), обосновывать, аргументировать суждения; </w:t>
      </w:r>
    </w:p>
    <w:p w:rsidR="00C57077" w:rsidRPr="007B0653" w:rsidRDefault="00C57077" w:rsidP="00C57077">
      <w:pPr>
        <w:widowControl w:val="0"/>
        <w:spacing w:after="0" w:line="36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lastRenderedPageBreak/>
        <w:t xml:space="preserve">анализировать результаты, полученные в ходе решения языковой и речевой задачи, критически оценивать их достоверность; </w:t>
      </w:r>
    </w:p>
    <w:p w:rsidR="00C57077" w:rsidRPr="007B0653" w:rsidRDefault="00C57077" w:rsidP="00C57077">
      <w:pPr>
        <w:widowControl w:val="0"/>
        <w:spacing w:after="0" w:line="36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уметь интегрировать знания из разных предметных областей (например, при подборе примеров о роли русского языка как государственного языка Российской Федерации, средства межнационального общения, национального языка русского народа, одного из мировых языков и другие);</w:t>
      </w:r>
    </w:p>
    <w:p w:rsidR="00C57077" w:rsidRPr="007B0653" w:rsidRDefault="00C57077" w:rsidP="00C57077">
      <w:pPr>
        <w:widowControl w:val="0"/>
        <w:spacing w:after="0" w:line="36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уметь переносить знания в практическую область, освоенные средства и способы действия в собственную речевую практику (например, применять знания о нормах произношения и правописания, лексических, морфологических и других нормах); 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C57077" w:rsidRPr="007B0653" w:rsidRDefault="00C57077" w:rsidP="00C57077">
      <w:pPr>
        <w:widowControl w:val="0"/>
        <w:spacing w:after="0" w:line="36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владеть навыками учебно-исследовательской и проектной деятельности на основе литературного материала, проявлять устойчивый интерес к чтению как средству познания отечественной и других культур;</w:t>
      </w:r>
    </w:p>
    <w:p w:rsidR="00C57077" w:rsidRPr="007B0653" w:rsidRDefault="00C57077" w:rsidP="00C57077">
      <w:pPr>
        <w:widowControl w:val="0"/>
        <w:spacing w:after="0" w:line="36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владеть научным типом мышления, научной терминологией, ключевыми понятиями и методами современного литературоведения; определять и учитывать историко-культурный контекст и контекст творчества писателя в процессе анализа художественных произведений.</w:t>
      </w:r>
    </w:p>
    <w:p w:rsidR="00C57077" w:rsidRPr="007B0653" w:rsidRDefault="00C57077" w:rsidP="00C57077">
      <w:pPr>
        <w:widowControl w:val="0"/>
        <w:spacing w:after="0" w:line="36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Формирование универсальных учебных познавательных действий включает работу с информацией:</w:t>
      </w:r>
    </w:p>
    <w:p w:rsidR="00C57077" w:rsidRPr="007B0653" w:rsidRDefault="00C57077" w:rsidP="00C57077">
      <w:pPr>
        <w:widowControl w:val="0"/>
        <w:spacing w:after="0" w:line="36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самостоятельно осуществлять поиск, анализ, систематизацию и интерпретацию информации из энциклопедий, словарей, справочников; средств массовой информации, государственных электронных ресурсов учебного назначения; оценивать достоверность информации, её соответствие правовым и морально-этическим нормам;</w:t>
      </w:r>
    </w:p>
    <w:p w:rsidR="00C57077" w:rsidRPr="007B0653" w:rsidRDefault="00C57077" w:rsidP="00C57077">
      <w:pPr>
        <w:widowControl w:val="0"/>
        <w:spacing w:after="0" w:line="36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создавать тексты в различных форматах с учётом назначения информации и её целевой аудитории, выбирать оптимальную форму её представления и визуализации (презентация, таблица, схема и другие);</w:t>
      </w:r>
    </w:p>
    <w:p w:rsidR="00C57077" w:rsidRPr="007B0653" w:rsidRDefault="00C57077" w:rsidP="00C57077">
      <w:pPr>
        <w:widowControl w:val="0"/>
        <w:spacing w:after="0" w:line="36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владеть навыками защиты личной информации, соблюдать требования информационной безопасности.</w:t>
      </w:r>
    </w:p>
    <w:p w:rsidR="00C57077" w:rsidRPr="007B0653" w:rsidRDefault="00C57077" w:rsidP="00C57077">
      <w:pPr>
        <w:widowControl w:val="0"/>
        <w:spacing w:after="0" w:line="36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Формирование универсальных учебных коммуникативных действий включает умения:</w:t>
      </w:r>
    </w:p>
    <w:p w:rsidR="00C57077" w:rsidRPr="007B0653" w:rsidRDefault="00C57077" w:rsidP="00C57077">
      <w:pPr>
        <w:widowControl w:val="0"/>
        <w:spacing w:after="0" w:line="36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C57077" w:rsidRPr="007B0653" w:rsidRDefault="00C57077" w:rsidP="00C57077">
      <w:pPr>
        <w:widowControl w:val="0"/>
        <w:spacing w:after="0" w:line="36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 xml:space="preserve">пользоваться невербальными средствами общения, понимать значение социальных знаков; </w:t>
      </w:r>
    </w:p>
    <w:p w:rsidR="00C57077" w:rsidRPr="007B0653" w:rsidRDefault="00C57077" w:rsidP="00C57077">
      <w:pPr>
        <w:widowControl w:val="0"/>
        <w:spacing w:after="0" w:line="36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 xml:space="preserve">аргументированно вести диалог, уметь смягчать конфликтные ситуации; корректно </w:t>
      </w:r>
      <w:r w:rsidRPr="007B0653">
        <w:rPr>
          <w:rFonts w:ascii="Times New Roman" w:eastAsia="SchoolBookSanPin" w:hAnsi="Times New Roman" w:cs="Times New Roman"/>
          <w:sz w:val="24"/>
          <w:szCs w:val="24"/>
        </w:rPr>
        <w:lastRenderedPageBreak/>
        <w:t xml:space="preserve">выражать своё отношение к суждениям собеседников, проявлять уважительное отношение к оппоненту и в корректной форме формулировать свои возражения, задавать вопросы по существу обсуждаемой темы; </w:t>
      </w:r>
    </w:p>
    <w:p w:rsidR="00C57077" w:rsidRPr="007B0653" w:rsidRDefault="00C57077" w:rsidP="00C57077">
      <w:pPr>
        <w:widowControl w:val="0"/>
        <w:spacing w:after="0" w:line="36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логично и корректно с точки зрения культуры речи излагать свою точку зрения; самостоятельно выбирать формат публичного выступления и составлять устные и письменные тексты с учётом цели и особенностей аудитории;</w:t>
      </w:r>
    </w:p>
    <w:p w:rsidR="00C57077" w:rsidRPr="007B0653" w:rsidRDefault="00C57077" w:rsidP="00C57077">
      <w:pPr>
        <w:widowControl w:val="0"/>
        <w:spacing w:after="0" w:line="36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 xml:space="preserve">осуществлять совместную деятельность, включая взаимодействие с людьми иной культуры, национальной и религиозной принадлежности на основе гуманистических ценностей, взаимопонимания между людьми разных культур; </w:t>
      </w:r>
    </w:p>
    <w:p w:rsidR="00C57077" w:rsidRPr="007B0653" w:rsidRDefault="00C57077" w:rsidP="00C57077">
      <w:pPr>
        <w:widowControl w:val="0"/>
        <w:spacing w:after="0" w:line="36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 xml:space="preserve">принимать цели совместной деятельности, организовывать, координировать действия по их достижению; </w:t>
      </w:r>
    </w:p>
    <w:p w:rsidR="00C57077" w:rsidRPr="007B0653" w:rsidRDefault="00C57077" w:rsidP="00C57077">
      <w:pPr>
        <w:widowControl w:val="0"/>
        <w:spacing w:after="0" w:line="36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 xml:space="preserve">оценивать качество своего вклада и вклада каждого участника команды в общий результат; </w:t>
      </w:r>
    </w:p>
    <w:p w:rsidR="00C57077" w:rsidRPr="007B0653" w:rsidRDefault="00C57077" w:rsidP="00C57077">
      <w:pPr>
        <w:widowControl w:val="0"/>
        <w:spacing w:after="0" w:line="36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уметь обобщать мнения нескольких людей и выражать это обобщение в устной и письменной форме;</w:t>
      </w:r>
    </w:p>
    <w:p w:rsidR="00C57077" w:rsidRPr="007B0653" w:rsidRDefault="00C57077" w:rsidP="00C57077">
      <w:pPr>
        <w:widowControl w:val="0"/>
        <w:spacing w:after="0" w:line="36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инициативным;</w:t>
      </w:r>
    </w:p>
    <w:p w:rsidR="00C57077" w:rsidRPr="007B0653" w:rsidRDefault="00C57077" w:rsidP="00C57077">
      <w:pPr>
        <w:widowControl w:val="0"/>
        <w:spacing w:after="0" w:line="36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 xml:space="preserve">участвовать в дискуссии на литературные темы, в коллективном диалоге, разрабатывать индивидуальный и (или) коллективный учебный проект. </w:t>
      </w:r>
    </w:p>
    <w:p w:rsidR="00C57077" w:rsidRPr="007B0653" w:rsidRDefault="00C57077" w:rsidP="00C57077">
      <w:pPr>
        <w:widowControl w:val="0"/>
        <w:spacing w:after="0" w:line="36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Формирование универсальных учебных регулятивных действий включает умения:</w:t>
      </w:r>
    </w:p>
    <w:p w:rsidR="00C57077" w:rsidRPr="007B0653" w:rsidRDefault="00C57077" w:rsidP="00C57077">
      <w:pPr>
        <w:widowControl w:val="0"/>
        <w:spacing w:after="0" w:line="36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 xml:space="preserve">самостоятельно составлять план действий при анализе и создании текста, вносить необходимые коррективы; </w:t>
      </w:r>
    </w:p>
    <w:p w:rsidR="00C57077" w:rsidRPr="007B0653" w:rsidRDefault="00C57077" w:rsidP="00C57077">
      <w:pPr>
        <w:widowControl w:val="0"/>
        <w:spacing w:after="0" w:line="36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оценивать приобретённый опыт, в том числе речевой; анализировать и оценивать собственную работу: меру самостоятельности, затруднения, дефициты, ошибки и другие;</w:t>
      </w:r>
    </w:p>
    <w:p w:rsidR="00C57077" w:rsidRPr="007B0653" w:rsidRDefault="00C57077" w:rsidP="00C57077">
      <w:pPr>
        <w:widowControl w:val="0"/>
        <w:spacing w:after="0" w:line="36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осуществлять речевую рефлексию (выявлять коммуникативные неудачи и их причины, уметь предупреждать их), давать оценку приобретённому речевому опыту и корректировать собственную речь с учётом целей и условий общения;</w:t>
      </w:r>
    </w:p>
    <w:p w:rsidR="00C57077" w:rsidRPr="007B0653" w:rsidRDefault="00C57077" w:rsidP="00C57077">
      <w:pPr>
        <w:widowControl w:val="0"/>
        <w:spacing w:after="0" w:line="36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давать оценку новым ситуациям, в том числе изображённым в художественной литературе; оценивать приобретенный опыт с учетом литературных знаний;</w:t>
      </w:r>
    </w:p>
    <w:p w:rsidR="00C57077" w:rsidRPr="007B0653" w:rsidRDefault="00C57077" w:rsidP="00C57077">
      <w:pPr>
        <w:widowControl w:val="0"/>
        <w:spacing w:after="0" w:line="36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осознавать ценностное отношение к литературе как неотъемлемой части культуры; выявлять взаимосвязи между языковым, литературным, интеллектуальным, духовно-нравственным развитием личности;</w:t>
      </w:r>
    </w:p>
    <w:p w:rsidR="00C57077" w:rsidRPr="007B0653" w:rsidRDefault="00C57077" w:rsidP="00C57077">
      <w:pPr>
        <w:widowControl w:val="0"/>
        <w:spacing w:after="0" w:line="36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C57077" w:rsidRPr="00C57077" w:rsidRDefault="00C57077" w:rsidP="00C57077">
      <w:pPr>
        <w:widowControl w:val="0"/>
        <w:spacing w:after="0" w:line="360" w:lineRule="auto"/>
        <w:ind w:firstLine="709"/>
        <w:jc w:val="both"/>
        <w:rPr>
          <w:rFonts w:ascii="Times New Roman" w:eastAsia="SchoolBookSanPin" w:hAnsi="Times New Roman" w:cs="Times New Roman"/>
          <w:sz w:val="24"/>
          <w:szCs w:val="24"/>
          <w:u w:val="single"/>
        </w:rPr>
      </w:pPr>
      <w:r w:rsidRPr="00C57077">
        <w:rPr>
          <w:rFonts w:ascii="Times New Roman" w:eastAsia="SchoolBookSanPin" w:hAnsi="Times New Roman" w:cs="Times New Roman"/>
          <w:sz w:val="24"/>
          <w:szCs w:val="24"/>
          <w:u w:val="single"/>
        </w:rPr>
        <w:lastRenderedPageBreak/>
        <w:t>Иностранный язык.</w:t>
      </w:r>
    </w:p>
    <w:p w:rsidR="00C57077" w:rsidRPr="007B0653" w:rsidRDefault="00C57077" w:rsidP="00C57077">
      <w:pPr>
        <w:widowControl w:val="0"/>
        <w:spacing w:after="0" w:line="36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Формирование универсальных учебных познавательных действий включает базовые логические и исследовательские действия:</w:t>
      </w:r>
    </w:p>
    <w:p w:rsidR="00C57077" w:rsidRPr="007B0653" w:rsidRDefault="00C57077" w:rsidP="00C57077">
      <w:pPr>
        <w:widowControl w:val="0"/>
        <w:spacing w:after="0" w:line="36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анализировать, устанавливать аналогии между способами выражения мысли средствами иностранного и родного языков;</w:t>
      </w:r>
    </w:p>
    <w:p w:rsidR="00C57077" w:rsidRPr="007B0653" w:rsidRDefault="00C57077" w:rsidP="00C57077">
      <w:pPr>
        <w:widowControl w:val="0"/>
        <w:spacing w:after="0" w:line="36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распознавать свойства и признаки языковых единиц и языковых явлений иностранного языка; сравнивать, классифицировать и обобщать их;</w:t>
      </w:r>
    </w:p>
    <w:p w:rsidR="00C57077" w:rsidRPr="007B0653" w:rsidRDefault="00C57077" w:rsidP="00C57077">
      <w:pPr>
        <w:widowControl w:val="0"/>
        <w:spacing w:after="0" w:line="36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выявлять признаки и свойства языковых единиц и языковых явлений иностранного языка (например, грамматических конструкции и их функций);</w:t>
      </w:r>
    </w:p>
    <w:p w:rsidR="00C57077" w:rsidRPr="007B0653" w:rsidRDefault="00C57077" w:rsidP="00C57077">
      <w:pPr>
        <w:widowControl w:val="0"/>
        <w:spacing w:after="0" w:line="36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 xml:space="preserve">сравнивать разные типы и жанры устных и письменных высказываний на иностранном языке; </w:t>
      </w:r>
    </w:p>
    <w:p w:rsidR="00C57077" w:rsidRPr="007B0653" w:rsidRDefault="00C57077" w:rsidP="00C57077">
      <w:pPr>
        <w:widowControl w:val="0"/>
        <w:spacing w:after="0" w:line="36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 xml:space="preserve">различать в иноязычном устном и письменном тексте – факт и мнение; </w:t>
      </w:r>
    </w:p>
    <w:p w:rsidR="00C57077" w:rsidRPr="007B0653" w:rsidRDefault="00C57077" w:rsidP="00C57077">
      <w:pPr>
        <w:widowControl w:val="0"/>
        <w:spacing w:after="0" w:line="36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анализировать структурно и содержательно разные типы и жанры устных и письменных высказываний на иностранном языке с целью дальнейшего использования результатов анализа в собственных высказывания;</w:t>
      </w:r>
    </w:p>
    <w:p w:rsidR="00C57077" w:rsidRPr="007B0653" w:rsidRDefault="00C57077" w:rsidP="00C57077">
      <w:pPr>
        <w:widowControl w:val="0"/>
        <w:spacing w:after="0" w:line="36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проводить по предложенному плану небольшое исследование по установлению особенностей единиц изучаемого языка, языковых явлений (лексических, грамматических), социокультурных явлений;</w:t>
      </w:r>
    </w:p>
    <w:p w:rsidR="00C57077" w:rsidRPr="007B0653" w:rsidRDefault="00C57077" w:rsidP="00C57077">
      <w:pPr>
        <w:widowControl w:val="0"/>
        <w:spacing w:after="0" w:line="36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 xml:space="preserve">формулировать в устной или письменной форме гипотезу предстоящего исследования (исследовательского проекта) языковых явлений; осуществлять проверку гипотезы; </w:t>
      </w:r>
    </w:p>
    <w:p w:rsidR="00C57077" w:rsidRPr="007B0653" w:rsidRDefault="00C57077" w:rsidP="00C57077">
      <w:pPr>
        <w:widowControl w:val="0"/>
        <w:spacing w:after="0" w:line="36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самостоятельно формулировать обобщения и выводы по результатам проведённого наблюдения за языковыми явлениями;</w:t>
      </w:r>
    </w:p>
    <w:p w:rsidR="00C57077" w:rsidRPr="007B0653" w:rsidRDefault="00C57077" w:rsidP="00C57077">
      <w:pPr>
        <w:widowControl w:val="0"/>
        <w:spacing w:after="0" w:line="36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 xml:space="preserve">представлять результаты исследования в устной и письменной форме, в виде электронной презентации, схемы, таблицы, диаграммы и других на уроке или во внеурочной деятельности; </w:t>
      </w:r>
    </w:p>
    <w:p w:rsidR="00C57077" w:rsidRPr="007B0653" w:rsidRDefault="00C57077" w:rsidP="00C57077">
      <w:pPr>
        <w:widowControl w:val="0"/>
        <w:spacing w:after="0" w:line="36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 xml:space="preserve">проводить небольшое исследование межкультурного характера по установлению соответствий и различий в культурных особенностях родной страны и страны изучаемого языка. </w:t>
      </w:r>
    </w:p>
    <w:p w:rsidR="00C57077" w:rsidRPr="007B0653" w:rsidRDefault="00C57077" w:rsidP="00C57077">
      <w:pPr>
        <w:widowControl w:val="0"/>
        <w:spacing w:after="0" w:line="36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Формирование универсальных учебных познавательных действий включает работу с информацией:</w:t>
      </w:r>
    </w:p>
    <w:p w:rsidR="00C57077" w:rsidRPr="007B0653" w:rsidRDefault="00C57077" w:rsidP="00C57077">
      <w:pPr>
        <w:widowControl w:val="0"/>
        <w:spacing w:after="0" w:line="36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C57077" w:rsidRPr="007B0653" w:rsidRDefault="00C57077" w:rsidP="00C57077">
      <w:pPr>
        <w:widowControl w:val="0"/>
        <w:spacing w:after="0" w:line="36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rsidR="00C57077" w:rsidRPr="007B0653" w:rsidRDefault="00C57077" w:rsidP="00C57077">
      <w:pPr>
        <w:widowControl w:val="0"/>
        <w:spacing w:after="0" w:line="36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фиксировать информацию доступными средствами (в виде ключевых слов, плана, тезисов);</w:t>
      </w:r>
    </w:p>
    <w:p w:rsidR="00C57077" w:rsidRPr="007B0653" w:rsidRDefault="00C57077" w:rsidP="00C57077">
      <w:pPr>
        <w:widowControl w:val="0"/>
        <w:spacing w:after="0" w:line="36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 xml:space="preserve">оценивать достоверность информации, полученной из иноязычных источников, критически </w:t>
      </w:r>
      <w:r w:rsidRPr="007B0653">
        <w:rPr>
          <w:rFonts w:ascii="Times New Roman" w:eastAsia="SchoolBookSanPin" w:hAnsi="Times New Roman" w:cs="Times New Roman"/>
          <w:sz w:val="24"/>
          <w:szCs w:val="24"/>
        </w:rPr>
        <w:lastRenderedPageBreak/>
        <w:t>оценивать и интерпретировать информацию с разных позиций, распознавать и фиксировать противоречия в информационных источниках;</w:t>
      </w:r>
    </w:p>
    <w:p w:rsidR="00C57077" w:rsidRPr="007B0653" w:rsidRDefault="00C57077" w:rsidP="00C57077">
      <w:pPr>
        <w:widowControl w:val="0"/>
        <w:spacing w:after="0" w:line="36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соблюдать информационную безопасность при работе в сети Интернет.</w:t>
      </w:r>
    </w:p>
    <w:p w:rsidR="00C57077" w:rsidRPr="007B0653" w:rsidRDefault="00C57077" w:rsidP="00C57077">
      <w:pPr>
        <w:widowControl w:val="0"/>
        <w:spacing w:after="0" w:line="36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Формирование универсальных учебных коммуникативных действий включает умения:</w:t>
      </w:r>
    </w:p>
    <w:p w:rsidR="00C57077" w:rsidRPr="007B0653" w:rsidRDefault="00C57077" w:rsidP="00C57077">
      <w:pPr>
        <w:widowControl w:val="0"/>
        <w:spacing w:after="0" w:line="36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воспринимать и создавать собственные диалогические и монологические высказывания на иностранном языке, участвовать в обсуждениях, выступлениях в соответствии с условиями и целями общения;</w:t>
      </w:r>
    </w:p>
    <w:p w:rsidR="00C57077" w:rsidRPr="007B0653" w:rsidRDefault="00C57077" w:rsidP="00C57077">
      <w:pPr>
        <w:widowControl w:val="0"/>
        <w:spacing w:after="0" w:line="36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развернуто, логично и точно излагать свою точку зрения с использованием языковых средств изучаемого иностранного языка;</w:t>
      </w:r>
    </w:p>
    <w:p w:rsidR="00C57077" w:rsidRPr="007B0653" w:rsidRDefault="00C57077" w:rsidP="00C57077">
      <w:pPr>
        <w:widowControl w:val="0"/>
        <w:spacing w:after="0" w:line="36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выбирать и использовать выразительные средства языка и знаковых систем (текст, таблица, схема и другие) в соответствии с коммуникативной задачей;</w:t>
      </w:r>
    </w:p>
    <w:p w:rsidR="00C57077" w:rsidRPr="007B0653" w:rsidRDefault="00C57077" w:rsidP="00C57077">
      <w:pPr>
        <w:widowControl w:val="0"/>
        <w:spacing w:after="0" w:line="36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C57077" w:rsidRPr="007B0653" w:rsidRDefault="00C57077" w:rsidP="00C57077">
      <w:pPr>
        <w:widowControl w:val="0"/>
        <w:spacing w:after="0" w:line="36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rsidR="00C57077" w:rsidRPr="007B0653" w:rsidRDefault="00C57077" w:rsidP="00C57077">
      <w:pPr>
        <w:widowControl w:val="0"/>
        <w:spacing w:after="0" w:line="36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 xml:space="preserve">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w:t>
      </w:r>
    </w:p>
    <w:p w:rsidR="00C57077" w:rsidRPr="007B0653" w:rsidRDefault="00C57077" w:rsidP="00C57077">
      <w:pPr>
        <w:widowControl w:val="0"/>
        <w:spacing w:after="0" w:line="36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 xml:space="preserve">осуществлять деловую коммуникацию на иностранном языке в рамках выбранного профиля с целью решения поставленной коммуникативной задачи. </w:t>
      </w:r>
    </w:p>
    <w:p w:rsidR="00C57077" w:rsidRPr="007B0653" w:rsidRDefault="00C57077" w:rsidP="00C57077">
      <w:pPr>
        <w:widowControl w:val="0"/>
        <w:spacing w:after="0" w:line="36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Формирование универсальных учебных регулятивных действий включает умения:</w:t>
      </w:r>
    </w:p>
    <w:p w:rsidR="00C57077" w:rsidRPr="007B0653" w:rsidRDefault="00C57077" w:rsidP="00C57077">
      <w:pPr>
        <w:widowControl w:val="0"/>
        <w:spacing w:after="0" w:line="36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 xml:space="preserve">планировать организацию совместной работы, распределять задачи, определять свою роль и координировать свои действия с другими членами команды; </w:t>
      </w:r>
    </w:p>
    <w:p w:rsidR="00C57077" w:rsidRPr="007B0653" w:rsidRDefault="00C57077" w:rsidP="00C57077">
      <w:pPr>
        <w:widowControl w:val="0"/>
        <w:spacing w:after="0" w:line="36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 xml:space="preserve">выполнять работу в условиях реального, виртуального и комбинированного взаимодействия; </w:t>
      </w:r>
    </w:p>
    <w:p w:rsidR="00C57077" w:rsidRPr="007B0653" w:rsidRDefault="00C57077" w:rsidP="00C57077">
      <w:pPr>
        <w:widowControl w:val="0"/>
        <w:spacing w:after="0" w:line="36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оказывать влияние на речевое поведение партнера (например, поощряя его продолжать поиск совместного решения поставленной задачи);</w:t>
      </w:r>
    </w:p>
    <w:p w:rsidR="00C57077" w:rsidRPr="007B0653" w:rsidRDefault="00C57077" w:rsidP="00C57077">
      <w:pPr>
        <w:widowControl w:val="0"/>
        <w:spacing w:after="0" w:line="36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корректировать совместную деятельность с учетом возникших трудностей, новых данных или информации;</w:t>
      </w:r>
    </w:p>
    <w:p w:rsidR="00C57077" w:rsidRPr="007B0653" w:rsidRDefault="00C57077" w:rsidP="00C57077">
      <w:pPr>
        <w:widowControl w:val="0"/>
        <w:spacing w:after="0" w:line="36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осуществлять взаимодействие в ситуациях общения, соблюдая этикетные нормы межкультурного общения.</w:t>
      </w:r>
    </w:p>
    <w:p w:rsidR="00C57077" w:rsidRPr="00C57077" w:rsidRDefault="00C57077" w:rsidP="00C57077">
      <w:pPr>
        <w:widowControl w:val="0"/>
        <w:spacing w:after="0" w:line="360" w:lineRule="auto"/>
        <w:ind w:firstLine="709"/>
        <w:jc w:val="both"/>
        <w:rPr>
          <w:rFonts w:ascii="Times New Roman" w:eastAsia="SchoolBookSanPin" w:hAnsi="Times New Roman" w:cs="Times New Roman"/>
          <w:sz w:val="24"/>
          <w:szCs w:val="24"/>
          <w:u w:val="single"/>
        </w:rPr>
      </w:pPr>
      <w:r w:rsidRPr="00C57077">
        <w:rPr>
          <w:rFonts w:ascii="Times New Roman" w:eastAsia="SchoolBookSanPin" w:hAnsi="Times New Roman" w:cs="Times New Roman"/>
          <w:sz w:val="24"/>
          <w:szCs w:val="24"/>
          <w:u w:val="single"/>
        </w:rPr>
        <w:t>Математика и информатика.</w:t>
      </w:r>
    </w:p>
    <w:p w:rsidR="00C57077" w:rsidRPr="007B0653" w:rsidRDefault="00C57077" w:rsidP="00C57077">
      <w:pPr>
        <w:widowControl w:val="0"/>
        <w:spacing w:after="0" w:line="36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Формирование универсальных учебных познавательных действий включает базовые логические действия:</w:t>
      </w:r>
    </w:p>
    <w:p w:rsidR="00C57077" w:rsidRPr="007B0653" w:rsidRDefault="00C57077" w:rsidP="00C57077">
      <w:pPr>
        <w:widowControl w:val="0"/>
        <w:spacing w:after="0" w:line="36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 xml:space="preserve">выявлять качества, характеристики математических понятий и отношений между </w:t>
      </w:r>
      <w:r w:rsidRPr="007B0653">
        <w:rPr>
          <w:rFonts w:ascii="Times New Roman" w:eastAsia="SchoolBookSanPin" w:hAnsi="Times New Roman" w:cs="Times New Roman"/>
          <w:sz w:val="24"/>
          <w:szCs w:val="24"/>
        </w:rPr>
        <w:lastRenderedPageBreak/>
        <w:t xml:space="preserve">понятиями; формулировать определения понятий; </w:t>
      </w:r>
    </w:p>
    <w:p w:rsidR="00C57077" w:rsidRPr="007B0653" w:rsidRDefault="00C57077" w:rsidP="00C57077">
      <w:pPr>
        <w:widowControl w:val="0"/>
        <w:spacing w:after="0" w:line="36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устанавливать существенный признак классификации, основания для обобщения и сравнения, критерии проводимого анализа;</w:t>
      </w:r>
    </w:p>
    <w:p w:rsidR="00C57077" w:rsidRPr="007B0653" w:rsidRDefault="00C57077" w:rsidP="00C57077">
      <w:pPr>
        <w:widowControl w:val="0"/>
        <w:spacing w:after="0" w:line="36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 xml:space="preserve">выявлять математические закономерности, проводить аналогии, вскрывать взаимосвязи и противоречия в фактах, данных, наблюдениях и утверждениях; предлагать критерии для выявления закономерностей и противоречий; </w:t>
      </w:r>
    </w:p>
    <w:p w:rsidR="00C57077" w:rsidRPr="007B0653" w:rsidRDefault="00C57077" w:rsidP="00C57077">
      <w:pPr>
        <w:widowControl w:val="0"/>
        <w:spacing w:after="0" w:line="36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воспринимать, формулировать и преобразовывать суждения: утвердительные и отрицательные, единичные, частные и общие; условные;</w:t>
      </w:r>
    </w:p>
    <w:p w:rsidR="00C57077" w:rsidRPr="007B0653" w:rsidRDefault="00C57077" w:rsidP="00C57077">
      <w:pPr>
        <w:widowControl w:val="0"/>
        <w:spacing w:after="0" w:line="36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делать выводы с использованием законов логики, дедуктивных и индуктивных умозаключений, умозаключений по аналогии;</w:t>
      </w:r>
    </w:p>
    <w:p w:rsidR="00C57077" w:rsidRPr="007B0653" w:rsidRDefault="00C57077" w:rsidP="00C57077">
      <w:pPr>
        <w:widowControl w:val="0"/>
        <w:spacing w:after="0" w:line="36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C57077" w:rsidRPr="007B0653" w:rsidRDefault="00C57077" w:rsidP="00C57077">
      <w:pPr>
        <w:widowControl w:val="0"/>
        <w:spacing w:after="0" w:line="36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C57077" w:rsidRPr="007B0653" w:rsidRDefault="00C57077" w:rsidP="00C57077">
      <w:pPr>
        <w:widowControl w:val="0"/>
        <w:spacing w:after="0" w:line="36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Формирование универсальных учебных познавательных действий включает базовые исследовательские действия:</w:t>
      </w:r>
    </w:p>
    <w:p w:rsidR="00C57077" w:rsidRPr="007B0653" w:rsidRDefault="00C57077" w:rsidP="00C57077">
      <w:pPr>
        <w:widowControl w:val="0"/>
        <w:spacing w:after="0" w:line="36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 xml:space="preserve">использовать вопросы как исследовательский инструмент познания; </w:t>
      </w:r>
    </w:p>
    <w:p w:rsidR="00C57077" w:rsidRPr="007B0653" w:rsidRDefault="00C57077" w:rsidP="00C57077">
      <w:pPr>
        <w:widowControl w:val="0"/>
        <w:spacing w:after="0" w:line="36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C57077" w:rsidRPr="007B0653" w:rsidRDefault="00C57077" w:rsidP="00C57077">
      <w:pPr>
        <w:widowControl w:val="0"/>
        <w:spacing w:after="0" w:line="36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проводить самостоятельно спланированный эксперимент, исследование по установлению особенностей математического объекта, понятия, процедуры, по выявлению зависимостей между объектами, понятиями, процедурами, использовать различные методы;</w:t>
      </w:r>
    </w:p>
    <w:p w:rsidR="00C57077" w:rsidRPr="007B0653" w:rsidRDefault="00C57077" w:rsidP="00C57077">
      <w:pPr>
        <w:widowControl w:val="0"/>
        <w:spacing w:after="0" w:line="36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самостоятельно формулировать обобщения и выводы по результатам проведенного наблюдения, исследования, оценивать достоверность полученных результатов, выводов и обобщений, прогнозировать возможное их развитие в новых условиях.</w:t>
      </w:r>
    </w:p>
    <w:p w:rsidR="00C57077" w:rsidRPr="007B0653" w:rsidRDefault="00C57077" w:rsidP="00C57077">
      <w:pPr>
        <w:widowControl w:val="0"/>
        <w:spacing w:after="0" w:line="36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Формирование универсальных учебных познавательных действий включает работу с информацией:</w:t>
      </w:r>
    </w:p>
    <w:p w:rsidR="00C57077" w:rsidRPr="007B0653" w:rsidRDefault="00C57077" w:rsidP="00C57077">
      <w:pPr>
        <w:widowControl w:val="0"/>
        <w:spacing w:after="0" w:line="36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 xml:space="preserve">выбирать информацию из источников различных типов, анализировать и интерпретировать информацию различных видов и форм представления; систематизировать и структурировать информацию, представлять ее в различных формах; </w:t>
      </w:r>
    </w:p>
    <w:p w:rsidR="00C57077" w:rsidRPr="007B0653" w:rsidRDefault="00C57077" w:rsidP="00C57077">
      <w:pPr>
        <w:widowControl w:val="0"/>
        <w:spacing w:after="0" w:line="36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 xml:space="preserve">оценивать надежность информации по самостоятельно сформулированным критериям, воспринимать ее критически; </w:t>
      </w:r>
    </w:p>
    <w:p w:rsidR="00C57077" w:rsidRPr="007B0653" w:rsidRDefault="00C57077" w:rsidP="00C57077">
      <w:pPr>
        <w:widowControl w:val="0"/>
        <w:spacing w:after="0" w:line="36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выявлять дефициты информации, данных, необходимых для ответа на вопрос и для решения задачи;</w:t>
      </w:r>
    </w:p>
    <w:p w:rsidR="00C57077" w:rsidRPr="007B0653" w:rsidRDefault="00C57077" w:rsidP="00C57077">
      <w:pPr>
        <w:widowControl w:val="0"/>
        <w:spacing w:after="0" w:line="36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lastRenderedPageBreak/>
        <w:t>анализировать информацию, структурировать ее с помощью таблиц и схем, обобщать, моделировать математически: делать чертежи и краткие записи по условию задачи, отображать графически, записывать с помощью формул;</w:t>
      </w:r>
    </w:p>
    <w:p w:rsidR="00C57077" w:rsidRPr="007B0653" w:rsidRDefault="00C57077" w:rsidP="00C57077">
      <w:pPr>
        <w:widowControl w:val="0"/>
        <w:spacing w:after="0" w:line="36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 xml:space="preserve">формулировать прямые и обратные утверждения, отрицание, выводить следствия; распознавать неверные утверждения и находить в них ошибки; </w:t>
      </w:r>
    </w:p>
    <w:p w:rsidR="00C57077" w:rsidRPr="007B0653" w:rsidRDefault="00C57077" w:rsidP="00C57077">
      <w:pPr>
        <w:widowControl w:val="0"/>
        <w:spacing w:after="0" w:line="36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проводить математические эксперименты, решать задачи исследовательского характера, выдвигать предположения, доказывать или опровергать их, применяя индукцию, дедукцию, аналогию, математические методы;</w:t>
      </w:r>
    </w:p>
    <w:p w:rsidR="00C57077" w:rsidRPr="007B0653" w:rsidRDefault="00C57077" w:rsidP="00C57077">
      <w:pPr>
        <w:widowControl w:val="0"/>
        <w:spacing w:after="0" w:line="36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 xml:space="preserve">создавать структурированные текстовые материалы с использованием возможностей современных программных средств и облачных технологий, использовать табличные базы данных; </w:t>
      </w:r>
    </w:p>
    <w:p w:rsidR="00C57077" w:rsidRPr="007B0653" w:rsidRDefault="00C57077" w:rsidP="00C57077">
      <w:pPr>
        <w:widowControl w:val="0"/>
        <w:spacing w:after="0" w:line="36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 xml:space="preserve">использовать компьютерно-математические модели для анализа объектов и процессов, оценивать </w:t>
      </w:r>
      <w:r w:rsidRPr="007B0653">
        <w:rPr>
          <w:rFonts w:ascii="Times New Roman" w:eastAsia="Calibri" w:hAnsi="Times New Roman" w:cs="Times New Roman"/>
          <w:sz w:val="24"/>
          <w:szCs w:val="24"/>
        </w:rPr>
        <w:t>соответствие</w:t>
      </w:r>
      <w:r w:rsidRPr="007B0653">
        <w:rPr>
          <w:rFonts w:ascii="Times New Roman" w:eastAsia="SchoolBookSanPin" w:hAnsi="Times New Roman" w:cs="Times New Roman"/>
          <w:sz w:val="24"/>
          <w:szCs w:val="24"/>
        </w:rPr>
        <w:t xml:space="preserve"> модели моделируемому объекту или процессу; представлять результаты моделирования в наглядном виде.</w:t>
      </w:r>
    </w:p>
    <w:p w:rsidR="00C57077" w:rsidRPr="007B0653" w:rsidRDefault="00C57077" w:rsidP="00C57077">
      <w:pPr>
        <w:widowControl w:val="0"/>
        <w:spacing w:after="0" w:line="36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Формирование универсальных учебных коммуникативных действий включает умения:</w:t>
      </w:r>
    </w:p>
    <w:p w:rsidR="00C57077" w:rsidRPr="007B0653" w:rsidRDefault="00C57077" w:rsidP="00C57077">
      <w:pPr>
        <w:widowControl w:val="0"/>
        <w:spacing w:after="0" w:line="36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воспринимать и формулировать суждения, ясно, точно, грамотно выражать свою точку зрения в устных и письменных текстах;</w:t>
      </w:r>
    </w:p>
    <w:p w:rsidR="00C57077" w:rsidRPr="007B0653" w:rsidRDefault="00C57077" w:rsidP="00C57077">
      <w:pPr>
        <w:widowControl w:val="0"/>
        <w:spacing w:after="0" w:line="36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в корректной форме формулировать разногласия и возражения;</w:t>
      </w:r>
    </w:p>
    <w:p w:rsidR="00C57077" w:rsidRPr="007B0653" w:rsidRDefault="00C57077" w:rsidP="00C57077">
      <w:pPr>
        <w:widowControl w:val="0"/>
        <w:spacing w:after="0" w:line="36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представлять логику решения задачи, доказательства утверждения, результаты и ход эксперимента, исследования, проекта в устной и письменной форме, подкрепляя пояснениями, обоснованиями в вербальном и графическом виде; самостоятельно выбирать формат выступления с учетом задач презентации и особенностей аудитории;</w:t>
      </w:r>
    </w:p>
    <w:p w:rsidR="00C57077" w:rsidRPr="007B0653" w:rsidRDefault="00C57077" w:rsidP="00C57077">
      <w:pPr>
        <w:widowControl w:val="0"/>
        <w:spacing w:after="0" w:line="36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участвовать в групповых формах работы (обсуждения, обмен мнений, «мозговые штурмы» и другие), используя преимущества командной и индивидуальной работы при решении учебных задач;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C57077" w:rsidRPr="007B0653" w:rsidRDefault="00C57077" w:rsidP="00C57077">
      <w:pPr>
        <w:widowControl w:val="0"/>
        <w:spacing w:after="0" w:line="36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C57077" w:rsidRPr="007B0653" w:rsidRDefault="00C57077" w:rsidP="00C57077">
      <w:pPr>
        <w:widowControl w:val="0"/>
        <w:spacing w:after="0" w:line="36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Формирование универсальных учебных регулятивных действий включает умения:</w:t>
      </w:r>
    </w:p>
    <w:p w:rsidR="00C57077" w:rsidRPr="007B0653" w:rsidRDefault="00C57077" w:rsidP="00C57077">
      <w:pPr>
        <w:widowControl w:val="0"/>
        <w:spacing w:after="0" w:line="36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 xml:space="preserve">составлять план, алгоритм решения задачи, выбирать способ решения с учетом имеющихся ресурсов и собственных возможностей и корректировать с учетом новой информации; </w:t>
      </w:r>
    </w:p>
    <w:p w:rsidR="00C57077" w:rsidRPr="007B0653" w:rsidRDefault="00C57077" w:rsidP="00C57077">
      <w:pPr>
        <w:widowControl w:val="0"/>
        <w:spacing w:after="0" w:line="36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lastRenderedPageBreak/>
        <w:t xml:space="preserve">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 </w:t>
      </w:r>
    </w:p>
    <w:p w:rsidR="00C57077" w:rsidRPr="007B0653" w:rsidRDefault="00C57077" w:rsidP="00C57077">
      <w:pPr>
        <w:widowControl w:val="0"/>
        <w:spacing w:after="0" w:line="36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w:t>
      </w:r>
    </w:p>
    <w:p w:rsidR="00C57077" w:rsidRPr="007B0653" w:rsidRDefault="00C57077" w:rsidP="00C57077">
      <w:pPr>
        <w:widowControl w:val="0"/>
        <w:spacing w:after="0" w:line="36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оценивать соответствие результата цели и условиям, меру собственной самостоятельности, затруднения, дефициты, ошибки, приобретенный опыт; объяснять причины достижения или недостижения результатов деятельности.</w:t>
      </w:r>
    </w:p>
    <w:p w:rsidR="00C57077" w:rsidRPr="00C57077" w:rsidRDefault="00C57077" w:rsidP="00C57077">
      <w:pPr>
        <w:widowControl w:val="0"/>
        <w:spacing w:after="0" w:line="360" w:lineRule="auto"/>
        <w:ind w:firstLine="709"/>
        <w:jc w:val="both"/>
        <w:rPr>
          <w:rFonts w:ascii="Times New Roman" w:eastAsia="SchoolBookSanPin" w:hAnsi="Times New Roman" w:cs="Times New Roman"/>
          <w:sz w:val="24"/>
          <w:szCs w:val="24"/>
          <w:u w:val="single"/>
        </w:rPr>
      </w:pPr>
      <w:r w:rsidRPr="00C57077">
        <w:rPr>
          <w:rFonts w:ascii="Times New Roman" w:eastAsia="SchoolBookSanPin" w:hAnsi="Times New Roman" w:cs="Times New Roman"/>
          <w:sz w:val="24"/>
          <w:szCs w:val="24"/>
          <w:u w:val="single"/>
        </w:rPr>
        <w:t>Естественнонаучные предметы.</w:t>
      </w:r>
    </w:p>
    <w:p w:rsidR="00C57077" w:rsidRPr="007B0653" w:rsidRDefault="00C57077" w:rsidP="00C57077">
      <w:pPr>
        <w:widowControl w:val="0"/>
        <w:spacing w:after="0" w:line="36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Формирование универсальных учебных познавательных действий включает базовые логические действия:</w:t>
      </w:r>
    </w:p>
    <w:p w:rsidR="00C57077" w:rsidRPr="007B0653" w:rsidRDefault="00C57077" w:rsidP="00C57077">
      <w:pPr>
        <w:widowControl w:val="0"/>
        <w:spacing w:after="0" w:line="36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выявлять закономерности и противоречия в рассматриваемых физических, химических, биологических явлениях, например, анализировать физические процессы и явления с использованием физических законов и теорий, например, закона сохранения механической энергии, закона сохранения импульса, газовых законов, закона Кулона, молекулярно-кинетической теории строения вещества, выявлять закономерности в проявлении общих свойств у веществ, относящихся к одному классу химических соединений;</w:t>
      </w:r>
    </w:p>
    <w:p w:rsidR="00C57077" w:rsidRPr="007B0653" w:rsidRDefault="00C57077" w:rsidP="00C57077">
      <w:pPr>
        <w:widowControl w:val="0"/>
        <w:spacing w:after="0" w:line="36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 xml:space="preserve">определять условия применимости моделей физических тел и процессов (явлений), например, инерциальная система отсчёта, абсолютно упругая деформация, моделей газа, жидкости и твёрдого (кристаллического) тела, идеального газа; </w:t>
      </w:r>
    </w:p>
    <w:p w:rsidR="00C57077" w:rsidRPr="007B0653" w:rsidRDefault="00C57077" w:rsidP="00C57077">
      <w:pPr>
        <w:widowControl w:val="0"/>
        <w:spacing w:after="0" w:line="36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выбирать основания и критерии для классификации веществ и химических реакций;</w:t>
      </w:r>
    </w:p>
    <w:p w:rsidR="00C57077" w:rsidRPr="007B0653" w:rsidRDefault="00C57077" w:rsidP="00C57077">
      <w:pPr>
        <w:widowControl w:val="0"/>
        <w:spacing w:after="0" w:line="36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применять используемые в химии символические (знаковые) модели, уметь преобразовывать модельные представления при решении учебных познавательных и практических задач, применять модельные представления для выявления характерных признаков изучаемых веществ и химических реакций;</w:t>
      </w:r>
    </w:p>
    <w:p w:rsidR="00C57077" w:rsidRPr="007B0653" w:rsidRDefault="00C57077" w:rsidP="00C57077">
      <w:pPr>
        <w:widowControl w:val="0"/>
        <w:spacing w:after="0" w:line="36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выбирать наиболее эффективный способ решения расчетных задач с учетом получения новых знаний о веществах и химических реакциях;</w:t>
      </w:r>
    </w:p>
    <w:p w:rsidR="00C57077" w:rsidRPr="007B0653" w:rsidRDefault="00C57077" w:rsidP="00C57077">
      <w:pPr>
        <w:widowControl w:val="0"/>
        <w:spacing w:after="0" w:line="36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вносить коррективы в деятельность, оценивать соответствие результатов целям, оценивать риски последствий деятельности, например, анализировать и оценивать последствия использования тепловых двигателей и теплового загрязнения окружающей среды с позиций экологической безопасности; влияния радиоактивности на живые организмы безопасности; представлений о рациональном природопользовании (в процессе подготовки сообщений, выполнения групповых проектов);</w:t>
      </w:r>
    </w:p>
    <w:p w:rsidR="00C57077" w:rsidRPr="007B0653" w:rsidRDefault="00C57077" w:rsidP="00C57077">
      <w:pPr>
        <w:widowControl w:val="0"/>
        <w:spacing w:after="0" w:line="36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 xml:space="preserve">развивать креативное мышление при решении жизненных проблем, например, объяснять основные принципы действия технических устройств и технологий, таких как: ультразвуковая </w:t>
      </w:r>
      <w:r w:rsidRPr="007B0653">
        <w:rPr>
          <w:rFonts w:ascii="Times New Roman" w:eastAsia="SchoolBookSanPin" w:hAnsi="Times New Roman" w:cs="Times New Roman"/>
          <w:sz w:val="24"/>
          <w:szCs w:val="24"/>
        </w:rPr>
        <w:lastRenderedPageBreak/>
        <w:t>диагностика в технике и медицине, радар, радиоприёмник, телевизор, телефон, СВЧ-печь; и условий их безопасного применения в практической жизни.</w:t>
      </w:r>
    </w:p>
    <w:p w:rsidR="00C57077" w:rsidRPr="007B0653" w:rsidRDefault="00C57077" w:rsidP="00C57077">
      <w:pPr>
        <w:widowControl w:val="0"/>
        <w:spacing w:after="0" w:line="36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Формирование универсальных учебных познавательных действий включает базовые исследовательские действия:</w:t>
      </w:r>
    </w:p>
    <w:p w:rsidR="00C57077" w:rsidRPr="007B0653" w:rsidRDefault="00C57077" w:rsidP="00C57077">
      <w:pPr>
        <w:widowControl w:val="0"/>
        <w:spacing w:after="0" w:line="36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 xml:space="preserve">проводить эксперименты и исследования, например, действия постоянного магнита на рамку с током; явления электромагнитной индукции, зависимости периода малых колебаний математического маятника от параметров колебательной системы; </w:t>
      </w:r>
    </w:p>
    <w:p w:rsidR="00C57077" w:rsidRPr="007B0653" w:rsidRDefault="00C57077" w:rsidP="00C57077">
      <w:pPr>
        <w:widowControl w:val="0"/>
        <w:spacing w:after="0" w:line="36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 xml:space="preserve">проводить исследования зависимостей между физическими величинами, например: зависимости периода обращения конического маятника от его параметров; зависимости силы упругости от деформации для пружины и резинового образца; исследование остывания вещества; исследование зависимости полезной мощности источника тока от силы тока; </w:t>
      </w:r>
    </w:p>
    <w:p w:rsidR="00C57077" w:rsidRPr="007B0653" w:rsidRDefault="00C57077" w:rsidP="00C57077">
      <w:pPr>
        <w:widowControl w:val="0"/>
        <w:spacing w:after="0" w:line="36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проводить опыты по проверке предложенных гипотез, например, гипотезы о прямой пропорциональной зависимости между дальностью полёта и начальной скоростью тела; о независимости времени движения бруска по наклонной плоскости на заданное расстояние от его массы; проверка законов для изопроцессов в газе (на углубленном уровне);</w:t>
      </w:r>
    </w:p>
    <w:p w:rsidR="00C57077" w:rsidRPr="007B0653" w:rsidRDefault="00C57077" w:rsidP="00C57077">
      <w:pPr>
        <w:widowControl w:val="0"/>
        <w:spacing w:after="0" w:line="36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формировать научный тип мышления, владеть научной терминологией, ключевыми понятиями и методами, например, описывать изученные физические явления и процессы с использованием физических величин, например: скорость электромагнитных волн, длина волны и частота света, энергия и импульс фотона;</w:t>
      </w:r>
    </w:p>
    <w:p w:rsidR="00C57077" w:rsidRPr="007B0653" w:rsidRDefault="00C57077" w:rsidP="00C57077">
      <w:pPr>
        <w:widowControl w:val="0"/>
        <w:spacing w:after="0" w:line="36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уметь переносить знания в познавательную и практическую области деятельности, например, распознавать физические явления в опытах и окружающей жизни, например: отражение, преломление, интерференция, дифракция и поляризация света, дисперсия света (на базовом уровне);</w:t>
      </w:r>
    </w:p>
    <w:p w:rsidR="00C57077" w:rsidRPr="007B0653" w:rsidRDefault="00C57077" w:rsidP="00C57077">
      <w:pPr>
        <w:widowControl w:val="0"/>
        <w:spacing w:after="0" w:line="36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уметь интегрировать знания из разных предметных областей, например, решать качественные задачи, в том числе интегрированного и межпредметного характера;</w:t>
      </w:r>
      <w:r w:rsidRPr="007B0653">
        <w:rPr>
          <w:rFonts w:ascii="Times New Roman" w:eastAsia="SchoolBookSanPin" w:hAnsi="Times New Roman" w:cs="Calibri"/>
          <w:sz w:val="24"/>
          <w:szCs w:val="24"/>
        </w:rPr>
        <w:t xml:space="preserve"> решать</w:t>
      </w:r>
      <w:r w:rsidRPr="007B0653">
        <w:rPr>
          <w:rFonts w:ascii="Times New Roman" w:eastAsia="SchoolBookSanPin" w:hAnsi="Times New Roman" w:cs="Times New Roman"/>
          <w:sz w:val="24"/>
          <w:szCs w:val="24"/>
        </w:rPr>
        <w:t xml:space="preserve"> </w:t>
      </w:r>
      <w:r w:rsidRPr="007B0653">
        <w:rPr>
          <w:rFonts w:ascii="Times New Roman" w:eastAsia="SchoolBookSanPin" w:hAnsi="Times New Roman" w:cs="Calibri"/>
          <w:sz w:val="24"/>
          <w:szCs w:val="24"/>
        </w:rPr>
        <w:t>расчётные</w:t>
      </w:r>
      <w:r w:rsidRPr="007B0653">
        <w:rPr>
          <w:rFonts w:ascii="Times New Roman" w:eastAsia="SchoolBookSanPin" w:hAnsi="Times New Roman" w:cs="Times New Roman"/>
          <w:sz w:val="24"/>
          <w:szCs w:val="24"/>
        </w:rPr>
        <w:t xml:space="preserve"> </w:t>
      </w:r>
      <w:r w:rsidRPr="007B0653">
        <w:rPr>
          <w:rFonts w:ascii="Times New Roman" w:eastAsia="SchoolBookSanPin" w:hAnsi="Times New Roman" w:cs="Calibri"/>
          <w:sz w:val="24"/>
          <w:szCs w:val="24"/>
        </w:rPr>
        <w:t>задачи</w:t>
      </w:r>
      <w:r w:rsidRPr="007B0653">
        <w:rPr>
          <w:rFonts w:ascii="Times New Roman" w:eastAsia="SchoolBookSanPin" w:hAnsi="Times New Roman" w:cs="Times New Roman"/>
          <w:sz w:val="24"/>
          <w:szCs w:val="24"/>
        </w:rPr>
        <w:t xml:space="preserve"> </w:t>
      </w:r>
      <w:r w:rsidRPr="007B0653">
        <w:rPr>
          <w:rFonts w:ascii="Times New Roman" w:eastAsia="SchoolBookSanPin" w:hAnsi="Times New Roman" w:cs="Calibri"/>
          <w:sz w:val="24"/>
          <w:szCs w:val="24"/>
        </w:rPr>
        <w:t>с</w:t>
      </w:r>
      <w:r w:rsidRPr="007B0653">
        <w:rPr>
          <w:rFonts w:ascii="Times New Roman" w:eastAsia="SchoolBookSanPin" w:hAnsi="Times New Roman" w:cs="Times New Roman"/>
          <w:sz w:val="24"/>
          <w:szCs w:val="24"/>
        </w:rPr>
        <w:t xml:space="preserve"> </w:t>
      </w:r>
      <w:r w:rsidRPr="007B0653">
        <w:rPr>
          <w:rFonts w:ascii="Times New Roman" w:eastAsia="SchoolBookSanPin" w:hAnsi="Times New Roman" w:cs="Calibri"/>
          <w:sz w:val="24"/>
          <w:szCs w:val="24"/>
        </w:rPr>
        <w:t>неявно</w:t>
      </w:r>
      <w:r w:rsidRPr="007B0653">
        <w:rPr>
          <w:rFonts w:ascii="Times New Roman" w:eastAsia="SchoolBookSanPin" w:hAnsi="Times New Roman" w:cs="Times New Roman"/>
          <w:sz w:val="24"/>
          <w:szCs w:val="24"/>
        </w:rPr>
        <w:t xml:space="preserve"> </w:t>
      </w:r>
      <w:r w:rsidRPr="007B0653">
        <w:rPr>
          <w:rFonts w:ascii="Times New Roman" w:eastAsia="SchoolBookSanPin" w:hAnsi="Times New Roman" w:cs="Calibri"/>
          <w:sz w:val="24"/>
          <w:szCs w:val="24"/>
        </w:rPr>
        <w:t>заданной</w:t>
      </w:r>
      <w:r w:rsidRPr="007B0653">
        <w:rPr>
          <w:rFonts w:ascii="Times New Roman" w:eastAsia="SchoolBookSanPin" w:hAnsi="Times New Roman" w:cs="Times New Roman"/>
          <w:sz w:val="24"/>
          <w:szCs w:val="24"/>
        </w:rPr>
        <w:t xml:space="preserve"> </w:t>
      </w:r>
      <w:r w:rsidRPr="007B0653">
        <w:rPr>
          <w:rFonts w:ascii="Times New Roman" w:eastAsia="SchoolBookSanPin" w:hAnsi="Times New Roman" w:cs="Calibri"/>
          <w:sz w:val="24"/>
          <w:szCs w:val="24"/>
        </w:rPr>
        <w:t>физической</w:t>
      </w:r>
      <w:r w:rsidRPr="007B0653">
        <w:rPr>
          <w:rFonts w:ascii="Times New Roman" w:eastAsia="SchoolBookSanPin" w:hAnsi="Times New Roman" w:cs="Times New Roman"/>
          <w:sz w:val="24"/>
          <w:szCs w:val="24"/>
        </w:rPr>
        <w:t xml:space="preserve"> </w:t>
      </w:r>
      <w:r w:rsidRPr="007B0653">
        <w:rPr>
          <w:rFonts w:ascii="Times New Roman" w:eastAsia="SchoolBookSanPin" w:hAnsi="Times New Roman" w:cs="Calibri"/>
          <w:sz w:val="24"/>
          <w:szCs w:val="24"/>
        </w:rPr>
        <w:t>моделью</w:t>
      </w:r>
      <w:r w:rsidRPr="007B0653">
        <w:rPr>
          <w:rFonts w:ascii="Times New Roman" w:eastAsia="SchoolBookSanPin" w:hAnsi="Times New Roman" w:cs="Times New Roman"/>
          <w:sz w:val="24"/>
          <w:szCs w:val="24"/>
        </w:rPr>
        <w:t xml:space="preserve">, </w:t>
      </w:r>
      <w:r w:rsidRPr="007B0653">
        <w:rPr>
          <w:rFonts w:ascii="Times New Roman" w:eastAsia="SchoolBookSanPin" w:hAnsi="Times New Roman" w:cs="Calibri"/>
          <w:sz w:val="24"/>
          <w:szCs w:val="24"/>
        </w:rPr>
        <w:t>требующие</w:t>
      </w:r>
      <w:r w:rsidRPr="007B0653">
        <w:rPr>
          <w:rFonts w:ascii="Times New Roman" w:eastAsia="SchoolBookSanPin" w:hAnsi="Times New Roman" w:cs="Times New Roman"/>
          <w:sz w:val="24"/>
          <w:szCs w:val="24"/>
        </w:rPr>
        <w:t xml:space="preserve"> </w:t>
      </w:r>
      <w:r w:rsidRPr="007B0653">
        <w:rPr>
          <w:rFonts w:ascii="Times New Roman" w:eastAsia="SchoolBookSanPin" w:hAnsi="Times New Roman" w:cs="Calibri"/>
          <w:sz w:val="24"/>
          <w:szCs w:val="24"/>
        </w:rPr>
        <w:t>применения</w:t>
      </w:r>
      <w:r w:rsidRPr="007B0653">
        <w:rPr>
          <w:rFonts w:ascii="Times New Roman" w:eastAsia="SchoolBookSanPin" w:hAnsi="Times New Roman" w:cs="Times New Roman"/>
          <w:sz w:val="24"/>
          <w:szCs w:val="24"/>
        </w:rPr>
        <w:t xml:space="preserve"> </w:t>
      </w:r>
      <w:r w:rsidRPr="007B0653">
        <w:rPr>
          <w:rFonts w:ascii="Times New Roman" w:eastAsia="SchoolBookSanPin" w:hAnsi="Times New Roman" w:cs="Calibri"/>
          <w:sz w:val="24"/>
          <w:szCs w:val="24"/>
        </w:rPr>
        <w:t>знаний</w:t>
      </w:r>
      <w:r w:rsidRPr="007B0653">
        <w:rPr>
          <w:rFonts w:ascii="Times New Roman" w:eastAsia="SchoolBookSanPin" w:hAnsi="Times New Roman" w:cs="Times New Roman"/>
          <w:sz w:val="24"/>
          <w:szCs w:val="24"/>
        </w:rPr>
        <w:t xml:space="preserve"> </w:t>
      </w:r>
      <w:r w:rsidRPr="007B0653">
        <w:rPr>
          <w:rFonts w:ascii="Times New Roman" w:eastAsia="SchoolBookSanPin" w:hAnsi="Times New Roman" w:cs="Calibri"/>
          <w:sz w:val="24"/>
          <w:szCs w:val="24"/>
        </w:rPr>
        <w:t>из</w:t>
      </w:r>
      <w:r w:rsidRPr="007B0653">
        <w:rPr>
          <w:rFonts w:ascii="Times New Roman" w:eastAsia="SchoolBookSanPin" w:hAnsi="Times New Roman" w:cs="Times New Roman"/>
          <w:sz w:val="24"/>
          <w:szCs w:val="24"/>
        </w:rPr>
        <w:t xml:space="preserve"> </w:t>
      </w:r>
      <w:r w:rsidRPr="007B0653">
        <w:rPr>
          <w:rFonts w:ascii="Times New Roman" w:eastAsia="SchoolBookSanPin" w:hAnsi="Times New Roman" w:cs="Calibri"/>
          <w:sz w:val="24"/>
          <w:szCs w:val="24"/>
        </w:rPr>
        <w:t>разных</w:t>
      </w:r>
      <w:r w:rsidRPr="007B0653">
        <w:rPr>
          <w:rFonts w:ascii="Times New Roman" w:eastAsia="SchoolBookSanPin" w:hAnsi="Times New Roman" w:cs="Times New Roman"/>
          <w:sz w:val="24"/>
          <w:szCs w:val="24"/>
        </w:rPr>
        <w:t xml:space="preserve"> </w:t>
      </w:r>
      <w:r w:rsidRPr="007B0653">
        <w:rPr>
          <w:rFonts w:ascii="Times New Roman" w:eastAsia="SchoolBookSanPin" w:hAnsi="Times New Roman" w:cs="Calibri"/>
          <w:sz w:val="24"/>
          <w:szCs w:val="24"/>
        </w:rPr>
        <w:t>разделов</w:t>
      </w:r>
      <w:r w:rsidRPr="007B0653">
        <w:rPr>
          <w:rFonts w:ascii="Times New Roman" w:eastAsia="SchoolBookSanPin" w:hAnsi="Times New Roman" w:cs="Times New Roman"/>
          <w:sz w:val="24"/>
          <w:szCs w:val="24"/>
        </w:rPr>
        <w:t xml:space="preserve"> </w:t>
      </w:r>
      <w:r w:rsidRPr="007B0653">
        <w:rPr>
          <w:rFonts w:ascii="Times New Roman" w:eastAsia="SchoolBookSanPin" w:hAnsi="Times New Roman" w:cs="Calibri"/>
          <w:sz w:val="24"/>
          <w:szCs w:val="24"/>
        </w:rPr>
        <w:t>школьного курса</w:t>
      </w:r>
      <w:r w:rsidRPr="007B0653">
        <w:rPr>
          <w:rFonts w:ascii="Times New Roman" w:eastAsia="SchoolBookSanPin" w:hAnsi="Times New Roman" w:cs="Times New Roman"/>
          <w:sz w:val="24"/>
          <w:szCs w:val="24"/>
        </w:rPr>
        <w:t xml:space="preserve"> </w:t>
      </w:r>
      <w:r w:rsidRPr="007B0653">
        <w:rPr>
          <w:rFonts w:ascii="Times New Roman" w:eastAsia="SchoolBookSanPin" w:hAnsi="Times New Roman" w:cs="Calibri"/>
          <w:sz w:val="24"/>
          <w:szCs w:val="24"/>
        </w:rPr>
        <w:t>физики</w:t>
      </w:r>
      <w:r w:rsidRPr="007B0653">
        <w:rPr>
          <w:rFonts w:ascii="Times New Roman" w:eastAsia="SchoolBookSanPin" w:hAnsi="Times New Roman" w:cs="Times New Roman"/>
          <w:sz w:val="24"/>
          <w:szCs w:val="24"/>
        </w:rPr>
        <w:t xml:space="preserve">, </w:t>
      </w:r>
      <w:r w:rsidRPr="007B0653">
        <w:rPr>
          <w:rFonts w:ascii="Times New Roman" w:eastAsia="SchoolBookSanPin" w:hAnsi="Times New Roman" w:cs="Calibri"/>
          <w:sz w:val="24"/>
          <w:szCs w:val="24"/>
        </w:rPr>
        <w:t>а</w:t>
      </w:r>
      <w:r w:rsidRPr="007B0653">
        <w:rPr>
          <w:rFonts w:ascii="Times New Roman" w:eastAsia="SchoolBookSanPin" w:hAnsi="Times New Roman" w:cs="Times New Roman"/>
          <w:sz w:val="24"/>
          <w:szCs w:val="24"/>
        </w:rPr>
        <w:t xml:space="preserve"> </w:t>
      </w:r>
      <w:r w:rsidRPr="007B0653">
        <w:rPr>
          <w:rFonts w:ascii="Times New Roman" w:eastAsia="SchoolBookSanPin" w:hAnsi="Times New Roman" w:cs="Calibri"/>
          <w:sz w:val="24"/>
          <w:szCs w:val="24"/>
        </w:rPr>
        <w:t>также</w:t>
      </w:r>
      <w:r w:rsidRPr="007B0653">
        <w:rPr>
          <w:rFonts w:ascii="Times New Roman" w:eastAsia="SchoolBookSanPin" w:hAnsi="Times New Roman" w:cs="Times New Roman"/>
          <w:sz w:val="24"/>
          <w:szCs w:val="24"/>
        </w:rPr>
        <w:t xml:space="preserve"> </w:t>
      </w:r>
      <w:r w:rsidRPr="007B0653">
        <w:rPr>
          <w:rFonts w:ascii="Times New Roman" w:eastAsia="SchoolBookSanPin" w:hAnsi="Times New Roman" w:cs="Calibri"/>
          <w:sz w:val="24"/>
          <w:szCs w:val="24"/>
        </w:rPr>
        <w:t>интеграции</w:t>
      </w:r>
      <w:r w:rsidRPr="007B0653">
        <w:rPr>
          <w:rFonts w:ascii="Times New Roman" w:eastAsia="SchoolBookSanPin" w:hAnsi="Times New Roman" w:cs="Times New Roman"/>
          <w:sz w:val="24"/>
          <w:szCs w:val="24"/>
        </w:rPr>
        <w:t xml:space="preserve"> </w:t>
      </w:r>
      <w:r w:rsidRPr="007B0653">
        <w:rPr>
          <w:rFonts w:ascii="Times New Roman" w:eastAsia="SchoolBookSanPin" w:hAnsi="Times New Roman" w:cs="Calibri"/>
          <w:sz w:val="24"/>
          <w:szCs w:val="24"/>
        </w:rPr>
        <w:t>знаний</w:t>
      </w:r>
      <w:r w:rsidRPr="007B0653">
        <w:rPr>
          <w:rFonts w:ascii="Times New Roman" w:eastAsia="SchoolBookSanPin" w:hAnsi="Times New Roman" w:cs="Times New Roman"/>
          <w:sz w:val="24"/>
          <w:szCs w:val="24"/>
        </w:rPr>
        <w:t xml:space="preserve"> </w:t>
      </w:r>
      <w:r w:rsidRPr="007B0653">
        <w:rPr>
          <w:rFonts w:ascii="Times New Roman" w:eastAsia="SchoolBookSanPin" w:hAnsi="Times New Roman" w:cs="Calibri"/>
          <w:sz w:val="24"/>
          <w:szCs w:val="24"/>
        </w:rPr>
        <w:t>из</w:t>
      </w:r>
      <w:r w:rsidRPr="007B0653">
        <w:rPr>
          <w:rFonts w:ascii="Times New Roman" w:eastAsia="SchoolBookSanPin" w:hAnsi="Times New Roman" w:cs="Times New Roman"/>
          <w:sz w:val="24"/>
          <w:szCs w:val="24"/>
        </w:rPr>
        <w:t xml:space="preserve"> </w:t>
      </w:r>
      <w:r w:rsidRPr="007B0653">
        <w:rPr>
          <w:rFonts w:ascii="Times New Roman" w:eastAsia="SchoolBookSanPin" w:hAnsi="Times New Roman" w:cs="Calibri"/>
          <w:sz w:val="24"/>
          <w:szCs w:val="24"/>
        </w:rPr>
        <w:t>других</w:t>
      </w:r>
      <w:r w:rsidRPr="007B0653">
        <w:rPr>
          <w:rFonts w:ascii="Times New Roman" w:eastAsia="SchoolBookSanPin" w:hAnsi="Times New Roman" w:cs="Times New Roman"/>
          <w:sz w:val="24"/>
          <w:szCs w:val="24"/>
        </w:rPr>
        <w:t xml:space="preserve"> </w:t>
      </w:r>
      <w:r w:rsidRPr="007B0653">
        <w:rPr>
          <w:rFonts w:ascii="Times New Roman" w:eastAsia="SchoolBookSanPin" w:hAnsi="Times New Roman" w:cs="Calibri"/>
          <w:sz w:val="24"/>
          <w:szCs w:val="24"/>
        </w:rPr>
        <w:t>предметов</w:t>
      </w:r>
      <w:r w:rsidRPr="007B0653">
        <w:rPr>
          <w:rFonts w:ascii="Times New Roman" w:eastAsia="SchoolBookSanPin" w:hAnsi="Times New Roman" w:cs="Times New Roman"/>
          <w:sz w:val="24"/>
          <w:szCs w:val="24"/>
        </w:rPr>
        <w:t xml:space="preserve"> </w:t>
      </w:r>
      <w:r w:rsidRPr="007B0653">
        <w:rPr>
          <w:rFonts w:ascii="Times New Roman" w:eastAsia="SchoolBookSanPin" w:hAnsi="Times New Roman" w:cs="Calibri"/>
          <w:sz w:val="24"/>
          <w:szCs w:val="24"/>
        </w:rPr>
        <w:t>естественно</w:t>
      </w:r>
      <w:r w:rsidRPr="007B0653">
        <w:rPr>
          <w:rFonts w:ascii="Times New Roman" w:eastAsia="SchoolBookSanPin" w:hAnsi="Times New Roman" w:cs="Times New Roman"/>
          <w:sz w:val="24"/>
          <w:szCs w:val="24"/>
        </w:rPr>
        <w:t>-</w:t>
      </w:r>
      <w:r w:rsidRPr="007B0653">
        <w:rPr>
          <w:rFonts w:ascii="Times New Roman" w:eastAsia="SchoolBookSanPin" w:hAnsi="Times New Roman" w:cs="Calibri"/>
          <w:sz w:val="24"/>
          <w:szCs w:val="24"/>
        </w:rPr>
        <w:t>научного</w:t>
      </w:r>
      <w:r w:rsidRPr="007B0653">
        <w:rPr>
          <w:rFonts w:ascii="Times New Roman" w:eastAsia="SchoolBookSanPin" w:hAnsi="Times New Roman" w:cs="Times New Roman"/>
          <w:sz w:val="24"/>
          <w:szCs w:val="24"/>
        </w:rPr>
        <w:t xml:space="preserve"> </w:t>
      </w:r>
      <w:r w:rsidRPr="007B0653">
        <w:rPr>
          <w:rFonts w:ascii="Times New Roman" w:eastAsia="SchoolBookSanPin" w:hAnsi="Times New Roman" w:cs="Calibri"/>
          <w:sz w:val="24"/>
          <w:szCs w:val="24"/>
        </w:rPr>
        <w:t>цикла</w:t>
      </w:r>
      <w:r w:rsidRPr="007B0653">
        <w:rPr>
          <w:rFonts w:ascii="Times New Roman" w:eastAsia="SchoolBookSanPin" w:hAnsi="Times New Roman" w:cs="Times New Roman"/>
          <w:sz w:val="24"/>
          <w:szCs w:val="24"/>
        </w:rPr>
        <w:t>;</w:t>
      </w:r>
    </w:p>
    <w:p w:rsidR="00C57077" w:rsidRPr="007B0653" w:rsidRDefault="00C57077" w:rsidP="00C57077">
      <w:pPr>
        <w:widowControl w:val="0"/>
        <w:spacing w:after="0" w:line="36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выдвигать новые идеи, предлагать оригинальные подходы и решения, например, решать качественные задачи с опорой на изученные физические законы, закономерности и физические явления (на базовом уровне);</w:t>
      </w:r>
    </w:p>
    <w:p w:rsidR="00C57077" w:rsidRPr="007B0653" w:rsidRDefault="00C57077" w:rsidP="00C57077">
      <w:pPr>
        <w:widowControl w:val="0"/>
        <w:spacing w:after="0" w:line="36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проводить исследования условий равновесия твёрдого тела, имеющего ось вращения; конструирование кронштейнов и расчёт сил упругости; изучение устойчивости твёрдого тела, имеющего площадь опоры.</w:t>
      </w:r>
    </w:p>
    <w:p w:rsidR="00C57077" w:rsidRPr="007B0653" w:rsidRDefault="00C57077" w:rsidP="00C57077">
      <w:pPr>
        <w:widowControl w:val="0"/>
        <w:spacing w:after="0" w:line="36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 xml:space="preserve">Формирование универсальных учебных познавательных действий включает работу с </w:t>
      </w:r>
      <w:r w:rsidRPr="007B0653">
        <w:rPr>
          <w:rFonts w:ascii="Times New Roman" w:eastAsia="SchoolBookSanPin" w:hAnsi="Times New Roman" w:cs="Times New Roman"/>
          <w:sz w:val="24"/>
          <w:szCs w:val="24"/>
        </w:rPr>
        <w:lastRenderedPageBreak/>
        <w:t>информацией:</w:t>
      </w:r>
    </w:p>
    <w:p w:rsidR="00C57077" w:rsidRPr="007B0653" w:rsidRDefault="00C57077" w:rsidP="00C57077">
      <w:pPr>
        <w:widowControl w:val="0"/>
        <w:spacing w:after="0" w:line="36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создавать тексты в различных форматах с учетом назначения информации и целевой аудитории, выбирая оптимальную форму представления и визуализации, подготавливать сообщения о методах получения естественнонаучных знаний, открытиях в современной науке;</w:t>
      </w:r>
    </w:p>
    <w:p w:rsidR="00C57077" w:rsidRPr="007B0653" w:rsidRDefault="00C57077" w:rsidP="00C57077">
      <w:pPr>
        <w:widowControl w:val="0"/>
        <w:spacing w:after="0" w:line="36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использовать средства информационных и коммуникационных технологий в решении когнитивных, коммуникативных и организационных задач, использовать информационные технологии для поиска, структурирования, интерпретации и представления информации при подготовке сообщений о применении законов физики, химии в технике и технологиях;</w:t>
      </w:r>
    </w:p>
    <w:p w:rsidR="00C57077" w:rsidRPr="007B0653" w:rsidRDefault="00C57077" w:rsidP="00C57077">
      <w:pPr>
        <w:widowControl w:val="0"/>
        <w:spacing w:after="0" w:line="36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использовать IT-технологии при работе с дополнительными источниками информации в области естественнонаучного знания, проводить их критический анализ и оценку достоверности.</w:t>
      </w:r>
    </w:p>
    <w:p w:rsidR="00C57077" w:rsidRPr="007B0653" w:rsidRDefault="00C57077" w:rsidP="00C57077">
      <w:pPr>
        <w:widowControl w:val="0"/>
        <w:spacing w:after="0" w:line="36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Формирование универсальных учебных коммуникативных действий включает умения:</w:t>
      </w:r>
    </w:p>
    <w:p w:rsidR="00C57077" w:rsidRPr="007B0653" w:rsidRDefault="00C57077" w:rsidP="00C57077">
      <w:pPr>
        <w:widowControl w:val="0"/>
        <w:spacing w:after="0" w:line="36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 xml:space="preserve">аргументированно вести диалог, развернуто и логично излагать свою точку зрения; </w:t>
      </w:r>
    </w:p>
    <w:p w:rsidR="00C57077" w:rsidRPr="007B0653" w:rsidRDefault="00C57077" w:rsidP="00C57077">
      <w:pPr>
        <w:widowControl w:val="0"/>
        <w:spacing w:after="0" w:line="36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при обсуждении физических, химических, биологических проблем, способов решения задач, результатов учебных исследований и проектов в области естествознания; в ходе дискуссий о современной естественнонаучной картине мира;</w:t>
      </w:r>
    </w:p>
    <w:p w:rsidR="00C57077" w:rsidRPr="007B0653" w:rsidRDefault="00C57077" w:rsidP="00C57077">
      <w:pPr>
        <w:widowControl w:val="0"/>
        <w:spacing w:after="0" w:line="36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 xml:space="preserve">работать в группе при выполнении проектных работ; при планировании, проведении и интерпретации результатов опытов и анализе дополнительных источников информации по изучаемой теме; при анализе дополнительных источников информации; при обсуждении вопросов межпредметного характера (например, по темам «Движение в природе», «Теплообмен в живой природе», «Электромагнитные явления в природе», «Световые явления в природе»). </w:t>
      </w:r>
    </w:p>
    <w:p w:rsidR="00C57077" w:rsidRPr="007B0653" w:rsidRDefault="00C57077" w:rsidP="00C57077">
      <w:pPr>
        <w:widowControl w:val="0"/>
        <w:spacing w:after="0" w:line="36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Формирование универсальных учебных регулятивных действий включает умения:</w:t>
      </w:r>
    </w:p>
    <w:p w:rsidR="00C57077" w:rsidRPr="007B0653" w:rsidRDefault="00C57077" w:rsidP="00C57077">
      <w:pPr>
        <w:widowControl w:val="0"/>
        <w:spacing w:after="0" w:line="36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 xml:space="preserve">самостоятельно осуществлять познавательную деятельность в области физики, химии, биологии, выявлять проблемы, ставить и формулировать задачи; </w:t>
      </w:r>
    </w:p>
    <w:p w:rsidR="00C57077" w:rsidRPr="007B0653" w:rsidRDefault="00C57077" w:rsidP="00C57077">
      <w:pPr>
        <w:widowControl w:val="0"/>
        <w:spacing w:after="0" w:line="36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 xml:space="preserve">самостоятельно составлять план решения расчётных и качественных задач по физике и химии, план выполнения практической или исследовательской работы с учетом имеющихся ресурсов и собственных возможностей; </w:t>
      </w:r>
    </w:p>
    <w:p w:rsidR="00C57077" w:rsidRPr="007B0653" w:rsidRDefault="00C57077" w:rsidP="00C57077">
      <w:pPr>
        <w:widowControl w:val="0"/>
        <w:spacing w:after="0" w:line="36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 xml:space="preserve">делать осознанный выбор, аргументировать его, брать на себя ответственность за решение в групповой работе над учебным проектом или исследованием в области физики, химии, биологии; давать оценку новым ситуациям, возникающим в ходе выполнения опытов, проектов или исследований, вносить коррективы в деятельность, оценивать соответствие результатов целям; </w:t>
      </w:r>
    </w:p>
    <w:p w:rsidR="00C57077" w:rsidRPr="007B0653" w:rsidRDefault="00C57077" w:rsidP="00C57077">
      <w:pPr>
        <w:widowControl w:val="0"/>
        <w:spacing w:after="0" w:line="36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 xml:space="preserve">использовать приёмы рефлексии для оценки ситуации, выбора верного решения при решении качественных и расчетных задач; </w:t>
      </w:r>
    </w:p>
    <w:p w:rsidR="00C57077" w:rsidRPr="007B0653" w:rsidRDefault="00C57077" w:rsidP="00C57077">
      <w:pPr>
        <w:widowControl w:val="0"/>
        <w:spacing w:after="0" w:line="36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 xml:space="preserve">принимать мотивы и аргументы других участников при анализе и обсуждении результатов учебных исследований или решения физических задач. </w:t>
      </w:r>
    </w:p>
    <w:p w:rsidR="00C57077" w:rsidRPr="00C57077" w:rsidRDefault="00C57077" w:rsidP="00C57077">
      <w:pPr>
        <w:widowControl w:val="0"/>
        <w:spacing w:after="0" w:line="360" w:lineRule="auto"/>
        <w:ind w:firstLine="709"/>
        <w:jc w:val="both"/>
        <w:rPr>
          <w:rFonts w:ascii="Times New Roman" w:eastAsia="SchoolBookSanPin" w:hAnsi="Times New Roman" w:cs="Times New Roman"/>
          <w:sz w:val="24"/>
          <w:szCs w:val="24"/>
          <w:u w:val="single"/>
        </w:rPr>
      </w:pPr>
      <w:r w:rsidRPr="00C57077">
        <w:rPr>
          <w:rFonts w:ascii="Times New Roman" w:eastAsia="SchoolBookSanPin" w:hAnsi="Times New Roman" w:cs="Times New Roman"/>
          <w:sz w:val="24"/>
          <w:szCs w:val="24"/>
          <w:u w:val="single"/>
        </w:rPr>
        <w:t>Общественно-научные предметы.</w:t>
      </w:r>
    </w:p>
    <w:p w:rsidR="00C57077" w:rsidRPr="007B0653" w:rsidRDefault="00C57077" w:rsidP="00C57077">
      <w:pPr>
        <w:widowControl w:val="0"/>
        <w:spacing w:after="0" w:line="36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lastRenderedPageBreak/>
        <w:t>Формирование универсальных учебных познавательных действий включает базовые логические действия:</w:t>
      </w:r>
    </w:p>
    <w:p w:rsidR="00C57077" w:rsidRPr="007B0653" w:rsidRDefault="00C57077" w:rsidP="00C57077">
      <w:pPr>
        <w:widowControl w:val="0"/>
        <w:spacing w:after="0" w:line="36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 xml:space="preserve">характеризовать, опираясь на социально-гуманитарные знания, российские духовно-нравственные ценности, раскрывать их взаимосвязь, историческую обусловленность, актуальность в современных условиях; </w:t>
      </w:r>
    </w:p>
    <w:p w:rsidR="00C57077" w:rsidRPr="007B0653" w:rsidRDefault="00C57077" w:rsidP="00C57077">
      <w:pPr>
        <w:widowControl w:val="0"/>
        <w:spacing w:after="0" w:line="36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 xml:space="preserve">самостоятельно формулировать социальные проблемы, рассматривать их всесторонне на основе знаний об обществе как целостной развивающейся системе в единстве и взаимодействии основных сфер и социальных институтов; </w:t>
      </w:r>
    </w:p>
    <w:p w:rsidR="00C57077" w:rsidRPr="007B0653" w:rsidRDefault="00C57077" w:rsidP="00C57077">
      <w:pPr>
        <w:widowControl w:val="0"/>
        <w:spacing w:after="0" w:line="36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устанавливать существенные признак или основания для классификации и типологизации социальных явлений прошлого и современности; группировать, систематизировать исторические факты по самостоятельно определяемому признаку, например, по хронологии, принадлежности к историческим процессам, типологическим основаниям, проводить классификацию стран по особенностям географического положения, формам правления и типам государственного устройства;</w:t>
      </w:r>
    </w:p>
    <w:p w:rsidR="00C57077" w:rsidRPr="007B0653" w:rsidRDefault="00C57077" w:rsidP="00C57077">
      <w:pPr>
        <w:widowControl w:val="0"/>
        <w:spacing w:after="0" w:line="36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выявлять причинно-следственные, функциональные, иерархические и другие связи подсистем и элементов общества, например, мышления и деятельности, экономической деятельности и проблем устойчивого развития, макроэкономических показателей и качества жизни, изменениями содержания парниковых газов в атмосфере и наблюдаемыми климатическими изменениями;</w:t>
      </w:r>
    </w:p>
    <w:p w:rsidR="00C57077" w:rsidRPr="007B0653" w:rsidRDefault="00C57077" w:rsidP="00C57077">
      <w:pPr>
        <w:widowControl w:val="0"/>
        <w:spacing w:after="0" w:line="36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оценивать полученные социально-гуманитарные знания, социальные явления и события, их роль и последствия, например, значение географических факторов, определяющих остроту глобальных проблем, прогнозы развития человечества, значение импортозамещения для экономики нашей страны;</w:t>
      </w:r>
    </w:p>
    <w:p w:rsidR="00C57077" w:rsidRPr="007B0653" w:rsidRDefault="00C57077" w:rsidP="00C57077">
      <w:pPr>
        <w:widowControl w:val="0"/>
        <w:spacing w:after="0" w:line="36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вносить коррективы в деятельность, оценивать соответствие результатов целям, оценивать риски последствий деятельности, например, связанные с попытками фальсификации исторических фактов, отражающих важнейшие события истории России.</w:t>
      </w:r>
    </w:p>
    <w:p w:rsidR="00C57077" w:rsidRPr="007B0653" w:rsidRDefault="00C57077" w:rsidP="00C57077">
      <w:pPr>
        <w:widowControl w:val="0"/>
        <w:spacing w:after="0" w:line="36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Формирование универсальных учебных познавательных действий включает базовые исследовательские действия:</w:t>
      </w:r>
    </w:p>
    <w:p w:rsidR="00C57077" w:rsidRPr="007B0653" w:rsidRDefault="00C57077" w:rsidP="00C57077">
      <w:pPr>
        <w:widowControl w:val="0"/>
        <w:spacing w:after="0" w:line="36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владеть навыками учебно-исследовательской и проектной деятельности для формулирования и обоснования собственной точки зрения (версии, оценки) с использования фактического материала, в том числе используя источники социальной информации разных типов; представлять ее результаты в виде завершенных проектов, презентаций, творческих работ социальной и междисциплинарной направленности;</w:t>
      </w:r>
    </w:p>
    <w:p w:rsidR="00C57077" w:rsidRPr="007B0653" w:rsidRDefault="00C57077" w:rsidP="00C57077">
      <w:pPr>
        <w:widowControl w:val="0"/>
        <w:spacing w:after="0" w:line="36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 xml:space="preserve">анализировать полученные в ходе решения задачи результаты для описания (реконструкции) в устной и письменной форме исторических событий, явлений, процессов </w:t>
      </w:r>
      <w:r w:rsidRPr="007B0653">
        <w:rPr>
          <w:rFonts w:ascii="Times New Roman" w:eastAsia="SchoolBookSanPin" w:hAnsi="Times New Roman" w:cs="Times New Roman"/>
          <w:sz w:val="24"/>
          <w:szCs w:val="24"/>
        </w:rPr>
        <w:lastRenderedPageBreak/>
        <w:t>истории родного края, истории России и всемирной истории;</w:t>
      </w:r>
    </w:p>
    <w:p w:rsidR="00C57077" w:rsidRPr="007B0653" w:rsidRDefault="00C57077" w:rsidP="00C57077">
      <w:pPr>
        <w:widowControl w:val="0"/>
        <w:spacing w:after="0" w:line="36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формулировать аргументы для подтверждения/опровержения собственной или предложенной точки зрения по дискуссионной проблеме из истории России и всемирной истории и сравнивать предложенную аргументацию, выбирать наиболее аргументированную позицию;</w:t>
      </w:r>
    </w:p>
    <w:p w:rsidR="00C57077" w:rsidRPr="007B0653" w:rsidRDefault="00C57077" w:rsidP="00C57077">
      <w:pPr>
        <w:widowControl w:val="0"/>
        <w:spacing w:after="0" w:line="36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решения; 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 при выполнении практических работ;</w:t>
      </w:r>
    </w:p>
    <w:p w:rsidR="00C57077" w:rsidRPr="007B0653" w:rsidRDefault="00C57077" w:rsidP="00C57077">
      <w:pPr>
        <w:widowControl w:val="0"/>
        <w:spacing w:after="0" w:line="36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проявлять способность и готовность к самостоятельному поиску методов решения практических задач, применению различных методов изучения социальных явлений 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 метод моделирования и сравнительно-исторический метод; владеть элементами научной методологии социального познания.</w:t>
      </w:r>
    </w:p>
    <w:p w:rsidR="00C57077" w:rsidRPr="007B0653" w:rsidRDefault="00C57077" w:rsidP="00C57077">
      <w:pPr>
        <w:widowControl w:val="0"/>
        <w:spacing w:after="0" w:line="36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Формирование универсальных учебных познавательных действий включает работу с информацией:</w:t>
      </w:r>
    </w:p>
    <w:p w:rsidR="00C57077" w:rsidRPr="007B0653" w:rsidRDefault="00C57077" w:rsidP="00C57077">
      <w:pPr>
        <w:widowControl w:val="0"/>
        <w:spacing w:after="0" w:line="36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 xml:space="preserve">владеть навыками получения социальной информации из источников разных типов и различать в ней события, явления, процессы; факты и мнения, описания и объяснения, гипотезы и теории, обобщать историческую информацию по истории России и зарубежных стран; </w:t>
      </w:r>
    </w:p>
    <w:p w:rsidR="00C57077" w:rsidRPr="007B0653" w:rsidRDefault="00C57077" w:rsidP="00C57077">
      <w:pPr>
        <w:widowControl w:val="0"/>
        <w:spacing w:after="0" w:line="36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 xml:space="preserve">извлекать социальную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осуществлять анализ, систематизацию и интерпретацию информации различных видов и форм представления; </w:t>
      </w:r>
    </w:p>
    <w:p w:rsidR="00C57077" w:rsidRPr="007B0653" w:rsidRDefault="00C57077" w:rsidP="00C57077">
      <w:pPr>
        <w:widowControl w:val="0"/>
        <w:spacing w:after="0" w:line="36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использовать средства информационных и коммуникационных технологий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C57077" w:rsidRPr="007B0653" w:rsidRDefault="00C57077" w:rsidP="00C57077">
      <w:pPr>
        <w:widowControl w:val="0"/>
        <w:spacing w:after="0" w:line="36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 xml:space="preserve">оценивать достоверность информации на основе различения видов письменных исторических источников по истории России и всемирной истории, выявления позиции автора документа и участников событий, основной мысли, основной и дополнительной информации, </w:t>
      </w:r>
      <w:r w:rsidRPr="007B0653">
        <w:rPr>
          <w:rFonts w:ascii="Times New Roman" w:eastAsia="SchoolBookSanPin" w:hAnsi="Times New Roman" w:cs="Times New Roman"/>
          <w:sz w:val="24"/>
          <w:szCs w:val="24"/>
        </w:rPr>
        <w:lastRenderedPageBreak/>
        <w:t>достоверности содержания.</w:t>
      </w:r>
    </w:p>
    <w:p w:rsidR="00C57077" w:rsidRPr="007B0653" w:rsidRDefault="00C57077" w:rsidP="00C57077">
      <w:pPr>
        <w:widowControl w:val="0"/>
        <w:spacing w:after="0" w:line="36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Формирование универсальных учебных коммуникативных действий включает умения:</w:t>
      </w:r>
    </w:p>
    <w:p w:rsidR="00C57077" w:rsidRPr="007B0653" w:rsidRDefault="00C57077" w:rsidP="00C57077">
      <w:pPr>
        <w:widowControl w:val="0"/>
        <w:spacing w:after="0" w:line="36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владеть различными способами общения и взаимодействия с учетом понимания особенностей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rsidR="00C57077" w:rsidRPr="007B0653" w:rsidRDefault="00C57077" w:rsidP="00C57077">
      <w:pPr>
        <w:widowControl w:val="0"/>
        <w:spacing w:after="0" w:line="36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выбирать тематику и методы совместных действий с учетом возможностей каждого члена коллектива при участии в диалогическом и полилогическом общении по вопросам развития общества в прошлом и сегодня;</w:t>
      </w:r>
    </w:p>
    <w:p w:rsidR="00C57077" w:rsidRPr="007B0653" w:rsidRDefault="00C57077" w:rsidP="00C57077">
      <w:pPr>
        <w:widowControl w:val="0"/>
        <w:spacing w:after="0" w:line="36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ориентироваться в направлениях профессиональной деятельности, связанных с социально-гуманитарной подготовкой.</w:t>
      </w:r>
    </w:p>
    <w:p w:rsidR="00C57077" w:rsidRPr="007B0653" w:rsidRDefault="00C57077" w:rsidP="00C57077">
      <w:pPr>
        <w:widowControl w:val="0"/>
        <w:spacing w:after="0" w:line="36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Формирование универсальных учебных регулятивных действий включает умения:</w:t>
      </w:r>
    </w:p>
    <w:p w:rsidR="00C57077" w:rsidRPr="007B0653" w:rsidRDefault="00C57077" w:rsidP="00C57077">
      <w:pPr>
        <w:widowControl w:val="0"/>
        <w:spacing w:after="0" w:line="36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самостоятельно осуществлять познавательную деятельность, выявлять проблемы, ставить и формулировать собственные задачи с использованием исторических примеров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C57077" w:rsidRPr="007B0653" w:rsidRDefault="00C57077" w:rsidP="00C57077">
      <w:pPr>
        <w:widowControl w:val="0"/>
        <w:spacing w:after="0" w:line="36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принимать мотивы и аргументы других людей при анализе результатов деятельности, используя социально-гуманитарные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w:t>
      </w:r>
    </w:p>
    <w:p w:rsidR="00C57077" w:rsidRPr="007B0653" w:rsidRDefault="00C57077" w:rsidP="00C57077">
      <w:pPr>
        <w:widowControl w:val="0"/>
        <w:spacing w:after="0" w:line="36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Особенности реализации основных направлений и форм учебно-исследовательской и проектной деятельности в рамках урочной и внеурочной деятельности.</w:t>
      </w:r>
    </w:p>
    <w:p w:rsidR="00C57077" w:rsidRPr="007B0653" w:rsidRDefault="00C57077" w:rsidP="00C57077">
      <w:pPr>
        <w:widowControl w:val="0"/>
        <w:spacing w:after="0" w:line="36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ФГОС СОО определяет индивидуальный проект как особую форму организации деятельности обучающихся (учебное исследование или учебный проект). Индивидуальный проект выполняется обучающимся самостоятельно под руководством учителя (тьютора)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w:t>
      </w:r>
    </w:p>
    <w:p w:rsidR="00C57077" w:rsidRPr="007B0653" w:rsidRDefault="00C57077" w:rsidP="00C57077">
      <w:pPr>
        <w:widowControl w:val="0"/>
        <w:spacing w:after="0" w:line="36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Результаты выполнения индивидуального проекта должны отражать:</w:t>
      </w:r>
    </w:p>
    <w:p w:rsidR="00C57077" w:rsidRPr="007B0653" w:rsidRDefault="00C57077" w:rsidP="00C57077">
      <w:pPr>
        <w:widowControl w:val="0"/>
        <w:spacing w:after="0" w:line="36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сформированность навыков коммуникативной, учебно-исследовательской деятельности, критического мышления;</w:t>
      </w:r>
    </w:p>
    <w:p w:rsidR="00C57077" w:rsidRPr="007B0653" w:rsidRDefault="00C57077" w:rsidP="00C57077">
      <w:pPr>
        <w:widowControl w:val="0"/>
        <w:spacing w:after="0" w:line="36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способность к инновационной, аналитической, творческой, интеллектуальной деятельности;</w:t>
      </w:r>
    </w:p>
    <w:p w:rsidR="00C57077" w:rsidRPr="007B0653" w:rsidRDefault="00C57077" w:rsidP="00C57077">
      <w:pPr>
        <w:widowControl w:val="0"/>
        <w:spacing w:after="0" w:line="36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 xml:space="preserve">сформированность навыков проектной деятельности, а также самостоятельного применения приобретенных знаний и способов действий при решении различных задач, используя </w:t>
      </w:r>
      <w:r w:rsidRPr="007B0653">
        <w:rPr>
          <w:rFonts w:ascii="Times New Roman" w:eastAsia="SchoolBookSanPin" w:hAnsi="Times New Roman" w:cs="Times New Roman"/>
          <w:sz w:val="24"/>
          <w:szCs w:val="24"/>
        </w:rPr>
        <w:lastRenderedPageBreak/>
        <w:t>знания одного или нескольких учебных предметов или предметных областей;</w:t>
      </w:r>
    </w:p>
    <w:p w:rsidR="00C57077" w:rsidRPr="007B0653" w:rsidRDefault="00C57077" w:rsidP="00C57077">
      <w:pPr>
        <w:widowControl w:val="0"/>
        <w:spacing w:after="0" w:line="36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w:t>
      </w:r>
    </w:p>
    <w:p w:rsidR="00C57077" w:rsidRPr="007B0653" w:rsidRDefault="00C57077" w:rsidP="00C57077">
      <w:pPr>
        <w:widowControl w:val="0"/>
        <w:spacing w:after="0" w:line="36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Индивидуальный проект выполняется обучающимся в течение одного или двух лет в рамках учебного времени, специально отведенного учебным планом, и должен быть представлен в виде завершенного учебного исследования или разработанного проекта: информационного, творческого, социального, прикладного, инновационного, конструкторского, инженерного.</w:t>
      </w:r>
    </w:p>
    <w:p w:rsidR="00C57077" w:rsidRPr="007B0653" w:rsidRDefault="00C57077" w:rsidP="00C57077">
      <w:pPr>
        <w:widowControl w:val="0"/>
        <w:spacing w:after="0" w:line="36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 xml:space="preserve">Включение обучающихся в учебно-исследовательскую и проектную деятельность, призванную обеспечивать формирование у них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 на уровне среднего общего образования, имеет свои особенности. </w:t>
      </w:r>
    </w:p>
    <w:p w:rsidR="00C57077" w:rsidRPr="007B0653" w:rsidRDefault="00C57077" w:rsidP="00C57077">
      <w:pPr>
        <w:widowControl w:val="0"/>
        <w:spacing w:after="0" w:line="36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На уровне среднего общего образования исследование и проект выполняют в значительной степени функции инструментов учебной деятельности полидисциплинарного характера, необходимых для освоения социальной жизни и культуры. Обучающиеся самостоятельно формулируют предпроектную идею, ставят цели, описывают необходимые ресурсы и другое. Используются элементы математического моделирования и анализа как инструмент интерпретации результатов исследования. Проблематика и методология индивидуального проекта должны быть ориентированы на интеграцию знаний и использование методов двух и более учебных предметов одной или нескольких предметных областей.</w:t>
      </w:r>
    </w:p>
    <w:p w:rsidR="00C57077" w:rsidRPr="007B0653" w:rsidRDefault="00C57077" w:rsidP="00C57077">
      <w:pPr>
        <w:widowControl w:val="0"/>
        <w:spacing w:after="0" w:line="36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На уровне среднего общего образования обучающиеся определяют параметры и критерии успешности реализации проекта. Презентация результатов проектной работы может проводиться не в школе, а в том социальном и культурном пространстве, где проект разворачивался. Если это социальный проект, то его результаты должны быть представлены местному сообществу или сообществу волонтерских организаций. Если бизнес-проект – сообществу бизнесменов, деловых людей.</w:t>
      </w:r>
    </w:p>
    <w:p w:rsidR="00C57077" w:rsidRPr="007B0653" w:rsidRDefault="00C57077" w:rsidP="00C57077">
      <w:pPr>
        <w:widowControl w:val="0"/>
        <w:spacing w:after="0" w:line="36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На уровне среднего общего образования приоритетными направлениями проектной и исследовательской деятельности являются: социальное; бизнес-проектирование; исследовательское; инженерное; информационное.</w:t>
      </w:r>
    </w:p>
    <w:p w:rsidR="00C57077" w:rsidRPr="007B0653" w:rsidRDefault="00C57077" w:rsidP="00C57077">
      <w:pPr>
        <w:widowControl w:val="0"/>
        <w:spacing w:after="0" w:line="36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 xml:space="preserve">Результатами учебного исследованиями могут быть научный доклад, реферат, макет, опытный образец, разработка, информационный продукт, а также образовательное событие, социальное мероприятие (акция). </w:t>
      </w:r>
    </w:p>
    <w:p w:rsidR="00C57077" w:rsidRPr="007B0653" w:rsidRDefault="00C57077" w:rsidP="00C57077">
      <w:pPr>
        <w:widowControl w:val="0"/>
        <w:spacing w:after="0" w:line="36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 xml:space="preserve">Результаты работы оцениваются по определенным критериям. Для учебного исследования главное заключается в актуальности избранной проблемы, полноте, последовательности, </w:t>
      </w:r>
      <w:r w:rsidRPr="007B0653">
        <w:rPr>
          <w:rFonts w:ascii="Times New Roman" w:eastAsia="SchoolBookSanPin" w:hAnsi="Times New Roman" w:cs="Times New Roman"/>
          <w:sz w:val="24"/>
          <w:szCs w:val="24"/>
        </w:rPr>
        <w:lastRenderedPageBreak/>
        <w:t>обоснованности решения поставленных задач. Для учебного проекта важно, в какой мере практически значим полученный результат, насколько эффективно техническое устройство, программный продукт, инженерная конструкция и другие.</w:t>
      </w:r>
    </w:p>
    <w:p w:rsidR="00C57077" w:rsidRPr="007B0653" w:rsidRDefault="00C57077" w:rsidP="00C57077">
      <w:pPr>
        <w:widowControl w:val="0"/>
        <w:spacing w:after="0" w:line="36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Организация педагогического сопровождения индивидуального проекта должна осуществляться с учетом специфики профиля обучения, а также образовательных интересов обучающихся. Целесообразно соблюдать общий алгоритм педагогического сопровождения индивидуального проекта, включающий вычленение проблемы и формулирование темы проекта, постановку целей и задач, сбор информации/исследование/разработку образца, подготовку и защиту проекта, анализ результатов выполнения проекта, оценку качества выполнения.</w:t>
      </w:r>
    </w:p>
    <w:p w:rsidR="00C57077" w:rsidRPr="007B0653" w:rsidRDefault="00C57077" w:rsidP="00C57077">
      <w:pPr>
        <w:widowControl w:val="0"/>
        <w:spacing w:after="0" w:line="36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 xml:space="preserve">Процедура публичной защиты индивидуального проекта может быть организована по-разному: в рамках специально организуемых в образовательной организации проектных «дней» или «недель», в рамках проведения ученических научных конференций, в рамках специальных итоговых аттестационных испытаний. Независимо от формата мероприятий, на заключительном мероприятии отчетного этапа обучающимся должна быть обеспечена возможность: </w:t>
      </w:r>
    </w:p>
    <w:p w:rsidR="00C57077" w:rsidRPr="007B0653" w:rsidRDefault="00C57077" w:rsidP="00C57077">
      <w:pPr>
        <w:widowControl w:val="0"/>
        <w:spacing w:after="0" w:line="36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представить результаты своей работы в форме письменных отчетных материалов, готового проектного продукта, устного выступления и электронной презентации;</w:t>
      </w:r>
    </w:p>
    <w:p w:rsidR="00C57077" w:rsidRPr="007B0653" w:rsidRDefault="00C57077" w:rsidP="00C57077">
      <w:pPr>
        <w:widowControl w:val="0"/>
        <w:spacing w:after="0" w:line="36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публично обсудить результаты деятельности с обучающимися, педагогами, родителями, специалистами-экспертами, организациями-партнерами;</w:t>
      </w:r>
    </w:p>
    <w:p w:rsidR="00C57077" w:rsidRPr="007B0653" w:rsidRDefault="00C57077" w:rsidP="00C57077">
      <w:pPr>
        <w:widowControl w:val="0"/>
        <w:spacing w:after="0" w:line="36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получить квалифицированную оценку результатов своей деятельности от членов педагогического коллектива и независимого экспертного сообщества (представители вузов, научных организаций и других).</w:t>
      </w:r>
    </w:p>
    <w:p w:rsidR="00C57077" w:rsidRPr="007B0653" w:rsidRDefault="00C57077" w:rsidP="00C57077">
      <w:pPr>
        <w:widowControl w:val="0"/>
        <w:spacing w:after="0" w:line="36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Регламент проведения защиты проекта, параметры и критерии оценки проектной деятельности должны быть известны обучающимся заранее. Параметры и критерии оценки проектной деятельности должны разрабатываться и обсуждаться с обучающимися. Оценке должна подвергаться не только защита реализованного проекта, но и динамика изменений, внесенных в проект от момента замысла (процедуры защиты проектной идеи) до воплощения; при этом должны учитываться целесообразность, уместность, полнота этих изменений, соотнесенные с сохранением исходного замысла проекта. Для оценки проектной работы создается экспертная комиссия, в которую входят педагоги и представители администрации образовательных организаций, где учатся дети, представители местного сообщества и тех сфер деятельности, в рамках которых выполняются проектные работы.</w:t>
      </w:r>
    </w:p>
    <w:p w:rsidR="00C57077" w:rsidRPr="007B0653" w:rsidRDefault="00C57077" w:rsidP="00C57077">
      <w:pPr>
        <w:widowControl w:val="0"/>
        <w:spacing w:after="0" w:line="36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Организационный раздел.</w:t>
      </w:r>
    </w:p>
    <w:p w:rsidR="00C57077" w:rsidRPr="007B0653" w:rsidRDefault="00C57077" w:rsidP="00C57077">
      <w:pPr>
        <w:widowControl w:val="0"/>
        <w:spacing w:after="0" w:line="36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 xml:space="preserve">Условия реализации программы формирования УУД должны обеспечить совершенствование компетенций проектной и учебно-исследовательской деятельности обучающихся. </w:t>
      </w:r>
    </w:p>
    <w:p w:rsidR="00C57077" w:rsidRPr="007B0653" w:rsidRDefault="00C57077" w:rsidP="00C57077">
      <w:pPr>
        <w:widowControl w:val="0"/>
        <w:spacing w:after="0" w:line="36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lastRenderedPageBreak/>
        <w:t>Условия реализации программы формирования УУД включают:</w:t>
      </w:r>
    </w:p>
    <w:p w:rsidR="00C57077" w:rsidRPr="007B0653" w:rsidRDefault="00C57077" w:rsidP="00C57077">
      <w:pPr>
        <w:widowControl w:val="0"/>
        <w:spacing w:after="0" w:line="36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укомплектованность образовательной организации педагогическими, руководящими и иными работниками;</w:t>
      </w:r>
    </w:p>
    <w:p w:rsidR="00C57077" w:rsidRPr="007B0653" w:rsidRDefault="00C57077" w:rsidP="00C57077">
      <w:pPr>
        <w:widowControl w:val="0"/>
        <w:spacing w:after="0" w:line="36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уровень квалификации педагогических и иных работников образовательной организации;</w:t>
      </w:r>
    </w:p>
    <w:p w:rsidR="00C57077" w:rsidRPr="007B0653" w:rsidRDefault="00C57077" w:rsidP="00C57077">
      <w:pPr>
        <w:widowControl w:val="0"/>
        <w:spacing w:after="0" w:line="36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непрерывность профессионального развития педагогических работников образовательной организации, реализующей образовательную программу среднего общего образования.</w:t>
      </w:r>
    </w:p>
    <w:p w:rsidR="00C57077" w:rsidRPr="007B0653" w:rsidRDefault="00C57077" w:rsidP="00C57077">
      <w:pPr>
        <w:widowControl w:val="0"/>
        <w:spacing w:after="0" w:line="36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33.3.3. Педагогические кадры должны иметь необходимый уровень подготовки для реализации программы формирования УУД, что может включать следующее:</w:t>
      </w:r>
    </w:p>
    <w:p w:rsidR="00C57077" w:rsidRPr="007B0653" w:rsidRDefault="00C57077" w:rsidP="00C57077">
      <w:pPr>
        <w:widowControl w:val="0"/>
        <w:spacing w:after="0" w:line="36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педагоги владеют представлениями о возрастных особенностях обучающихся;</w:t>
      </w:r>
    </w:p>
    <w:p w:rsidR="00C57077" w:rsidRPr="007B0653" w:rsidRDefault="00C57077" w:rsidP="00C57077">
      <w:pPr>
        <w:widowControl w:val="0"/>
        <w:spacing w:after="0" w:line="36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педагоги прошли курсы повышения квалификации, посвященные ФГОС СОО;</w:t>
      </w:r>
    </w:p>
    <w:p w:rsidR="00C57077" w:rsidRPr="007B0653" w:rsidRDefault="00C57077" w:rsidP="00C57077">
      <w:pPr>
        <w:widowControl w:val="0"/>
        <w:spacing w:after="0" w:line="36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педагоги участвовали в разработке программы по формированию УУД или участвовали во внутришкольном семинаре, посвященном особенностям применения выбранной программы по УУД;</w:t>
      </w:r>
    </w:p>
    <w:p w:rsidR="00C57077" w:rsidRPr="007B0653" w:rsidRDefault="00C57077" w:rsidP="00C57077">
      <w:pPr>
        <w:widowControl w:val="0"/>
        <w:spacing w:after="0" w:line="36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педагоги могут строить образовательную деятельность в рамках учебного предмета в соответствии с особенностями формирования конкретных УУД;</w:t>
      </w:r>
    </w:p>
    <w:p w:rsidR="00C57077" w:rsidRPr="007B0653" w:rsidRDefault="00C57077" w:rsidP="00C57077">
      <w:pPr>
        <w:widowControl w:val="0"/>
        <w:spacing w:after="0" w:line="36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педагоги осуществляют формирование УУД в рамках проектной, исследовательской деятельности;</w:t>
      </w:r>
    </w:p>
    <w:p w:rsidR="00C57077" w:rsidRPr="007B0653" w:rsidRDefault="00C57077" w:rsidP="00C57077">
      <w:pPr>
        <w:widowControl w:val="0"/>
        <w:spacing w:after="0" w:line="36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 xml:space="preserve">педагоги владеют методиками формирующего оценивания; </w:t>
      </w:r>
    </w:p>
    <w:p w:rsidR="00C57077" w:rsidRPr="007B0653" w:rsidRDefault="00C57077" w:rsidP="00C57077">
      <w:pPr>
        <w:widowControl w:val="0"/>
        <w:spacing w:after="0" w:line="36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педагоги умеют применять инструментарий для оценки качества формирования УУД в рамках одного или нескольких предметов.</w:t>
      </w:r>
    </w:p>
    <w:p w:rsidR="00C57077" w:rsidRPr="007B0653" w:rsidRDefault="00C57077" w:rsidP="00C57077">
      <w:pPr>
        <w:widowControl w:val="0"/>
        <w:spacing w:after="0" w:line="36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 xml:space="preserve">Наряду с общими можно выделить ряд специфических характеристик организации образовательного пространства </w:t>
      </w:r>
      <w:r w:rsidRPr="007B0653">
        <w:rPr>
          <w:rFonts w:ascii="Times New Roman" w:eastAsia="Calibri" w:hAnsi="Times New Roman" w:cs="Times New Roman"/>
          <w:sz w:val="24"/>
          <w:szCs w:val="24"/>
        </w:rPr>
        <w:t>на уровне среднего общего образования</w:t>
      </w:r>
      <w:r w:rsidRPr="007B0653">
        <w:rPr>
          <w:rFonts w:ascii="Times New Roman" w:eastAsia="SchoolBookSanPin" w:hAnsi="Times New Roman" w:cs="Times New Roman"/>
          <w:sz w:val="24"/>
          <w:szCs w:val="24"/>
        </w:rPr>
        <w:t>, обеспечивающих формирование УУД в открытом образовательном пространстве:</w:t>
      </w:r>
    </w:p>
    <w:p w:rsidR="00C57077" w:rsidRPr="007B0653" w:rsidRDefault="00C57077" w:rsidP="00C57077">
      <w:pPr>
        <w:widowControl w:val="0"/>
        <w:spacing w:after="0" w:line="36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сетевое взаимодействие образовательной организации с другими организациями общего и дополнительного образования, с учреждениями культуры;</w:t>
      </w:r>
    </w:p>
    <w:p w:rsidR="00C57077" w:rsidRPr="007B0653" w:rsidRDefault="00C57077" w:rsidP="00C57077">
      <w:pPr>
        <w:widowControl w:val="0"/>
        <w:spacing w:after="0" w:line="36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обеспечение возможности реализации индивидуальной образовательной траектории обучающихся (разнообразие форм получения образования в данной образовательной организации, обеспечение возможности выбора обучающимся формы получения образования, уровня освоения предметного материала, учителя, учебной группы);</w:t>
      </w:r>
    </w:p>
    <w:p w:rsidR="00C57077" w:rsidRPr="007B0653" w:rsidRDefault="00C57077" w:rsidP="00C57077">
      <w:pPr>
        <w:widowControl w:val="0"/>
        <w:spacing w:after="0" w:line="36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использование дистанционных форм получения образования как элемента индивидуальной образовательной траектории обучающихся;</w:t>
      </w:r>
    </w:p>
    <w:p w:rsidR="00C57077" w:rsidRPr="007B0653" w:rsidRDefault="00C57077" w:rsidP="00C57077">
      <w:pPr>
        <w:widowControl w:val="0"/>
        <w:spacing w:after="0" w:line="36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обеспечение возможности вовлечения обучающихся в проектную деятельность, в том числе в деятельность социального проектирования и социального предпринимательства;</w:t>
      </w:r>
    </w:p>
    <w:p w:rsidR="00C57077" w:rsidRPr="007B0653" w:rsidRDefault="00C57077" w:rsidP="00C57077">
      <w:pPr>
        <w:widowControl w:val="0"/>
        <w:spacing w:after="0" w:line="36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обеспечение возможности вовлечения обучающихся в разнообразную исследовательскую деятельность;</w:t>
      </w:r>
    </w:p>
    <w:p w:rsidR="00C57077" w:rsidRPr="007B0653" w:rsidRDefault="00C57077" w:rsidP="00C57077">
      <w:pPr>
        <w:widowControl w:val="0"/>
        <w:spacing w:after="0" w:line="36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lastRenderedPageBreak/>
        <w:t>обеспечение широкой социализации обучающихся как через реализацию социальных проектов, так и через организованную разнообразную социальную практику: работу в волонтерских организациях, участие в благотворительных акциях, марафонах и проектах.</w:t>
      </w:r>
    </w:p>
    <w:p w:rsidR="00257629" w:rsidRDefault="00C57077" w:rsidP="00C004C9">
      <w:pPr>
        <w:widowControl w:val="0"/>
        <w:spacing w:after="0" w:line="36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 xml:space="preserve">К обязательным условиям успешного формирования УУД относится создание методически единого пространства внутри образовательной организации как </w:t>
      </w:r>
      <w:r w:rsidR="00C004C9">
        <w:rPr>
          <w:rFonts w:ascii="Times New Roman" w:eastAsia="SchoolBookSanPin" w:hAnsi="Times New Roman" w:cs="Times New Roman"/>
          <w:sz w:val="24"/>
          <w:szCs w:val="24"/>
        </w:rPr>
        <w:t xml:space="preserve">во время уроков, так и вне их. </w:t>
      </w:r>
    </w:p>
    <w:p w:rsidR="00C004C9" w:rsidRPr="00257629" w:rsidRDefault="00C004C9" w:rsidP="00C004C9">
      <w:pPr>
        <w:widowControl w:val="0"/>
        <w:spacing w:after="0" w:line="360" w:lineRule="auto"/>
        <w:ind w:firstLine="709"/>
        <w:jc w:val="both"/>
        <w:rPr>
          <w:rFonts w:ascii="Times New Roman" w:eastAsia="SchoolBookSanPin" w:hAnsi="Times New Roman" w:cs="Times New Roman"/>
          <w:sz w:val="24"/>
          <w:szCs w:val="24"/>
        </w:rPr>
      </w:pPr>
    </w:p>
    <w:p w:rsidR="003C51E8" w:rsidRPr="00756573" w:rsidRDefault="003C51E8" w:rsidP="00005F69">
      <w:pPr>
        <w:keepNext/>
        <w:keepLines/>
        <w:widowControl w:val="0"/>
        <w:spacing w:after="0" w:line="360" w:lineRule="auto"/>
        <w:ind w:firstLine="708"/>
        <w:jc w:val="both"/>
        <w:outlineLvl w:val="0"/>
        <w:rPr>
          <w:rFonts w:ascii="Times New Roman" w:eastAsia="SchoolBookSanPin" w:hAnsi="Times New Roman" w:cs="Times New Roman"/>
          <w:b/>
          <w:sz w:val="24"/>
          <w:szCs w:val="24"/>
        </w:rPr>
      </w:pPr>
      <w:bookmarkStart w:id="3" w:name="_Hlk115428603"/>
      <w:bookmarkEnd w:id="1"/>
      <w:r w:rsidRPr="00756573">
        <w:rPr>
          <w:rFonts w:ascii="Times New Roman" w:eastAsia="SchoolBookSanPin" w:hAnsi="Times New Roman" w:cs="Times New Roman"/>
          <w:b/>
          <w:sz w:val="24"/>
          <w:szCs w:val="24"/>
        </w:rPr>
        <w:t>2.2 Рабочие программы учебных предметов, учебных курсов</w:t>
      </w:r>
    </w:p>
    <w:p w:rsidR="00BD6029" w:rsidRPr="007B0653" w:rsidRDefault="00BD6029" w:rsidP="00005F69">
      <w:pPr>
        <w:keepNext/>
        <w:keepLines/>
        <w:widowControl w:val="0"/>
        <w:spacing w:after="0" w:line="360" w:lineRule="auto"/>
        <w:ind w:firstLine="708"/>
        <w:jc w:val="both"/>
        <w:outlineLvl w:val="0"/>
        <w:rPr>
          <w:rFonts w:ascii="Times New Roman" w:eastAsia="Times New Roman" w:hAnsi="Times New Roman" w:cs="Times New Roman"/>
          <w:sz w:val="24"/>
          <w:szCs w:val="24"/>
        </w:rPr>
      </w:pPr>
      <w:r w:rsidRPr="007B0653">
        <w:rPr>
          <w:rFonts w:ascii="Times New Roman" w:eastAsia="SchoolBookSanPin" w:hAnsi="Times New Roman" w:cs="Times New Roman"/>
          <w:sz w:val="24"/>
          <w:szCs w:val="24"/>
          <w:u w:val="single"/>
        </w:rPr>
        <w:t>Рабочая программа по учебному предмету «Русский язык</w:t>
      </w:r>
      <w:r w:rsidRPr="007B0653">
        <w:rPr>
          <w:rFonts w:ascii="Times New Roman" w:eastAsia="SchoolBookSanPin" w:hAnsi="Times New Roman" w:cs="Times New Roman"/>
          <w:sz w:val="24"/>
          <w:szCs w:val="24"/>
        </w:rPr>
        <w:t>» (базовый уровень).</w:t>
      </w:r>
      <w:r w:rsidRPr="007B0653">
        <w:rPr>
          <w:rFonts w:ascii="Times New Roman" w:eastAsia="Times New Roman" w:hAnsi="Times New Roman" w:cs="Times New Roman"/>
          <w:sz w:val="24"/>
          <w:szCs w:val="24"/>
        </w:rPr>
        <w:t xml:space="preserve"> </w:t>
      </w:r>
    </w:p>
    <w:p w:rsidR="00BD6029" w:rsidRPr="007B0653" w:rsidRDefault="00BD6029" w:rsidP="00954EF6">
      <w:pPr>
        <w:widowControl w:val="0"/>
        <w:spacing w:after="0" w:line="360" w:lineRule="auto"/>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Рабочая программа по учебному предмету «Русский язык» (предметная область «Русский язык и литература»)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BD6029" w:rsidRPr="007B0653" w:rsidRDefault="00BD6029" w:rsidP="00954EF6">
      <w:pPr>
        <w:widowControl w:val="0"/>
        <w:spacing w:after="0" w:line="360" w:lineRule="auto"/>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u w:val="single"/>
        </w:rPr>
        <w:t>Пояснительная записка</w:t>
      </w:r>
      <w:r w:rsidRPr="007B0653">
        <w:rPr>
          <w:rFonts w:ascii="Times New Roman" w:eastAsia="SchoolBookSanPin" w:hAnsi="Times New Roman" w:cs="Times New Roman"/>
          <w:sz w:val="24"/>
          <w:szCs w:val="24"/>
        </w:rPr>
        <w:t xml:space="preserve"> отражает общие цели и задачи изучения русского языка, место в структуре учебного плана, а также подходы к отбору содержания и определению планируемых результатов.Содержание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Планируемые результаты освоения программы по русскому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BD6029" w:rsidRPr="007B0653" w:rsidRDefault="00BD6029" w:rsidP="00BD6029">
      <w:pPr>
        <w:widowControl w:val="0"/>
        <w:spacing w:after="0" w:line="36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 xml:space="preserve"> </w:t>
      </w:r>
      <w:r w:rsidRPr="007B0653">
        <w:rPr>
          <w:rFonts w:ascii="Times New Roman" w:eastAsia="OfficinaSansBoldITC" w:hAnsi="Times New Roman" w:cs="Times New Roman"/>
          <w:b/>
          <w:i/>
          <w:sz w:val="24"/>
          <w:szCs w:val="24"/>
          <w:u w:val="single"/>
        </w:rPr>
        <w:t>Пояснительная записка.</w:t>
      </w:r>
    </w:p>
    <w:p w:rsidR="00BD6029" w:rsidRPr="007B0653" w:rsidRDefault="00BD6029" w:rsidP="00BD6029">
      <w:pPr>
        <w:widowControl w:val="0"/>
        <w:spacing w:after="0" w:line="36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 xml:space="preserve">Программа по русскому языку </w:t>
      </w:r>
      <w:r w:rsidRPr="007B0653">
        <w:rPr>
          <w:rFonts w:ascii="Times New Roman" w:eastAsia="SchoolBookSanPin" w:hAnsi="Times New Roman" w:cs="Times New Roman"/>
          <w:position w:val="1"/>
          <w:sz w:val="24"/>
          <w:szCs w:val="24"/>
        </w:rPr>
        <w:t>позволит учителю:</w:t>
      </w:r>
    </w:p>
    <w:p w:rsidR="00BD6029" w:rsidRPr="007B0653" w:rsidRDefault="00BD6029" w:rsidP="00954EF6">
      <w:pPr>
        <w:widowControl w:val="0"/>
        <w:spacing w:after="0" w:line="36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position w:val="1"/>
          <w:sz w:val="24"/>
          <w:szCs w:val="24"/>
        </w:rP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во ФГОС СОО;</w:t>
      </w:r>
      <w:r w:rsidR="00954EF6">
        <w:rPr>
          <w:rFonts w:ascii="Times New Roman" w:eastAsia="SchoolBookSanPin" w:hAnsi="Times New Roman" w:cs="Times New Roman"/>
          <w:sz w:val="24"/>
          <w:szCs w:val="24"/>
        </w:rPr>
        <w:t xml:space="preserve">  </w:t>
      </w:r>
      <w:r w:rsidRPr="007B0653">
        <w:rPr>
          <w:rFonts w:ascii="Times New Roman" w:eastAsia="SchoolBookSanPin" w:hAnsi="Times New Roman" w:cs="Times New Roman"/>
          <w:position w:val="1"/>
          <w:sz w:val="24"/>
          <w:szCs w:val="24"/>
        </w:rPr>
        <w:t>определить и структурировать планируемые результаты обучения и содержание русского языка по годам обучения в соответствии со ФГОС СОО;</w:t>
      </w:r>
      <w:r w:rsidRPr="007B0653">
        <w:rPr>
          <w:rFonts w:ascii="Times New Roman" w:eastAsia="SchoolBookSanPin" w:hAnsi="Times New Roman" w:cs="Times New Roman"/>
          <w:sz w:val="24"/>
          <w:szCs w:val="24"/>
        </w:rPr>
        <w:t xml:space="preserve"> разработать календарно-тематическое планирование с учётом особенностей конкретного класса.</w:t>
      </w:r>
    </w:p>
    <w:p w:rsidR="00BD6029" w:rsidRPr="007B0653" w:rsidRDefault="00954EF6" w:rsidP="00954EF6">
      <w:pPr>
        <w:widowControl w:val="0"/>
        <w:spacing w:after="0" w:line="360" w:lineRule="auto"/>
        <w:jc w:val="both"/>
        <w:rPr>
          <w:rFonts w:ascii="Times New Roman" w:eastAsia="SchoolBookSanPin" w:hAnsi="Times New Roman" w:cs="Times New Roman"/>
          <w:sz w:val="24"/>
          <w:szCs w:val="24"/>
        </w:rPr>
      </w:pPr>
      <w:r>
        <w:rPr>
          <w:rFonts w:ascii="Times New Roman" w:eastAsia="OfficinaSansBoldITC" w:hAnsi="Times New Roman" w:cs="Times New Roman"/>
          <w:sz w:val="24"/>
          <w:szCs w:val="24"/>
        </w:rPr>
        <w:t xml:space="preserve"> </w:t>
      </w:r>
      <w:r w:rsidR="00BD6029" w:rsidRPr="007B0653">
        <w:rPr>
          <w:rFonts w:ascii="Times New Roman" w:eastAsia="SchoolBookSanPin" w:hAnsi="Times New Roman" w:cs="Times New Roman"/>
          <w:sz w:val="24"/>
          <w:szCs w:val="24"/>
        </w:rP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BD6029" w:rsidRPr="007B0653" w:rsidRDefault="00BD6029" w:rsidP="00BD6029">
      <w:pPr>
        <w:widowControl w:val="0"/>
        <w:spacing w:after="0" w:line="36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 xml:space="preserve">Изучение русского языка способствует усвоению обучающимися традиционных российских духовно-нравственных ценностей, воспитанию нравственности, любви к Родине, ценностного отношения к русскому языку, формированию интереса и уважения к языкам и культурам народов России и мира, развитию эмоционального интеллекта, способности понимать и </w:t>
      </w:r>
      <w:r w:rsidRPr="007B0653">
        <w:rPr>
          <w:rFonts w:ascii="Times New Roman" w:eastAsia="SchoolBookSanPin" w:hAnsi="Times New Roman" w:cs="Times New Roman"/>
          <w:sz w:val="24"/>
          <w:szCs w:val="24"/>
        </w:rPr>
        <w:lastRenderedPageBreak/>
        <w:t>уважать мнение других людей.</w:t>
      </w:r>
    </w:p>
    <w:p w:rsidR="00BD6029" w:rsidRPr="007B0653" w:rsidRDefault="00BD6029" w:rsidP="00BD6029">
      <w:pPr>
        <w:widowControl w:val="0"/>
        <w:spacing w:after="0" w:line="36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Русский язык, обеспечивая коммуникативное развитие обучающихся, является в образовательной организации не только предметом изучения, но и средством овладения другими учебными дисциплинами в сфере гуманитарных, естественных, математических и других наук. Владение русским языком оказывает непосредственное воздействие на качество усвоения других учебных предметов, на процессы формирования универсальных интеллектуальных умений, навыков самоорганизации и самоконтроля.</w:t>
      </w:r>
    </w:p>
    <w:p w:rsidR="00BD6029" w:rsidRPr="007B0653" w:rsidRDefault="00BD6029" w:rsidP="00BD6029">
      <w:pPr>
        <w:widowControl w:val="0"/>
        <w:spacing w:after="0" w:line="36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Свободное владение русским языком является основой социализации личности, способной к успешному речевому взаимодействию и социальному сотрудничеству в повседневной и профессиональной деятельности в условиях многонационального государства.</w:t>
      </w:r>
    </w:p>
    <w:p w:rsidR="00BD6029" w:rsidRPr="007B0653" w:rsidRDefault="00BD6029" w:rsidP="00BD6029">
      <w:pPr>
        <w:widowControl w:val="0"/>
        <w:spacing w:after="0" w:line="360" w:lineRule="auto"/>
        <w:ind w:firstLine="709"/>
        <w:jc w:val="both"/>
        <w:rPr>
          <w:rFonts w:ascii="Times New Roman" w:eastAsia="SchoolBookSanPin" w:hAnsi="Times New Roman" w:cs="Times New Roman"/>
          <w:sz w:val="24"/>
          <w:szCs w:val="24"/>
        </w:rPr>
      </w:pPr>
      <w:r w:rsidRPr="007B0653">
        <w:rPr>
          <w:rFonts w:ascii="Times New Roman" w:eastAsia="OfficinaSansBoldITC" w:hAnsi="Times New Roman" w:cs="Times New Roman"/>
          <w:sz w:val="24"/>
          <w:szCs w:val="24"/>
        </w:rPr>
        <w:t xml:space="preserve">Программа по русскому языку </w:t>
      </w:r>
      <w:r w:rsidRPr="007B0653">
        <w:rPr>
          <w:rFonts w:ascii="Times New Roman" w:eastAsia="SchoolBookSanPin" w:hAnsi="Times New Roman" w:cs="Times New Roman"/>
          <w:sz w:val="24"/>
          <w:szCs w:val="24"/>
        </w:rPr>
        <w:t>реализуется на уровне среднего общего образования, когда на предыдущем уровне общего образования освоены основные теоретические знания о языке и речи, сформированы соответствующие умения и навыки, направлена в большей степени на совершенствование умений эффективно пользоваться русским языком в разных условиях общения, повышение речевой культуры обучающихся, совершенствование их опыта речевого общения, развитие коммуникативных умений в разных сферах функционирования языка.</w:t>
      </w:r>
    </w:p>
    <w:p w:rsidR="00BD6029" w:rsidRPr="007B0653" w:rsidRDefault="00BD6029" w:rsidP="00BD6029">
      <w:pPr>
        <w:widowControl w:val="0"/>
        <w:spacing w:after="0" w:line="36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Системообразующей доминантой содержания программы по русскому языку является направленность на полноценное овладение культурой речи во всех её аспектах (нормативном, коммуникативном и этическом), на развитие и совершенствование коммуникативных умений и навыков в учебно-научной, официально-деловой, социально-бытовой, социально-культурной сферах общения; на формирование готовности к речевому взаимодействию и взаимопониманию в учебной и практической деятельности.</w:t>
      </w:r>
    </w:p>
    <w:p w:rsidR="00BD6029" w:rsidRPr="007B0653" w:rsidRDefault="00BD6029" w:rsidP="00BD6029">
      <w:pPr>
        <w:widowControl w:val="0"/>
        <w:spacing w:after="0" w:line="36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Важнейшей составляющей изучения русского языка на уровне среднего общего образования являются элементы содержания, ориентированные на формирование и развитие функциональной (читательской) грамотности обучающихся – способности свободно использовать навыки чтения с целью извлечения информации из текстов разных форматов (гипертексты, графика, инфографика и другие) для их понимания, сжатия, трансформации, интерпретации и использования в практической деятельности.</w:t>
      </w:r>
    </w:p>
    <w:p w:rsidR="00BD6029" w:rsidRPr="007B0653" w:rsidRDefault="00BD6029" w:rsidP="00BD6029">
      <w:pPr>
        <w:widowControl w:val="0"/>
        <w:spacing w:after="0" w:line="36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В соответствии с принципом преемственности изучение русского языка на уровне среднего общего образования основывается на тех знаниях и компетенциях, которые сформированы на начальном общем и основном общем уровнях образования, и предусматривает систематизацию знаний о языке как системе, его основных единицах и уровнях; знаний о тексте, включая тексты новых форматов (гипертексты, графика, инфографика и другие).</w:t>
      </w:r>
    </w:p>
    <w:p w:rsidR="00BD6029" w:rsidRPr="007B0653" w:rsidRDefault="00BD6029" w:rsidP="00BD6029">
      <w:pPr>
        <w:widowControl w:val="0"/>
        <w:spacing w:after="0" w:line="36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 xml:space="preserve">В содержании программы по русскому языку выделяются три сквозные линии: «Язык и речь. Культура речи», «Речь. Речевое общение. Текст», «Функциональная стилистика. Культура </w:t>
      </w:r>
      <w:r w:rsidRPr="007B0653">
        <w:rPr>
          <w:rFonts w:ascii="Times New Roman" w:eastAsia="SchoolBookSanPin" w:hAnsi="Times New Roman" w:cs="Times New Roman"/>
          <w:sz w:val="24"/>
          <w:szCs w:val="24"/>
        </w:rPr>
        <w:lastRenderedPageBreak/>
        <w:t>речи».</w:t>
      </w:r>
    </w:p>
    <w:p w:rsidR="00BD6029" w:rsidRPr="007B0653" w:rsidRDefault="00BD6029" w:rsidP="00BD6029">
      <w:pPr>
        <w:widowControl w:val="0"/>
        <w:spacing w:after="0" w:line="36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Изучение русского языка на базовом уровне обеспечивает общекультурный уровень молодого человека, способного к продолжению обучения в системе среднего профессионального и высшего образования.</w:t>
      </w:r>
    </w:p>
    <w:p w:rsidR="00BD6029" w:rsidRPr="007B0653" w:rsidRDefault="00BD6029" w:rsidP="00BD6029">
      <w:pPr>
        <w:widowControl w:val="0"/>
        <w:spacing w:after="0" w:line="36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Изучение русского языка направлено на достижение следующих целей:</w:t>
      </w:r>
    </w:p>
    <w:p w:rsidR="00BD6029" w:rsidRPr="007B0653" w:rsidRDefault="00BD6029" w:rsidP="00BD6029">
      <w:pPr>
        <w:widowControl w:val="0"/>
        <w:spacing w:after="0" w:line="36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 xml:space="preserve">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на основе расширения представлений о функциях русского языка в России и мире; </w:t>
      </w:r>
    </w:p>
    <w:p w:rsidR="00BD6029" w:rsidRPr="007B0653" w:rsidRDefault="00BD6029" w:rsidP="00BD6029">
      <w:pPr>
        <w:widowControl w:val="0"/>
        <w:spacing w:after="0" w:line="36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о русском языке как духовной, нравственной и культурной ценности многонационального народа России; о взаимосвязи языка и культуры, языка и истории, языка и личности; об отражении в русском языке традиционных российских духовно-нравственных ценностей; формирование ценностного отношения к русскому языку;</w:t>
      </w:r>
    </w:p>
    <w:p w:rsidR="00BD6029" w:rsidRPr="007B0653" w:rsidRDefault="00BD6029" w:rsidP="00BD6029">
      <w:pPr>
        <w:widowControl w:val="0"/>
        <w:spacing w:after="0" w:line="36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овладение русским языком как инструментом личностного развития и формирования социальных взаимоотношений; понимание роли русского языка в развитии ключевых компетенций, необходимых для успешной самореализации, для овладения будущей профессией, самообразования и социализации;</w:t>
      </w:r>
    </w:p>
    <w:p w:rsidR="00BD6029" w:rsidRPr="007B0653" w:rsidRDefault="00BD6029" w:rsidP="00BD6029">
      <w:pPr>
        <w:widowControl w:val="0"/>
        <w:spacing w:after="0" w:line="36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совершенствование устной и письменной речевой культуры на основе овладения основными понятиями культуры речи и функциональной стилистики, формирование навыков нормативного употребления языковых единиц и расширение круга используемых языковых средств; совершенствование коммуникативных умений в разных сферах общения, способности к самоанализу и самооценке на основе наблюдений за речью;</w:t>
      </w:r>
    </w:p>
    <w:p w:rsidR="00BD6029" w:rsidRPr="007B0653" w:rsidRDefault="00BD6029" w:rsidP="00BD6029">
      <w:pPr>
        <w:widowControl w:val="0"/>
        <w:spacing w:after="0" w:line="36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развитие функциональной грамотности: совершенствование умений текстовой деятельности, анализа текста с точки зрения явной и скрытой (подтекстовой), основной и дополнительной информации; развитие умений чтения текстов разных форматов (гипертексты, графика, инфографика и другие); совершенствование умений трансформировать, интерпретировать тексты и использовать полученную информацию в практической деятельности;</w:t>
      </w:r>
    </w:p>
    <w:p w:rsidR="00BD6029" w:rsidRPr="007B0653" w:rsidRDefault="00BD6029" w:rsidP="00BD6029">
      <w:pPr>
        <w:widowControl w:val="0"/>
        <w:spacing w:after="0" w:line="36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обобщение знаний о языке как системе, об основных правилах орфографии и пунктуации, об изобразительно-выразительных средствах русского языка; совершенствование умений анализировать языковые единицы разных уровней, умений применять правила орфографии и пунктуации, умений определять изобразительно-выразительные средства языка в тексте;</w:t>
      </w:r>
    </w:p>
    <w:p w:rsidR="00BD6029" w:rsidRPr="007B0653" w:rsidRDefault="00BD6029" w:rsidP="00BD6029">
      <w:pPr>
        <w:widowControl w:val="0"/>
        <w:spacing w:after="0" w:line="360" w:lineRule="auto"/>
        <w:ind w:firstLine="709"/>
        <w:jc w:val="both"/>
        <w:rPr>
          <w:rFonts w:ascii="Times New Roman" w:eastAsia="Calibri" w:hAnsi="Times New Roman" w:cs="Times New Roman"/>
          <w:sz w:val="24"/>
          <w:szCs w:val="24"/>
          <w:lang w:eastAsia="ru-RU"/>
        </w:rPr>
      </w:pPr>
      <w:r w:rsidRPr="007B0653">
        <w:rPr>
          <w:rFonts w:ascii="Times New Roman" w:eastAsia="Calibri" w:hAnsi="Times New Roman" w:cs="Times New Roman"/>
          <w:sz w:val="24"/>
          <w:szCs w:val="24"/>
        </w:rPr>
        <w:t>обеспечение поддержки русского языка как государственного языка Российской Федерации, недопущения использования нецензурной лексики</w:t>
      </w:r>
      <w:r w:rsidRPr="007B0653">
        <w:rPr>
          <w:rFonts w:ascii="Times New Roman" w:eastAsia="Calibri" w:hAnsi="Times New Roman" w:cs="Times New Roman"/>
          <w:sz w:val="24"/>
          <w:szCs w:val="24"/>
          <w:lang w:eastAsia="ru-RU"/>
        </w:rPr>
        <w:t xml:space="preserve"> и иностранных слов, за исключением тех, которые не имеют общеупотребительных аналогов в русском языке и перечень которых содержится в нормативных словарях.</w:t>
      </w:r>
    </w:p>
    <w:p w:rsidR="00BD6029" w:rsidRPr="007B0653" w:rsidRDefault="00BD6029" w:rsidP="00BD6029">
      <w:pPr>
        <w:widowControl w:val="0"/>
        <w:spacing w:after="0" w:line="360" w:lineRule="auto"/>
        <w:ind w:firstLine="709"/>
        <w:jc w:val="both"/>
        <w:rPr>
          <w:rFonts w:ascii="Times New Roman" w:eastAsia="SchoolBookSanPin" w:hAnsi="Times New Roman" w:cs="Times New Roman"/>
          <w:position w:val="1"/>
          <w:sz w:val="24"/>
          <w:szCs w:val="24"/>
        </w:rPr>
      </w:pPr>
      <w:r w:rsidRPr="007B0653">
        <w:rPr>
          <w:rFonts w:ascii="Times New Roman" w:eastAsia="OfficinaSansBoldITC" w:hAnsi="Times New Roman" w:cs="Times New Roman"/>
          <w:sz w:val="24"/>
          <w:szCs w:val="24"/>
        </w:rPr>
        <w:t xml:space="preserve">В соответствии с ФГОС СОО предмет «Русский язык» является обязательным для изучения </w:t>
      </w:r>
      <w:r w:rsidRPr="007B0653">
        <w:rPr>
          <w:rFonts w:ascii="Times New Roman" w:eastAsia="OfficinaSansBoldITC" w:hAnsi="Times New Roman" w:cs="Times New Roman"/>
          <w:sz w:val="24"/>
          <w:szCs w:val="24"/>
        </w:rPr>
        <w:lastRenderedPageBreak/>
        <w:t xml:space="preserve">на данном уровне образования. </w:t>
      </w:r>
      <w:r w:rsidRPr="007B0653">
        <w:rPr>
          <w:rFonts w:ascii="Times New Roman" w:eastAsia="SchoolBookSanPin" w:hAnsi="Times New Roman" w:cs="Times New Roman"/>
          <w:sz w:val="24"/>
          <w:szCs w:val="24"/>
        </w:rPr>
        <w:t xml:space="preserve">Общее число часов, рекомендованных для изучения русского языка, – </w:t>
      </w:r>
      <w:r w:rsidRPr="007B0653">
        <w:rPr>
          <w:rFonts w:ascii="Times New Roman" w:eastAsia="SchoolBookSanPin" w:hAnsi="Times New Roman" w:cs="Times New Roman"/>
          <w:position w:val="1"/>
          <w:sz w:val="24"/>
          <w:szCs w:val="24"/>
        </w:rPr>
        <w:t xml:space="preserve">136 часов: в 10 классе – 68 часов </w:t>
      </w:r>
    </w:p>
    <w:p w:rsidR="00BD6029" w:rsidRPr="007B0653" w:rsidRDefault="00BD6029" w:rsidP="00BD6029">
      <w:pPr>
        <w:widowControl w:val="0"/>
        <w:spacing w:after="0" w:line="360" w:lineRule="auto"/>
        <w:jc w:val="both"/>
        <w:rPr>
          <w:rFonts w:ascii="Times New Roman" w:eastAsia="SchoolBookSanPin" w:hAnsi="Times New Roman" w:cs="Times New Roman"/>
          <w:position w:val="1"/>
          <w:sz w:val="24"/>
          <w:szCs w:val="24"/>
        </w:rPr>
      </w:pPr>
      <w:r w:rsidRPr="007B0653">
        <w:rPr>
          <w:rFonts w:ascii="Times New Roman" w:eastAsia="SchoolBookSanPin" w:hAnsi="Times New Roman" w:cs="Times New Roman"/>
          <w:position w:val="1"/>
          <w:sz w:val="24"/>
          <w:szCs w:val="24"/>
        </w:rPr>
        <w:t>(2 часа в неделю), в 11 классе – 68 часа (2 часа в неделю).</w:t>
      </w:r>
    </w:p>
    <w:p w:rsidR="00BD6029" w:rsidRPr="007B0653" w:rsidRDefault="00BD6029" w:rsidP="00BD6029">
      <w:pPr>
        <w:widowControl w:val="0"/>
        <w:spacing w:after="0" w:line="350" w:lineRule="auto"/>
        <w:ind w:firstLine="709"/>
        <w:jc w:val="both"/>
        <w:rPr>
          <w:rFonts w:ascii="Times New Roman" w:eastAsia="OfficinaSansBoldITC" w:hAnsi="Times New Roman" w:cs="Times New Roman"/>
          <w:b/>
          <w:i/>
          <w:sz w:val="24"/>
          <w:szCs w:val="24"/>
          <w:u w:val="single"/>
        </w:rPr>
      </w:pPr>
      <w:r w:rsidRPr="007B0653">
        <w:rPr>
          <w:rFonts w:ascii="Times New Roman" w:eastAsia="OfficinaSansBoldITC" w:hAnsi="Times New Roman" w:cs="Times New Roman"/>
          <w:b/>
          <w:i/>
          <w:sz w:val="24"/>
          <w:szCs w:val="24"/>
          <w:u w:val="single"/>
        </w:rPr>
        <w:t>Содержание обучения в 10 классе.</w:t>
      </w:r>
    </w:p>
    <w:p w:rsidR="00BD6029" w:rsidRPr="007B0653" w:rsidRDefault="00BD6029" w:rsidP="00BD6029">
      <w:pPr>
        <w:widowControl w:val="0"/>
        <w:spacing w:after="0" w:line="36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Общие сведения о языке.</w:t>
      </w:r>
    </w:p>
    <w:p w:rsidR="00BD6029" w:rsidRPr="007B0653" w:rsidRDefault="00BD6029" w:rsidP="00BD6029">
      <w:pPr>
        <w:widowControl w:val="0"/>
        <w:spacing w:after="0" w:line="36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Язык как знаковая система. Основные функции языка.</w:t>
      </w:r>
    </w:p>
    <w:p w:rsidR="00BD6029" w:rsidRPr="007B0653" w:rsidRDefault="00BD6029" w:rsidP="00BD6029">
      <w:pPr>
        <w:widowControl w:val="0"/>
        <w:spacing w:after="0" w:line="36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Лингвистика как наука.</w:t>
      </w:r>
    </w:p>
    <w:p w:rsidR="00BD6029" w:rsidRPr="007B0653" w:rsidRDefault="00BD6029" w:rsidP="00BD6029">
      <w:pPr>
        <w:widowControl w:val="0"/>
        <w:spacing w:after="0" w:line="36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Язык и культура.</w:t>
      </w:r>
    </w:p>
    <w:p w:rsidR="00BD6029" w:rsidRPr="007B0653" w:rsidRDefault="00BD6029" w:rsidP="00BD6029">
      <w:pPr>
        <w:widowControl w:val="0"/>
        <w:spacing w:after="0" w:line="36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Русский язык – государственный язык Российской Федерации, средство межнационального общения, национальный язык русского народа, один из мировых языков.</w:t>
      </w:r>
    </w:p>
    <w:p w:rsidR="00BD6029" w:rsidRPr="007B0653" w:rsidRDefault="00BD6029" w:rsidP="00BD6029">
      <w:pPr>
        <w:widowControl w:val="0"/>
        <w:spacing w:after="0" w:line="36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Формы существования русского национального языка. Литературный язык, просторечие, народные говоры, профессиональные разновидности, жаргон, арго. Роль литературного языка в обществе.</w:t>
      </w:r>
    </w:p>
    <w:p w:rsidR="00BD6029" w:rsidRPr="007B0653" w:rsidRDefault="00BD6029" w:rsidP="00BD6029">
      <w:pPr>
        <w:widowControl w:val="0"/>
        <w:spacing w:after="0" w:line="36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Язык и речь. Культура речи.</w:t>
      </w:r>
    </w:p>
    <w:p w:rsidR="00BD6029" w:rsidRPr="007B0653" w:rsidRDefault="00BD6029" w:rsidP="00BD6029">
      <w:pPr>
        <w:widowControl w:val="0"/>
        <w:spacing w:after="0" w:line="36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Система языка. Культура речи.</w:t>
      </w:r>
    </w:p>
    <w:p w:rsidR="00BD6029" w:rsidRPr="007B0653" w:rsidRDefault="00BD6029" w:rsidP="00BD6029">
      <w:pPr>
        <w:widowControl w:val="0"/>
        <w:spacing w:after="0" w:line="36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Система языка, её устройство, функционирование.</w:t>
      </w:r>
    </w:p>
    <w:p w:rsidR="00BD6029" w:rsidRPr="007B0653" w:rsidRDefault="00BD6029" w:rsidP="00BD6029">
      <w:pPr>
        <w:widowControl w:val="0"/>
        <w:spacing w:after="0" w:line="36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Культура речи как раздел лингвистики.</w:t>
      </w:r>
    </w:p>
    <w:p w:rsidR="00BD6029" w:rsidRPr="007B0653" w:rsidRDefault="00BD6029" w:rsidP="00BD6029">
      <w:pPr>
        <w:widowControl w:val="0"/>
        <w:spacing w:after="0" w:line="36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Языковая норма, её основные признаки и функции.</w:t>
      </w:r>
    </w:p>
    <w:p w:rsidR="00BD6029" w:rsidRPr="007B0653" w:rsidRDefault="00BD6029" w:rsidP="00BD6029">
      <w:pPr>
        <w:widowControl w:val="0"/>
        <w:spacing w:after="0" w:line="36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Виды языковых норм: орфоэпические (произносительные и акцентологические), лексические, словообразовательные, грамматические (морфологические и синтаксические). Орфографические и пунктуационные правила (обзор, общее представление). Стилистические нормы современного русского литературного языка (общее представление).</w:t>
      </w:r>
    </w:p>
    <w:p w:rsidR="00BD6029" w:rsidRPr="007B0653" w:rsidRDefault="00BD6029" w:rsidP="00BD6029">
      <w:pPr>
        <w:widowControl w:val="0"/>
        <w:spacing w:after="0" w:line="36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Качества хорошей речи.</w:t>
      </w:r>
    </w:p>
    <w:p w:rsidR="00BD6029" w:rsidRPr="007B0653" w:rsidRDefault="00BD6029" w:rsidP="00BD6029">
      <w:pPr>
        <w:widowControl w:val="0"/>
        <w:spacing w:after="0" w:line="36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Основные виды словарей (обзор). Толковый словарь. Словарь омонимов. Словарь иностранных слов. Словарь синонимов. Словарь антонимов. Словарь паронимов. Этимологический словарь. Диалектный словарь. Фразеологический словарь. Словообразовательный словарь. Орфографический словарь. Орфоэпический словарь. Словарь грамматических трудностей. Комплексный словарь.</w:t>
      </w:r>
    </w:p>
    <w:p w:rsidR="00BD6029" w:rsidRPr="007B0653" w:rsidRDefault="00BD6029" w:rsidP="00BD6029">
      <w:pPr>
        <w:widowControl w:val="0"/>
        <w:spacing w:after="0" w:line="360" w:lineRule="auto"/>
        <w:ind w:firstLine="709"/>
        <w:jc w:val="both"/>
        <w:rPr>
          <w:rFonts w:ascii="Times New Roman" w:eastAsia="OfficinaSansBoldITC" w:hAnsi="Times New Roman" w:cs="Times New Roman"/>
          <w:sz w:val="24"/>
          <w:szCs w:val="24"/>
        </w:rPr>
      </w:pPr>
      <w:r w:rsidRPr="00954EF6">
        <w:rPr>
          <w:rFonts w:ascii="Times New Roman" w:eastAsia="OfficinaSansBoldITC" w:hAnsi="Times New Roman" w:cs="Times New Roman"/>
          <w:b/>
          <w:sz w:val="24"/>
          <w:szCs w:val="24"/>
        </w:rPr>
        <w:t>Фонетика.</w:t>
      </w:r>
      <w:r w:rsidRPr="007B0653">
        <w:rPr>
          <w:rFonts w:ascii="Times New Roman" w:eastAsia="OfficinaSansBoldITC" w:hAnsi="Times New Roman" w:cs="Times New Roman"/>
          <w:sz w:val="24"/>
          <w:szCs w:val="24"/>
        </w:rPr>
        <w:t xml:space="preserve"> Орфоэпия. Орфоэпические нормы.</w:t>
      </w:r>
    </w:p>
    <w:p w:rsidR="00BD6029" w:rsidRPr="007B0653" w:rsidRDefault="00BD6029" w:rsidP="00BD6029">
      <w:pPr>
        <w:widowControl w:val="0"/>
        <w:spacing w:after="0" w:line="36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Фонетика и орфоэпия как разделы лингвистики (повторение, обобщение). Фонетический анализ слова. Изобразительно-выразительные средства фонетики (повторение, обобщение).</w:t>
      </w:r>
    </w:p>
    <w:p w:rsidR="00BD6029" w:rsidRPr="007B0653" w:rsidRDefault="00BD6029" w:rsidP="00BD6029">
      <w:pPr>
        <w:widowControl w:val="0"/>
        <w:spacing w:after="0" w:line="36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Основные нормы современного литературного произношения: произношение безударных гласных звуков, некоторых согласных, сочетаний согласных. Произношение некоторых грамматических форм. Особенности произношения иноязычных слов. Нормы ударения в современном литературном русском языке.</w:t>
      </w:r>
    </w:p>
    <w:p w:rsidR="00BD6029" w:rsidRPr="007B0653" w:rsidRDefault="00BD6029" w:rsidP="00BD6029">
      <w:pPr>
        <w:widowControl w:val="0"/>
        <w:spacing w:after="0" w:line="360" w:lineRule="auto"/>
        <w:ind w:firstLine="709"/>
        <w:jc w:val="both"/>
        <w:rPr>
          <w:rFonts w:ascii="Times New Roman" w:eastAsia="OfficinaSansBoldITC" w:hAnsi="Times New Roman" w:cs="Times New Roman"/>
          <w:sz w:val="24"/>
          <w:szCs w:val="24"/>
        </w:rPr>
      </w:pPr>
      <w:r w:rsidRPr="00954EF6">
        <w:rPr>
          <w:rFonts w:ascii="Times New Roman" w:eastAsia="OfficinaSansBoldITC" w:hAnsi="Times New Roman" w:cs="Times New Roman"/>
          <w:b/>
          <w:sz w:val="24"/>
          <w:szCs w:val="24"/>
        </w:rPr>
        <w:lastRenderedPageBreak/>
        <w:t>Лексикология и фразеология.</w:t>
      </w:r>
      <w:r w:rsidRPr="007B0653">
        <w:rPr>
          <w:rFonts w:ascii="Times New Roman" w:eastAsia="OfficinaSansBoldITC" w:hAnsi="Times New Roman" w:cs="Times New Roman"/>
          <w:sz w:val="24"/>
          <w:szCs w:val="24"/>
        </w:rPr>
        <w:t xml:space="preserve"> Лексические нормы.</w:t>
      </w:r>
    </w:p>
    <w:p w:rsidR="00BD6029" w:rsidRPr="007B0653" w:rsidRDefault="00BD6029" w:rsidP="00BD6029">
      <w:pPr>
        <w:widowControl w:val="0"/>
        <w:spacing w:after="0" w:line="36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Лексикология и фразеология как разделы лингвистики (повторение, обобщение). Лексический анализ слова. Изобразительно-выразительные средства лексики: эпитет, метафора, метонимия, олицетворение, гипербола, сравнение (повторение, обобщение).</w:t>
      </w:r>
    </w:p>
    <w:p w:rsidR="00BD6029" w:rsidRPr="007B0653" w:rsidRDefault="00BD6029" w:rsidP="00BD6029">
      <w:pPr>
        <w:widowControl w:val="0"/>
        <w:spacing w:after="0" w:line="36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Основные лексические нормы современного русского литературного языка. Многозначные слова и омонимы, их употребление. Синонимы, антонимы, паронимы и их употребление. Иноязычные слова и их употребление. Лексическая сочетаемость. Тавтология. Плеоназм.</w:t>
      </w:r>
    </w:p>
    <w:p w:rsidR="00BD6029" w:rsidRPr="007B0653" w:rsidRDefault="00BD6029" w:rsidP="00BD6029">
      <w:pPr>
        <w:widowControl w:val="0"/>
        <w:spacing w:after="0" w:line="36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Функционально-стилистическая окраска слова. Лексика общеупотребительная, разговорная и книжная. Особенности употребления.</w:t>
      </w:r>
    </w:p>
    <w:p w:rsidR="00BD6029" w:rsidRPr="007B0653" w:rsidRDefault="00BD6029" w:rsidP="00BD6029">
      <w:pPr>
        <w:widowControl w:val="0"/>
        <w:spacing w:after="0" w:line="36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Экспрессивно-стилистическая окраска слова. Лексика нейтральная, высокая, сниженная. Эмоционально-оценочная окраска слова (неодобрительное, ласкательное, шутливое и другое). Особенности употребления.</w:t>
      </w:r>
    </w:p>
    <w:p w:rsidR="00BD6029" w:rsidRPr="007B0653" w:rsidRDefault="00BD6029" w:rsidP="00BD6029">
      <w:pPr>
        <w:widowControl w:val="0"/>
        <w:spacing w:after="0" w:line="36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Фразеология русского языка (повторение, обобщение). Крылатые слова.</w:t>
      </w:r>
    </w:p>
    <w:p w:rsidR="00BD6029" w:rsidRPr="007B0653" w:rsidRDefault="00BD6029" w:rsidP="00BD6029">
      <w:pPr>
        <w:widowControl w:val="0"/>
        <w:spacing w:after="0" w:line="36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Морфемика и словообразование. Словообразовательные нормы.</w:t>
      </w:r>
    </w:p>
    <w:p w:rsidR="00BD6029" w:rsidRPr="007B0653" w:rsidRDefault="00BD6029" w:rsidP="00BD6029">
      <w:pPr>
        <w:widowControl w:val="0"/>
        <w:spacing w:after="0" w:line="36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Морфемика и словообразование как разделы лингвистики (повторение, обобщение). Морфемный и словообразовательный анализ слова. Словообразовательные трудности (обзор). Особенности употребления сложносокращённых слов (аббревиатур).</w:t>
      </w:r>
    </w:p>
    <w:p w:rsidR="00BD6029" w:rsidRPr="007B0653" w:rsidRDefault="00BD6029" w:rsidP="00BD6029">
      <w:pPr>
        <w:widowControl w:val="0"/>
        <w:spacing w:after="0" w:line="360" w:lineRule="auto"/>
        <w:ind w:firstLine="709"/>
        <w:jc w:val="both"/>
        <w:rPr>
          <w:rFonts w:ascii="Times New Roman" w:eastAsia="OfficinaSansBoldITC" w:hAnsi="Times New Roman" w:cs="Times New Roman"/>
          <w:sz w:val="24"/>
          <w:szCs w:val="24"/>
        </w:rPr>
      </w:pPr>
      <w:r w:rsidRPr="00954EF6">
        <w:rPr>
          <w:rFonts w:ascii="Times New Roman" w:eastAsia="OfficinaSansBoldITC" w:hAnsi="Times New Roman" w:cs="Times New Roman"/>
          <w:b/>
          <w:sz w:val="24"/>
          <w:szCs w:val="24"/>
        </w:rPr>
        <w:t>Морфология</w:t>
      </w:r>
      <w:r w:rsidRPr="007B0653">
        <w:rPr>
          <w:rFonts w:ascii="Times New Roman" w:eastAsia="OfficinaSansBoldITC" w:hAnsi="Times New Roman" w:cs="Times New Roman"/>
          <w:sz w:val="24"/>
          <w:szCs w:val="24"/>
        </w:rPr>
        <w:t>. Морфологические нормы.</w:t>
      </w:r>
    </w:p>
    <w:p w:rsidR="00BD6029" w:rsidRPr="007B0653" w:rsidRDefault="00BD6029" w:rsidP="00BD6029">
      <w:pPr>
        <w:widowControl w:val="0"/>
        <w:spacing w:after="0" w:line="36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Морфология как раздел лингвистики (повторение, обобщение). Морфологический анализ слова. Особенности употребления в тексте слов разных частей речи.</w:t>
      </w:r>
    </w:p>
    <w:p w:rsidR="00BD6029" w:rsidRPr="007B0653" w:rsidRDefault="00BD6029" w:rsidP="00BD6029">
      <w:pPr>
        <w:widowControl w:val="0"/>
        <w:spacing w:after="0" w:line="36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Морфологические нормы современного русского литературного языка (общее представление).</w:t>
      </w:r>
    </w:p>
    <w:p w:rsidR="00BD6029" w:rsidRPr="007B0653" w:rsidRDefault="00BD6029" w:rsidP="00BD6029">
      <w:pPr>
        <w:widowControl w:val="0"/>
        <w:spacing w:after="0" w:line="36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Основные нормы употребления имён существительных: форм рода, числа, падежа.</w:t>
      </w:r>
    </w:p>
    <w:p w:rsidR="00BD6029" w:rsidRPr="007B0653" w:rsidRDefault="00BD6029" w:rsidP="00BD6029">
      <w:pPr>
        <w:widowControl w:val="0"/>
        <w:spacing w:after="0" w:line="36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Основные нормы употребления имён прилагательных: форм степеней сравнения, краткой формы.</w:t>
      </w:r>
    </w:p>
    <w:p w:rsidR="00BD6029" w:rsidRPr="007B0653" w:rsidRDefault="00BD6029" w:rsidP="00BD6029">
      <w:pPr>
        <w:widowControl w:val="0"/>
        <w:spacing w:after="0" w:line="36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Основные нормы употребления количественных, порядковых и собирательных числительных.</w:t>
      </w:r>
    </w:p>
    <w:p w:rsidR="00BD6029" w:rsidRPr="007B0653" w:rsidRDefault="00BD6029" w:rsidP="00BD6029">
      <w:pPr>
        <w:widowControl w:val="0"/>
        <w:spacing w:after="0" w:line="36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Основные нормы употребления местоимений: формы 3-го лица личных местоимений, возвратного местоимения себя.</w:t>
      </w:r>
    </w:p>
    <w:p w:rsidR="00BD6029" w:rsidRPr="007B0653" w:rsidRDefault="00BD6029" w:rsidP="00BD6029">
      <w:pPr>
        <w:widowControl w:val="0"/>
        <w:spacing w:after="0" w:line="36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Основные нормы употребления глаголов: некоторых личных форм (типа победить, убедить, выздороветь), возвратных и невозвратных глаголов; образования некоторых глагольных форм: форм прошедшего времени с суффиксом -ну-, форм повелительного наклонения.</w:t>
      </w:r>
    </w:p>
    <w:p w:rsidR="00BD6029" w:rsidRPr="007B0653" w:rsidRDefault="00BD6029" w:rsidP="00BD6029">
      <w:pPr>
        <w:widowControl w:val="0"/>
        <w:spacing w:after="0" w:line="36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Орфография. Основные правила орфографии.</w:t>
      </w:r>
    </w:p>
    <w:p w:rsidR="00BD6029" w:rsidRPr="007B0653" w:rsidRDefault="00BD6029" w:rsidP="00BD6029">
      <w:pPr>
        <w:widowControl w:val="0"/>
        <w:spacing w:after="0" w:line="36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 xml:space="preserve">Орфография как раздел лингвистики (повторение, обобщение). Принципы и разделы русской орфографии. Правописание морфем; слитные, дефисные и раздельные написания; </w:t>
      </w:r>
      <w:r w:rsidRPr="007B0653">
        <w:rPr>
          <w:rFonts w:ascii="Times New Roman" w:eastAsia="OfficinaSansBoldITC" w:hAnsi="Times New Roman" w:cs="Times New Roman"/>
          <w:sz w:val="24"/>
          <w:szCs w:val="24"/>
        </w:rPr>
        <w:lastRenderedPageBreak/>
        <w:t>употребление прописных и строчных букв; правила переноса слов; правила графического сокращения слов.</w:t>
      </w:r>
    </w:p>
    <w:p w:rsidR="00BD6029" w:rsidRPr="007B0653" w:rsidRDefault="00BD6029" w:rsidP="00BD6029">
      <w:pPr>
        <w:widowControl w:val="0"/>
        <w:spacing w:after="0" w:line="36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Орфографические правила. Правописание гласных и согласных в корне.</w:t>
      </w:r>
    </w:p>
    <w:p w:rsidR="00BD6029" w:rsidRPr="007B0653" w:rsidRDefault="00BD6029" w:rsidP="00BD6029">
      <w:pPr>
        <w:widowControl w:val="0"/>
        <w:spacing w:after="0" w:line="36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Употребление разделительных ъ и ь.</w:t>
      </w:r>
    </w:p>
    <w:p w:rsidR="00BD6029" w:rsidRPr="007B0653" w:rsidRDefault="00BD6029" w:rsidP="00BD6029">
      <w:pPr>
        <w:widowControl w:val="0"/>
        <w:spacing w:after="0" w:line="36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Правописание приставок. Буквы ы – и после приставок.</w:t>
      </w:r>
    </w:p>
    <w:p w:rsidR="00BD6029" w:rsidRPr="007B0653" w:rsidRDefault="00BD6029" w:rsidP="00BD6029">
      <w:pPr>
        <w:widowControl w:val="0"/>
        <w:spacing w:after="0" w:line="36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Правописание суффиксов.</w:t>
      </w:r>
    </w:p>
    <w:p w:rsidR="00BD6029" w:rsidRPr="007B0653" w:rsidRDefault="00BD6029" w:rsidP="00BD6029">
      <w:pPr>
        <w:widowControl w:val="0"/>
        <w:spacing w:after="0" w:line="36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Правописание н и нн в словах различных частей речи.</w:t>
      </w:r>
    </w:p>
    <w:p w:rsidR="00BD6029" w:rsidRPr="007B0653" w:rsidRDefault="00BD6029" w:rsidP="00BD6029">
      <w:pPr>
        <w:widowControl w:val="0"/>
        <w:spacing w:after="0" w:line="36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Правописание не и ни.</w:t>
      </w:r>
    </w:p>
    <w:p w:rsidR="00BD6029" w:rsidRPr="007B0653" w:rsidRDefault="00BD6029" w:rsidP="00BD6029">
      <w:pPr>
        <w:widowControl w:val="0"/>
        <w:spacing w:after="0" w:line="36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Правописание окончаний имён существительных, имён прилагательных и глаголов.</w:t>
      </w:r>
    </w:p>
    <w:p w:rsidR="00BD6029" w:rsidRPr="007B0653" w:rsidRDefault="00BD6029" w:rsidP="00BD6029">
      <w:pPr>
        <w:widowControl w:val="0"/>
        <w:spacing w:after="0" w:line="36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Слитное, дефисное и раздельное написание слов.</w:t>
      </w:r>
    </w:p>
    <w:p w:rsidR="00BD6029" w:rsidRPr="007B0653" w:rsidRDefault="00954EF6" w:rsidP="00954EF6">
      <w:pPr>
        <w:widowControl w:val="0"/>
        <w:spacing w:after="0" w:line="360" w:lineRule="auto"/>
        <w:ind w:firstLine="709"/>
        <w:jc w:val="both"/>
        <w:rPr>
          <w:rFonts w:ascii="Times New Roman" w:eastAsia="OfficinaSansBoldITC" w:hAnsi="Times New Roman" w:cs="Times New Roman"/>
          <w:sz w:val="24"/>
          <w:szCs w:val="24"/>
        </w:rPr>
      </w:pPr>
      <w:r w:rsidRPr="00954EF6">
        <w:rPr>
          <w:rFonts w:ascii="Times New Roman" w:eastAsia="OfficinaSansBoldITC" w:hAnsi="Times New Roman" w:cs="Times New Roman"/>
          <w:b/>
          <w:sz w:val="24"/>
          <w:szCs w:val="24"/>
        </w:rPr>
        <w:t>Речь.</w:t>
      </w:r>
      <w:r>
        <w:rPr>
          <w:rFonts w:ascii="Times New Roman" w:eastAsia="OfficinaSansBoldITC" w:hAnsi="Times New Roman" w:cs="Times New Roman"/>
          <w:sz w:val="24"/>
          <w:szCs w:val="24"/>
        </w:rPr>
        <w:t xml:space="preserve"> Речевое общение. </w:t>
      </w:r>
      <w:r w:rsidR="00BD6029" w:rsidRPr="007B0653">
        <w:rPr>
          <w:rFonts w:ascii="Times New Roman" w:eastAsia="OfficinaSansBoldITC" w:hAnsi="Times New Roman" w:cs="Times New Roman"/>
          <w:sz w:val="24"/>
          <w:szCs w:val="24"/>
        </w:rPr>
        <w:t>Речь как деятельность. Виды речевой деятельности (повторение, обобщение).</w:t>
      </w:r>
    </w:p>
    <w:p w:rsidR="00BD6029" w:rsidRPr="007B0653" w:rsidRDefault="00BD6029" w:rsidP="00BD6029">
      <w:pPr>
        <w:widowControl w:val="0"/>
        <w:spacing w:after="0" w:line="36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Речевое общение и его виды. Основные сферы речевого общения. Речевая ситуация и её компоненты (адресант и адресат; мотивы и цели, предмет и тема речи; условия общения).</w:t>
      </w:r>
    </w:p>
    <w:p w:rsidR="00BD6029" w:rsidRPr="007B0653" w:rsidRDefault="00BD6029" w:rsidP="00BD6029">
      <w:pPr>
        <w:widowControl w:val="0"/>
        <w:spacing w:after="0" w:line="36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Речевой этикет. Основные функции речевого этикета (установление и поддержание контакта, демонстрация доброжелательности и вежливости, уважительного отношения говорящего к партнёру и другие). Устойчивые формулы русского речевого этикета применительно к различным ситуациям официального/неофициального общения, статусу адресанта/адресата и другим.</w:t>
      </w:r>
    </w:p>
    <w:p w:rsidR="00BD6029" w:rsidRPr="007B0653" w:rsidRDefault="00BD6029" w:rsidP="00BD6029">
      <w:pPr>
        <w:widowControl w:val="0"/>
        <w:spacing w:after="0" w:line="36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Публичное выступление и его особенности. Тема, цель, основной тезис (основная мысль), план и композиция публичного выступления. Виды аргументации. Выбор языковых средств оформления публичного выступления с учётом его цели, особенностей адресата, ситуации общения.</w:t>
      </w:r>
    </w:p>
    <w:p w:rsidR="00BD6029" w:rsidRPr="007B0653" w:rsidRDefault="00BD6029" w:rsidP="00BD6029">
      <w:pPr>
        <w:widowControl w:val="0"/>
        <w:spacing w:after="0" w:line="360" w:lineRule="auto"/>
        <w:ind w:firstLine="709"/>
        <w:jc w:val="both"/>
        <w:rPr>
          <w:rFonts w:ascii="Times New Roman" w:eastAsia="OfficinaSansBoldITC" w:hAnsi="Times New Roman" w:cs="Times New Roman"/>
          <w:sz w:val="24"/>
          <w:szCs w:val="24"/>
        </w:rPr>
      </w:pPr>
      <w:r w:rsidRPr="00954EF6">
        <w:rPr>
          <w:rFonts w:ascii="Times New Roman" w:eastAsia="OfficinaSansBoldITC" w:hAnsi="Times New Roman" w:cs="Times New Roman"/>
          <w:b/>
          <w:sz w:val="24"/>
          <w:szCs w:val="24"/>
        </w:rPr>
        <w:t>Текст.</w:t>
      </w:r>
      <w:r w:rsidRPr="007B0653">
        <w:rPr>
          <w:rFonts w:ascii="Times New Roman" w:eastAsia="OfficinaSansBoldITC" w:hAnsi="Times New Roman" w:cs="Times New Roman"/>
          <w:sz w:val="24"/>
          <w:szCs w:val="24"/>
        </w:rPr>
        <w:t xml:space="preserve"> Информационно-смысловая переработка текста.</w:t>
      </w:r>
    </w:p>
    <w:p w:rsidR="00BD6029" w:rsidRPr="007B0653" w:rsidRDefault="00BD6029" w:rsidP="00BD6029">
      <w:pPr>
        <w:widowControl w:val="0"/>
        <w:spacing w:after="0" w:line="36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Текст, его основные признаки (повторение, обобщение).</w:t>
      </w:r>
    </w:p>
    <w:p w:rsidR="00BD6029" w:rsidRPr="007B0653" w:rsidRDefault="00BD6029" w:rsidP="00BD6029">
      <w:pPr>
        <w:widowControl w:val="0"/>
        <w:spacing w:after="0" w:line="36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Логико-смысловые отношения между предложениями в тексте (общее представление).</w:t>
      </w:r>
    </w:p>
    <w:p w:rsidR="00BD6029" w:rsidRPr="007B0653" w:rsidRDefault="00BD6029" w:rsidP="00BD6029">
      <w:pPr>
        <w:widowControl w:val="0"/>
        <w:spacing w:after="0" w:line="36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Информативность текста. Виды информации в тексте. Информационно-смысловая переработка прочитанного текста, включая гипертекст, графику, инфографику и другие, и прослушанного текста.</w:t>
      </w:r>
    </w:p>
    <w:p w:rsidR="00BD6029" w:rsidRPr="007B0653" w:rsidRDefault="00BD6029" w:rsidP="00BD6029">
      <w:pPr>
        <w:widowControl w:val="0"/>
        <w:spacing w:after="0" w:line="36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План. Тезисы. Конспект. Реферат. Аннотация. Отзыв. Рецензия.</w:t>
      </w:r>
    </w:p>
    <w:p w:rsidR="00BD6029" w:rsidRPr="007B0653" w:rsidRDefault="00BD6029" w:rsidP="00BD6029">
      <w:pPr>
        <w:widowControl w:val="0"/>
        <w:spacing w:after="0" w:line="360" w:lineRule="auto"/>
        <w:ind w:firstLine="709"/>
        <w:jc w:val="both"/>
        <w:rPr>
          <w:rFonts w:ascii="Times New Roman" w:eastAsia="SchoolBookSanPin" w:hAnsi="Times New Roman" w:cs="Times New Roman"/>
          <w:b/>
          <w:position w:val="1"/>
          <w:sz w:val="24"/>
          <w:szCs w:val="24"/>
        </w:rPr>
      </w:pPr>
      <w:r w:rsidRPr="007B0653">
        <w:rPr>
          <w:rFonts w:ascii="Times New Roman" w:eastAsia="SchoolBookSanPin" w:hAnsi="Times New Roman" w:cs="Times New Roman"/>
          <w:b/>
          <w:position w:val="1"/>
          <w:sz w:val="24"/>
          <w:szCs w:val="24"/>
          <w:u w:val="single"/>
        </w:rPr>
        <w:t> Содержание обучения в 11 классе</w:t>
      </w:r>
      <w:r w:rsidRPr="007B0653">
        <w:rPr>
          <w:rFonts w:ascii="Times New Roman" w:eastAsia="SchoolBookSanPin" w:hAnsi="Times New Roman" w:cs="Times New Roman"/>
          <w:b/>
          <w:position w:val="1"/>
          <w:sz w:val="24"/>
          <w:szCs w:val="24"/>
        </w:rPr>
        <w:t xml:space="preserve">. </w:t>
      </w:r>
    </w:p>
    <w:p w:rsidR="00BD6029" w:rsidRPr="007B0653" w:rsidRDefault="00BD6029" w:rsidP="00BD6029">
      <w:pPr>
        <w:widowControl w:val="0"/>
        <w:spacing w:after="0" w:line="36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Общие сведения о языке.</w:t>
      </w:r>
    </w:p>
    <w:p w:rsidR="00BD6029" w:rsidRPr="007B0653" w:rsidRDefault="00BD6029" w:rsidP="00BD6029">
      <w:pPr>
        <w:widowControl w:val="0"/>
        <w:spacing w:after="0" w:line="36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 xml:space="preserve">Культура речи в экологическом аспекте. Экология как наука, экология языка (общее представление). Проблемы речевой культуры в современном обществе (стилистические изменения в лексике, огрубление обиходно-разговорной речи, неоправданное употребление иноязычных </w:t>
      </w:r>
      <w:r w:rsidRPr="007B0653">
        <w:rPr>
          <w:rFonts w:ascii="Times New Roman" w:eastAsia="OfficinaSansBoldITC" w:hAnsi="Times New Roman" w:cs="Times New Roman"/>
          <w:sz w:val="24"/>
          <w:szCs w:val="24"/>
        </w:rPr>
        <w:lastRenderedPageBreak/>
        <w:t>заимствований и другое) (обзор).</w:t>
      </w:r>
    </w:p>
    <w:p w:rsidR="00BD6029" w:rsidRPr="007B0653" w:rsidRDefault="00BD6029" w:rsidP="00BD6029">
      <w:pPr>
        <w:widowControl w:val="0"/>
        <w:spacing w:after="0" w:line="36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Язык и речь. Культура речи.</w:t>
      </w:r>
    </w:p>
    <w:p w:rsidR="00BD6029" w:rsidRPr="007B0653" w:rsidRDefault="00BD6029" w:rsidP="00257629">
      <w:pPr>
        <w:widowControl w:val="0"/>
        <w:spacing w:after="0" w:line="360" w:lineRule="auto"/>
        <w:ind w:firstLine="709"/>
        <w:jc w:val="both"/>
        <w:rPr>
          <w:rFonts w:ascii="Times New Roman" w:eastAsia="OfficinaSansBoldITC" w:hAnsi="Times New Roman" w:cs="Times New Roman"/>
          <w:sz w:val="24"/>
          <w:szCs w:val="24"/>
        </w:rPr>
      </w:pPr>
      <w:r w:rsidRPr="00257629">
        <w:rPr>
          <w:rFonts w:ascii="Times New Roman" w:eastAsia="OfficinaSansBoldITC" w:hAnsi="Times New Roman" w:cs="Times New Roman"/>
          <w:b/>
          <w:sz w:val="24"/>
          <w:szCs w:val="24"/>
        </w:rPr>
        <w:t>С</w:t>
      </w:r>
      <w:r w:rsidR="00257629" w:rsidRPr="00257629">
        <w:rPr>
          <w:rFonts w:ascii="Times New Roman" w:eastAsia="OfficinaSansBoldITC" w:hAnsi="Times New Roman" w:cs="Times New Roman"/>
          <w:b/>
          <w:sz w:val="24"/>
          <w:szCs w:val="24"/>
        </w:rPr>
        <w:t>интаксис.</w:t>
      </w:r>
      <w:r w:rsidR="00257629">
        <w:rPr>
          <w:rFonts w:ascii="Times New Roman" w:eastAsia="OfficinaSansBoldITC" w:hAnsi="Times New Roman" w:cs="Times New Roman"/>
          <w:sz w:val="24"/>
          <w:szCs w:val="24"/>
        </w:rPr>
        <w:t xml:space="preserve"> Синтаксические нормы. </w:t>
      </w:r>
      <w:r w:rsidRPr="007B0653">
        <w:rPr>
          <w:rFonts w:ascii="Times New Roman" w:eastAsia="OfficinaSansBoldITC" w:hAnsi="Times New Roman" w:cs="Times New Roman"/>
          <w:sz w:val="24"/>
          <w:szCs w:val="24"/>
        </w:rPr>
        <w:t>Синтаксис как раздел лингвистики (повторение, обобщение). Синтаксический анализ словосочетания и предложения.</w:t>
      </w:r>
    </w:p>
    <w:p w:rsidR="00BD6029" w:rsidRPr="007B0653" w:rsidRDefault="00BD6029" w:rsidP="00BD6029">
      <w:pPr>
        <w:widowControl w:val="0"/>
        <w:spacing w:after="0" w:line="36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Изобразительно-выразительные средства синтаксиса. Синтаксический параллелизм, парцелляция, вопросно-ответная форма изложения, градация, инверсия, лексический повтор, анафора, эпифора, антитеза; риторический вопрос, риторическое восклицание, риторическое обращение; многосоюзие, бессоюзие.</w:t>
      </w:r>
    </w:p>
    <w:p w:rsidR="00BD6029" w:rsidRPr="007B0653" w:rsidRDefault="00BD6029" w:rsidP="00BD6029">
      <w:pPr>
        <w:widowControl w:val="0"/>
        <w:spacing w:after="0" w:line="36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Синтаксические нормы. Порядок слов в предложении. Основные нормы согласования сказуемого с подлежащим, в состав которого входят слова множество, ряд, большинство, меньшинство; с подлежащим, выраженным количественно-именным сочетанием (двадцать лет, пять человек); имеющим в своём составе числительные, оканчивающиеся на один; имеющим в своём составе числительные два, три, четыре или числительное, оканчивающееся на два, три, четыре. Согласование сказуемого с подлежащим, имеющим при себе приложение (типа диван-кровать, озеро Байкал). Согласование сказуемого с подлежащим, выраженным аббревиатурой, заимствованным несклоняемым существительным.</w:t>
      </w:r>
    </w:p>
    <w:p w:rsidR="00BD6029" w:rsidRPr="007B0653" w:rsidRDefault="00BD6029" w:rsidP="00BD6029">
      <w:pPr>
        <w:widowControl w:val="0"/>
        <w:spacing w:after="0" w:line="36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Основные нормы управления: правильный выбор падежной или предложно-падежной формы управляемого слова.</w:t>
      </w:r>
    </w:p>
    <w:p w:rsidR="00BD6029" w:rsidRPr="007B0653" w:rsidRDefault="00BD6029" w:rsidP="00BD6029">
      <w:pPr>
        <w:widowControl w:val="0"/>
        <w:spacing w:after="0" w:line="36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Основные нормы употребления однородных членов предложения.</w:t>
      </w:r>
    </w:p>
    <w:p w:rsidR="00BD6029" w:rsidRPr="007B0653" w:rsidRDefault="00BD6029" w:rsidP="00BD6029">
      <w:pPr>
        <w:widowControl w:val="0"/>
        <w:spacing w:after="0" w:line="36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Основные нормы употребления причастных и деепричастных оборотов.</w:t>
      </w:r>
    </w:p>
    <w:p w:rsidR="00BD6029" w:rsidRPr="007B0653" w:rsidRDefault="00BD6029" w:rsidP="00BD6029">
      <w:pPr>
        <w:widowControl w:val="0"/>
        <w:spacing w:after="0" w:line="36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Основные нормы построения сложных предложений.</w:t>
      </w:r>
    </w:p>
    <w:p w:rsidR="00BD6029" w:rsidRPr="007B0653" w:rsidRDefault="00BD6029" w:rsidP="00BD6029">
      <w:pPr>
        <w:widowControl w:val="0"/>
        <w:spacing w:after="0" w:line="36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Пунктуация. Основные правила пунктуации.</w:t>
      </w:r>
    </w:p>
    <w:p w:rsidR="00BD6029" w:rsidRPr="007B0653" w:rsidRDefault="00BD6029" w:rsidP="00BD6029">
      <w:pPr>
        <w:widowControl w:val="0"/>
        <w:spacing w:after="0" w:line="36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Пунктуация как раздел лингвистики (повторение, обобщение). Пунктуационный анализ предложения.</w:t>
      </w:r>
    </w:p>
    <w:p w:rsidR="00BD6029" w:rsidRPr="007B0653" w:rsidRDefault="00BD6029" w:rsidP="00BD6029">
      <w:pPr>
        <w:widowControl w:val="0"/>
        <w:spacing w:after="0" w:line="36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Разделы русской пунктуации и система правил, включённых в каждый из них: знаки препинания в конце предложений; знаки препинания внутри простого предложения; знаки препинания между частями сложного предложения; знаки препинания при передаче чужой речи. Сочетание знаков препинания.</w:t>
      </w:r>
    </w:p>
    <w:p w:rsidR="00BD6029" w:rsidRPr="007B0653" w:rsidRDefault="00BD6029" w:rsidP="00BD6029">
      <w:pPr>
        <w:widowControl w:val="0"/>
        <w:spacing w:after="0" w:line="36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Знаки препинания и их функции. Знаки препинания между подлежащим и сказуемым.</w:t>
      </w:r>
    </w:p>
    <w:p w:rsidR="00BD6029" w:rsidRPr="007B0653" w:rsidRDefault="00BD6029" w:rsidP="00BD6029">
      <w:pPr>
        <w:widowControl w:val="0"/>
        <w:spacing w:after="0" w:line="36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Знаки препинания в предложениях с однородными членами.</w:t>
      </w:r>
    </w:p>
    <w:p w:rsidR="00BD6029" w:rsidRPr="007B0653" w:rsidRDefault="00BD6029" w:rsidP="00BD6029">
      <w:pPr>
        <w:widowControl w:val="0"/>
        <w:spacing w:after="0" w:line="36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Знаки препинания при обособлении.</w:t>
      </w:r>
    </w:p>
    <w:p w:rsidR="00BD6029" w:rsidRPr="007B0653" w:rsidRDefault="00BD6029" w:rsidP="00BD6029">
      <w:pPr>
        <w:widowControl w:val="0"/>
        <w:spacing w:after="0" w:line="36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Знаки препинания в предложениях с вводными конструкциями, обращениями, междометиями.</w:t>
      </w:r>
    </w:p>
    <w:p w:rsidR="00BD6029" w:rsidRPr="007B0653" w:rsidRDefault="00BD6029" w:rsidP="00BD6029">
      <w:pPr>
        <w:widowControl w:val="0"/>
        <w:spacing w:after="0" w:line="36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Знаки препинания в сложном предложении.</w:t>
      </w:r>
    </w:p>
    <w:p w:rsidR="00BD6029" w:rsidRPr="007B0653" w:rsidRDefault="00BD6029" w:rsidP="00BD6029">
      <w:pPr>
        <w:widowControl w:val="0"/>
        <w:spacing w:after="0" w:line="36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Знаки препинания в сложном предложении с разными видами связи.</w:t>
      </w:r>
    </w:p>
    <w:p w:rsidR="00BD6029" w:rsidRPr="007B0653" w:rsidRDefault="00BD6029" w:rsidP="00BD6029">
      <w:pPr>
        <w:widowControl w:val="0"/>
        <w:spacing w:after="0" w:line="36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lastRenderedPageBreak/>
        <w:t>Знаки препинания при передаче чужой речи.</w:t>
      </w:r>
    </w:p>
    <w:p w:rsidR="00BD6029" w:rsidRPr="007B0653" w:rsidRDefault="00BD6029" w:rsidP="00257629">
      <w:pPr>
        <w:widowControl w:val="0"/>
        <w:spacing w:after="0" w:line="360" w:lineRule="auto"/>
        <w:ind w:firstLine="709"/>
        <w:jc w:val="both"/>
        <w:rPr>
          <w:rFonts w:ascii="Times New Roman" w:eastAsia="OfficinaSansBoldITC" w:hAnsi="Times New Roman" w:cs="Times New Roman"/>
          <w:sz w:val="24"/>
          <w:szCs w:val="24"/>
        </w:rPr>
      </w:pPr>
      <w:r w:rsidRPr="00257629">
        <w:rPr>
          <w:rFonts w:ascii="Times New Roman" w:eastAsia="OfficinaSansBoldITC" w:hAnsi="Times New Roman" w:cs="Times New Roman"/>
          <w:b/>
          <w:sz w:val="24"/>
          <w:szCs w:val="24"/>
        </w:rPr>
        <w:t>Функциональная стилистика.</w:t>
      </w:r>
      <w:r w:rsidR="00257629">
        <w:rPr>
          <w:rFonts w:ascii="Times New Roman" w:eastAsia="OfficinaSansBoldITC" w:hAnsi="Times New Roman" w:cs="Times New Roman"/>
          <w:sz w:val="24"/>
          <w:szCs w:val="24"/>
        </w:rPr>
        <w:t xml:space="preserve"> Культура речи.</w:t>
      </w:r>
      <w:r w:rsidRPr="007B0653">
        <w:rPr>
          <w:rFonts w:ascii="Times New Roman" w:eastAsia="OfficinaSansBoldITC" w:hAnsi="Times New Roman" w:cs="Times New Roman"/>
          <w:sz w:val="24"/>
          <w:szCs w:val="24"/>
        </w:rPr>
        <w:t>Функциональная стилистика как раздел лингвистики. Стилистическая норма (повторение, обобщение).</w:t>
      </w:r>
    </w:p>
    <w:p w:rsidR="00BD6029" w:rsidRPr="007B0653" w:rsidRDefault="00BD6029" w:rsidP="00BD6029">
      <w:pPr>
        <w:widowControl w:val="0"/>
        <w:spacing w:after="0" w:line="36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Разговорная речь, сферы её использования, назначение. Основные признаки разговорной речи: неофициальность, экспрессивность, неподготовленность, преимущественно диалогическая форма. Фонетические, интонационные, лексические, морфологические, синтаксические особенности разговорной речи. Основные жанры разговорной речи: устный рассказ, беседа, спор и другие (обзор).</w:t>
      </w:r>
    </w:p>
    <w:p w:rsidR="00BD6029" w:rsidRPr="007B0653" w:rsidRDefault="00BD6029" w:rsidP="00BD6029">
      <w:pPr>
        <w:widowControl w:val="0"/>
        <w:spacing w:after="0" w:line="36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Научный стиль, сферы его использования, назначение. Основные признаки научного стиля: отвлечённость, логичность, точность, объективность. Лексические, морфологические, синтаксические особенности научного стиля. Основные подстили научного стиля. Основные жанры научного стиля: монография, диссертация, научная статья, реферат, словарь, справочник, учебник и учебное пособие, лекция, доклад и другие (обзор).</w:t>
      </w:r>
    </w:p>
    <w:p w:rsidR="00BD6029" w:rsidRPr="007B0653" w:rsidRDefault="00BD6029" w:rsidP="00BD6029">
      <w:pPr>
        <w:widowControl w:val="0"/>
        <w:spacing w:after="0" w:line="36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Официально-деловой стиль, сферы его использования, назначение. Основные признаки официально-делового стиля: точность, стандартизированность, стереотипность. Лексические, морфологические, синтаксические особенности официально-делового стиля. Основные жанры официально-делового стиля: закон, устав, приказ; расписка, заявление, доверенность; автобиография, характеристика, резюме и другие (обзор).</w:t>
      </w:r>
    </w:p>
    <w:p w:rsidR="00BD6029" w:rsidRPr="007B0653" w:rsidRDefault="00BD6029" w:rsidP="00BD6029">
      <w:pPr>
        <w:widowControl w:val="0"/>
        <w:spacing w:after="0" w:line="36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Публицистический стиль, сферы его использования, назначение. Основные признаки публицистического стиля: экспрессивность, призывность, оценочность. Лексические, морфологические, синтаксические особенности публицистического стиля. Основные жанры публицистического стиля: заметка, статья, репортаж, очерк, эссе, интервью (обзор).</w:t>
      </w:r>
    </w:p>
    <w:p w:rsidR="00BD6029" w:rsidRPr="007B0653" w:rsidRDefault="00BD6029" w:rsidP="00BD6029">
      <w:pPr>
        <w:widowControl w:val="0"/>
        <w:spacing w:after="0" w:line="36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Язык художественной литературы и его отличие от других функциональных разновидностей языка (повторение, обобщение). Основные признаки художественной речи: образность, широкое использование изобразительно-выразительных средств, языковых средств других функциональных разновидностей языка.</w:t>
      </w:r>
    </w:p>
    <w:p w:rsidR="00BD6029" w:rsidRPr="00257629" w:rsidRDefault="00BD6029" w:rsidP="00257629">
      <w:pPr>
        <w:widowControl w:val="0"/>
        <w:spacing w:after="0" w:line="360" w:lineRule="auto"/>
        <w:ind w:firstLine="709"/>
        <w:jc w:val="center"/>
        <w:rPr>
          <w:rFonts w:ascii="Times New Roman" w:eastAsia="OfficinaSansBoldITC" w:hAnsi="Times New Roman" w:cs="Times New Roman"/>
          <w:sz w:val="24"/>
          <w:szCs w:val="24"/>
          <w:u w:val="single"/>
        </w:rPr>
      </w:pPr>
      <w:r w:rsidRPr="00257629">
        <w:rPr>
          <w:rFonts w:ascii="Times New Roman" w:eastAsia="OfficinaSansBoldITC" w:hAnsi="Times New Roman" w:cs="Times New Roman"/>
          <w:sz w:val="24"/>
          <w:szCs w:val="24"/>
          <w:u w:val="single"/>
        </w:rPr>
        <w:t>Планируемые результаты освоения программы по русскому языку на уровне среднего общего образования.</w:t>
      </w:r>
    </w:p>
    <w:p w:rsidR="00BD6029" w:rsidRPr="007B0653" w:rsidRDefault="00BD6029" w:rsidP="00BD6029">
      <w:pPr>
        <w:widowControl w:val="0"/>
        <w:spacing w:after="0" w:line="360" w:lineRule="auto"/>
        <w:ind w:firstLine="709"/>
        <w:jc w:val="both"/>
        <w:rPr>
          <w:rFonts w:ascii="Times New Roman" w:eastAsia="SchoolBookSanPin" w:hAnsi="Times New Roman" w:cs="Times New Roman"/>
          <w:position w:val="1"/>
          <w:sz w:val="24"/>
          <w:szCs w:val="24"/>
        </w:rPr>
      </w:pPr>
      <w:r w:rsidRPr="007B0653">
        <w:rPr>
          <w:rFonts w:ascii="Times New Roman" w:eastAsia="SchoolBookSanPin" w:hAnsi="Times New Roman" w:cs="Times New Roman"/>
          <w:sz w:val="24"/>
          <w:szCs w:val="24"/>
        </w:rPr>
        <w:t xml:space="preserve">Личностные результаты освоения </w:t>
      </w:r>
      <w:r w:rsidRPr="007B0653">
        <w:rPr>
          <w:rFonts w:ascii="Times New Roman" w:eastAsia="OfficinaSansBoldITC" w:hAnsi="Times New Roman" w:cs="Times New Roman"/>
          <w:sz w:val="24"/>
          <w:szCs w:val="24"/>
        </w:rPr>
        <w:t>программы по русскому языку на уровне среднего общего образования</w:t>
      </w:r>
      <w:r w:rsidRPr="007B0653">
        <w:rPr>
          <w:rFonts w:ascii="Times New Roman" w:eastAsia="SchoolBookSanPin" w:hAnsi="Times New Roman" w:cs="Times New Roman"/>
          <w:sz w:val="24"/>
          <w:szCs w:val="24"/>
        </w:rPr>
        <w:t xml:space="preserve">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w:t>
      </w:r>
      <w:r w:rsidRPr="007B0653">
        <w:rPr>
          <w:rFonts w:ascii="Times New Roman" w:eastAsia="SchoolBookSanPin" w:hAnsi="Times New Roman" w:cs="Times New Roman"/>
          <w:position w:val="1"/>
          <w:sz w:val="24"/>
          <w:szCs w:val="24"/>
        </w:rPr>
        <w:t xml:space="preserve">патриотизма, гражданственности; уважения к памяти защитников Отечества и подвигам Героев Отечества, закону и правопорядку, человеку труда и людям старшего поколения; взаимного </w:t>
      </w:r>
      <w:r w:rsidRPr="007B0653">
        <w:rPr>
          <w:rFonts w:ascii="Times New Roman" w:eastAsia="SchoolBookSanPin" w:hAnsi="Times New Roman" w:cs="Times New Roman"/>
          <w:position w:val="1"/>
          <w:sz w:val="24"/>
          <w:szCs w:val="24"/>
        </w:rPr>
        <w:lastRenderedPageBreak/>
        <w:t>уважения, бережного отношения к культурному наследию и традициям многонационального народа Российской Федерации, природе и окружающей среде.</w:t>
      </w:r>
    </w:p>
    <w:p w:rsidR="00BD6029" w:rsidRPr="007B0653" w:rsidRDefault="00BD6029" w:rsidP="00BD6029">
      <w:pPr>
        <w:widowControl w:val="0"/>
        <w:spacing w:after="0" w:line="36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 xml:space="preserve">В результате изучения русского языка на уровне среднего общего образования у обучающегося будут сформированы следующие личностные результаты: </w:t>
      </w:r>
    </w:p>
    <w:p w:rsidR="00BD6029" w:rsidRPr="007B0653" w:rsidRDefault="00BD6029" w:rsidP="00BD6029">
      <w:pPr>
        <w:widowControl w:val="0"/>
        <w:spacing w:after="0" w:line="36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bCs/>
          <w:position w:val="1"/>
          <w:sz w:val="24"/>
          <w:szCs w:val="24"/>
        </w:rPr>
        <w:t>1) гражданского воспитания:</w:t>
      </w:r>
    </w:p>
    <w:p w:rsidR="00BD6029" w:rsidRPr="007B0653" w:rsidRDefault="00BD6029" w:rsidP="00BD6029">
      <w:pPr>
        <w:widowControl w:val="0"/>
        <w:spacing w:after="0" w:line="360" w:lineRule="auto"/>
        <w:ind w:firstLine="709"/>
        <w:jc w:val="both"/>
        <w:rPr>
          <w:rFonts w:ascii="Times New Roman" w:eastAsia="SchoolBookSanPin" w:hAnsi="Times New Roman" w:cs="Times New Roman"/>
          <w:position w:val="1"/>
          <w:sz w:val="24"/>
          <w:szCs w:val="24"/>
        </w:rPr>
      </w:pPr>
      <w:r w:rsidRPr="007B0653">
        <w:rPr>
          <w:rFonts w:ascii="Times New Roman" w:eastAsia="SchoolBookSanPin" w:hAnsi="Times New Roman" w:cs="Times New Roman"/>
          <w:position w:val="1"/>
          <w:sz w:val="24"/>
          <w:szCs w:val="24"/>
        </w:rPr>
        <w:t>сформированность гражданской позиции обучающегося как активного и ответственного члена российского общества;</w:t>
      </w:r>
    </w:p>
    <w:p w:rsidR="00BD6029" w:rsidRPr="007B0653" w:rsidRDefault="00BD6029" w:rsidP="00BD6029">
      <w:pPr>
        <w:widowControl w:val="0"/>
        <w:spacing w:after="0" w:line="360" w:lineRule="auto"/>
        <w:ind w:firstLine="709"/>
        <w:jc w:val="both"/>
        <w:rPr>
          <w:rFonts w:ascii="Times New Roman" w:eastAsia="SchoolBookSanPin" w:hAnsi="Times New Roman" w:cs="Times New Roman"/>
          <w:position w:val="1"/>
          <w:sz w:val="24"/>
          <w:szCs w:val="24"/>
        </w:rPr>
      </w:pPr>
      <w:r w:rsidRPr="007B0653">
        <w:rPr>
          <w:rFonts w:ascii="Times New Roman" w:eastAsia="SchoolBookSanPin" w:hAnsi="Times New Roman" w:cs="Times New Roman"/>
          <w:position w:val="1"/>
          <w:sz w:val="24"/>
          <w:szCs w:val="24"/>
        </w:rPr>
        <w:t>осознание своих конституционных прав и обязанностей, уважение закона и правопорядка;</w:t>
      </w:r>
    </w:p>
    <w:p w:rsidR="00BD6029" w:rsidRPr="007B0653" w:rsidRDefault="00BD6029" w:rsidP="00BD6029">
      <w:pPr>
        <w:widowControl w:val="0"/>
        <w:spacing w:after="0" w:line="360" w:lineRule="auto"/>
        <w:ind w:firstLine="709"/>
        <w:jc w:val="both"/>
        <w:rPr>
          <w:rFonts w:ascii="Times New Roman" w:eastAsia="SchoolBookSanPin" w:hAnsi="Times New Roman" w:cs="Times New Roman"/>
          <w:position w:val="1"/>
          <w:sz w:val="24"/>
          <w:szCs w:val="24"/>
        </w:rPr>
      </w:pPr>
      <w:r w:rsidRPr="007B0653">
        <w:rPr>
          <w:rFonts w:ascii="Times New Roman" w:eastAsia="SchoolBookSanPin" w:hAnsi="Times New Roman" w:cs="Times New Roman"/>
          <w:position w:val="1"/>
          <w:sz w:val="24"/>
          <w:szCs w:val="24"/>
        </w:rPr>
        <w:t>принятие традиционных национальных, общечеловеческих гуманистических и демократических ценностей, в том числе в сопоставлении с ситуациями, отражёнными в текстах литературных произведений, написанных на русском языке;</w:t>
      </w:r>
    </w:p>
    <w:p w:rsidR="00BD6029" w:rsidRPr="007B0653" w:rsidRDefault="00BD6029" w:rsidP="00BD6029">
      <w:pPr>
        <w:widowControl w:val="0"/>
        <w:spacing w:after="0" w:line="360" w:lineRule="auto"/>
        <w:ind w:firstLine="709"/>
        <w:jc w:val="both"/>
        <w:rPr>
          <w:rFonts w:ascii="Times New Roman" w:eastAsia="SchoolBookSanPin" w:hAnsi="Times New Roman" w:cs="Times New Roman"/>
          <w:position w:val="1"/>
          <w:sz w:val="24"/>
          <w:szCs w:val="24"/>
        </w:rPr>
      </w:pPr>
      <w:r w:rsidRPr="007B0653">
        <w:rPr>
          <w:rFonts w:ascii="Times New Roman" w:eastAsia="SchoolBookSanPin" w:hAnsi="Times New Roman" w:cs="Times New Roman"/>
          <w:position w:val="1"/>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BD6029" w:rsidRPr="007B0653" w:rsidRDefault="00BD6029" w:rsidP="00BD6029">
      <w:pPr>
        <w:widowControl w:val="0"/>
        <w:spacing w:after="0" w:line="360" w:lineRule="auto"/>
        <w:ind w:firstLine="709"/>
        <w:jc w:val="both"/>
        <w:rPr>
          <w:rFonts w:ascii="Times New Roman" w:eastAsia="SchoolBookSanPin" w:hAnsi="Times New Roman" w:cs="Times New Roman"/>
          <w:position w:val="1"/>
          <w:sz w:val="24"/>
          <w:szCs w:val="24"/>
        </w:rPr>
      </w:pPr>
      <w:r w:rsidRPr="007B0653">
        <w:rPr>
          <w:rFonts w:ascii="Times New Roman" w:eastAsia="SchoolBookSanPin" w:hAnsi="Times New Roman" w:cs="Times New Roman"/>
          <w:position w:val="1"/>
          <w:sz w:val="24"/>
          <w:szCs w:val="24"/>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BD6029" w:rsidRPr="007B0653" w:rsidRDefault="00BD6029" w:rsidP="00BD6029">
      <w:pPr>
        <w:widowControl w:val="0"/>
        <w:spacing w:after="0" w:line="360" w:lineRule="auto"/>
        <w:ind w:firstLine="709"/>
        <w:jc w:val="both"/>
        <w:rPr>
          <w:rFonts w:ascii="Times New Roman" w:eastAsia="SchoolBookSanPin" w:hAnsi="Times New Roman" w:cs="Times New Roman"/>
          <w:position w:val="1"/>
          <w:sz w:val="24"/>
          <w:szCs w:val="24"/>
        </w:rPr>
      </w:pPr>
      <w:r w:rsidRPr="007B0653">
        <w:rPr>
          <w:rFonts w:ascii="Times New Roman" w:eastAsia="SchoolBookSanPin" w:hAnsi="Times New Roman" w:cs="Times New Roman"/>
          <w:position w:val="1"/>
          <w:sz w:val="24"/>
          <w:szCs w:val="24"/>
        </w:rPr>
        <w:t>умение взаимодействовать с социальными институтами в соответствии с их функциями и назначением;</w:t>
      </w:r>
    </w:p>
    <w:p w:rsidR="00BD6029" w:rsidRPr="007B0653" w:rsidRDefault="00BD6029" w:rsidP="00BD6029">
      <w:pPr>
        <w:widowControl w:val="0"/>
        <w:spacing w:after="0" w:line="360" w:lineRule="auto"/>
        <w:ind w:firstLine="709"/>
        <w:jc w:val="both"/>
        <w:rPr>
          <w:rFonts w:ascii="Times New Roman" w:eastAsia="SchoolBookSanPin" w:hAnsi="Times New Roman" w:cs="Times New Roman"/>
          <w:position w:val="1"/>
          <w:sz w:val="24"/>
          <w:szCs w:val="24"/>
        </w:rPr>
      </w:pPr>
      <w:r w:rsidRPr="007B0653">
        <w:rPr>
          <w:rFonts w:ascii="Times New Roman" w:eastAsia="SchoolBookSanPin" w:hAnsi="Times New Roman" w:cs="Times New Roman"/>
          <w:position w:val="1"/>
          <w:sz w:val="24"/>
          <w:szCs w:val="24"/>
        </w:rPr>
        <w:t>готовность к гуманитарной и волонтёрской деятельности;</w:t>
      </w:r>
    </w:p>
    <w:p w:rsidR="00BD6029" w:rsidRPr="007B0653" w:rsidRDefault="00BD6029" w:rsidP="00BD6029">
      <w:pPr>
        <w:widowControl w:val="0"/>
        <w:spacing w:after="0" w:line="36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bCs/>
          <w:position w:val="1"/>
          <w:sz w:val="24"/>
          <w:szCs w:val="24"/>
        </w:rPr>
        <w:t>2) патриотического воспитания:</w:t>
      </w:r>
    </w:p>
    <w:p w:rsidR="00BD6029" w:rsidRPr="007B0653" w:rsidRDefault="00BD6029" w:rsidP="00BD6029">
      <w:pPr>
        <w:widowControl w:val="0"/>
        <w:spacing w:after="0" w:line="360" w:lineRule="auto"/>
        <w:ind w:firstLine="709"/>
        <w:jc w:val="both"/>
        <w:rPr>
          <w:rFonts w:ascii="Times New Roman" w:eastAsia="SchoolBookSanPin" w:hAnsi="Times New Roman" w:cs="Times New Roman"/>
          <w:position w:val="1"/>
          <w:sz w:val="24"/>
          <w:szCs w:val="24"/>
        </w:rPr>
      </w:pPr>
      <w:r w:rsidRPr="007B0653">
        <w:rPr>
          <w:rFonts w:ascii="Times New Roman" w:eastAsia="SchoolBookSanPin" w:hAnsi="Times New Roman" w:cs="Times New Roman"/>
          <w:position w:val="1"/>
          <w:sz w:val="24"/>
          <w:szCs w:val="24"/>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BD6029" w:rsidRPr="007B0653" w:rsidRDefault="00BD6029" w:rsidP="00BD6029">
      <w:pPr>
        <w:widowControl w:val="0"/>
        <w:spacing w:after="0" w:line="360" w:lineRule="auto"/>
        <w:ind w:firstLine="709"/>
        <w:jc w:val="both"/>
        <w:rPr>
          <w:rFonts w:ascii="Times New Roman" w:eastAsia="SchoolBookSanPin" w:hAnsi="Times New Roman" w:cs="Times New Roman"/>
          <w:position w:val="1"/>
          <w:sz w:val="24"/>
          <w:szCs w:val="24"/>
        </w:rPr>
      </w:pPr>
      <w:r w:rsidRPr="007B0653">
        <w:rPr>
          <w:rFonts w:ascii="Times New Roman" w:eastAsia="SchoolBookSanPin" w:hAnsi="Times New Roman" w:cs="Times New Roman"/>
          <w:position w:val="1"/>
          <w:sz w:val="24"/>
          <w:szCs w:val="24"/>
        </w:rPr>
        <w:t>ценностное отношение к государственным символам, историческому и природному наследию, памятникам, боевым подвигам и трудовым достижениям народа, традициям народов России; достижениям России в науке, искусстве, спорте, технологиях, труде;</w:t>
      </w:r>
    </w:p>
    <w:p w:rsidR="00BD6029" w:rsidRPr="007B0653" w:rsidRDefault="00BD6029" w:rsidP="00BD6029">
      <w:pPr>
        <w:widowControl w:val="0"/>
        <w:spacing w:after="0" w:line="360" w:lineRule="auto"/>
        <w:ind w:firstLine="709"/>
        <w:jc w:val="both"/>
        <w:rPr>
          <w:rFonts w:ascii="Times New Roman" w:eastAsia="SchoolBookSanPin" w:hAnsi="Times New Roman" w:cs="Times New Roman"/>
          <w:position w:val="1"/>
          <w:sz w:val="24"/>
          <w:szCs w:val="24"/>
        </w:rPr>
      </w:pPr>
      <w:r w:rsidRPr="007B0653">
        <w:rPr>
          <w:rFonts w:ascii="Times New Roman" w:eastAsia="SchoolBookSanPin" w:hAnsi="Times New Roman" w:cs="Times New Roman"/>
          <w:position w:val="1"/>
          <w:sz w:val="24"/>
          <w:szCs w:val="24"/>
        </w:rPr>
        <w:t>идейная убеждённость, готовность к служению Отечеству и его защите, ответственность за его судьбу;</w:t>
      </w:r>
    </w:p>
    <w:p w:rsidR="00BD6029" w:rsidRPr="007B0653" w:rsidRDefault="00BD6029" w:rsidP="00BD6029">
      <w:pPr>
        <w:widowControl w:val="0"/>
        <w:spacing w:after="0" w:line="36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bCs/>
          <w:position w:val="1"/>
          <w:sz w:val="24"/>
          <w:szCs w:val="24"/>
        </w:rPr>
        <w:t>3) духовно-нравственного воспитания:</w:t>
      </w:r>
    </w:p>
    <w:p w:rsidR="00BD6029" w:rsidRPr="007B0653" w:rsidRDefault="00BD6029" w:rsidP="00BD6029">
      <w:pPr>
        <w:widowControl w:val="0"/>
        <w:spacing w:after="0" w:line="360" w:lineRule="auto"/>
        <w:ind w:firstLine="709"/>
        <w:jc w:val="both"/>
        <w:rPr>
          <w:rFonts w:ascii="Times New Roman" w:eastAsia="SchoolBookSanPin" w:hAnsi="Times New Roman" w:cs="Times New Roman"/>
          <w:position w:val="1"/>
          <w:sz w:val="24"/>
          <w:szCs w:val="24"/>
        </w:rPr>
      </w:pPr>
      <w:r w:rsidRPr="007B0653">
        <w:rPr>
          <w:rFonts w:ascii="Times New Roman" w:eastAsia="SchoolBookSanPin" w:hAnsi="Times New Roman" w:cs="Times New Roman"/>
          <w:position w:val="1"/>
          <w:sz w:val="24"/>
          <w:szCs w:val="24"/>
        </w:rPr>
        <w:t>осознание духовных ценностей российского народа;</w:t>
      </w:r>
    </w:p>
    <w:p w:rsidR="00BD6029" w:rsidRPr="007B0653" w:rsidRDefault="00BD6029" w:rsidP="00BD6029">
      <w:pPr>
        <w:widowControl w:val="0"/>
        <w:spacing w:after="0" w:line="360" w:lineRule="auto"/>
        <w:ind w:firstLine="709"/>
        <w:jc w:val="both"/>
        <w:rPr>
          <w:rFonts w:ascii="Times New Roman" w:eastAsia="SchoolBookSanPin" w:hAnsi="Times New Roman" w:cs="Times New Roman"/>
          <w:position w:val="1"/>
          <w:sz w:val="24"/>
          <w:szCs w:val="24"/>
        </w:rPr>
      </w:pPr>
      <w:r w:rsidRPr="007B0653">
        <w:rPr>
          <w:rFonts w:ascii="Times New Roman" w:eastAsia="SchoolBookSanPin" w:hAnsi="Times New Roman" w:cs="Times New Roman"/>
          <w:position w:val="1"/>
          <w:sz w:val="24"/>
          <w:szCs w:val="24"/>
        </w:rPr>
        <w:t>сформированность нравственного сознания, норм этичного поведения;</w:t>
      </w:r>
    </w:p>
    <w:p w:rsidR="00BD6029" w:rsidRPr="007B0653" w:rsidRDefault="00BD6029" w:rsidP="00BD6029">
      <w:pPr>
        <w:widowControl w:val="0"/>
        <w:spacing w:after="0" w:line="360" w:lineRule="auto"/>
        <w:ind w:firstLine="709"/>
        <w:jc w:val="both"/>
        <w:rPr>
          <w:rFonts w:ascii="Times New Roman" w:eastAsia="SchoolBookSanPin" w:hAnsi="Times New Roman" w:cs="Times New Roman"/>
          <w:position w:val="1"/>
          <w:sz w:val="24"/>
          <w:szCs w:val="24"/>
        </w:rPr>
      </w:pPr>
      <w:r w:rsidRPr="007B0653">
        <w:rPr>
          <w:rFonts w:ascii="Times New Roman" w:eastAsia="SchoolBookSanPin" w:hAnsi="Times New Roman" w:cs="Times New Roman"/>
          <w:position w:val="1"/>
          <w:sz w:val="24"/>
          <w:szCs w:val="24"/>
        </w:rPr>
        <w:t>способность оценивать ситуацию и принимать осознанные решения, ориентируясь на морально-нравственные нормы и ценности;</w:t>
      </w:r>
    </w:p>
    <w:p w:rsidR="00BD6029" w:rsidRPr="007B0653" w:rsidRDefault="00BD6029" w:rsidP="00BD6029">
      <w:pPr>
        <w:widowControl w:val="0"/>
        <w:spacing w:after="0" w:line="360" w:lineRule="auto"/>
        <w:ind w:firstLine="709"/>
        <w:jc w:val="both"/>
        <w:rPr>
          <w:rFonts w:ascii="Times New Roman" w:eastAsia="SchoolBookSanPin" w:hAnsi="Times New Roman" w:cs="Times New Roman"/>
          <w:position w:val="1"/>
          <w:sz w:val="24"/>
          <w:szCs w:val="24"/>
        </w:rPr>
      </w:pPr>
      <w:r w:rsidRPr="007B0653">
        <w:rPr>
          <w:rFonts w:ascii="Times New Roman" w:eastAsia="SchoolBookSanPin" w:hAnsi="Times New Roman" w:cs="Times New Roman"/>
          <w:position w:val="1"/>
          <w:sz w:val="24"/>
          <w:szCs w:val="24"/>
        </w:rPr>
        <w:t>осознание личного вклада в построение устойчивого будущего;</w:t>
      </w:r>
    </w:p>
    <w:p w:rsidR="00BD6029" w:rsidRPr="007B0653" w:rsidRDefault="00BD6029" w:rsidP="00BD6029">
      <w:pPr>
        <w:widowControl w:val="0"/>
        <w:spacing w:after="0" w:line="360" w:lineRule="auto"/>
        <w:ind w:firstLine="709"/>
        <w:jc w:val="both"/>
        <w:rPr>
          <w:rFonts w:ascii="Times New Roman" w:eastAsia="SchoolBookSanPin" w:hAnsi="Times New Roman" w:cs="Times New Roman"/>
          <w:position w:val="1"/>
          <w:sz w:val="24"/>
          <w:szCs w:val="24"/>
        </w:rPr>
      </w:pPr>
      <w:r w:rsidRPr="007B0653">
        <w:rPr>
          <w:rFonts w:ascii="Times New Roman" w:eastAsia="SchoolBookSanPin" w:hAnsi="Times New Roman" w:cs="Times New Roman"/>
          <w:position w:val="1"/>
          <w:sz w:val="24"/>
          <w:szCs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BD6029" w:rsidRPr="007B0653" w:rsidRDefault="00BD6029" w:rsidP="00BD6029">
      <w:pPr>
        <w:widowControl w:val="0"/>
        <w:spacing w:after="0" w:line="36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bCs/>
          <w:position w:val="1"/>
          <w:sz w:val="24"/>
          <w:szCs w:val="24"/>
        </w:rPr>
        <w:lastRenderedPageBreak/>
        <w:t>4) эстетического воспитания:</w:t>
      </w:r>
    </w:p>
    <w:p w:rsidR="00BD6029" w:rsidRPr="007B0653" w:rsidRDefault="00BD6029" w:rsidP="00BD6029">
      <w:pPr>
        <w:widowControl w:val="0"/>
        <w:spacing w:after="0" w:line="360" w:lineRule="auto"/>
        <w:ind w:firstLine="709"/>
        <w:jc w:val="both"/>
        <w:rPr>
          <w:rFonts w:ascii="Times New Roman" w:eastAsia="SchoolBookSanPin" w:hAnsi="Times New Roman" w:cs="Times New Roman"/>
          <w:position w:val="1"/>
          <w:sz w:val="24"/>
          <w:szCs w:val="24"/>
        </w:rPr>
      </w:pPr>
      <w:r w:rsidRPr="007B0653">
        <w:rPr>
          <w:rFonts w:ascii="Times New Roman" w:eastAsia="SchoolBookSanPin" w:hAnsi="Times New Roman" w:cs="Times New Roman"/>
          <w:position w:val="1"/>
          <w:sz w:val="24"/>
          <w:szCs w:val="24"/>
        </w:rPr>
        <w:t>эстетическое отношение к миру, включая эстетику быта, научного и технического творчества, спорта, труда, общественных отношений;</w:t>
      </w:r>
    </w:p>
    <w:p w:rsidR="00BD6029" w:rsidRPr="007B0653" w:rsidRDefault="00BD6029" w:rsidP="00BD6029">
      <w:pPr>
        <w:widowControl w:val="0"/>
        <w:spacing w:after="0" w:line="360" w:lineRule="auto"/>
        <w:ind w:firstLine="709"/>
        <w:jc w:val="both"/>
        <w:rPr>
          <w:rFonts w:ascii="Times New Roman" w:eastAsia="SchoolBookSanPin" w:hAnsi="Times New Roman" w:cs="Times New Roman"/>
          <w:position w:val="1"/>
          <w:sz w:val="24"/>
          <w:szCs w:val="24"/>
        </w:rPr>
      </w:pPr>
      <w:r w:rsidRPr="007B0653">
        <w:rPr>
          <w:rFonts w:ascii="Times New Roman" w:eastAsia="SchoolBookSanPin" w:hAnsi="Times New Roman" w:cs="Times New Roman"/>
          <w:position w:val="1"/>
          <w:sz w:val="24"/>
          <w:szCs w:val="24"/>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BD6029" w:rsidRPr="007B0653" w:rsidRDefault="00BD6029" w:rsidP="00BD6029">
      <w:pPr>
        <w:widowControl w:val="0"/>
        <w:spacing w:after="0" w:line="360" w:lineRule="auto"/>
        <w:ind w:firstLine="709"/>
        <w:jc w:val="both"/>
        <w:rPr>
          <w:rFonts w:ascii="Times New Roman" w:eastAsia="SchoolBookSanPin" w:hAnsi="Times New Roman" w:cs="Times New Roman"/>
          <w:position w:val="1"/>
          <w:sz w:val="24"/>
          <w:szCs w:val="24"/>
        </w:rPr>
      </w:pPr>
      <w:r w:rsidRPr="007B0653">
        <w:rPr>
          <w:rFonts w:ascii="Times New Roman" w:eastAsia="SchoolBookSanPin" w:hAnsi="Times New Roman" w:cs="Times New Roman"/>
          <w:position w:val="1"/>
          <w:sz w:val="24"/>
          <w:szCs w:val="24"/>
        </w:rPr>
        <w:t>убеждённость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BD6029" w:rsidRPr="007B0653" w:rsidRDefault="00BD6029" w:rsidP="00BD6029">
      <w:pPr>
        <w:widowControl w:val="0"/>
        <w:spacing w:after="0" w:line="360" w:lineRule="auto"/>
        <w:ind w:firstLine="709"/>
        <w:jc w:val="both"/>
        <w:rPr>
          <w:rFonts w:ascii="Times New Roman" w:eastAsia="SchoolBookSanPin" w:hAnsi="Times New Roman" w:cs="Times New Roman"/>
          <w:position w:val="1"/>
          <w:sz w:val="24"/>
          <w:szCs w:val="24"/>
        </w:rPr>
      </w:pPr>
      <w:r w:rsidRPr="007B0653">
        <w:rPr>
          <w:rFonts w:ascii="Times New Roman" w:eastAsia="SchoolBookSanPin" w:hAnsi="Times New Roman" w:cs="Times New Roman"/>
          <w:position w:val="1"/>
          <w:sz w:val="24"/>
          <w:szCs w:val="24"/>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русскому языку;</w:t>
      </w:r>
    </w:p>
    <w:p w:rsidR="00BD6029" w:rsidRPr="007B0653" w:rsidRDefault="00BD6029" w:rsidP="00BD6029">
      <w:pPr>
        <w:widowControl w:val="0"/>
        <w:spacing w:after="0" w:line="36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bCs/>
          <w:position w:val="1"/>
          <w:sz w:val="24"/>
          <w:szCs w:val="24"/>
        </w:rPr>
        <w:t>5) физического воспитания, формирования культуры здоровья и эмоционального благополучия:</w:t>
      </w:r>
    </w:p>
    <w:p w:rsidR="00BD6029" w:rsidRPr="007B0653" w:rsidRDefault="00BD6029" w:rsidP="00BD6029">
      <w:pPr>
        <w:widowControl w:val="0"/>
        <w:spacing w:after="0" w:line="360" w:lineRule="auto"/>
        <w:ind w:firstLine="709"/>
        <w:jc w:val="both"/>
        <w:rPr>
          <w:rFonts w:ascii="Times New Roman" w:eastAsia="SchoolBookSanPin" w:hAnsi="Times New Roman" w:cs="Times New Roman"/>
          <w:position w:val="1"/>
          <w:sz w:val="24"/>
          <w:szCs w:val="24"/>
        </w:rPr>
      </w:pPr>
      <w:r w:rsidRPr="007B0653">
        <w:rPr>
          <w:rFonts w:ascii="Times New Roman" w:eastAsia="SchoolBookSanPin" w:hAnsi="Times New Roman" w:cs="Times New Roman"/>
          <w:position w:val="1"/>
          <w:sz w:val="24"/>
          <w:szCs w:val="24"/>
        </w:rPr>
        <w:t>сформированность здорового и безопасного образа жизни, ответственного отношения к своему здоровью;</w:t>
      </w:r>
    </w:p>
    <w:p w:rsidR="00BD6029" w:rsidRPr="007B0653" w:rsidRDefault="00BD6029" w:rsidP="00BD6029">
      <w:pPr>
        <w:widowControl w:val="0"/>
        <w:spacing w:after="0" w:line="360" w:lineRule="auto"/>
        <w:ind w:firstLine="709"/>
        <w:jc w:val="both"/>
        <w:rPr>
          <w:rFonts w:ascii="Times New Roman" w:eastAsia="SchoolBookSanPin" w:hAnsi="Times New Roman" w:cs="Times New Roman"/>
          <w:position w:val="1"/>
          <w:sz w:val="24"/>
          <w:szCs w:val="24"/>
        </w:rPr>
      </w:pPr>
      <w:r w:rsidRPr="007B0653">
        <w:rPr>
          <w:rFonts w:ascii="Times New Roman" w:eastAsia="SchoolBookSanPin" w:hAnsi="Times New Roman" w:cs="Times New Roman"/>
          <w:position w:val="1"/>
          <w:sz w:val="24"/>
          <w:szCs w:val="24"/>
        </w:rPr>
        <w:t>потребность в физическом совершенствовании, занятиях спортивно-оздоровительной деятельностью;</w:t>
      </w:r>
    </w:p>
    <w:p w:rsidR="00BD6029" w:rsidRPr="007B0653" w:rsidRDefault="00BD6029" w:rsidP="00BD6029">
      <w:pPr>
        <w:widowControl w:val="0"/>
        <w:spacing w:after="0" w:line="360" w:lineRule="auto"/>
        <w:ind w:firstLine="709"/>
        <w:jc w:val="both"/>
        <w:rPr>
          <w:rFonts w:ascii="Times New Roman" w:eastAsia="SchoolBookSanPin" w:hAnsi="Times New Roman" w:cs="Times New Roman"/>
          <w:position w:val="1"/>
          <w:sz w:val="24"/>
          <w:szCs w:val="24"/>
        </w:rPr>
      </w:pPr>
      <w:r w:rsidRPr="007B0653">
        <w:rPr>
          <w:rFonts w:ascii="Times New Roman" w:eastAsia="SchoolBookSanPin" w:hAnsi="Times New Roman" w:cs="Times New Roman"/>
          <w:position w:val="1"/>
          <w:sz w:val="24"/>
          <w:szCs w:val="24"/>
        </w:rPr>
        <w:t>активное неприятие вредных привычек и иных форм причинения вреда физическому и психическому здоровью;</w:t>
      </w:r>
    </w:p>
    <w:p w:rsidR="00BD6029" w:rsidRPr="007B0653" w:rsidRDefault="00BD6029" w:rsidP="00BD6029">
      <w:pPr>
        <w:widowControl w:val="0"/>
        <w:spacing w:after="0" w:line="36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bCs/>
          <w:position w:val="1"/>
          <w:sz w:val="24"/>
          <w:szCs w:val="24"/>
        </w:rPr>
        <w:t>6) трудового воспитания:</w:t>
      </w:r>
    </w:p>
    <w:p w:rsidR="00BD6029" w:rsidRPr="007B0653" w:rsidRDefault="00BD6029" w:rsidP="00BD6029">
      <w:pPr>
        <w:widowControl w:val="0"/>
        <w:spacing w:after="0" w:line="360" w:lineRule="auto"/>
        <w:ind w:firstLine="709"/>
        <w:jc w:val="both"/>
        <w:rPr>
          <w:rFonts w:ascii="Times New Roman" w:eastAsia="SchoolBookSanPin" w:hAnsi="Times New Roman" w:cs="Times New Roman"/>
          <w:position w:val="1"/>
          <w:sz w:val="24"/>
          <w:szCs w:val="24"/>
        </w:rPr>
      </w:pPr>
      <w:r w:rsidRPr="007B0653">
        <w:rPr>
          <w:rFonts w:ascii="Times New Roman" w:eastAsia="SchoolBookSanPin" w:hAnsi="Times New Roman" w:cs="Times New Roman"/>
          <w:position w:val="1"/>
          <w:sz w:val="24"/>
          <w:szCs w:val="24"/>
        </w:rPr>
        <w:t>готовность к труду, осознание ценности мастерства, трудолюбие;</w:t>
      </w:r>
    </w:p>
    <w:p w:rsidR="00BD6029" w:rsidRPr="007B0653" w:rsidRDefault="00BD6029" w:rsidP="00BD6029">
      <w:pPr>
        <w:widowControl w:val="0"/>
        <w:spacing w:after="0" w:line="360" w:lineRule="auto"/>
        <w:ind w:firstLine="709"/>
        <w:jc w:val="both"/>
        <w:rPr>
          <w:rFonts w:ascii="Times New Roman" w:eastAsia="SchoolBookSanPin" w:hAnsi="Times New Roman" w:cs="Times New Roman"/>
          <w:position w:val="1"/>
          <w:sz w:val="24"/>
          <w:szCs w:val="24"/>
        </w:rPr>
      </w:pPr>
      <w:r w:rsidRPr="007B0653">
        <w:rPr>
          <w:rFonts w:ascii="Times New Roman" w:eastAsia="SchoolBookSanPin" w:hAnsi="Times New Roman" w:cs="Times New Roman"/>
          <w:position w:val="1"/>
          <w:sz w:val="24"/>
          <w:szCs w:val="24"/>
        </w:rP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русского языка;</w:t>
      </w:r>
    </w:p>
    <w:p w:rsidR="00BD6029" w:rsidRPr="007B0653" w:rsidRDefault="00BD6029" w:rsidP="00BD6029">
      <w:pPr>
        <w:widowControl w:val="0"/>
        <w:spacing w:after="0" w:line="360" w:lineRule="auto"/>
        <w:ind w:firstLine="709"/>
        <w:jc w:val="both"/>
        <w:rPr>
          <w:rFonts w:ascii="Times New Roman" w:eastAsia="SchoolBookSanPin" w:hAnsi="Times New Roman" w:cs="Times New Roman"/>
          <w:position w:val="1"/>
          <w:sz w:val="24"/>
          <w:szCs w:val="24"/>
        </w:rPr>
      </w:pPr>
      <w:r w:rsidRPr="007B0653">
        <w:rPr>
          <w:rFonts w:ascii="Times New Roman" w:eastAsia="SchoolBookSanPin" w:hAnsi="Times New Roman" w:cs="Times New Roman"/>
          <w:position w:val="1"/>
          <w:sz w:val="24"/>
          <w:szCs w:val="24"/>
        </w:rPr>
        <w:t>интерес к различным сферам профессиональной деятельности, в том числе к деятельности филологов, журналистов, писателей; умение совершать осознанный выбор будущей профессии и реализовывать собственные жизненные планы;</w:t>
      </w:r>
    </w:p>
    <w:p w:rsidR="00BD6029" w:rsidRPr="007B0653" w:rsidRDefault="00BD6029" w:rsidP="00BD6029">
      <w:pPr>
        <w:widowControl w:val="0"/>
        <w:spacing w:after="0" w:line="360" w:lineRule="auto"/>
        <w:ind w:firstLine="709"/>
        <w:jc w:val="both"/>
        <w:rPr>
          <w:rFonts w:ascii="Times New Roman" w:eastAsia="SchoolBookSanPin" w:hAnsi="Times New Roman" w:cs="Times New Roman"/>
          <w:position w:val="1"/>
          <w:sz w:val="24"/>
          <w:szCs w:val="24"/>
        </w:rPr>
      </w:pPr>
      <w:r w:rsidRPr="007B0653">
        <w:rPr>
          <w:rFonts w:ascii="Times New Roman" w:eastAsia="SchoolBookSanPin" w:hAnsi="Times New Roman" w:cs="Times New Roman"/>
          <w:position w:val="1"/>
          <w:sz w:val="24"/>
          <w:szCs w:val="24"/>
        </w:rPr>
        <w:t>готовность и способность к образованию и самообразованию на протяжении всей жизни;</w:t>
      </w:r>
    </w:p>
    <w:p w:rsidR="00BD6029" w:rsidRPr="007B0653" w:rsidRDefault="00BD6029" w:rsidP="00BD6029">
      <w:pPr>
        <w:widowControl w:val="0"/>
        <w:spacing w:after="0" w:line="36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bCs/>
          <w:position w:val="1"/>
          <w:sz w:val="24"/>
          <w:szCs w:val="24"/>
        </w:rPr>
        <w:t>7) экологического воспитания:</w:t>
      </w:r>
    </w:p>
    <w:p w:rsidR="00BD6029" w:rsidRPr="007B0653" w:rsidRDefault="00BD6029" w:rsidP="00BD6029">
      <w:pPr>
        <w:widowControl w:val="0"/>
        <w:spacing w:after="0" w:line="360" w:lineRule="auto"/>
        <w:ind w:firstLine="709"/>
        <w:jc w:val="both"/>
        <w:rPr>
          <w:rFonts w:ascii="Times New Roman" w:eastAsia="SchoolBookSanPin" w:hAnsi="Times New Roman" w:cs="Times New Roman"/>
          <w:position w:val="1"/>
          <w:sz w:val="24"/>
          <w:szCs w:val="24"/>
        </w:rPr>
      </w:pPr>
      <w:r w:rsidRPr="007B0653">
        <w:rPr>
          <w:rFonts w:ascii="Times New Roman" w:eastAsia="SchoolBookSanPin" w:hAnsi="Times New Roman" w:cs="Times New Roman"/>
          <w:position w:val="1"/>
          <w:sz w:val="24"/>
          <w:szCs w:val="24"/>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BD6029" w:rsidRPr="007B0653" w:rsidRDefault="00BD6029" w:rsidP="00BD6029">
      <w:pPr>
        <w:widowControl w:val="0"/>
        <w:spacing w:after="0" w:line="360" w:lineRule="auto"/>
        <w:ind w:firstLine="709"/>
        <w:jc w:val="both"/>
        <w:rPr>
          <w:rFonts w:ascii="Times New Roman" w:eastAsia="SchoolBookSanPin" w:hAnsi="Times New Roman" w:cs="Times New Roman"/>
          <w:position w:val="1"/>
          <w:sz w:val="24"/>
          <w:szCs w:val="24"/>
        </w:rPr>
      </w:pPr>
      <w:r w:rsidRPr="007B0653">
        <w:rPr>
          <w:rFonts w:ascii="Times New Roman" w:eastAsia="SchoolBookSanPin" w:hAnsi="Times New Roman" w:cs="Times New Roman"/>
          <w:position w:val="1"/>
          <w:sz w:val="24"/>
          <w:szCs w:val="24"/>
        </w:rPr>
        <w:t>планирование и осуществление действий в окружающей среде на основе знания целей устойчивого развития человечества;</w:t>
      </w:r>
    </w:p>
    <w:p w:rsidR="00BD6029" w:rsidRPr="007B0653" w:rsidRDefault="00BD6029" w:rsidP="00BD6029">
      <w:pPr>
        <w:widowControl w:val="0"/>
        <w:spacing w:after="0" w:line="360" w:lineRule="auto"/>
        <w:ind w:firstLine="709"/>
        <w:jc w:val="both"/>
        <w:rPr>
          <w:rFonts w:ascii="Times New Roman" w:eastAsia="SchoolBookSanPin" w:hAnsi="Times New Roman" w:cs="Times New Roman"/>
          <w:position w:val="1"/>
          <w:sz w:val="24"/>
          <w:szCs w:val="24"/>
        </w:rPr>
      </w:pPr>
      <w:r w:rsidRPr="007B0653">
        <w:rPr>
          <w:rFonts w:ascii="Times New Roman" w:eastAsia="SchoolBookSanPin" w:hAnsi="Times New Roman" w:cs="Times New Roman"/>
          <w:position w:val="1"/>
          <w:sz w:val="24"/>
          <w:szCs w:val="24"/>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BD6029" w:rsidRPr="007B0653" w:rsidRDefault="00BD6029" w:rsidP="00BD6029">
      <w:pPr>
        <w:widowControl w:val="0"/>
        <w:spacing w:after="0" w:line="360" w:lineRule="auto"/>
        <w:ind w:firstLine="709"/>
        <w:jc w:val="both"/>
        <w:rPr>
          <w:rFonts w:ascii="Times New Roman" w:eastAsia="SchoolBookSanPin" w:hAnsi="Times New Roman" w:cs="Times New Roman"/>
          <w:position w:val="1"/>
          <w:sz w:val="24"/>
          <w:szCs w:val="24"/>
        </w:rPr>
      </w:pPr>
      <w:r w:rsidRPr="007B0653">
        <w:rPr>
          <w:rFonts w:ascii="Times New Roman" w:eastAsia="SchoolBookSanPin" w:hAnsi="Times New Roman" w:cs="Times New Roman"/>
          <w:position w:val="1"/>
          <w:sz w:val="24"/>
          <w:szCs w:val="24"/>
        </w:rPr>
        <w:lastRenderedPageBreak/>
        <w:t>расширение опыта деятельности экологической направленности;</w:t>
      </w:r>
    </w:p>
    <w:p w:rsidR="00BD6029" w:rsidRPr="007B0653" w:rsidRDefault="00BD6029" w:rsidP="00BD6029">
      <w:pPr>
        <w:widowControl w:val="0"/>
        <w:spacing w:after="0" w:line="36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bCs/>
          <w:position w:val="1"/>
          <w:sz w:val="24"/>
          <w:szCs w:val="24"/>
        </w:rPr>
        <w:t>8) ценности научного познания:</w:t>
      </w:r>
    </w:p>
    <w:p w:rsidR="00BD6029" w:rsidRPr="007B0653" w:rsidRDefault="00BD6029" w:rsidP="00BD6029">
      <w:pPr>
        <w:widowControl w:val="0"/>
        <w:spacing w:after="0" w:line="360" w:lineRule="auto"/>
        <w:ind w:firstLine="709"/>
        <w:jc w:val="both"/>
        <w:rPr>
          <w:rFonts w:ascii="Times New Roman" w:eastAsia="SchoolBookSanPin" w:hAnsi="Times New Roman" w:cs="Times New Roman"/>
          <w:position w:val="1"/>
          <w:sz w:val="24"/>
          <w:szCs w:val="24"/>
        </w:rPr>
      </w:pPr>
      <w:r w:rsidRPr="007B0653">
        <w:rPr>
          <w:rFonts w:ascii="Times New Roman" w:eastAsia="SchoolBookSanPin" w:hAnsi="Times New Roman" w:cs="Times New Roman"/>
          <w:position w:val="1"/>
          <w:sz w:val="24"/>
          <w:szCs w:val="24"/>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BD6029" w:rsidRPr="007B0653" w:rsidRDefault="00BD6029" w:rsidP="00BD6029">
      <w:pPr>
        <w:widowControl w:val="0"/>
        <w:spacing w:after="0" w:line="360" w:lineRule="auto"/>
        <w:ind w:firstLine="709"/>
        <w:jc w:val="both"/>
        <w:rPr>
          <w:rFonts w:ascii="Times New Roman" w:eastAsia="SchoolBookSanPin" w:hAnsi="Times New Roman" w:cs="Times New Roman"/>
          <w:position w:val="1"/>
          <w:sz w:val="24"/>
          <w:szCs w:val="24"/>
        </w:rPr>
      </w:pPr>
      <w:r w:rsidRPr="007B0653">
        <w:rPr>
          <w:rFonts w:ascii="Times New Roman" w:eastAsia="SchoolBookSanPin" w:hAnsi="Times New Roman" w:cs="Times New Roman"/>
          <w:position w:val="1"/>
          <w:sz w:val="24"/>
          <w:szCs w:val="24"/>
        </w:rPr>
        <w:t>совершенствование языковой и читательской культуры как средства взаимодействия между людьми и познания мира;</w:t>
      </w:r>
    </w:p>
    <w:p w:rsidR="00BD6029" w:rsidRPr="007B0653" w:rsidRDefault="00BD6029" w:rsidP="00BD6029">
      <w:pPr>
        <w:widowControl w:val="0"/>
        <w:spacing w:after="0" w:line="360" w:lineRule="auto"/>
        <w:ind w:firstLine="709"/>
        <w:jc w:val="both"/>
        <w:rPr>
          <w:rFonts w:ascii="Times New Roman" w:eastAsia="SchoolBookSanPin" w:hAnsi="Times New Roman" w:cs="Times New Roman"/>
          <w:position w:val="1"/>
          <w:sz w:val="24"/>
          <w:szCs w:val="24"/>
        </w:rPr>
      </w:pPr>
      <w:r w:rsidRPr="007B0653">
        <w:rPr>
          <w:rFonts w:ascii="Times New Roman" w:eastAsia="SchoolBookSanPin" w:hAnsi="Times New Roman" w:cs="Times New Roman"/>
          <w:position w:val="1"/>
          <w:sz w:val="24"/>
          <w:szCs w:val="24"/>
        </w:rPr>
        <w:t>осознание ценности научной деятельности, готовность осуществлять учебно-исследовательскую и проектную деятельность, в том числе по русскому языку, индивидуально и в группе.</w:t>
      </w:r>
    </w:p>
    <w:p w:rsidR="00BD6029" w:rsidRPr="007B0653" w:rsidRDefault="00BD6029" w:rsidP="00BD6029">
      <w:pPr>
        <w:widowControl w:val="0"/>
        <w:spacing w:after="0" w:line="360" w:lineRule="auto"/>
        <w:ind w:firstLine="709"/>
        <w:jc w:val="both"/>
        <w:rPr>
          <w:rFonts w:ascii="Times New Roman" w:eastAsia="SchoolBookSanPin" w:hAnsi="Times New Roman" w:cs="Times New Roman"/>
          <w:position w:val="1"/>
          <w:sz w:val="24"/>
          <w:szCs w:val="24"/>
        </w:rPr>
      </w:pPr>
      <w:r w:rsidRPr="007B0653">
        <w:rPr>
          <w:rFonts w:ascii="Times New Roman" w:eastAsia="SchoolBookSanPin" w:hAnsi="Times New Roman" w:cs="Times New Roman"/>
          <w:position w:val="1"/>
          <w:sz w:val="24"/>
          <w:szCs w:val="24"/>
        </w:rPr>
        <w:t>В процессе достижения личностных результатов освоения обучающимися программы по русскому языку у обучающихся совершенствуется эмоциональный интеллект, предполагающий сформированность:</w:t>
      </w:r>
    </w:p>
    <w:p w:rsidR="00BD6029" w:rsidRPr="007B0653" w:rsidRDefault="00BD6029" w:rsidP="00BD6029">
      <w:pPr>
        <w:widowControl w:val="0"/>
        <w:spacing w:after="0" w:line="360" w:lineRule="auto"/>
        <w:ind w:firstLine="709"/>
        <w:jc w:val="both"/>
        <w:rPr>
          <w:rFonts w:ascii="Times New Roman" w:eastAsia="SchoolBookSanPin" w:hAnsi="Times New Roman" w:cs="Times New Roman"/>
          <w:position w:val="1"/>
          <w:sz w:val="24"/>
          <w:szCs w:val="24"/>
        </w:rPr>
      </w:pPr>
      <w:r w:rsidRPr="007B0653">
        <w:rPr>
          <w:rFonts w:ascii="Times New Roman" w:eastAsia="SchoolBookSanPin" w:hAnsi="Times New Roman" w:cs="Times New Roman"/>
          <w:position w:val="1"/>
          <w:sz w:val="24"/>
          <w:szCs w:val="24"/>
        </w:rPr>
        <w:t>самосознания, включающего способность понимать своё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rsidR="00BD6029" w:rsidRPr="007B0653" w:rsidRDefault="00BD6029" w:rsidP="00BD6029">
      <w:pPr>
        <w:widowControl w:val="0"/>
        <w:spacing w:after="0" w:line="360" w:lineRule="auto"/>
        <w:ind w:firstLine="709"/>
        <w:jc w:val="both"/>
        <w:rPr>
          <w:rFonts w:ascii="Times New Roman" w:eastAsia="SchoolBookSanPin" w:hAnsi="Times New Roman" w:cs="Times New Roman"/>
          <w:position w:val="1"/>
          <w:sz w:val="24"/>
          <w:szCs w:val="24"/>
        </w:rPr>
      </w:pPr>
      <w:r w:rsidRPr="007B0653">
        <w:rPr>
          <w:rFonts w:ascii="Times New Roman" w:eastAsia="SchoolBookSanPin" w:hAnsi="Times New Roman" w:cs="Times New Roman"/>
          <w:position w:val="1"/>
          <w:sz w:val="24"/>
          <w:szCs w:val="24"/>
        </w:rPr>
        <w:t>саморегулирования, включающего самоконтроль, умение принимать ответственность за своё поведение, способность проявлять гибкость и адаптироваться к эмоциональным изменениям, быть открытым новому;</w:t>
      </w:r>
    </w:p>
    <w:p w:rsidR="00BD6029" w:rsidRPr="007B0653" w:rsidRDefault="00BD6029" w:rsidP="00BD6029">
      <w:pPr>
        <w:widowControl w:val="0"/>
        <w:spacing w:after="0" w:line="360" w:lineRule="auto"/>
        <w:ind w:firstLine="709"/>
        <w:jc w:val="both"/>
        <w:rPr>
          <w:rFonts w:ascii="Times New Roman" w:eastAsia="SchoolBookSanPin" w:hAnsi="Times New Roman" w:cs="Times New Roman"/>
          <w:position w:val="1"/>
          <w:sz w:val="24"/>
          <w:szCs w:val="24"/>
        </w:rPr>
      </w:pPr>
      <w:r w:rsidRPr="007B0653">
        <w:rPr>
          <w:rFonts w:ascii="Times New Roman" w:eastAsia="SchoolBookSanPin" w:hAnsi="Times New Roman" w:cs="Times New Roman"/>
          <w:position w:val="1"/>
          <w:sz w:val="24"/>
          <w:szCs w:val="24"/>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BD6029" w:rsidRPr="007B0653" w:rsidRDefault="00BD6029" w:rsidP="00BD6029">
      <w:pPr>
        <w:widowControl w:val="0"/>
        <w:spacing w:after="0" w:line="360" w:lineRule="auto"/>
        <w:ind w:firstLine="709"/>
        <w:jc w:val="both"/>
        <w:rPr>
          <w:rFonts w:ascii="Times New Roman" w:eastAsia="SchoolBookSanPin" w:hAnsi="Times New Roman" w:cs="Times New Roman"/>
          <w:position w:val="1"/>
          <w:sz w:val="24"/>
          <w:szCs w:val="24"/>
        </w:rPr>
      </w:pPr>
      <w:r w:rsidRPr="007B0653">
        <w:rPr>
          <w:rFonts w:ascii="Times New Roman" w:eastAsia="SchoolBookSanPin" w:hAnsi="Times New Roman" w:cs="Times New Roman"/>
          <w:position w:val="1"/>
          <w:sz w:val="24"/>
          <w:szCs w:val="24"/>
        </w:rP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BD6029" w:rsidRPr="007B0653" w:rsidRDefault="00BD6029" w:rsidP="00BD6029">
      <w:pPr>
        <w:widowControl w:val="0"/>
        <w:spacing w:after="0" w:line="360" w:lineRule="auto"/>
        <w:ind w:firstLine="709"/>
        <w:jc w:val="both"/>
        <w:rPr>
          <w:rFonts w:ascii="Times New Roman" w:eastAsia="SchoolBookSanPin" w:hAnsi="Times New Roman" w:cs="Times New Roman"/>
          <w:position w:val="1"/>
          <w:sz w:val="24"/>
          <w:szCs w:val="24"/>
        </w:rPr>
      </w:pPr>
      <w:r w:rsidRPr="007B0653">
        <w:rPr>
          <w:rFonts w:ascii="Times New Roman" w:eastAsia="SchoolBookSanPin" w:hAnsi="Times New Roman" w:cs="Times New Roman"/>
          <w:position w:val="1"/>
          <w:sz w:val="24"/>
          <w:szCs w:val="24"/>
        </w:rP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учётом собственного речевого и читательского опыта.</w:t>
      </w:r>
    </w:p>
    <w:p w:rsidR="00BD6029" w:rsidRPr="007B0653" w:rsidRDefault="00BD6029" w:rsidP="00BD6029">
      <w:pPr>
        <w:widowControl w:val="0"/>
        <w:spacing w:after="0" w:line="360" w:lineRule="auto"/>
        <w:ind w:firstLine="709"/>
        <w:jc w:val="both"/>
        <w:rPr>
          <w:rFonts w:ascii="Times New Roman" w:eastAsia="SchoolBookSanPin" w:hAnsi="Times New Roman" w:cs="Times New Roman"/>
          <w:bCs/>
          <w:sz w:val="24"/>
          <w:szCs w:val="24"/>
        </w:rPr>
      </w:pPr>
      <w:r w:rsidRPr="007B0653">
        <w:rPr>
          <w:rFonts w:ascii="Times New Roman" w:eastAsia="SchoolBookSanPin" w:hAnsi="Times New Roman" w:cs="Times New Roman"/>
          <w:sz w:val="24"/>
          <w:szCs w:val="24"/>
        </w:rPr>
        <w:t xml:space="preserve">В результате изучения русского языка на уровне среднего общего образования у обучающегося будут сформированы </w:t>
      </w:r>
      <w:r w:rsidRPr="007B0653">
        <w:rPr>
          <w:rFonts w:ascii="Times New Roman" w:eastAsia="SchoolBookSanPin" w:hAnsi="Times New Roman" w:cs="Times New Roman"/>
          <w:bCs/>
          <w:sz w:val="24"/>
          <w:szCs w:val="24"/>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BD6029" w:rsidRPr="007B0653" w:rsidRDefault="00BD6029" w:rsidP="00BD6029">
      <w:pPr>
        <w:widowControl w:val="0"/>
        <w:spacing w:after="0" w:line="36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 xml:space="preserve">У обучающегося будут сформированы следующие базовые логические действия как часть </w:t>
      </w:r>
      <w:r w:rsidRPr="007B0653">
        <w:rPr>
          <w:rFonts w:ascii="Times New Roman" w:eastAsia="SchoolBookSanPin" w:hAnsi="Times New Roman" w:cs="Times New Roman"/>
          <w:bCs/>
          <w:sz w:val="24"/>
          <w:szCs w:val="24"/>
        </w:rPr>
        <w:t>познавательных универсальных учебных действий</w:t>
      </w:r>
      <w:r w:rsidRPr="007B0653">
        <w:rPr>
          <w:rFonts w:ascii="Times New Roman" w:eastAsia="SchoolBookSanPin" w:hAnsi="Times New Roman" w:cs="Times New Roman"/>
          <w:sz w:val="24"/>
          <w:szCs w:val="24"/>
        </w:rPr>
        <w:t>:</w:t>
      </w:r>
    </w:p>
    <w:p w:rsidR="00BD6029" w:rsidRPr="007B0653" w:rsidRDefault="00BD6029" w:rsidP="00BD6029">
      <w:pPr>
        <w:widowControl w:val="0"/>
        <w:spacing w:after="0" w:line="36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самостоятельно формулировать и актуализировать проблему, рассматривать её всесторонне;</w:t>
      </w:r>
    </w:p>
    <w:p w:rsidR="00BD6029" w:rsidRPr="007B0653" w:rsidRDefault="00BD6029" w:rsidP="00BD6029">
      <w:pPr>
        <w:widowControl w:val="0"/>
        <w:spacing w:after="0" w:line="36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 xml:space="preserve">устанавливать существенный признак или основание для сравнения, классификации и </w:t>
      </w:r>
      <w:r w:rsidRPr="007B0653">
        <w:rPr>
          <w:rFonts w:ascii="Times New Roman" w:eastAsia="OfficinaSansBoldITC" w:hAnsi="Times New Roman" w:cs="Times New Roman"/>
          <w:sz w:val="24"/>
          <w:szCs w:val="24"/>
        </w:rPr>
        <w:lastRenderedPageBreak/>
        <w:t>обобщения языковых единиц, языковых явлений и процессов, текстов различных функциональных разновидностей языка, функционально-смысловых типов, жанров;</w:t>
      </w:r>
    </w:p>
    <w:p w:rsidR="00BD6029" w:rsidRPr="007B0653" w:rsidRDefault="00BD6029" w:rsidP="00BD6029">
      <w:pPr>
        <w:widowControl w:val="0"/>
        <w:spacing w:after="0" w:line="36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определять цели деятельности, задавать параметры и критерии их достижения;</w:t>
      </w:r>
    </w:p>
    <w:p w:rsidR="00BD6029" w:rsidRPr="007B0653" w:rsidRDefault="00BD6029" w:rsidP="00BD6029">
      <w:pPr>
        <w:widowControl w:val="0"/>
        <w:spacing w:after="0" w:line="36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выявлять закономерности и противоречия языковых явлений, данных в наблюдении;</w:t>
      </w:r>
    </w:p>
    <w:p w:rsidR="00BD6029" w:rsidRPr="007B0653" w:rsidRDefault="00BD6029" w:rsidP="00BD6029">
      <w:pPr>
        <w:widowControl w:val="0"/>
        <w:spacing w:after="0" w:line="36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разрабатывать план решения проблемы с учётом анализа имеющихся материальных и нематериальных ресурсов;</w:t>
      </w:r>
    </w:p>
    <w:p w:rsidR="00BD6029" w:rsidRPr="007B0653" w:rsidRDefault="00BD6029" w:rsidP="00BD6029">
      <w:pPr>
        <w:widowControl w:val="0"/>
        <w:spacing w:after="0" w:line="36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вносить коррективы в деятельность, оценивать риски и соответствие результатов целям;</w:t>
      </w:r>
    </w:p>
    <w:p w:rsidR="00BD6029" w:rsidRPr="007B0653" w:rsidRDefault="00BD6029" w:rsidP="00BD6029">
      <w:pPr>
        <w:widowControl w:val="0"/>
        <w:spacing w:after="0" w:line="36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координировать и выполнять работу в условиях реального, виртуального и комбинированного взаимодействия, в том числе при выполнении проектов по русскому языку;</w:t>
      </w:r>
    </w:p>
    <w:p w:rsidR="00BD6029" w:rsidRPr="007B0653" w:rsidRDefault="00BD6029" w:rsidP="00BD6029">
      <w:pPr>
        <w:widowControl w:val="0"/>
        <w:spacing w:after="0" w:line="36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развивать креативное мышление при решении жизненных проблем с учётом собственного речевого и читательского опыта.</w:t>
      </w:r>
    </w:p>
    <w:p w:rsidR="00BD6029" w:rsidRPr="007B0653" w:rsidRDefault="00BD6029" w:rsidP="00BD6029">
      <w:pPr>
        <w:widowControl w:val="0"/>
        <w:spacing w:after="0" w:line="36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 xml:space="preserve">У обучающегося будут сформированы следующие базовые исследовательские действия как часть </w:t>
      </w:r>
      <w:r w:rsidRPr="007B0653">
        <w:rPr>
          <w:rFonts w:ascii="Times New Roman" w:eastAsia="SchoolBookSanPin" w:hAnsi="Times New Roman" w:cs="Times New Roman"/>
          <w:bCs/>
          <w:sz w:val="24"/>
          <w:szCs w:val="24"/>
        </w:rPr>
        <w:t>познавательных универсальных учебных действий</w:t>
      </w:r>
      <w:r w:rsidRPr="007B0653">
        <w:rPr>
          <w:rFonts w:ascii="Times New Roman" w:eastAsia="SchoolBookSanPin" w:hAnsi="Times New Roman" w:cs="Times New Roman"/>
          <w:sz w:val="24"/>
          <w:szCs w:val="24"/>
        </w:rPr>
        <w:t>:</w:t>
      </w:r>
    </w:p>
    <w:p w:rsidR="00BD6029" w:rsidRPr="007B0653" w:rsidRDefault="00BD6029" w:rsidP="00BD6029">
      <w:pPr>
        <w:widowControl w:val="0"/>
        <w:spacing w:after="0" w:line="36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владеть навыками учебно-исследовательской и проектной деятельности, в том числе в контексте изучения учебного предмета «Русский язык», способностью и готовностью к самостоятельному поиску методов решения практических задач, применению различных методов познания;</w:t>
      </w:r>
    </w:p>
    <w:p w:rsidR="00BD6029" w:rsidRPr="007B0653" w:rsidRDefault="00BD6029" w:rsidP="00BD6029">
      <w:pPr>
        <w:widowControl w:val="0"/>
        <w:spacing w:after="0" w:line="36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осуществлять различные виды деятельности по получению нового знания, в том числе по русскому языку; его интерпретации, преобразованию и применению в различных учебных ситуациях, в том числе при создании учебных и социальных проектов;</w:t>
      </w:r>
    </w:p>
    <w:p w:rsidR="00BD6029" w:rsidRPr="007B0653" w:rsidRDefault="00BD6029" w:rsidP="00BD6029">
      <w:pPr>
        <w:widowControl w:val="0"/>
        <w:spacing w:after="0" w:line="36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формировать научный тип мышления, владеть научной, в том числе лингвистической, терминологией, общенаучными ключевыми понятиями и методами;</w:t>
      </w:r>
    </w:p>
    <w:p w:rsidR="00BD6029" w:rsidRPr="007B0653" w:rsidRDefault="00BD6029" w:rsidP="00BD6029">
      <w:pPr>
        <w:widowControl w:val="0"/>
        <w:spacing w:after="0" w:line="36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ставить и формулировать собственные задачи в образовательной деятельности и разнообразных жизненных ситуациях;</w:t>
      </w:r>
    </w:p>
    <w:p w:rsidR="00BD6029" w:rsidRPr="007B0653" w:rsidRDefault="00BD6029" w:rsidP="00BD6029">
      <w:pPr>
        <w:widowControl w:val="0"/>
        <w:spacing w:after="0" w:line="36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выявлять и актуализировать задачу, выдвигать гипотезу, задавать параметры и критерии её решения, находить аргументы для доказательства своих утверждений;</w:t>
      </w:r>
    </w:p>
    <w:p w:rsidR="00BD6029" w:rsidRPr="007B0653" w:rsidRDefault="00BD6029" w:rsidP="00BD6029">
      <w:pPr>
        <w:widowControl w:val="0"/>
        <w:spacing w:after="0" w:line="36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BD6029" w:rsidRPr="007B0653" w:rsidRDefault="00BD6029" w:rsidP="00BD6029">
      <w:pPr>
        <w:widowControl w:val="0"/>
        <w:spacing w:after="0" w:line="36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давать оценку новым ситуациям, приобретённому опыту;</w:t>
      </w:r>
    </w:p>
    <w:p w:rsidR="00BD6029" w:rsidRPr="007B0653" w:rsidRDefault="00BD6029" w:rsidP="00BD6029">
      <w:pPr>
        <w:widowControl w:val="0"/>
        <w:spacing w:after="0" w:line="36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уметь интегрировать знания из разных предметных областей;</w:t>
      </w:r>
    </w:p>
    <w:p w:rsidR="00BD6029" w:rsidRPr="007B0653" w:rsidRDefault="00BD6029" w:rsidP="00BD6029">
      <w:pPr>
        <w:widowControl w:val="0"/>
        <w:spacing w:after="0" w:line="36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уметь переносить знания в практическую область жизнедеятельности, освоенные средства и способы действия – в профессиональную среду;</w:t>
      </w:r>
    </w:p>
    <w:p w:rsidR="00BD6029" w:rsidRPr="007B0653" w:rsidRDefault="00BD6029" w:rsidP="00BD6029">
      <w:pPr>
        <w:widowControl w:val="0"/>
        <w:spacing w:after="0" w:line="36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выдвигать новые идеи, оригинальные подходы, предлагать альтернативные способы решения проблем.</w:t>
      </w:r>
    </w:p>
    <w:p w:rsidR="00BD6029" w:rsidRPr="007B0653" w:rsidRDefault="00BD6029" w:rsidP="00BD6029">
      <w:pPr>
        <w:widowControl w:val="0"/>
        <w:spacing w:after="0" w:line="36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 xml:space="preserve">У обучающегося будут сформированы умения работать с информацией как часть </w:t>
      </w:r>
      <w:r w:rsidRPr="007B0653">
        <w:rPr>
          <w:rFonts w:ascii="Times New Roman" w:eastAsia="SchoolBookSanPin" w:hAnsi="Times New Roman" w:cs="Times New Roman"/>
          <w:bCs/>
          <w:sz w:val="24"/>
          <w:szCs w:val="24"/>
        </w:rPr>
        <w:lastRenderedPageBreak/>
        <w:t>познавательных универсальных учебных действий</w:t>
      </w:r>
      <w:r w:rsidRPr="007B0653">
        <w:rPr>
          <w:rFonts w:ascii="Times New Roman" w:eastAsia="SchoolBookSanPin" w:hAnsi="Times New Roman" w:cs="Times New Roman"/>
          <w:sz w:val="24"/>
          <w:szCs w:val="24"/>
        </w:rPr>
        <w:t>:</w:t>
      </w:r>
    </w:p>
    <w:p w:rsidR="00BD6029" w:rsidRPr="007B0653" w:rsidRDefault="00BD6029" w:rsidP="00BD6029">
      <w:pPr>
        <w:widowControl w:val="0"/>
        <w:spacing w:after="0" w:line="36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BD6029" w:rsidRPr="007B0653" w:rsidRDefault="00BD6029" w:rsidP="00BD6029">
      <w:pPr>
        <w:widowControl w:val="0"/>
        <w:spacing w:after="0" w:line="36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создавать тексты в различных форматах с учётом назначения информации и её целевой аудитории, выбирая оптимальную форму представления и визуализации (презентация, таблица, схема и другие);</w:t>
      </w:r>
    </w:p>
    <w:p w:rsidR="00BD6029" w:rsidRPr="007B0653" w:rsidRDefault="00BD6029" w:rsidP="00BD6029">
      <w:pPr>
        <w:widowControl w:val="0"/>
        <w:spacing w:after="0" w:line="36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оценивать достоверность, легитимность информации, её соответствие правовым и морально-этическим нормам;</w:t>
      </w:r>
    </w:p>
    <w:p w:rsidR="00BD6029" w:rsidRPr="007B0653" w:rsidRDefault="00BD6029" w:rsidP="00BD6029">
      <w:pPr>
        <w:widowControl w:val="0"/>
        <w:spacing w:after="0" w:line="36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BD6029" w:rsidRPr="007B0653" w:rsidRDefault="00BD6029" w:rsidP="00BD6029">
      <w:pPr>
        <w:widowControl w:val="0"/>
        <w:spacing w:after="0" w:line="36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владеть навыками защиты личной информации, соблюдать требования информационной безопасности.</w:t>
      </w:r>
    </w:p>
    <w:p w:rsidR="00BD6029" w:rsidRPr="007B0653" w:rsidRDefault="00BD6029" w:rsidP="00BD6029">
      <w:pPr>
        <w:widowControl w:val="0"/>
        <w:spacing w:after="0" w:line="36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 xml:space="preserve">У обучающегося будут сформированы умения общения как часть </w:t>
      </w:r>
      <w:r w:rsidRPr="007B0653">
        <w:rPr>
          <w:rFonts w:ascii="Times New Roman" w:eastAsia="SchoolBookSanPin" w:hAnsi="Times New Roman" w:cs="Times New Roman"/>
          <w:bCs/>
          <w:sz w:val="24"/>
          <w:szCs w:val="24"/>
        </w:rPr>
        <w:t>коммуникативных универсальных учебных действий</w:t>
      </w:r>
      <w:r w:rsidRPr="007B0653">
        <w:rPr>
          <w:rFonts w:ascii="Times New Roman" w:eastAsia="SchoolBookSanPin" w:hAnsi="Times New Roman" w:cs="Times New Roman"/>
          <w:sz w:val="24"/>
          <w:szCs w:val="24"/>
        </w:rPr>
        <w:t>:</w:t>
      </w:r>
    </w:p>
    <w:p w:rsidR="00BD6029" w:rsidRPr="007B0653" w:rsidRDefault="00BD6029" w:rsidP="00BD6029">
      <w:pPr>
        <w:widowControl w:val="0"/>
        <w:spacing w:after="0" w:line="36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осуществлять коммуникацию во всех сферах жизни;</w:t>
      </w:r>
    </w:p>
    <w:p w:rsidR="00BD6029" w:rsidRPr="007B0653" w:rsidRDefault="00BD6029" w:rsidP="00BD6029">
      <w:pPr>
        <w:widowControl w:val="0"/>
        <w:spacing w:after="0" w:line="36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BD6029" w:rsidRPr="007B0653" w:rsidRDefault="00BD6029" w:rsidP="00BD6029">
      <w:pPr>
        <w:widowControl w:val="0"/>
        <w:spacing w:after="0" w:line="36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владеть различными способами общения и взаимодействия; аргументированно вести диалог;</w:t>
      </w:r>
    </w:p>
    <w:p w:rsidR="00BD6029" w:rsidRPr="007B0653" w:rsidRDefault="00BD6029" w:rsidP="00BD6029">
      <w:pPr>
        <w:widowControl w:val="0"/>
        <w:spacing w:after="0" w:line="36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развёрнуто, логично и корректно с точки зрения культуры речи излагать своё мнение, строить высказывание.</w:t>
      </w:r>
    </w:p>
    <w:p w:rsidR="00BD6029" w:rsidRPr="007B0653" w:rsidRDefault="00BD6029" w:rsidP="00BD6029">
      <w:pPr>
        <w:widowControl w:val="0"/>
        <w:spacing w:after="0" w:line="36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 xml:space="preserve">У обучающегося будут сформированы умения самоорганизации как части </w:t>
      </w:r>
      <w:r w:rsidRPr="007B0653">
        <w:rPr>
          <w:rFonts w:ascii="Times New Roman" w:eastAsia="SchoolBookSanPin" w:hAnsi="Times New Roman" w:cs="Times New Roman"/>
          <w:bCs/>
          <w:sz w:val="24"/>
          <w:szCs w:val="24"/>
        </w:rPr>
        <w:t>регулятивных универсальных учебных действий</w:t>
      </w:r>
      <w:r w:rsidRPr="007B0653">
        <w:rPr>
          <w:rFonts w:ascii="Times New Roman" w:eastAsia="SchoolBookSanPin" w:hAnsi="Times New Roman" w:cs="Times New Roman"/>
          <w:sz w:val="24"/>
          <w:szCs w:val="24"/>
        </w:rPr>
        <w:t>:</w:t>
      </w:r>
    </w:p>
    <w:p w:rsidR="00BD6029" w:rsidRPr="007B0653" w:rsidRDefault="00BD6029" w:rsidP="00BD6029">
      <w:pPr>
        <w:widowControl w:val="0"/>
        <w:spacing w:after="0" w:line="36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BD6029" w:rsidRPr="007B0653" w:rsidRDefault="00BD6029" w:rsidP="00BD6029">
      <w:pPr>
        <w:widowControl w:val="0"/>
        <w:spacing w:after="0" w:line="36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самостоятельно составлять план решения проблемы с учётом имеющихся ресурсов, собственных возможностей и предпочтений;</w:t>
      </w:r>
    </w:p>
    <w:p w:rsidR="00BD6029" w:rsidRPr="007B0653" w:rsidRDefault="00BD6029" w:rsidP="00BD6029">
      <w:pPr>
        <w:widowControl w:val="0"/>
        <w:spacing w:after="0" w:line="36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расширять рамки учебного предмета на основе личных предпочтений;</w:t>
      </w:r>
    </w:p>
    <w:p w:rsidR="00BD6029" w:rsidRPr="007B0653" w:rsidRDefault="00BD6029" w:rsidP="00BD6029">
      <w:pPr>
        <w:widowControl w:val="0"/>
        <w:spacing w:after="0" w:line="36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делать осознанный выбор, аргументировать его, брать ответственность за результаты выбора;</w:t>
      </w:r>
    </w:p>
    <w:p w:rsidR="00BD6029" w:rsidRPr="007B0653" w:rsidRDefault="00BD6029" w:rsidP="00BD6029">
      <w:pPr>
        <w:widowControl w:val="0"/>
        <w:spacing w:after="0" w:line="36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оценивать приобретённый опыт;</w:t>
      </w:r>
    </w:p>
    <w:p w:rsidR="00BD6029" w:rsidRPr="007B0653" w:rsidRDefault="00BD6029" w:rsidP="00BD6029">
      <w:pPr>
        <w:widowControl w:val="0"/>
        <w:spacing w:after="0" w:line="36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 xml:space="preserve">стремиться к формированию и проявлению широкой эрудиции в разных областях знания; </w:t>
      </w:r>
      <w:r w:rsidRPr="007B0653">
        <w:rPr>
          <w:rFonts w:ascii="Times New Roman" w:eastAsia="OfficinaSansBoldITC" w:hAnsi="Times New Roman" w:cs="Times New Roman"/>
          <w:sz w:val="24"/>
          <w:szCs w:val="24"/>
        </w:rPr>
        <w:lastRenderedPageBreak/>
        <w:t>постоянно повышать свой образовательный и культурный уровень.</w:t>
      </w:r>
    </w:p>
    <w:p w:rsidR="00BD6029" w:rsidRPr="007B0653" w:rsidRDefault="00BD6029" w:rsidP="00BD6029">
      <w:pPr>
        <w:widowControl w:val="0"/>
        <w:spacing w:after="0" w:line="36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 xml:space="preserve">У обучающегося будут сформированы умения самоконтроля, принятия себя и других как части </w:t>
      </w:r>
      <w:r w:rsidRPr="007B0653">
        <w:rPr>
          <w:rFonts w:ascii="Times New Roman" w:eastAsia="SchoolBookSanPin" w:hAnsi="Times New Roman" w:cs="Times New Roman"/>
          <w:bCs/>
          <w:sz w:val="24"/>
          <w:szCs w:val="24"/>
        </w:rPr>
        <w:t>регулятивных универсальных учебных действий</w:t>
      </w:r>
      <w:r w:rsidRPr="007B0653">
        <w:rPr>
          <w:rFonts w:ascii="Times New Roman" w:eastAsia="SchoolBookSanPin" w:hAnsi="Times New Roman" w:cs="Times New Roman"/>
          <w:sz w:val="24"/>
          <w:szCs w:val="24"/>
        </w:rPr>
        <w:t>:</w:t>
      </w:r>
    </w:p>
    <w:p w:rsidR="00BD6029" w:rsidRPr="007B0653" w:rsidRDefault="00BD6029" w:rsidP="00BD6029">
      <w:pPr>
        <w:widowControl w:val="0"/>
        <w:spacing w:after="0" w:line="36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давать оценку новым ситуациям, вносить коррективы в деятельность, оценивать соответствие результатов целям;</w:t>
      </w:r>
    </w:p>
    <w:p w:rsidR="00BD6029" w:rsidRPr="007B0653" w:rsidRDefault="00BD6029" w:rsidP="00BD6029">
      <w:pPr>
        <w:widowControl w:val="0"/>
        <w:spacing w:after="0" w:line="36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владеть навыками познавательной рефлексии как осознания совершаемых действий и мыслительных процессов, их оснований и результатов; использовать приёмы рефлексии для оценки ситуации, выбора верного решения;</w:t>
      </w:r>
    </w:p>
    <w:p w:rsidR="00BD6029" w:rsidRPr="007B0653" w:rsidRDefault="00BD6029" w:rsidP="00BD6029">
      <w:pPr>
        <w:widowControl w:val="0"/>
        <w:spacing w:after="0" w:line="36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оценивать риски и своевременно принимать решение по их снижению;</w:t>
      </w:r>
    </w:p>
    <w:p w:rsidR="00BD6029" w:rsidRPr="007B0653" w:rsidRDefault="00BD6029" w:rsidP="00BD6029">
      <w:pPr>
        <w:widowControl w:val="0"/>
        <w:spacing w:after="0" w:line="36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принимать себя, понимая свои недостатки и достоинства;</w:t>
      </w:r>
    </w:p>
    <w:p w:rsidR="00BD6029" w:rsidRPr="007B0653" w:rsidRDefault="00BD6029" w:rsidP="00BD6029">
      <w:pPr>
        <w:widowControl w:val="0"/>
        <w:spacing w:after="0" w:line="36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принимать мотивы и аргументы других людей при анализе результатов деятельности;</w:t>
      </w:r>
    </w:p>
    <w:p w:rsidR="00BD6029" w:rsidRPr="007B0653" w:rsidRDefault="00BD6029" w:rsidP="00BD6029">
      <w:pPr>
        <w:widowControl w:val="0"/>
        <w:spacing w:after="0" w:line="36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признавать своё право и право других на ошибку;</w:t>
      </w:r>
    </w:p>
    <w:p w:rsidR="00BD6029" w:rsidRPr="007B0653" w:rsidRDefault="00BD6029" w:rsidP="00BD6029">
      <w:pPr>
        <w:widowControl w:val="0"/>
        <w:spacing w:after="0" w:line="36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развивать способность видеть мир с позиции другого человека.</w:t>
      </w:r>
    </w:p>
    <w:p w:rsidR="00BD6029" w:rsidRPr="007B0653" w:rsidRDefault="00BD6029" w:rsidP="00BD6029">
      <w:pPr>
        <w:widowControl w:val="0"/>
        <w:spacing w:after="0" w:line="36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У обучающегося будут сформированы умения совместной деятельности:</w:t>
      </w:r>
    </w:p>
    <w:p w:rsidR="00BD6029" w:rsidRPr="007B0653" w:rsidRDefault="00BD6029" w:rsidP="00BD6029">
      <w:pPr>
        <w:widowControl w:val="0"/>
        <w:spacing w:after="0" w:line="36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понимать и использовать преимущества командной и индивидуальной работы;</w:t>
      </w:r>
    </w:p>
    <w:p w:rsidR="00BD6029" w:rsidRPr="007B0653" w:rsidRDefault="00BD6029" w:rsidP="00BD6029">
      <w:pPr>
        <w:widowControl w:val="0"/>
        <w:spacing w:after="0" w:line="36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выбирать тематику и методы совместных действий с учётом общих интересов и возможностей каждого члена коллектива;</w:t>
      </w:r>
    </w:p>
    <w:p w:rsidR="00BD6029" w:rsidRPr="007B0653" w:rsidRDefault="00BD6029" w:rsidP="00BD6029">
      <w:pPr>
        <w:widowControl w:val="0"/>
        <w:spacing w:after="0" w:line="36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BD6029" w:rsidRPr="007B0653" w:rsidRDefault="00BD6029" w:rsidP="00BD6029">
      <w:pPr>
        <w:widowControl w:val="0"/>
        <w:spacing w:after="0" w:line="36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оценивать качество своего вклада и вклада каждого участника команды в общий результат по разработанным критериям;</w:t>
      </w:r>
    </w:p>
    <w:p w:rsidR="00BD6029" w:rsidRPr="007B0653" w:rsidRDefault="00BD6029" w:rsidP="00BD6029">
      <w:pPr>
        <w:widowControl w:val="0"/>
        <w:spacing w:after="0" w:line="36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инициативным.</w:t>
      </w:r>
    </w:p>
    <w:p w:rsidR="00BD6029" w:rsidRPr="007B0653" w:rsidRDefault="00BD6029" w:rsidP="00BD6029">
      <w:pPr>
        <w:widowControl w:val="0"/>
        <w:spacing w:after="0" w:line="360" w:lineRule="auto"/>
        <w:ind w:firstLine="709"/>
        <w:jc w:val="both"/>
        <w:rPr>
          <w:rFonts w:ascii="Times New Roman" w:eastAsia="SchoolBookSanPin" w:hAnsi="Times New Roman" w:cs="Times New Roman"/>
          <w:sz w:val="24"/>
          <w:szCs w:val="24"/>
        </w:rPr>
      </w:pPr>
      <w:r w:rsidRPr="007B0653">
        <w:rPr>
          <w:rFonts w:ascii="Times New Roman" w:eastAsia="OfficinaSansBoldITC" w:hAnsi="Times New Roman" w:cs="Times New Roman"/>
          <w:sz w:val="24"/>
          <w:szCs w:val="24"/>
        </w:rPr>
        <w:t>К</w:t>
      </w:r>
      <w:r w:rsidRPr="007B0653">
        <w:rPr>
          <w:rFonts w:ascii="Times New Roman" w:eastAsia="SchoolBookSanPin" w:hAnsi="Times New Roman" w:cs="Times New Roman"/>
          <w:sz w:val="24"/>
          <w:szCs w:val="24"/>
        </w:rPr>
        <w:t xml:space="preserve"> концу обучения в </w:t>
      </w:r>
      <w:r w:rsidRPr="007B0653">
        <w:rPr>
          <w:rFonts w:ascii="Times New Roman" w:eastAsia="SchoolBookSanPin" w:hAnsi="Times New Roman" w:cs="Times New Roman"/>
          <w:bCs/>
          <w:sz w:val="24"/>
          <w:szCs w:val="24"/>
        </w:rPr>
        <w:t xml:space="preserve">10 классе </w:t>
      </w:r>
      <w:r w:rsidRPr="007B0653">
        <w:rPr>
          <w:rFonts w:ascii="Times New Roman" w:eastAsia="SchoolBookSanPin" w:hAnsi="Times New Roman" w:cs="Times New Roman"/>
          <w:sz w:val="24"/>
          <w:szCs w:val="24"/>
        </w:rPr>
        <w:t>обучающийся получит следующие п</w:t>
      </w:r>
      <w:r w:rsidRPr="007B0653">
        <w:rPr>
          <w:rFonts w:ascii="Times New Roman" w:eastAsia="OfficinaSansBoldITC" w:hAnsi="Times New Roman" w:cs="Times New Roman"/>
          <w:sz w:val="24"/>
          <w:szCs w:val="24"/>
        </w:rPr>
        <w:t>редметные результаты по отдельным темам программы по русскому языку</w:t>
      </w:r>
      <w:r w:rsidRPr="007B0653">
        <w:rPr>
          <w:rFonts w:ascii="Times New Roman" w:eastAsia="SchoolBookSanPin" w:hAnsi="Times New Roman" w:cs="Times New Roman"/>
          <w:sz w:val="24"/>
          <w:szCs w:val="24"/>
        </w:rPr>
        <w:t>:</w:t>
      </w:r>
    </w:p>
    <w:p w:rsidR="00BD6029" w:rsidRPr="007B0653" w:rsidRDefault="00BD6029" w:rsidP="00BD6029">
      <w:pPr>
        <w:widowControl w:val="0"/>
        <w:spacing w:after="0" w:line="36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Общие сведения о языке.</w:t>
      </w:r>
    </w:p>
    <w:p w:rsidR="00BD6029" w:rsidRPr="007B0653" w:rsidRDefault="00BD6029" w:rsidP="00BD6029">
      <w:pPr>
        <w:widowControl w:val="0"/>
        <w:spacing w:after="0" w:line="36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Иметь представление о языке как знаковой системе, об основных функциях языка; о лингвистике как науке.</w:t>
      </w:r>
    </w:p>
    <w:p w:rsidR="00BD6029" w:rsidRPr="007B0653" w:rsidRDefault="00BD6029" w:rsidP="00BD6029">
      <w:pPr>
        <w:widowControl w:val="0"/>
        <w:spacing w:after="0" w:line="36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Опознавать лексику с национально-культурным компонентом значения; лексику, отражающую традиционные российские духовно-нравственные ценности в художественных текстах и публицистике; объяснять значения данных лексических единиц с помощью лингвистических словарей (толковых, этимологических и других); комментировать фразеологизмы с точки зрения отражения в них истории и культуры народа (в рамках изученного).</w:t>
      </w:r>
    </w:p>
    <w:p w:rsidR="00BD6029" w:rsidRPr="007B0653" w:rsidRDefault="00BD6029" w:rsidP="00BD6029">
      <w:pPr>
        <w:widowControl w:val="0"/>
        <w:spacing w:after="0" w:line="36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lastRenderedPageBreak/>
        <w:t>Понимать и уметь комментировать функции русского языка как государственного языка Российской Федерации и языка межнационального общения народов России, одного из мировых языков (с использованием статьи 68 Конституции Российской Федерации, Федерального закона от 1 июня 2005 г. № 53-ФЗ «О государственном языке Российской Федерации», Закона Российской Федерации от 25 октября 1991 г. № 1807-1 «О языках народов Российской Федерации»).</w:t>
      </w:r>
    </w:p>
    <w:p w:rsidR="00BD6029" w:rsidRPr="007B0653" w:rsidRDefault="00BD6029" w:rsidP="00BD6029">
      <w:pPr>
        <w:widowControl w:val="0"/>
        <w:spacing w:after="0" w:line="36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Различать формы существования русского языка (литературный язык, просторечие, народные говоры, профессиональные разновидности, жаргон, арго), знать и характеризовать признаки литературного языка и его роль в обществе; использовать эти знания в речевой практике.</w:t>
      </w:r>
    </w:p>
    <w:p w:rsidR="00BD6029" w:rsidRPr="007B0653" w:rsidRDefault="00BD6029" w:rsidP="00BD6029">
      <w:pPr>
        <w:widowControl w:val="0"/>
        <w:spacing w:after="0" w:line="36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Язык и речь. Культура речи.</w:t>
      </w:r>
    </w:p>
    <w:p w:rsidR="00BD6029" w:rsidRPr="007B0653" w:rsidRDefault="00BD6029" w:rsidP="00BD6029">
      <w:pPr>
        <w:widowControl w:val="0"/>
        <w:spacing w:after="0" w:line="36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Иметь представление о русском языке как системе, знать основные единицы и уровни языковой системы, анализировать языковые единицы разных уровней языковой системы.</w:t>
      </w:r>
    </w:p>
    <w:p w:rsidR="00BD6029" w:rsidRPr="007B0653" w:rsidRDefault="00BD6029" w:rsidP="00BD6029">
      <w:pPr>
        <w:widowControl w:val="0"/>
        <w:spacing w:after="0" w:line="36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Иметь представление о культуре речи как разделе лингвистики.</w:t>
      </w:r>
    </w:p>
    <w:p w:rsidR="00BD6029" w:rsidRPr="007B0653" w:rsidRDefault="00BD6029" w:rsidP="00BD6029">
      <w:pPr>
        <w:widowControl w:val="0"/>
        <w:spacing w:after="0" w:line="36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Комментировать нормативный, коммуникативный и этический аспекты культуры речи, приводить соответствующие примеры.</w:t>
      </w:r>
    </w:p>
    <w:p w:rsidR="00BD6029" w:rsidRPr="007B0653" w:rsidRDefault="00BD6029" w:rsidP="00BD6029">
      <w:pPr>
        <w:widowControl w:val="0"/>
        <w:spacing w:after="0" w:line="36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Анализировать речевые высказывания с точки зрения коммуникативной целесообразности, уместности, точности, ясности, выразительности, соответствия нормам современного русского литературного языка.</w:t>
      </w:r>
    </w:p>
    <w:p w:rsidR="00BD6029" w:rsidRPr="007B0653" w:rsidRDefault="00BD6029" w:rsidP="00BD6029">
      <w:pPr>
        <w:widowControl w:val="0"/>
        <w:spacing w:after="0" w:line="36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Иметь представление о языковой норме, её видах.</w:t>
      </w:r>
    </w:p>
    <w:p w:rsidR="00BD6029" w:rsidRPr="007B0653" w:rsidRDefault="00BD6029" w:rsidP="00BD6029">
      <w:pPr>
        <w:widowControl w:val="0"/>
        <w:spacing w:after="0" w:line="36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Использовать словари русского языка в учебной деятельности.</w:t>
      </w:r>
    </w:p>
    <w:p w:rsidR="00BD6029" w:rsidRPr="007B0653" w:rsidRDefault="00BD6029" w:rsidP="00BD6029">
      <w:pPr>
        <w:widowControl w:val="0"/>
        <w:spacing w:after="0" w:line="36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Фонетика. Орфоэпия. Орфоэпические нормы.</w:t>
      </w:r>
    </w:p>
    <w:p w:rsidR="00BD6029" w:rsidRPr="007B0653" w:rsidRDefault="00BD6029" w:rsidP="00BD6029">
      <w:pPr>
        <w:widowControl w:val="0"/>
        <w:spacing w:after="0" w:line="36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Выполнять фонетический анализ слова.</w:t>
      </w:r>
    </w:p>
    <w:p w:rsidR="00BD6029" w:rsidRPr="007B0653" w:rsidRDefault="00BD6029" w:rsidP="00BD6029">
      <w:pPr>
        <w:widowControl w:val="0"/>
        <w:spacing w:after="0" w:line="36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Определять изобразительно-выразительные средства фонетики в тексте.</w:t>
      </w:r>
    </w:p>
    <w:p w:rsidR="00BD6029" w:rsidRPr="007B0653" w:rsidRDefault="00BD6029" w:rsidP="00BD6029">
      <w:pPr>
        <w:widowControl w:val="0"/>
        <w:spacing w:after="0" w:line="36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Анализировать и характеризовать особенности произношения безударных гласных звуков, некоторых согласных, сочетаний согласных, некоторых грамматических форм, иноязычных слов.</w:t>
      </w:r>
    </w:p>
    <w:p w:rsidR="00BD6029" w:rsidRPr="007B0653" w:rsidRDefault="00BD6029" w:rsidP="00BD6029">
      <w:pPr>
        <w:widowControl w:val="0"/>
        <w:spacing w:after="0" w:line="36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Анализировать и характеризовать речевые высказывания (в том числе собственные) с точки зрения соблюдения орфоэпических и акцентологических норм современного русского литературного языка.</w:t>
      </w:r>
    </w:p>
    <w:p w:rsidR="00BD6029" w:rsidRPr="007B0653" w:rsidRDefault="00BD6029" w:rsidP="00BD6029">
      <w:pPr>
        <w:widowControl w:val="0"/>
        <w:spacing w:after="0" w:line="36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Соблюдать основные произносительные и акцентологические нормы современного русского литературного языка.</w:t>
      </w:r>
    </w:p>
    <w:p w:rsidR="00BD6029" w:rsidRPr="007B0653" w:rsidRDefault="00BD6029" w:rsidP="00BD6029">
      <w:pPr>
        <w:widowControl w:val="0"/>
        <w:spacing w:after="0" w:line="36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Использовать орфоэпический словарь.</w:t>
      </w:r>
    </w:p>
    <w:p w:rsidR="00BD6029" w:rsidRPr="007B0653" w:rsidRDefault="00BD6029" w:rsidP="00BD6029">
      <w:pPr>
        <w:widowControl w:val="0"/>
        <w:spacing w:after="0" w:line="36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Лексикология и фразеология. Лексические нормы.</w:t>
      </w:r>
    </w:p>
    <w:p w:rsidR="00BD6029" w:rsidRPr="007B0653" w:rsidRDefault="00BD6029" w:rsidP="00BD6029">
      <w:pPr>
        <w:widowControl w:val="0"/>
        <w:spacing w:after="0" w:line="36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Выполнять лексический анализ слова.</w:t>
      </w:r>
    </w:p>
    <w:p w:rsidR="00BD6029" w:rsidRPr="007B0653" w:rsidRDefault="00BD6029" w:rsidP="00BD6029">
      <w:pPr>
        <w:widowControl w:val="0"/>
        <w:spacing w:after="0" w:line="36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Определять изобразительно-выразительные средства лексики.</w:t>
      </w:r>
    </w:p>
    <w:p w:rsidR="00BD6029" w:rsidRPr="007B0653" w:rsidRDefault="00BD6029" w:rsidP="00BD6029">
      <w:pPr>
        <w:widowControl w:val="0"/>
        <w:spacing w:after="0" w:line="36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Анализировать и характеризовать высказывания (в том числе собственные) с точки зрения соблюдения лексических норм современного русского литературного языка.</w:t>
      </w:r>
    </w:p>
    <w:p w:rsidR="00BD6029" w:rsidRPr="007B0653" w:rsidRDefault="00BD6029" w:rsidP="00BD6029">
      <w:pPr>
        <w:widowControl w:val="0"/>
        <w:spacing w:after="0" w:line="36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lastRenderedPageBreak/>
        <w:t>Соблюдать лексические нормы.</w:t>
      </w:r>
    </w:p>
    <w:p w:rsidR="00BD6029" w:rsidRPr="007B0653" w:rsidRDefault="00BD6029" w:rsidP="00BD6029">
      <w:pPr>
        <w:widowControl w:val="0"/>
        <w:spacing w:after="0" w:line="36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Характеризовать и оценивать высказывания с точки зрения уместности использования стилистически окрашенной и эмоционально-экспрессивной лексики.</w:t>
      </w:r>
    </w:p>
    <w:p w:rsidR="00BD6029" w:rsidRPr="007B0653" w:rsidRDefault="00BD6029" w:rsidP="00BD6029">
      <w:pPr>
        <w:widowControl w:val="0"/>
        <w:spacing w:after="0" w:line="36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Использовать толковый словарь, словари синонимов, антонимов, паронимов; словарь иностранных слов, фразеологический словарь, этимологический словарь.</w:t>
      </w:r>
    </w:p>
    <w:p w:rsidR="00BD6029" w:rsidRPr="007B0653" w:rsidRDefault="00BD6029" w:rsidP="00BD6029">
      <w:pPr>
        <w:widowControl w:val="0"/>
        <w:spacing w:after="0" w:line="36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Морфемика и словообразование. Словообразовательные нормы.</w:t>
      </w:r>
    </w:p>
    <w:p w:rsidR="00BD6029" w:rsidRPr="007B0653" w:rsidRDefault="00BD6029" w:rsidP="00BD6029">
      <w:pPr>
        <w:widowControl w:val="0"/>
        <w:spacing w:after="0" w:line="36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Выполнять морфемный и словообразовательный анализ слова.</w:t>
      </w:r>
    </w:p>
    <w:p w:rsidR="00BD6029" w:rsidRPr="007B0653" w:rsidRDefault="00BD6029" w:rsidP="00BD6029">
      <w:pPr>
        <w:widowControl w:val="0"/>
        <w:spacing w:after="0" w:line="36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Анализировать и характеризовать речевые высказывания (в том числе собственные) с точки зрения особенностей употребления сложносокращённых слов (аббревиатур).</w:t>
      </w:r>
    </w:p>
    <w:p w:rsidR="00BD6029" w:rsidRPr="007B0653" w:rsidRDefault="00BD6029" w:rsidP="00BD6029">
      <w:pPr>
        <w:widowControl w:val="0"/>
        <w:spacing w:after="0" w:line="36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Использовать словообразовательный словарь.</w:t>
      </w:r>
    </w:p>
    <w:p w:rsidR="00BD6029" w:rsidRPr="007B0653" w:rsidRDefault="00BD6029" w:rsidP="00BD6029">
      <w:pPr>
        <w:widowControl w:val="0"/>
        <w:spacing w:after="0" w:line="36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Морфология. Морфологические нормы.</w:t>
      </w:r>
    </w:p>
    <w:p w:rsidR="00BD6029" w:rsidRPr="007B0653" w:rsidRDefault="00BD6029" w:rsidP="00BD6029">
      <w:pPr>
        <w:widowControl w:val="0"/>
        <w:spacing w:after="0" w:line="36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Выполнять морфологический анализ слова.</w:t>
      </w:r>
    </w:p>
    <w:p w:rsidR="00BD6029" w:rsidRPr="007B0653" w:rsidRDefault="00BD6029" w:rsidP="00BD6029">
      <w:pPr>
        <w:widowControl w:val="0"/>
        <w:spacing w:after="0" w:line="36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Определять особенности употребления в тексте слов разных частей речи.</w:t>
      </w:r>
    </w:p>
    <w:p w:rsidR="00BD6029" w:rsidRPr="007B0653" w:rsidRDefault="00BD6029" w:rsidP="00BD6029">
      <w:pPr>
        <w:widowControl w:val="0"/>
        <w:spacing w:after="0" w:line="36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Анализировать и характеризовать высказывания (в том числе собственные) с точки зрения соблюдения морфологических норм современного русского литературного языка.</w:t>
      </w:r>
    </w:p>
    <w:p w:rsidR="00BD6029" w:rsidRPr="007B0653" w:rsidRDefault="00BD6029" w:rsidP="00BD6029">
      <w:pPr>
        <w:widowControl w:val="0"/>
        <w:spacing w:after="0" w:line="36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Соблюдать морфологические нормы.</w:t>
      </w:r>
    </w:p>
    <w:p w:rsidR="00BD6029" w:rsidRPr="007B0653" w:rsidRDefault="00BD6029" w:rsidP="00BD6029">
      <w:pPr>
        <w:widowControl w:val="0"/>
        <w:spacing w:after="0" w:line="36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Характеризовать и оценивать высказывания с точки зрения трудных случаев употребления имён существительных, имён прилагательных, имён числительных, местоимений, глаголов, причастий, деепричастий, наречий (в рамках изученного).</w:t>
      </w:r>
    </w:p>
    <w:p w:rsidR="00BD6029" w:rsidRPr="007B0653" w:rsidRDefault="00BD6029" w:rsidP="00BD6029">
      <w:pPr>
        <w:widowControl w:val="0"/>
        <w:spacing w:after="0" w:line="36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Использовать словарь грамматических трудностей, справочники.</w:t>
      </w:r>
    </w:p>
    <w:p w:rsidR="00BD6029" w:rsidRPr="007B0653" w:rsidRDefault="00BD6029" w:rsidP="00BD6029">
      <w:pPr>
        <w:widowControl w:val="0"/>
        <w:spacing w:after="0" w:line="36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Орфография. Основные правила орфографии.</w:t>
      </w:r>
    </w:p>
    <w:p w:rsidR="00BD6029" w:rsidRPr="007B0653" w:rsidRDefault="00BD6029" w:rsidP="00BD6029">
      <w:pPr>
        <w:widowControl w:val="0"/>
        <w:spacing w:after="0" w:line="36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Иметь представление о принципах и разделах русской орфографии.</w:t>
      </w:r>
    </w:p>
    <w:p w:rsidR="00BD6029" w:rsidRPr="007B0653" w:rsidRDefault="00BD6029" w:rsidP="00BD6029">
      <w:pPr>
        <w:widowControl w:val="0"/>
        <w:spacing w:after="0" w:line="36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Выполнять орфографический анализ слова.</w:t>
      </w:r>
    </w:p>
    <w:p w:rsidR="00BD6029" w:rsidRPr="007B0653" w:rsidRDefault="00BD6029" w:rsidP="00BD6029">
      <w:pPr>
        <w:widowControl w:val="0"/>
        <w:spacing w:after="0" w:line="36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Анализировать и характеризовать текст (в том числе собственный) с точки зрения соблюдения орфографических правил современного русского литературного языка (в рамках изученного).</w:t>
      </w:r>
    </w:p>
    <w:p w:rsidR="00BD6029" w:rsidRPr="007B0653" w:rsidRDefault="00BD6029" w:rsidP="00BD6029">
      <w:pPr>
        <w:widowControl w:val="0"/>
        <w:spacing w:after="0" w:line="36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Соблюдать правила орфографии.</w:t>
      </w:r>
    </w:p>
    <w:p w:rsidR="00BD6029" w:rsidRPr="007B0653" w:rsidRDefault="00BD6029" w:rsidP="00BD6029">
      <w:pPr>
        <w:widowControl w:val="0"/>
        <w:spacing w:after="0" w:line="36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Использовать орфографический словарь.</w:t>
      </w:r>
    </w:p>
    <w:p w:rsidR="00BD6029" w:rsidRPr="007B0653" w:rsidRDefault="00BD6029" w:rsidP="00BD6029">
      <w:pPr>
        <w:widowControl w:val="0"/>
        <w:spacing w:after="0" w:line="36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Речь. Речевое общение.</w:t>
      </w:r>
    </w:p>
    <w:p w:rsidR="00BD6029" w:rsidRPr="007B0653" w:rsidRDefault="00BD6029" w:rsidP="00BD6029">
      <w:pPr>
        <w:widowControl w:val="0"/>
        <w:spacing w:after="0" w:line="36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(объём устных монологических высказываний – не менее 100 слов; объём диалогического высказывания – не менее 7–8 реплик).</w:t>
      </w:r>
    </w:p>
    <w:p w:rsidR="00BD6029" w:rsidRPr="007B0653" w:rsidRDefault="00BD6029" w:rsidP="00BD6029">
      <w:pPr>
        <w:widowControl w:val="0"/>
        <w:spacing w:after="0" w:line="36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Выступать перед аудиторией с докладом; представлять реферат, исследовательский проект на лингвистическую и другие темы; использовать образовательные информационно-</w:t>
      </w:r>
      <w:r w:rsidRPr="007B0653">
        <w:rPr>
          <w:rFonts w:ascii="Times New Roman" w:eastAsia="OfficinaSansBoldITC" w:hAnsi="Times New Roman" w:cs="Times New Roman"/>
          <w:sz w:val="24"/>
          <w:szCs w:val="24"/>
        </w:rPr>
        <w:lastRenderedPageBreak/>
        <w:t>коммуникационные инструменты и ресурсы для решения учебных задач.</w:t>
      </w:r>
    </w:p>
    <w:p w:rsidR="00BD6029" w:rsidRPr="007B0653" w:rsidRDefault="00BD6029" w:rsidP="00BD6029">
      <w:pPr>
        <w:widowControl w:val="0"/>
        <w:spacing w:after="0" w:line="36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BD6029" w:rsidRPr="007B0653" w:rsidRDefault="00BD6029" w:rsidP="00BD6029">
      <w:pPr>
        <w:widowControl w:val="0"/>
        <w:spacing w:after="0" w:line="36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Использовать различные виды аудирования и чтения в соответствии с коммуникативной задачей, приёмы информационно-смысловой переработки прочитанных текстов, включая гипертекст, графику, инфографику и другие, и прослушанных текстов (объём текста для чтения – 450–500 слов; объём прослушанного или прочитанного текста для пересказа от 250 до 300 слов).</w:t>
      </w:r>
    </w:p>
    <w:p w:rsidR="00BD6029" w:rsidRPr="007B0653" w:rsidRDefault="00BD6029" w:rsidP="00BD6029">
      <w:pPr>
        <w:widowControl w:val="0"/>
        <w:spacing w:after="0" w:line="36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Знать основные нормы речевого этикета применительно к различным ситуациям официального/неофициального общения, статусу адресанта/адресата и другим; использовать правила русского речевого этикета в социально-культурной, учебно-научной, официально-деловой сферах общения, повседневном общении, интернет-коммуникации.</w:t>
      </w:r>
    </w:p>
    <w:p w:rsidR="00BD6029" w:rsidRPr="007B0653" w:rsidRDefault="00BD6029" w:rsidP="00BD6029">
      <w:pPr>
        <w:widowControl w:val="0"/>
        <w:spacing w:after="0" w:line="36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Употреблять языковые средства с учётом речевой ситуации.</w:t>
      </w:r>
    </w:p>
    <w:p w:rsidR="00BD6029" w:rsidRPr="007B0653" w:rsidRDefault="00BD6029" w:rsidP="00BD6029">
      <w:pPr>
        <w:widowControl w:val="0"/>
        <w:spacing w:after="0" w:line="36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Соблюдать в устной речи и на письме нормы современного русского литературного языка.</w:t>
      </w:r>
    </w:p>
    <w:p w:rsidR="00BD6029" w:rsidRPr="007B0653" w:rsidRDefault="00BD6029" w:rsidP="00756573">
      <w:pPr>
        <w:widowControl w:val="0"/>
        <w:spacing w:after="0" w:line="36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Оценивать собственную и чужую речь с точки зрения точного, уместного и вы</w:t>
      </w:r>
      <w:r w:rsidR="00756573">
        <w:rPr>
          <w:rFonts w:ascii="Times New Roman" w:eastAsia="OfficinaSansBoldITC" w:hAnsi="Times New Roman" w:cs="Times New Roman"/>
          <w:sz w:val="24"/>
          <w:szCs w:val="24"/>
        </w:rPr>
        <w:t>разительного словоупотребления.</w:t>
      </w:r>
      <w:r w:rsidRPr="007B0653">
        <w:rPr>
          <w:rFonts w:ascii="Times New Roman" w:eastAsia="OfficinaSansBoldITC" w:hAnsi="Times New Roman" w:cs="Times New Roman"/>
          <w:sz w:val="24"/>
          <w:szCs w:val="24"/>
        </w:rPr>
        <w:t>Информационно-смысловая переработка текста.</w:t>
      </w:r>
    </w:p>
    <w:p w:rsidR="00BD6029" w:rsidRPr="007B0653" w:rsidRDefault="00BD6029" w:rsidP="00BD6029">
      <w:pPr>
        <w:widowControl w:val="0"/>
        <w:spacing w:after="0" w:line="36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Применять знания о тексте, его основных признаках, структуре и видах представленной в нём информации в речевой практике.</w:t>
      </w:r>
    </w:p>
    <w:p w:rsidR="00BD6029" w:rsidRPr="007B0653" w:rsidRDefault="00BD6029" w:rsidP="00BD6029">
      <w:pPr>
        <w:widowControl w:val="0"/>
        <w:spacing w:after="0" w:line="36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w:t>
      </w:r>
    </w:p>
    <w:p w:rsidR="00BD6029" w:rsidRPr="007B0653" w:rsidRDefault="00BD6029" w:rsidP="00BD6029">
      <w:pPr>
        <w:widowControl w:val="0"/>
        <w:spacing w:after="0" w:line="36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Выявлять логико-смысловые отношения между предложениями в тексте.</w:t>
      </w:r>
    </w:p>
    <w:p w:rsidR="00BD6029" w:rsidRPr="007B0653" w:rsidRDefault="00BD6029" w:rsidP="00BD6029">
      <w:pPr>
        <w:widowControl w:val="0"/>
        <w:spacing w:after="0" w:line="36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BD6029" w:rsidRPr="007B0653" w:rsidRDefault="00BD6029" w:rsidP="00BD6029">
      <w:pPr>
        <w:widowControl w:val="0"/>
        <w:spacing w:after="0" w:line="36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Использовать различные виды аудирования и чтения в соответствии с коммуникативной задачей, приёмы информационно-смысловой переработки прочитанных текстов, включая гипертекст, графику, инфографику и другие, и прослушанных текстов (объём текста для чтения – 450–500 слов; объём прослушанного или прочитанного текста для пересказа от 250 до 300 слов).</w:t>
      </w:r>
    </w:p>
    <w:p w:rsidR="00BD6029" w:rsidRPr="007B0653" w:rsidRDefault="00BD6029" w:rsidP="00BD6029">
      <w:pPr>
        <w:widowControl w:val="0"/>
        <w:spacing w:after="0" w:line="36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Создавать вторичные тексты (план, тезисы, конспект, реферат, аннотация, отзыв, рецензия и другие).</w:t>
      </w:r>
    </w:p>
    <w:p w:rsidR="00BD6029" w:rsidRPr="007B0653" w:rsidRDefault="00BD6029" w:rsidP="00BD6029">
      <w:pPr>
        <w:widowControl w:val="0"/>
        <w:spacing w:after="0" w:line="36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Корректировать текст: устранять логические, фактические, этические, грамматические и речевые ошибки.</w:t>
      </w:r>
    </w:p>
    <w:p w:rsidR="00BD6029" w:rsidRPr="007B0653" w:rsidRDefault="00BD6029" w:rsidP="00BD6029">
      <w:pPr>
        <w:widowControl w:val="0"/>
        <w:spacing w:after="0" w:line="360" w:lineRule="auto"/>
        <w:ind w:firstLine="709"/>
        <w:jc w:val="both"/>
        <w:rPr>
          <w:rFonts w:ascii="Times New Roman" w:eastAsia="SchoolBookSanPin" w:hAnsi="Times New Roman" w:cs="Times New Roman"/>
          <w:sz w:val="24"/>
          <w:szCs w:val="24"/>
        </w:rPr>
      </w:pPr>
      <w:r w:rsidRPr="007B0653">
        <w:rPr>
          <w:rFonts w:ascii="Times New Roman" w:eastAsia="OfficinaSansBoldITC" w:hAnsi="Times New Roman" w:cs="Times New Roman"/>
          <w:sz w:val="24"/>
          <w:szCs w:val="24"/>
        </w:rPr>
        <w:t>К</w:t>
      </w:r>
      <w:r w:rsidRPr="007B0653">
        <w:rPr>
          <w:rFonts w:ascii="Times New Roman" w:eastAsia="SchoolBookSanPin" w:hAnsi="Times New Roman" w:cs="Times New Roman"/>
          <w:sz w:val="24"/>
          <w:szCs w:val="24"/>
        </w:rPr>
        <w:t xml:space="preserve"> концу обучения в </w:t>
      </w:r>
      <w:r w:rsidRPr="007B0653">
        <w:rPr>
          <w:rFonts w:ascii="Times New Roman" w:eastAsia="SchoolBookSanPin" w:hAnsi="Times New Roman" w:cs="Times New Roman"/>
          <w:bCs/>
          <w:sz w:val="24"/>
          <w:szCs w:val="24"/>
        </w:rPr>
        <w:t xml:space="preserve">11 классе </w:t>
      </w:r>
      <w:r w:rsidRPr="007B0653">
        <w:rPr>
          <w:rFonts w:ascii="Times New Roman" w:eastAsia="SchoolBookSanPin" w:hAnsi="Times New Roman" w:cs="Times New Roman"/>
          <w:sz w:val="24"/>
          <w:szCs w:val="24"/>
        </w:rPr>
        <w:t>обучающийся получит следующие п</w:t>
      </w:r>
      <w:r w:rsidRPr="007B0653">
        <w:rPr>
          <w:rFonts w:ascii="Times New Roman" w:eastAsia="OfficinaSansBoldITC" w:hAnsi="Times New Roman" w:cs="Times New Roman"/>
          <w:sz w:val="24"/>
          <w:szCs w:val="24"/>
        </w:rPr>
        <w:t>редметные результаты по отдельным темам программы по русскому языку</w:t>
      </w:r>
      <w:r w:rsidRPr="007B0653">
        <w:rPr>
          <w:rFonts w:ascii="Times New Roman" w:eastAsia="SchoolBookSanPin" w:hAnsi="Times New Roman" w:cs="Times New Roman"/>
          <w:sz w:val="24"/>
          <w:szCs w:val="24"/>
        </w:rPr>
        <w:t>:</w:t>
      </w:r>
    </w:p>
    <w:p w:rsidR="00BD6029" w:rsidRPr="007B0653" w:rsidRDefault="00BD6029" w:rsidP="00BD6029">
      <w:pPr>
        <w:widowControl w:val="0"/>
        <w:spacing w:after="0" w:line="36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Общие сведения о языке.</w:t>
      </w:r>
    </w:p>
    <w:p w:rsidR="00BD6029" w:rsidRPr="007B0653" w:rsidRDefault="00BD6029" w:rsidP="00BD6029">
      <w:pPr>
        <w:widowControl w:val="0"/>
        <w:spacing w:after="0" w:line="36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lastRenderedPageBreak/>
        <w:t>Иметь представление об экологии языка, о проблемах речевой культуры в современном обществе.</w:t>
      </w:r>
    </w:p>
    <w:p w:rsidR="00BD6029" w:rsidRPr="007B0653" w:rsidRDefault="00BD6029" w:rsidP="00BD6029">
      <w:pPr>
        <w:widowControl w:val="0"/>
        <w:spacing w:after="0" w:line="36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Понимать, оценивать и комментировать уместность (неуместность) употребления разговорной и просторечной лексики, жаргонизмов; оправданность (неоправданность) употребления иноязычных заимствований; нарушения речевого этикета, этических норм в речевом общении и других.</w:t>
      </w:r>
    </w:p>
    <w:p w:rsidR="00BD6029" w:rsidRPr="007B0653" w:rsidRDefault="00BD6029" w:rsidP="00BD6029">
      <w:pPr>
        <w:widowControl w:val="0"/>
        <w:spacing w:after="0" w:line="36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Язык и речь. Культура речи. Синтаксис. Синтаксические нормы.</w:t>
      </w:r>
    </w:p>
    <w:p w:rsidR="00BD6029" w:rsidRPr="007B0653" w:rsidRDefault="00BD6029" w:rsidP="00BD6029">
      <w:pPr>
        <w:widowControl w:val="0"/>
        <w:spacing w:after="0" w:line="36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Выполнять синтаксический анализ словосочетания, простого и сложного предложения.</w:t>
      </w:r>
    </w:p>
    <w:p w:rsidR="00BD6029" w:rsidRPr="007B0653" w:rsidRDefault="00BD6029" w:rsidP="00BD6029">
      <w:pPr>
        <w:widowControl w:val="0"/>
        <w:spacing w:after="0" w:line="36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Определять изобразительно-выразительные средства синтаксиса русского языка (в рамках изученного).</w:t>
      </w:r>
    </w:p>
    <w:p w:rsidR="00BD6029" w:rsidRPr="007B0653" w:rsidRDefault="00BD6029" w:rsidP="00BD6029">
      <w:pPr>
        <w:widowControl w:val="0"/>
        <w:spacing w:after="0" w:line="36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Анализировать, характеризовать и оценивать высказывания с точки зрения основных норм согласования сказуемого с подлежащим, употребления падежной и предложно-падежной формы управляемого слова в словосочетании, употребления однородных членов предложения, причастного и деепричастного оборотов (в рамках изученного).</w:t>
      </w:r>
    </w:p>
    <w:p w:rsidR="00BD6029" w:rsidRPr="007B0653" w:rsidRDefault="00BD6029" w:rsidP="00BD6029">
      <w:pPr>
        <w:widowControl w:val="0"/>
        <w:spacing w:after="0" w:line="36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Соблюдать синтаксические нормы.</w:t>
      </w:r>
    </w:p>
    <w:p w:rsidR="00BD6029" w:rsidRPr="007B0653" w:rsidRDefault="00BD6029" w:rsidP="00BD6029">
      <w:pPr>
        <w:widowControl w:val="0"/>
        <w:spacing w:after="0" w:line="36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Использовать словари грамматических трудностей, справочники.</w:t>
      </w:r>
    </w:p>
    <w:p w:rsidR="00BD6029" w:rsidRPr="007B0653" w:rsidRDefault="00BD6029" w:rsidP="00BD6029">
      <w:pPr>
        <w:widowControl w:val="0"/>
        <w:spacing w:after="0" w:line="36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Пунктуация. Основные правила пунктуации.</w:t>
      </w:r>
    </w:p>
    <w:p w:rsidR="00BD6029" w:rsidRPr="007B0653" w:rsidRDefault="00BD6029" w:rsidP="00BD6029">
      <w:pPr>
        <w:widowControl w:val="0"/>
        <w:spacing w:after="0" w:line="36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Иметь представление о принципах и разделах русской пунктуации.</w:t>
      </w:r>
    </w:p>
    <w:p w:rsidR="00BD6029" w:rsidRPr="007B0653" w:rsidRDefault="00BD6029" w:rsidP="00BD6029">
      <w:pPr>
        <w:widowControl w:val="0"/>
        <w:spacing w:after="0" w:line="36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Выполнять пунктуационный анализ предложения.</w:t>
      </w:r>
    </w:p>
    <w:p w:rsidR="00BD6029" w:rsidRPr="007B0653" w:rsidRDefault="00BD6029" w:rsidP="00BD6029">
      <w:pPr>
        <w:widowControl w:val="0"/>
        <w:spacing w:after="0" w:line="36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Анализировать и характеризовать текст с точки зрения соблюдения пунктуационных правил современного русского литературного языка (в рамках изученного).</w:t>
      </w:r>
    </w:p>
    <w:p w:rsidR="00BD6029" w:rsidRPr="007B0653" w:rsidRDefault="00BD6029" w:rsidP="00BD6029">
      <w:pPr>
        <w:widowControl w:val="0"/>
        <w:spacing w:after="0" w:line="36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Соблюдать правила пунктуации.</w:t>
      </w:r>
    </w:p>
    <w:p w:rsidR="00BD6029" w:rsidRPr="007B0653" w:rsidRDefault="00BD6029" w:rsidP="00BD6029">
      <w:pPr>
        <w:widowControl w:val="0"/>
        <w:spacing w:after="0" w:line="36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Использовать справочники по пунктуации.</w:t>
      </w:r>
    </w:p>
    <w:p w:rsidR="00BD6029" w:rsidRPr="007B0653" w:rsidRDefault="00BD6029" w:rsidP="00BD6029">
      <w:pPr>
        <w:widowControl w:val="0"/>
        <w:spacing w:after="0" w:line="36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Функциональная стилистика. Культура речи.</w:t>
      </w:r>
    </w:p>
    <w:p w:rsidR="00BD6029" w:rsidRPr="007B0653" w:rsidRDefault="00BD6029" w:rsidP="00BD6029">
      <w:pPr>
        <w:widowControl w:val="0"/>
        <w:spacing w:after="0" w:line="36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Иметь представление о функциональной стилистике как разделе лингвистики.</w:t>
      </w:r>
    </w:p>
    <w:p w:rsidR="00BD6029" w:rsidRPr="007B0653" w:rsidRDefault="00BD6029" w:rsidP="00BD6029">
      <w:pPr>
        <w:widowControl w:val="0"/>
        <w:spacing w:after="0" w:line="36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Иметь представление об основных признаках разговорной речи, функциональных стилей (научного, публицистического, официально-делового), языка художественной литературы.</w:t>
      </w:r>
    </w:p>
    <w:p w:rsidR="00BD6029" w:rsidRPr="007B0653" w:rsidRDefault="00BD6029" w:rsidP="00BD6029">
      <w:pPr>
        <w:widowControl w:val="0"/>
        <w:spacing w:after="0" w:line="36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Распознавать, анализировать и комментировать тексты различных функциональных разновидностей языка (разговорная речь, научный, публицистический и официально-деловой стили, язык художественной литературы).</w:t>
      </w:r>
    </w:p>
    <w:p w:rsidR="00BD6029" w:rsidRPr="007B0653" w:rsidRDefault="00BD6029" w:rsidP="00BD6029">
      <w:pPr>
        <w:widowControl w:val="0"/>
        <w:spacing w:after="0" w:line="36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BD6029" w:rsidRPr="007B0653" w:rsidRDefault="00BD6029" w:rsidP="00BD6029">
      <w:pPr>
        <w:widowControl w:val="0"/>
        <w:spacing w:after="0" w:line="36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Применять знания о функциональных разновидностях языка в речевой практике.</w:t>
      </w:r>
    </w:p>
    <w:p w:rsidR="00BD6029" w:rsidRPr="007B0653" w:rsidRDefault="00756573" w:rsidP="00BD6029">
      <w:pPr>
        <w:keepNext/>
        <w:keepLines/>
        <w:widowControl w:val="0"/>
        <w:spacing w:after="0" w:line="360" w:lineRule="auto"/>
        <w:ind w:firstLine="708"/>
        <w:jc w:val="both"/>
        <w:outlineLvl w:val="0"/>
        <w:rPr>
          <w:rFonts w:ascii="Times New Roman" w:eastAsia="SchoolBookSanPin" w:hAnsi="Times New Roman" w:cs="Times New Roman"/>
          <w:b/>
          <w:position w:val="1"/>
          <w:sz w:val="24"/>
          <w:szCs w:val="24"/>
        </w:rPr>
      </w:pPr>
      <w:r>
        <w:rPr>
          <w:rFonts w:ascii="Times New Roman" w:eastAsia="SchoolBookSanPin" w:hAnsi="Times New Roman" w:cs="Times New Roman"/>
          <w:b/>
          <w:sz w:val="24"/>
          <w:szCs w:val="24"/>
        </w:rPr>
        <w:lastRenderedPageBreak/>
        <w:t>Р</w:t>
      </w:r>
      <w:r w:rsidR="00BD6029" w:rsidRPr="007B0653">
        <w:rPr>
          <w:rFonts w:ascii="Times New Roman" w:eastAsia="SchoolBookSanPin" w:hAnsi="Times New Roman" w:cs="Times New Roman"/>
          <w:b/>
          <w:sz w:val="24"/>
          <w:szCs w:val="24"/>
        </w:rPr>
        <w:t>абочая программа по учебному предмету «Литература» (</w:t>
      </w:r>
      <w:r w:rsidR="00BD6029" w:rsidRPr="007B0653">
        <w:rPr>
          <w:rFonts w:ascii="Times New Roman" w:eastAsia="SchoolBookSanPin" w:hAnsi="Times New Roman" w:cs="Times New Roman"/>
          <w:b/>
          <w:position w:val="1"/>
          <w:sz w:val="24"/>
          <w:szCs w:val="24"/>
        </w:rPr>
        <w:t>базовый уровень).</w:t>
      </w:r>
    </w:p>
    <w:p w:rsidR="00BD6029" w:rsidRPr="007B0653" w:rsidRDefault="00BD6029" w:rsidP="00BD6029">
      <w:pPr>
        <w:widowControl w:val="0"/>
        <w:spacing w:after="0" w:line="36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Федеральная рабочая программа по учебному предмету «Литература»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rsidR="00BD6029" w:rsidRPr="007B0653" w:rsidRDefault="00BD6029" w:rsidP="00BD6029">
      <w:pPr>
        <w:widowControl w:val="0"/>
        <w:spacing w:after="0" w:line="36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i/>
          <w:sz w:val="24"/>
          <w:szCs w:val="24"/>
          <w:u w:val="single"/>
        </w:rPr>
        <w:t>Пояснительная записка</w:t>
      </w:r>
      <w:r w:rsidRPr="007B0653">
        <w:rPr>
          <w:rFonts w:ascii="Times New Roman" w:eastAsia="OfficinaSansBoldITC" w:hAnsi="Times New Roman" w:cs="Times New Roman"/>
          <w:b/>
          <w:i/>
          <w:sz w:val="24"/>
          <w:szCs w:val="24"/>
          <w:u w:val="single"/>
        </w:rPr>
        <w:t>.</w:t>
      </w:r>
    </w:p>
    <w:p w:rsidR="00BD6029" w:rsidRPr="007B0653" w:rsidRDefault="00BD6029" w:rsidP="00BD6029">
      <w:pPr>
        <w:widowControl w:val="0"/>
        <w:spacing w:after="0" w:line="36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 и подлежит непосредственному применению при реализации обязательной части ООП СОО.</w:t>
      </w:r>
    </w:p>
    <w:p w:rsidR="00BD6029" w:rsidRPr="007B0653" w:rsidRDefault="00BD6029" w:rsidP="00BD6029">
      <w:pPr>
        <w:widowControl w:val="0"/>
        <w:spacing w:after="0" w:line="36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Программа по литературе позволит учителю:</w:t>
      </w:r>
    </w:p>
    <w:p w:rsidR="00BD6029" w:rsidRPr="007B0653" w:rsidRDefault="00BD6029" w:rsidP="00BD6029">
      <w:pPr>
        <w:widowControl w:val="0"/>
        <w:spacing w:after="0" w:line="36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 xml:space="preserve">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во ФГОС СОО; </w:t>
      </w:r>
    </w:p>
    <w:p w:rsidR="00BD6029" w:rsidRPr="007B0653" w:rsidRDefault="00BD6029" w:rsidP="00BD6029">
      <w:pPr>
        <w:widowControl w:val="0"/>
        <w:spacing w:after="0" w:line="36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со ФГОС СОО, федеральной рабочей программой воспитания.</w:t>
      </w:r>
    </w:p>
    <w:p w:rsidR="00BD6029" w:rsidRPr="007B0653" w:rsidRDefault="00BD6029" w:rsidP="00BD6029">
      <w:pPr>
        <w:widowControl w:val="0"/>
        <w:spacing w:after="0" w:line="36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20.2.3. </w:t>
      </w:r>
      <w:r w:rsidRPr="007B0653">
        <w:rPr>
          <w:rFonts w:ascii="Times New Roman" w:eastAsia="SchoolBookSanPin" w:hAnsi="Times New Roman" w:cs="Times New Roman"/>
          <w:position w:val="1"/>
          <w:sz w:val="24"/>
          <w:szCs w:val="24"/>
        </w:rPr>
        <w:t xml:space="preserve">Личностные и метапредметные результаты в программе по литературе представлены с учётом особенностей преподавания </w:t>
      </w:r>
      <w:r w:rsidRPr="007B0653">
        <w:rPr>
          <w:rFonts w:ascii="Times New Roman" w:eastAsia="SchoolBookSanPin" w:hAnsi="Times New Roman" w:cs="Times New Roman"/>
          <w:sz w:val="24"/>
          <w:szCs w:val="24"/>
        </w:rPr>
        <w:t>учебного предмета на уровне среднего общего образования</w:t>
      </w:r>
      <w:r w:rsidRPr="007B0653">
        <w:rPr>
          <w:rFonts w:ascii="Times New Roman" w:eastAsia="SchoolBookSanPin" w:hAnsi="Times New Roman" w:cs="Times New Roman"/>
          <w:position w:val="1"/>
          <w:sz w:val="24"/>
          <w:szCs w:val="24"/>
        </w:rPr>
        <w:t>, планируемые предметные результаты распределены по годам обучения.</w:t>
      </w:r>
    </w:p>
    <w:p w:rsidR="00BD6029" w:rsidRPr="007B0653" w:rsidRDefault="00BD6029" w:rsidP="00BD6029">
      <w:pPr>
        <w:widowControl w:val="0"/>
        <w:spacing w:after="0" w:line="36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Литература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BD6029" w:rsidRPr="007B0653" w:rsidRDefault="00BD6029" w:rsidP="00BD6029">
      <w:pPr>
        <w:widowControl w:val="0"/>
        <w:spacing w:after="0" w:line="36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Основу содержания литературного образования в 10–11 классах составляют чтение и изучение выдающихся произведений отечественной и зарубежной литературы второй половины ХIХ – начала ХХI века с целью формирования целостного восприятия и понимания художественного произведения, умения его анализировать и интерпретировать в соответствии с возрастными особенностями обучающихся, их литературным развитием, жизненным и читательским опытом.</w:t>
      </w:r>
    </w:p>
    <w:p w:rsidR="00BD6029" w:rsidRPr="007B0653" w:rsidRDefault="00BD6029" w:rsidP="00BD6029">
      <w:pPr>
        <w:widowControl w:val="0"/>
        <w:spacing w:after="0" w:line="36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 xml:space="preserve">Литературное образование на уровне среднего общего образования преемственно с </w:t>
      </w:r>
      <w:r w:rsidRPr="007B0653">
        <w:rPr>
          <w:rFonts w:ascii="Times New Roman" w:eastAsia="SchoolBookSanPin" w:hAnsi="Times New Roman" w:cs="Times New Roman"/>
          <w:sz w:val="24"/>
          <w:szCs w:val="24"/>
        </w:rPr>
        <w:lastRenderedPageBreak/>
        <w:t>учебным предметом «Литература» на уровне основного общего образования, происходит углубление межпредметных связей с русским языком и учебными предметами предметной области «Общественно-научные предметы», что способствует развитию речи, историзма мышления, формированию художественного вкуса и эстетического отношения к окружающему миру.</w:t>
      </w:r>
    </w:p>
    <w:p w:rsidR="00BD6029" w:rsidRPr="007B0653" w:rsidRDefault="00BD6029" w:rsidP="00BD6029">
      <w:pPr>
        <w:widowControl w:val="0"/>
        <w:spacing w:after="0" w:line="36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В  рабочей программе по литературе учтены все этапы российского историко-литературного процесса второй половины ХIХ – начала ХХI века, представлены разделы, включающие произведения литератур народов России и зарубежной литературы.</w:t>
      </w:r>
    </w:p>
    <w:p w:rsidR="00BD6029" w:rsidRPr="007B0653" w:rsidRDefault="00BD6029" w:rsidP="00BD6029">
      <w:pPr>
        <w:widowControl w:val="0"/>
        <w:spacing w:after="0" w:line="36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position w:val="1"/>
          <w:sz w:val="24"/>
          <w:szCs w:val="24"/>
        </w:rP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BD6029" w:rsidRPr="007B0653" w:rsidRDefault="00BD6029" w:rsidP="00BD6029">
      <w:pPr>
        <w:widowControl w:val="0"/>
        <w:spacing w:after="0" w:line="36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Цели изучения литературы на уровне среднего общего образования состоят в сформированности чувства причастности к отечественным культурным традициям, лежащим в основе исторической преемственности поколений, и уважительного отношения к другим культурам; в развитии ценностно-смысловой сферы личности на основе высоких этических идеалов; осознании ценностного отношения к литературе как неотъемлемой части культуры и взаимосвязей между языковым, литературным, интеллектуальным, духовно-нравственным развитием личности. Реализация этих целей связана с развитием читательских качеств и устойчивого интереса к чтению как средству приобщения к российскому литературному наследию и сокровищам отечественной и зарубежной культуры, базируется на знании содержания произведений, осмыслении поставленных в литературе проблем, понимании коммуникативно-эстетических возможностей языка художественных текстов и способствует совершенствованию устной и письменной речи обучающихся на примере лучших литературных образцов.</w:t>
      </w:r>
    </w:p>
    <w:p w:rsidR="00BD6029" w:rsidRPr="007B0653" w:rsidRDefault="00BD6029" w:rsidP="00BD6029">
      <w:pPr>
        <w:widowControl w:val="0"/>
        <w:spacing w:after="0" w:line="36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Достижение целей изучения литературы возможно при комплексном решении учебных и воспитательных задач, стоящих на уровне среднего общего образования и сформулированных в ФГОС СОО.</w:t>
      </w:r>
    </w:p>
    <w:p w:rsidR="00BD6029" w:rsidRPr="007B0653" w:rsidRDefault="00BD6029" w:rsidP="00BD6029">
      <w:pPr>
        <w:widowControl w:val="0"/>
        <w:spacing w:after="0" w:line="36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 xml:space="preserve">Задачи, связанные с формированием чувства причастности к отечественным традициям и осознанием исторической преемственности поколений, включением в языковое пространство русской культуры, воспитанием ценностного отношения к литературе как неотъемлемой части культуры, состоят в приобщении обучающихся к лучшим образцам русской и зарубежной литературы второй половины ХIХ – начала ХХI века, воспитании уважения к отечественной классической литературе как социокультурному и эстетическому феномену, освоении в ходе изучения литературы духовного опыта человечества, этико-нравственных, философско-мировоззренческих, социально-бытовых, культурных традиций и ценностей. </w:t>
      </w:r>
    </w:p>
    <w:p w:rsidR="00BD6029" w:rsidRPr="007B0653" w:rsidRDefault="00BD6029" w:rsidP="00BD6029">
      <w:pPr>
        <w:widowControl w:val="0"/>
        <w:spacing w:after="0" w:line="36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 xml:space="preserve">. Задачи, связанные с формированием устойчивого интереса к чтению как средству </w:t>
      </w:r>
      <w:r w:rsidRPr="007B0653">
        <w:rPr>
          <w:rFonts w:ascii="Times New Roman" w:eastAsia="SchoolBookSanPin" w:hAnsi="Times New Roman" w:cs="Times New Roman"/>
          <w:sz w:val="24"/>
          <w:szCs w:val="24"/>
        </w:rPr>
        <w:lastRenderedPageBreak/>
        <w:t>познания отечественной и других культур, уважительного отношения к ним, приобщением к российскому литературному наследию и через него – к традиционным ценностям и сокровищам отечественной и мировой культуры, ориентированы на воспитание и развитие потребности в чтении художественных произведений, знание содержания и осмысление ключевых проблем произведений русской, мировой классической и современной литературы, в том числе литератур народов России, а также на формирование потребности в досуговом чтении и умение составлять программы собственной читательской деятельности, участвовать во внеурочных мероприятиях, содействующих повышению интереса к литературе, чтению, образованию, книжной культуре.</w:t>
      </w:r>
    </w:p>
    <w:p w:rsidR="00BD6029" w:rsidRPr="007B0653" w:rsidRDefault="00BD6029" w:rsidP="00BD6029">
      <w:pPr>
        <w:widowControl w:val="0"/>
        <w:spacing w:after="0" w:line="36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 xml:space="preserve">Задачи, связанные с воспитанием читательских качеств и овладением современными читательскими практиками, культурой восприятия и понимания литературных текстов, самостоятельного истолкования прочитанного, направлены на развитие умений анализа и интерпретации литературного произведения как художественного целого с учётом историко-литературной обусловленности, культурного контекста и связей с современностью с использованием теоретико-литературных знаний и представления об историко-литературном процессе. Задачи связаны с развитием представления о специфике литературы как вида искусства и умением сопоставлять произведения русской и мировой литературы и сравнивать их с художественными интерпретациями в других видах искусств, с выявлением взаимообусловленности элементов формы и содержания литературного произведения, а также образов, тем, идей, проблем, способствующих осмыслению художественной картины жизни, созданной автором в литературном произведении, и авторской позиции. </w:t>
      </w:r>
    </w:p>
    <w:p w:rsidR="00BD6029" w:rsidRPr="007B0653" w:rsidRDefault="00BD6029" w:rsidP="00BD6029">
      <w:pPr>
        <w:widowControl w:val="0"/>
        <w:spacing w:after="0" w:line="36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Задачи, связанные с осознанием обучающимися коммуникативно-эстетических возможностей языка и реализацией их в учебной деятельности и в дальнейшей жизни, направлены на расширение представлений об изобразительно-выразительных возможностях русского языка в литературных текстах, овладение разными способами информационной переработки текстов с использованием важнейших литературных ресурсов, в том числе в информационно-телекоммуникационной сети «Интернет» (далее – Интернет).</w:t>
      </w:r>
    </w:p>
    <w:p w:rsidR="00BD6029" w:rsidRPr="007B0653" w:rsidRDefault="00BD6029" w:rsidP="00BD6029">
      <w:pPr>
        <w:widowControl w:val="0"/>
        <w:spacing w:after="0" w:line="360" w:lineRule="auto"/>
        <w:ind w:firstLine="709"/>
        <w:jc w:val="both"/>
        <w:rPr>
          <w:rFonts w:ascii="Times New Roman" w:eastAsia="SchoolBookSanPin" w:hAnsi="Times New Roman" w:cs="Times New Roman"/>
          <w:position w:val="1"/>
          <w:sz w:val="24"/>
          <w:szCs w:val="24"/>
        </w:rPr>
      </w:pPr>
      <w:r w:rsidRPr="007B0653">
        <w:rPr>
          <w:rFonts w:ascii="Times New Roman" w:eastAsia="SchoolBookSanPin" w:hAnsi="Times New Roman" w:cs="Times New Roman"/>
          <w:sz w:val="24"/>
          <w:szCs w:val="24"/>
        </w:rPr>
        <w:t xml:space="preserve">В соответствии с ФГОС СОО литература является обязательным предметом на данном уровне образования. Общее число часов, рекомендованных для изучения литературы, – 204 часа: </w:t>
      </w:r>
      <w:r w:rsidRPr="007B0653">
        <w:rPr>
          <w:rFonts w:ascii="Times New Roman" w:eastAsia="SchoolBookSanPin" w:hAnsi="Times New Roman" w:cs="Times New Roman"/>
          <w:position w:val="1"/>
          <w:sz w:val="24"/>
          <w:szCs w:val="24"/>
        </w:rPr>
        <w:t>в 10 классе – 102 часа (3 часа в неделю), в 11 классе – 102 часа (3 часа в неделю).</w:t>
      </w:r>
    </w:p>
    <w:p w:rsidR="00BD6029" w:rsidRPr="007B0653" w:rsidRDefault="00BD6029" w:rsidP="00BD6029">
      <w:pPr>
        <w:widowControl w:val="0"/>
        <w:spacing w:after="0" w:line="360" w:lineRule="auto"/>
        <w:ind w:firstLine="709"/>
        <w:jc w:val="both"/>
        <w:rPr>
          <w:rFonts w:ascii="Times New Roman" w:eastAsia="OfficinaSansBoldITC" w:hAnsi="Times New Roman" w:cs="Times New Roman"/>
          <w:b/>
          <w:i/>
          <w:sz w:val="24"/>
          <w:szCs w:val="24"/>
          <w:u w:val="single"/>
        </w:rPr>
      </w:pPr>
      <w:r w:rsidRPr="007B0653">
        <w:rPr>
          <w:rFonts w:ascii="Times New Roman" w:eastAsia="OfficinaSansBoldITC" w:hAnsi="Times New Roman" w:cs="Times New Roman"/>
          <w:b/>
          <w:i/>
          <w:sz w:val="24"/>
          <w:szCs w:val="24"/>
          <w:u w:val="single"/>
        </w:rPr>
        <w:t>Содержание обучения в 10 классе.</w:t>
      </w:r>
    </w:p>
    <w:p w:rsidR="00BD6029" w:rsidRPr="007B0653" w:rsidRDefault="00BD6029" w:rsidP="00BD6029">
      <w:pPr>
        <w:widowControl w:val="0"/>
        <w:spacing w:after="0" w:line="36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20.3.1. Литература второй половины XIX века.</w:t>
      </w:r>
    </w:p>
    <w:p w:rsidR="00BD6029" w:rsidRPr="007B0653" w:rsidRDefault="00BD6029" w:rsidP="00BD6029">
      <w:pPr>
        <w:widowControl w:val="0"/>
        <w:spacing w:after="0" w:line="36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А.Н. Островский. Драма «Гроза».</w:t>
      </w:r>
    </w:p>
    <w:p w:rsidR="00BD6029" w:rsidRPr="007B0653" w:rsidRDefault="00BD6029" w:rsidP="00BD6029">
      <w:pPr>
        <w:widowControl w:val="0"/>
        <w:spacing w:after="0" w:line="36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И.А. Гончаров. Роман «Обломов».</w:t>
      </w:r>
    </w:p>
    <w:p w:rsidR="00BD6029" w:rsidRPr="007B0653" w:rsidRDefault="00BD6029" w:rsidP="00BD6029">
      <w:pPr>
        <w:widowControl w:val="0"/>
        <w:spacing w:after="0" w:line="36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И.С. Тургенев. Роман «Отцы и дети».</w:t>
      </w:r>
    </w:p>
    <w:p w:rsidR="00BD6029" w:rsidRPr="007B0653" w:rsidRDefault="00BD6029" w:rsidP="00BD6029">
      <w:pPr>
        <w:widowControl w:val="0"/>
        <w:spacing w:after="0" w:line="36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 xml:space="preserve">Ф.И. Тютчев. Стихотворения (не менее трёх по выбору). Например, «Silentium!», «Не то, </w:t>
      </w:r>
      <w:r w:rsidRPr="007B0653">
        <w:rPr>
          <w:rFonts w:ascii="Times New Roman" w:eastAsia="OfficinaSansBoldITC" w:hAnsi="Times New Roman" w:cs="Times New Roman"/>
          <w:sz w:val="24"/>
          <w:szCs w:val="24"/>
        </w:rPr>
        <w:lastRenderedPageBreak/>
        <w:t>что мните вы, природа...», «Умом Россию не понять…», «О, как убийственно мы любим...», «Нам не дано предугадать…», «К. Б.» («Я встретил вас – и всё былое...») и другие.</w:t>
      </w:r>
    </w:p>
    <w:p w:rsidR="00BD6029" w:rsidRPr="007B0653" w:rsidRDefault="00BD6029" w:rsidP="00BD6029">
      <w:pPr>
        <w:widowControl w:val="0"/>
        <w:spacing w:after="0" w:line="36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Н.А. Некрасов. Стихотворения (не менее трёх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и другие.</w:t>
      </w:r>
    </w:p>
    <w:p w:rsidR="00BD6029" w:rsidRPr="007B0653" w:rsidRDefault="00BD6029" w:rsidP="00BD6029">
      <w:pPr>
        <w:widowControl w:val="0"/>
        <w:spacing w:after="0" w:line="36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Поэма «Кому на Руси жить хорошо».</w:t>
      </w:r>
    </w:p>
    <w:p w:rsidR="00BD6029" w:rsidRPr="007B0653" w:rsidRDefault="00BD6029" w:rsidP="00BD6029">
      <w:pPr>
        <w:widowControl w:val="0"/>
        <w:spacing w:after="0" w:line="36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А.А. Фет. Стихотворения (не менее трёх по выбору). Например, «Одним толчком согнать ладью живую…», «Ещё майская ночь», «Вечер», «Это утро, радость эта…», «Шёпот, робкое дыханье…», «Сияла ночь. Луной был полон сад. Лежали…» и другие.</w:t>
      </w:r>
    </w:p>
    <w:p w:rsidR="00BD6029" w:rsidRPr="007B0653" w:rsidRDefault="00BD6029" w:rsidP="00BD6029">
      <w:pPr>
        <w:widowControl w:val="0"/>
        <w:spacing w:after="0" w:line="36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М.Е. Салтыков-Щедрин. Роман-хроника «История одного города» (не менее двух глав по выбору). Например, главы «О корени происхождения глуповцев», «Опись градоначальникам», «Органчик», «Подтверждение покаяния» и другие.</w:t>
      </w:r>
    </w:p>
    <w:p w:rsidR="00BD6029" w:rsidRPr="007B0653" w:rsidRDefault="00BD6029" w:rsidP="00BD6029">
      <w:pPr>
        <w:widowControl w:val="0"/>
        <w:spacing w:after="0" w:line="36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Ф.М. Достоевский. Роман «Преступление и наказание».</w:t>
      </w:r>
    </w:p>
    <w:p w:rsidR="00BD6029" w:rsidRPr="007B0653" w:rsidRDefault="00BD6029" w:rsidP="00BD6029">
      <w:pPr>
        <w:widowControl w:val="0"/>
        <w:spacing w:after="0" w:line="36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Л.Н. Толстой. Роман-эпопея «Война и мир».</w:t>
      </w:r>
    </w:p>
    <w:p w:rsidR="00BD6029" w:rsidRPr="007B0653" w:rsidRDefault="00BD6029" w:rsidP="00BD6029">
      <w:pPr>
        <w:widowControl w:val="0"/>
        <w:spacing w:after="0" w:line="36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 Н.С. Лесков. Рассказы и повести (не менее одного произведения по выбору). Например, «Очарованный странник», «Однодум» и другие.</w:t>
      </w:r>
    </w:p>
    <w:p w:rsidR="00BD6029" w:rsidRPr="007B0653" w:rsidRDefault="00BD6029" w:rsidP="00BD6029">
      <w:pPr>
        <w:widowControl w:val="0"/>
        <w:spacing w:after="0" w:line="36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 xml:space="preserve">А.П. Чехов. Рассказы (не менее трёх по выбору). Например, «Студент», «Ионыч», «Дама с собачкой», «Человек в футляре» и другие. </w:t>
      </w:r>
    </w:p>
    <w:p w:rsidR="00BD6029" w:rsidRPr="007B0653" w:rsidRDefault="00BD6029" w:rsidP="00BD6029">
      <w:pPr>
        <w:widowControl w:val="0"/>
        <w:spacing w:after="0" w:line="36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Комедия «Вишнёвый сад».</w:t>
      </w:r>
    </w:p>
    <w:p w:rsidR="00BD6029" w:rsidRPr="007B0653" w:rsidRDefault="00BD6029" w:rsidP="00BD6029">
      <w:pPr>
        <w:widowControl w:val="0"/>
        <w:spacing w:after="0" w:line="36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Литературная критика второй половины XIX века.</w:t>
      </w:r>
    </w:p>
    <w:p w:rsidR="00BD6029" w:rsidRPr="007B0653" w:rsidRDefault="00BD6029" w:rsidP="00BD6029">
      <w:pPr>
        <w:widowControl w:val="0"/>
        <w:spacing w:after="0" w:line="36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Статьи H.А. Добролюбова «Луч света в тёмном царстве», «Что такое обломовщина?», Д. И. Писарева «Базаров» и других (не менее двух статей по выбору в соответствии с изучаемым художественным произведением).</w:t>
      </w:r>
    </w:p>
    <w:p w:rsidR="00BD6029" w:rsidRPr="007B0653" w:rsidRDefault="00BD6029" w:rsidP="00BD6029">
      <w:pPr>
        <w:widowControl w:val="0"/>
        <w:spacing w:after="0" w:line="36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Литература народов России.</w:t>
      </w:r>
    </w:p>
    <w:p w:rsidR="00BD6029" w:rsidRPr="007B0653" w:rsidRDefault="00BD6029" w:rsidP="00BD6029">
      <w:pPr>
        <w:widowControl w:val="0"/>
        <w:spacing w:after="0" w:line="36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Стихотворения (не менее одного по выбору). Например, Г. Тукая, К. Хетагурова и других.</w:t>
      </w:r>
    </w:p>
    <w:p w:rsidR="00BD6029" w:rsidRPr="007B0653" w:rsidRDefault="00756573" w:rsidP="00756573">
      <w:pPr>
        <w:widowControl w:val="0"/>
        <w:spacing w:after="0" w:line="360" w:lineRule="auto"/>
        <w:ind w:firstLine="709"/>
        <w:jc w:val="both"/>
        <w:rPr>
          <w:rFonts w:ascii="Times New Roman" w:eastAsia="OfficinaSansBoldITC" w:hAnsi="Times New Roman" w:cs="Times New Roman"/>
          <w:sz w:val="24"/>
          <w:szCs w:val="24"/>
        </w:rPr>
      </w:pPr>
      <w:r>
        <w:rPr>
          <w:rFonts w:ascii="Times New Roman" w:eastAsia="OfficinaSansBoldITC" w:hAnsi="Times New Roman" w:cs="Times New Roman"/>
          <w:sz w:val="24"/>
          <w:szCs w:val="24"/>
        </w:rPr>
        <w:t>Зарубежная литература.</w:t>
      </w:r>
      <w:r w:rsidR="00BD6029" w:rsidRPr="007B0653">
        <w:rPr>
          <w:rFonts w:ascii="Times New Roman" w:eastAsia="OfficinaSansBoldITC" w:hAnsi="Times New Roman" w:cs="Times New Roman"/>
          <w:sz w:val="24"/>
          <w:szCs w:val="24"/>
        </w:rPr>
        <w:t>Зарубежная проза второй половины XIX века (не менее одного произведения по выбору). Например, произведения Ч. Диккенса «Дэвид Копперфилд», «Большие надежды»; Г. Флобера «Мадам Бовари» и другие.</w:t>
      </w:r>
    </w:p>
    <w:p w:rsidR="00BD6029" w:rsidRPr="007B0653" w:rsidRDefault="00BD6029" w:rsidP="00BD6029">
      <w:pPr>
        <w:widowControl w:val="0"/>
        <w:spacing w:after="0" w:line="36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Зарубежная поэзия второй половины XIX века (не менее двух стихотворений одного из поэтов по выбору). Например, стихотворения А. Рембо, Ш. Бодлера и другие.</w:t>
      </w:r>
    </w:p>
    <w:p w:rsidR="00BD6029" w:rsidRPr="007B0653" w:rsidRDefault="00BD6029" w:rsidP="00BD6029">
      <w:pPr>
        <w:widowControl w:val="0"/>
        <w:spacing w:after="0" w:line="36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 xml:space="preserve">Зарубежная драматургия второй половины XIX века (не менее одного произведения по выбору). Например, пьесы Г. Гауптмана «Перед восходом солнца», Г. Ибсена «Кукольный дом» и другие. </w:t>
      </w:r>
    </w:p>
    <w:p w:rsidR="00BD6029" w:rsidRPr="007B0653" w:rsidRDefault="00BD6029" w:rsidP="00BD6029">
      <w:pPr>
        <w:widowControl w:val="0"/>
        <w:spacing w:after="0" w:line="360" w:lineRule="auto"/>
        <w:ind w:firstLine="709"/>
        <w:rPr>
          <w:rFonts w:ascii="Times New Roman" w:eastAsia="OfficinaSansBoldITC" w:hAnsi="Times New Roman" w:cs="Times New Roman"/>
          <w:sz w:val="24"/>
          <w:szCs w:val="24"/>
          <w:u w:val="single"/>
        </w:rPr>
      </w:pPr>
      <w:r w:rsidRPr="007B0653">
        <w:rPr>
          <w:rFonts w:ascii="Times New Roman" w:eastAsia="OfficinaSansBoldITC" w:hAnsi="Times New Roman" w:cs="Times New Roman"/>
          <w:b/>
          <w:sz w:val="24"/>
          <w:szCs w:val="24"/>
          <w:u w:val="single"/>
        </w:rPr>
        <w:t>Содержание обучения в 11 классе.</w:t>
      </w:r>
    </w:p>
    <w:p w:rsidR="00BD6029" w:rsidRPr="007B0653" w:rsidRDefault="00BD6029" w:rsidP="00BD6029">
      <w:pPr>
        <w:widowControl w:val="0"/>
        <w:spacing w:after="0" w:line="36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Литература конца XIX – начала ХХ века.</w:t>
      </w:r>
    </w:p>
    <w:p w:rsidR="00BD6029" w:rsidRPr="007B0653" w:rsidRDefault="00BD6029" w:rsidP="00BD6029">
      <w:pPr>
        <w:widowControl w:val="0"/>
        <w:spacing w:after="0" w:line="36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lastRenderedPageBreak/>
        <w:t>А.И. Куприн. Рассказы и повести (одно произведение по выбору). Например, «Гранатовый браслет», «Олеся» и другие.</w:t>
      </w:r>
    </w:p>
    <w:p w:rsidR="00BD6029" w:rsidRPr="007B0653" w:rsidRDefault="00BD6029" w:rsidP="00BD6029">
      <w:pPr>
        <w:widowControl w:val="0"/>
        <w:spacing w:after="0" w:line="36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 xml:space="preserve">Л.Н. Андреев. Рассказы и повести (одно произведение по выбору). Например, «Иуда Искариот», «Большой шлем» и другие. </w:t>
      </w:r>
    </w:p>
    <w:p w:rsidR="00BD6029" w:rsidRPr="007B0653" w:rsidRDefault="00BD6029" w:rsidP="00756573">
      <w:pPr>
        <w:widowControl w:val="0"/>
        <w:spacing w:after="0" w:line="360" w:lineRule="auto"/>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 xml:space="preserve"> Чудра», «Коновалов» и другие.</w:t>
      </w:r>
    </w:p>
    <w:p w:rsidR="00BD6029" w:rsidRPr="007B0653" w:rsidRDefault="00BD6029" w:rsidP="00BD6029">
      <w:pPr>
        <w:widowControl w:val="0"/>
        <w:spacing w:after="0" w:line="36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Пьеса «На дне».</w:t>
      </w:r>
    </w:p>
    <w:p w:rsidR="00BD6029" w:rsidRPr="007B0653" w:rsidRDefault="00BD6029" w:rsidP="00BD6029">
      <w:pPr>
        <w:widowControl w:val="0"/>
        <w:spacing w:after="0" w:line="36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 xml:space="preserve">Стихотворения поэтов Серебряного века (не менее двух стихотворений одного поэта по выбору). Например, стихотворения К.Д. Бальмонта, М.А. Волошина, Н.С. Гумилёва и другие. </w:t>
      </w:r>
    </w:p>
    <w:p w:rsidR="00BD6029" w:rsidRPr="007B0653" w:rsidRDefault="00BD6029" w:rsidP="00BD6029">
      <w:pPr>
        <w:widowControl w:val="0"/>
        <w:spacing w:after="0" w:line="36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Литература ХХ века.</w:t>
      </w:r>
    </w:p>
    <w:p w:rsidR="00BD6029" w:rsidRPr="007B0653" w:rsidRDefault="00BD6029" w:rsidP="00BD6029">
      <w:pPr>
        <w:widowControl w:val="0"/>
        <w:spacing w:after="0" w:line="36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И.А. Бунин. Рассказы (два по выбору). Например, «Антоновские яблоки», «Чистый понедельник», «Господин из Сан-Франциско» и другие.</w:t>
      </w:r>
    </w:p>
    <w:p w:rsidR="00BD6029" w:rsidRPr="007B0653" w:rsidRDefault="00BD6029" w:rsidP="00BD6029">
      <w:pPr>
        <w:widowControl w:val="0"/>
        <w:spacing w:after="0" w:line="36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А.А. Блок. Стихотворения (не менее трёх по выбору). Например, «Незнакомка», «Россия», «Ночь, улица, фонарь, аптека…», «Река раскинулась. Течёт, грустит лениво…» (из цикла «На поле Куликовом»), «На железной дороге», «О доблестях, о подвигах, о славе...», «О, весна, без конца и без краю…», «О, я хочу безумно жить…» и другие.</w:t>
      </w:r>
    </w:p>
    <w:p w:rsidR="00BD6029" w:rsidRPr="007B0653" w:rsidRDefault="00BD6029" w:rsidP="00BD6029">
      <w:pPr>
        <w:widowControl w:val="0"/>
        <w:spacing w:after="0" w:line="36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Поэма «Двенадцать».</w:t>
      </w:r>
    </w:p>
    <w:p w:rsidR="00BD6029" w:rsidRPr="007B0653" w:rsidRDefault="00BD6029" w:rsidP="00BD6029">
      <w:pPr>
        <w:widowControl w:val="0"/>
        <w:spacing w:after="0" w:line="36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 xml:space="preserve">В.В. Маяковский. Стихотворения (не менее трёх по выбору). Например, «А вы могли бы?», «Нате!», «Послушайте!», «Лиличка!», «Юбилейное», «Прозаседавшиеся», «Письмо Татьяне Яковлевой» и другие. </w:t>
      </w:r>
    </w:p>
    <w:p w:rsidR="00BD6029" w:rsidRPr="007B0653" w:rsidRDefault="00BD6029" w:rsidP="00BD6029">
      <w:pPr>
        <w:widowControl w:val="0"/>
        <w:spacing w:after="0" w:line="36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Поэма «Облако в штанах».</w:t>
      </w:r>
    </w:p>
    <w:p w:rsidR="00BD6029" w:rsidRPr="007B0653" w:rsidRDefault="00BD6029" w:rsidP="00BD6029">
      <w:pPr>
        <w:widowControl w:val="0"/>
        <w:spacing w:after="0" w:line="36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 xml:space="preserve">С.А. Есенин. Стихотворения (не менее трёх по выбору). Например, «Гой ты, Русь, моя родная...», «Письмо матери», «Собаке Качалова», «Спит ковыль. Равнина дорогая…», «Шаганэ ты моя, Шаганэ…», «Не жалею, не зову, не плачу…», «Я последний поэт деревни…», «Русь Советская», «Низкий дом с голубыми ставнями...» и другие. </w:t>
      </w:r>
    </w:p>
    <w:p w:rsidR="00BD6029" w:rsidRPr="007B0653" w:rsidRDefault="00BD6029" w:rsidP="00BD6029">
      <w:pPr>
        <w:widowControl w:val="0"/>
        <w:spacing w:after="0" w:line="36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 xml:space="preserve">О.Э. Мандельштам. Стихотворения (не менее трёх по выбору). Например, «Бессонница. Гомер. Тугие паруса…», «За гремучую доблесть грядущих веков…», «Ленинград», «Мы живём, под собою не чуя страны…» и другие. </w:t>
      </w:r>
    </w:p>
    <w:p w:rsidR="00BD6029" w:rsidRPr="007B0653" w:rsidRDefault="00BD6029" w:rsidP="00BD6029">
      <w:pPr>
        <w:widowControl w:val="0"/>
        <w:spacing w:after="0" w:line="36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 xml:space="preserve">М.И. Цветаева. Стихотворения (не менее трёх по выбору). Например, «Моим стихам, написанным так рано…», «Кто создан из камня, кто создан из глины…», «Идёшь, на меня похожий…», «Мне нравится, что вы больны не мной…», «Тоска по родине! Давно…», «Книги в красном переплёте», «Бабушке», «Красною кистью…» (из цикла «Стихи о Москве») и другие. </w:t>
      </w:r>
    </w:p>
    <w:p w:rsidR="00BD6029" w:rsidRPr="007B0653" w:rsidRDefault="00BD6029" w:rsidP="00BD6029">
      <w:pPr>
        <w:widowControl w:val="0"/>
        <w:spacing w:after="0" w:line="36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 xml:space="preserve">А.А. Ахматова. Стихотворения (не менее трёх по выбору). Например, «Песня последней встречи», «Сжала руки под тёмной вуалью…», «Смуглый отрок бродил по аллеям…», «Мне голос был. Он звал утешно…», «Не с теми я, кто бросил землю...», «Мужество», «Приморский сонет», «Родная земля» и другие. </w:t>
      </w:r>
    </w:p>
    <w:p w:rsidR="00BD6029" w:rsidRPr="007B0653" w:rsidRDefault="00BD6029" w:rsidP="00BD6029">
      <w:pPr>
        <w:widowControl w:val="0"/>
        <w:spacing w:after="0" w:line="36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lastRenderedPageBreak/>
        <w:t>Поэма «Реквием».</w:t>
      </w:r>
    </w:p>
    <w:p w:rsidR="00BD6029" w:rsidRPr="007B0653" w:rsidRDefault="00BD6029" w:rsidP="00BD6029">
      <w:pPr>
        <w:widowControl w:val="0"/>
        <w:spacing w:after="0" w:line="36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Н.А. Островский. Роман «Как закалялась сталь» (избранные главы).</w:t>
      </w:r>
    </w:p>
    <w:p w:rsidR="00BD6029" w:rsidRPr="007B0653" w:rsidRDefault="00756573" w:rsidP="00BD6029">
      <w:pPr>
        <w:widowControl w:val="0"/>
        <w:spacing w:after="0" w:line="36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 xml:space="preserve"> </w:t>
      </w:r>
      <w:r w:rsidR="00BD6029" w:rsidRPr="007B0653">
        <w:rPr>
          <w:rFonts w:ascii="Times New Roman" w:eastAsia="OfficinaSansBoldITC" w:hAnsi="Times New Roman" w:cs="Times New Roman"/>
          <w:sz w:val="24"/>
          <w:szCs w:val="24"/>
        </w:rPr>
        <w:t>М.А. Булгаков. Романы «Белая гвардия», «Мастер и Маргарита» (один роман по выбору).</w:t>
      </w:r>
    </w:p>
    <w:p w:rsidR="00BD6029" w:rsidRPr="007B0653" w:rsidRDefault="00BD6029" w:rsidP="00BD6029">
      <w:pPr>
        <w:widowControl w:val="0"/>
        <w:spacing w:after="0" w:line="36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 xml:space="preserve">А.П. Платонов. Рассказы и повести (одно произведение по выбору). Например, «В прекрасном и яростном мире», «Котлован», «Возвращение» и другие. </w:t>
      </w:r>
    </w:p>
    <w:p w:rsidR="00BD6029" w:rsidRPr="007B0653" w:rsidRDefault="00BD6029" w:rsidP="00BD6029">
      <w:pPr>
        <w:widowControl w:val="0"/>
        <w:spacing w:after="0" w:line="36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А.Т. Твардовский. Стихотворения (не менее трёх по выбору). Например, «Вся суть в одном-единственном завете…», «Памяти матери» («В краю, куда их вывезли гуртом…»), «Я знаю, никакой моей вины…», «Дробится рваный цоколь монумента...» и другие.</w:t>
      </w:r>
    </w:p>
    <w:p w:rsidR="00BD6029" w:rsidRPr="007B0653" w:rsidRDefault="00BD6029" w:rsidP="00BD6029">
      <w:pPr>
        <w:widowControl w:val="0"/>
        <w:spacing w:after="0" w:line="36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Проза о Великой Отечественной войне (по одному произведению не менее чем двух писателей по выбору). Например, В.П. Астафьев «Пастух и пастушка»; Ю.В. Бондарев «Горячий снег»; В.В. Быков «Обелиск», «Сотников», «Альпийская баллада»; Б.Л. Васильев «А зори здесь тихие», «В списках не значился», «Завтра была война»; К.Д. Воробьёв «Убиты под Москвой», «Это мы, Господи!»; В.Л. Кондратьев «Сашка»; В.П. Некрасов «В окопах Сталинграда»; Е.И. Носов «Красное вино победы», «Шопен, соната номер два»; С.С. Смирнов «Брестская крепость» и другие.</w:t>
      </w:r>
    </w:p>
    <w:p w:rsidR="00BD6029" w:rsidRPr="007B0653" w:rsidRDefault="00BD6029" w:rsidP="00BD6029">
      <w:pPr>
        <w:widowControl w:val="0"/>
        <w:spacing w:after="0" w:line="36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 xml:space="preserve">А.А. Фадеев «Молодая гвардия». </w:t>
      </w:r>
    </w:p>
    <w:p w:rsidR="00BD6029" w:rsidRPr="007B0653" w:rsidRDefault="00BD6029" w:rsidP="00BD6029">
      <w:pPr>
        <w:widowControl w:val="0"/>
        <w:spacing w:after="0" w:line="36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В.О. Богомолов «В августе сорок четвёртого».</w:t>
      </w:r>
    </w:p>
    <w:p w:rsidR="00BD6029" w:rsidRPr="007B0653" w:rsidRDefault="00BD6029" w:rsidP="00BD6029">
      <w:pPr>
        <w:widowControl w:val="0"/>
        <w:spacing w:after="0" w:line="36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Поэзия о Великой Отечественной войне. Стихотворения (по одному стихотворению не менее чем двух поэтов по выбору). Например, Ю.В. Друниной, М.В. Исаковского, Ю.Д. Левитанского, С.С. Орлова, Д.С. Самойлова, К.М. Симонова, Б.А. Слуцкого и других.</w:t>
      </w:r>
    </w:p>
    <w:p w:rsidR="00BD6029" w:rsidRPr="007B0653" w:rsidRDefault="00BD6029" w:rsidP="00BD6029">
      <w:pPr>
        <w:widowControl w:val="0"/>
        <w:spacing w:after="0" w:line="36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Драматургия о Великой Отечественной войне. Пьесы (одно произведение по выбору). Например, В.С. Розов «Вечно живые» и другие.</w:t>
      </w:r>
    </w:p>
    <w:p w:rsidR="00BD6029" w:rsidRPr="007B0653" w:rsidRDefault="00BD6029" w:rsidP="00BD6029">
      <w:pPr>
        <w:widowControl w:val="0"/>
        <w:spacing w:after="0" w:line="36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Б.Л. Пастернак. Стихотворения (не менее трёх по выбору). Например, «Февраль. Достать чернил и плакать!..», «Определение поэзии», «Во всём мне хочется дойти…», «Снег идёт», «Любить иных – тяжёлый крест...», «Быть знаменитым некрасиво…», «Ночь», «Гамлет», «Зимняя ночь» и другие.</w:t>
      </w:r>
    </w:p>
    <w:p w:rsidR="00BD6029" w:rsidRPr="007B0653" w:rsidRDefault="00BD6029" w:rsidP="00BD6029">
      <w:pPr>
        <w:widowControl w:val="0"/>
        <w:spacing w:after="0" w:line="36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А.И. Солженицын. Произведения «Один день Ивана Денисовича», «Архипелаг ГУЛАГ» (фрагменты книги по выбору, например, глава «Поэзия под плитой, правда под камнем»).</w:t>
      </w:r>
    </w:p>
    <w:p w:rsidR="00BD6029" w:rsidRPr="007B0653" w:rsidRDefault="00BD6029" w:rsidP="00BD6029">
      <w:pPr>
        <w:widowControl w:val="0"/>
        <w:spacing w:after="0" w:line="36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В.М. Шукшин. Рассказы (не менее двух по выбору). Например, «Срезал», «Обида», «Микроскоп», «Мастер», «Крепкий мужик», «Сапожки» и другие.</w:t>
      </w:r>
    </w:p>
    <w:p w:rsidR="00BD6029" w:rsidRPr="007B0653" w:rsidRDefault="00BD6029" w:rsidP="00BD6029">
      <w:pPr>
        <w:widowControl w:val="0"/>
        <w:spacing w:after="0" w:line="36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 xml:space="preserve">В.Г. Распутин. Рассказы и повести (не менее одного произведения по выбору). Например, «Живи и помни», «Прощание с Матёрой» и другие. </w:t>
      </w:r>
    </w:p>
    <w:p w:rsidR="00BD6029" w:rsidRPr="007B0653" w:rsidRDefault="00BD6029" w:rsidP="00BD6029">
      <w:pPr>
        <w:widowControl w:val="0"/>
        <w:spacing w:after="0" w:line="36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Н.М. Рубцов. Стихотворения (не менее трёх по выбору). Например, «Звезда полей», «Тихая моя родина!..», «В горнице моей светло…», «Привет, Россия…», «Русский огонёк», «Я буду скакать по холмам задремавшей отчизны...» и другие.</w:t>
      </w:r>
    </w:p>
    <w:p w:rsidR="00BD6029" w:rsidRPr="007B0653" w:rsidRDefault="00BD6029" w:rsidP="00BD6029">
      <w:pPr>
        <w:widowControl w:val="0"/>
        <w:spacing w:after="0" w:line="36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lastRenderedPageBreak/>
        <w:t>И.А. Бродский. Стихотворения (не менее трёх по выбору). Например, «На смерть Жукова», «Осенний крик ястреба», «Пилигримы», «Стансы» («Ни страны, ни погоста…»), «На столетие Анны Ахматовой», «Рождественский романс», «Я входил вместо дикого зверя в клетку…» и другие.</w:t>
      </w:r>
    </w:p>
    <w:p w:rsidR="00BD6029" w:rsidRPr="007B0653" w:rsidRDefault="00BD6029" w:rsidP="00BD6029">
      <w:pPr>
        <w:widowControl w:val="0"/>
        <w:spacing w:after="0" w:line="36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 xml:space="preserve">Проза второй половины XX – начала XXI века. Рассказы, повести, романы (по одному произведению не менее чем трёх прозаиков по выбору). Например, Ф.А. Абрамов («Братья и сёстры» (фрагменты из романа), повесть «Пелагея» и другие); Ч.Т. Айтматов (повести «Пегий пёс, бегущий краем моря», «Белый пароход» и другие); В.И. Белов (рассказы «На родине», «За тремя волоками», «Бобришный угор» и другие); Г.Н. Владимов («Верный Руслан»); Ф.А. Искандер (роман в рассказах «Сандро из Чегема» (фрагменты), философская сказка «Кролики и удавы» и другие); Ю.П. Казаков (рассказы «Северный дневник», «Поморка», «Во сне ты горько плакал» и другие); В.О. Пелевин (роман «Жизнь насекомых» и другие); Захар Прилепин (рассказ «Белый квадрат» и другие); А.Н. и Б.Н. Стругацкие (повесть «Пикник на обочине» и другие); Ю.В. Трифонов (повести «Обмен», «Другая жизнь», «Дом на набережной» и другие); В.Т. Шаламов («Колымские рассказы», например, «Одиночный замер», «Инжектор», «За письмом» и другие) и другие. </w:t>
      </w:r>
    </w:p>
    <w:p w:rsidR="00BD6029" w:rsidRPr="007B0653" w:rsidRDefault="00BD6029" w:rsidP="00BD6029">
      <w:pPr>
        <w:widowControl w:val="0"/>
        <w:spacing w:after="0" w:line="36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Поэзия второй половины XX – начала XXI века. Стихотворения по одному произведению не менее чем двух поэтов по выбору). Например, Б.А. Ахмадулиной, А.А. Вознесенского, В.С. Высоцкого, Е.А. Евтушенко, Н.А. Заболоцкого, Т.Ю. Кибирова, Ю.П. Кузнецова, А.С. Кушнера, Л.Н. Мартынова, Б.Ш. Окуджавы, Р.И. Рождественского, А.А. Тарковского, О.Г. Чухонцева и других.</w:t>
      </w:r>
    </w:p>
    <w:p w:rsidR="00BD6029" w:rsidRPr="007B0653" w:rsidRDefault="00BD6029" w:rsidP="00BD6029">
      <w:pPr>
        <w:widowControl w:val="0"/>
        <w:spacing w:after="0" w:line="36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Драматургия второй половины ХХ – начала XXI века. Пьесы (произведение одного из драматургов по выбору). Например, А.Н. Арбузов «Иркутская история»; А.В. Вампилов «Старший сын»; К.В. Драгунская «Рыжая пьеса» и другие.</w:t>
      </w:r>
    </w:p>
    <w:p w:rsidR="00BD6029" w:rsidRPr="007B0653" w:rsidRDefault="00756573" w:rsidP="00756573">
      <w:pPr>
        <w:widowControl w:val="0"/>
        <w:spacing w:after="0" w:line="360" w:lineRule="auto"/>
        <w:ind w:firstLine="709"/>
        <w:jc w:val="both"/>
        <w:rPr>
          <w:rFonts w:ascii="Times New Roman" w:eastAsia="OfficinaSansBoldITC" w:hAnsi="Times New Roman" w:cs="Times New Roman"/>
          <w:sz w:val="24"/>
          <w:szCs w:val="24"/>
        </w:rPr>
      </w:pPr>
      <w:r>
        <w:rPr>
          <w:rFonts w:ascii="Times New Roman" w:eastAsia="OfficinaSansBoldITC" w:hAnsi="Times New Roman" w:cs="Times New Roman"/>
          <w:sz w:val="24"/>
          <w:szCs w:val="24"/>
        </w:rPr>
        <w:t xml:space="preserve">Литература народов России. </w:t>
      </w:r>
      <w:r w:rsidR="00BD6029" w:rsidRPr="007B0653">
        <w:rPr>
          <w:rFonts w:ascii="Times New Roman" w:eastAsia="OfficinaSansBoldITC" w:hAnsi="Times New Roman" w:cs="Times New Roman"/>
          <w:sz w:val="24"/>
          <w:szCs w:val="24"/>
        </w:rPr>
        <w:t>Рассказы, повести, стихотворения (не менее одного произведения по выбору). Например, рассказ Ю. Рытхэу «Хранитель огня»; повесть Ю. Шесталова «Синий ветер каслания» и другие; стихотворения Г. Айги, Р. Гамзатова, М. Джалиля, М. Карима, Д. Кугультинова, К. Кулиева и других.</w:t>
      </w:r>
    </w:p>
    <w:p w:rsidR="00BD6029" w:rsidRPr="007B0653" w:rsidRDefault="00756573" w:rsidP="00756573">
      <w:pPr>
        <w:widowControl w:val="0"/>
        <w:spacing w:after="0" w:line="360" w:lineRule="auto"/>
        <w:ind w:firstLine="709"/>
        <w:jc w:val="both"/>
        <w:rPr>
          <w:rFonts w:ascii="Times New Roman" w:eastAsia="OfficinaSansBoldITC" w:hAnsi="Times New Roman" w:cs="Times New Roman"/>
          <w:sz w:val="24"/>
          <w:szCs w:val="24"/>
        </w:rPr>
      </w:pPr>
      <w:r>
        <w:rPr>
          <w:rFonts w:ascii="Times New Roman" w:eastAsia="OfficinaSansBoldITC" w:hAnsi="Times New Roman" w:cs="Times New Roman"/>
          <w:sz w:val="24"/>
          <w:szCs w:val="24"/>
        </w:rPr>
        <w:t>Зарубежная литература.</w:t>
      </w:r>
      <w:r w:rsidR="00BD6029" w:rsidRPr="007B0653">
        <w:rPr>
          <w:rFonts w:ascii="Times New Roman" w:eastAsia="OfficinaSansBoldITC" w:hAnsi="Times New Roman" w:cs="Times New Roman"/>
          <w:sz w:val="24"/>
          <w:szCs w:val="24"/>
        </w:rPr>
        <w:t xml:space="preserve">Зарубежная проза XX века (не менее одного произведения по выбору). Например, произведения Р. Брэдбери «451 градус по Фаренгейту»; А. Камю «Посторонний»; Ф. Кафки «Превращение»; Д. Оруэлла «1984»; Э.М. Ремарка «На западном фронте без перемен», «Три товарища»; Д. Сэлинджера «Над пропастью во ржи»; Г. Уэллса «Машина времени»; О. Хаксли «О дивный новый мир»; Э. Хемингуэя «Старик и море» и других. </w:t>
      </w:r>
    </w:p>
    <w:p w:rsidR="00BD6029" w:rsidRPr="007B0653" w:rsidRDefault="00BD6029" w:rsidP="00BD6029">
      <w:pPr>
        <w:widowControl w:val="0"/>
        <w:spacing w:after="0" w:line="36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Зарубежная поэзия XX века (не менее двух стихотворений одного из поэтов по выбору). Например, стихотворения Г. Аполлинера, Т.С. Элиота и другие.</w:t>
      </w:r>
    </w:p>
    <w:p w:rsidR="00BD6029" w:rsidRPr="007B0653" w:rsidRDefault="00BD6029" w:rsidP="00BD6029">
      <w:pPr>
        <w:widowControl w:val="0"/>
        <w:spacing w:after="0" w:line="36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lastRenderedPageBreak/>
        <w:t xml:space="preserve">Зарубежная драматургия XX века (не менее одного произведения по выбору). Например, пьесы Б. Брехта «Мамаша Кураж и её дети»; М. Метерлинка «Синяя птица»; О. Уайльда «Идеальный муж»; Т. Уильямса «Трамвай «Желание»; Б. Шоу «Пигмалион» и других. </w:t>
      </w:r>
    </w:p>
    <w:p w:rsidR="00BD6029" w:rsidRPr="00756573" w:rsidRDefault="00BD6029" w:rsidP="00BD6029">
      <w:pPr>
        <w:widowControl w:val="0"/>
        <w:spacing w:after="0" w:line="360" w:lineRule="auto"/>
        <w:ind w:firstLine="709"/>
        <w:jc w:val="both"/>
        <w:rPr>
          <w:rFonts w:ascii="Times New Roman" w:eastAsia="OfficinaSansBoldITC" w:hAnsi="Times New Roman" w:cs="Times New Roman"/>
          <w:i/>
          <w:sz w:val="24"/>
          <w:szCs w:val="24"/>
        </w:rPr>
      </w:pPr>
      <w:r w:rsidRPr="00756573">
        <w:rPr>
          <w:rFonts w:ascii="Times New Roman" w:eastAsia="OfficinaSansBoldITC" w:hAnsi="Times New Roman" w:cs="Times New Roman"/>
          <w:i/>
          <w:sz w:val="24"/>
          <w:szCs w:val="24"/>
        </w:rPr>
        <w:t>Планируемые результаты освоения программы по литературе на уровне среднего общего образования.</w:t>
      </w:r>
    </w:p>
    <w:p w:rsidR="00BD6029" w:rsidRPr="007B0653" w:rsidRDefault="00BD6029" w:rsidP="00BD6029">
      <w:pPr>
        <w:widowControl w:val="0"/>
        <w:spacing w:after="0" w:line="36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 xml:space="preserve">Личностные результаты освоения </w:t>
      </w:r>
      <w:r w:rsidRPr="007B0653">
        <w:rPr>
          <w:rFonts w:ascii="Times New Roman" w:eastAsia="OfficinaSansBoldITC" w:hAnsi="Times New Roman" w:cs="Times New Roman"/>
          <w:sz w:val="24"/>
          <w:szCs w:val="24"/>
        </w:rPr>
        <w:t>программы по литературе на уровне среднего общего образования</w:t>
      </w:r>
      <w:r w:rsidRPr="007B0653">
        <w:rPr>
          <w:rFonts w:ascii="Times New Roman" w:eastAsia="SchoolBookSanPin" w:hAnsi="Times New Roman" w:cs="Times New Roman"/>
          <w:sz w:val="24"/>
          <w:szCs w:val="24"/>
        </w:rPr>
        <w:t xml:space="preserve">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BD6029" w:rsidRPr="007B0653" w:rsidRDefault="00BD6029" w:rsidP="00BD6029">
      <w:pPr>
        <w:widowControl w:val="0"/>
        <w:spacing w:after="0" w:line="36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 xml:space="preserve">В результате изучения литературы на уровне среднего общего образования у обучающегося будут сформированы следующие личностные результаты: </w:t>
      </w:r>
    </w:p>
    <w:p w:rsidR="00BD6029" w:rsidRPr="007B0653" w:rsidRDefault="00BD6029" w:rsidP="00BD6029">
      <w:pPr>
        <w:widowControl w:val="0"/>
        <w:spacing w:after="0" w:line="36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bCs/>
          <w:position w:val="1"/>
          <w:sz w:val="24"/>
          <w:szCs w:val="24"/>
        </w:rPr>
        <w:t xml:space="preserve">1) гражданского воспитания: </w:t>
      </w:r>
    </w:p>
    <w:p w:rsidR="00BD6029" w:rsidRPr="007B0653" w:rsidRDefault="00BD6029" w:rsidP="00BD6029">
      <w:pPr>
        <w:widowControl w:val="0"/>
        <w:spacing w:after="0" w:line="36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сформированность гражданской позиции обучающегося как активного и ответственного члена российского общества;</w:t>
      </w:r>
    </w:p>
    <w:p w:rsidR="00BD6029" w:rsidRPr="007B0653" w:rsidRDefault="00BD6029" w:rsidP="00BD6029">
      <w:pPr>
        <w:widowControl w:val="0"/>
        <w:spacing w:after="0" w:line="36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осознание своих конституционных прав и обязанностей, уважение закона и правопорядка;</w:t>
      </w:r>
    </w:p>
    <w:p w:rsidR="00BD6029" w:rsidRPr="007B0653" w:rsidRDefault="00BD6029" w:rsidP="00BD6029">
      <w:pPr>
        <w:widowControl w:val="0"/>
        <w:spacing w:after="0" w:line="36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принятие традиционных национальных, общечеловеческих гуманистических, демократических, семейных ценностей, в том числе в сопоставлении с жизненными ситуациями, изображёнными в литературных произведениях;</w:t>
      </w:r>
    </w:p>
    <w:p w:rsidR="00BD6029" w:rsidRPr="007B0653" w:rsidRDefault="00BD6029" w:rsidP="00BD6029">
      <w:pPr>
        <w:widowControl w:val="0"/>
        <w:spacing w:after="0" w:line="36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BD6029" w:rsidRPr="007B0653" w:rsidRDefault="00BD6029" w:rsidP="00BD6029">
      <w:pPr>
        <w:widowControl w:val="0"/>
        <w:spacing w:after="0" w:line="36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образовательной организации;</w:t>
      </w:r>
    </w:p>
    <w:p w:rsidR="00BD6029" w:rsidRPr="007B0653" w:rsidRDefault="00BD6029" w:rsidP="00BD6029">
      <w:pPr>
        <w:widowControl w:val="0"/>
        <w:spacing w:after="0" w:line="36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умение взаимодействовать с социальными институтами в соответствии с их функциями и назначением;</w:t>
      </w:r>
    </w:p>
    <w:p w:rsidR="00BD6029" w:rsidRPr="007B0653" w:rsidRDefault="00BD6029" w:rsidP="00BD6029">
      <w:pPr>
        <w:widowControl w:val="0"/>
        <w:spacing w:after="0" w:line="36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 xml:space="preserve">готовность к гуманитарной деятельности; </w:t>
      </w:r>
    </w:p>
    <w:p w:rsidR="00BD6029" w:rsidRPr="007B0653" w:rsidRDefault="00BD6029" w:rsidP="00BD6029">
      <w:pPr>
        <w:widowControl w:val="0"/>
        <w:spacing w:after="0" w:line="36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2) патриотического воспитания:</w:t>
      </w:r>
    </w:p>
    <w:p w:rsidR="00BD6029" w:rsidRPr="007B0653" w:rsidRDefault="00BD6029" w:rsidP="00BD6029">
      <w:pPr>
        <w:widowControl w:val="0"/>
        <w:spacing w:after="0" w:line="36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w:t>
      </w:r>
      <w:r w:rsidRPr="007B0653">
        <w:rPr>
          <w:rFonts w:ascii="Times New Roman" w:eastAsia="SchoolBookSanPin" w:hAnsi="Times New Roman" w:cs="Times New Roman"/>
          <w:sz w:val="24"/>
          <w:szCs w:val="24"/>
        </w:rPr>
        <w:lastRenderedPageBreak/>
        <w:t xml:space="preserve">русской и зарубежной литературы, а также литератур народов России; </w:t>
      </w:r>
    </w:p>
    <w:p w:rsidR="00BD6029" w:rsidRPr="007B0653" w:rsidRDefault="00BD6029" w:rsidP="00BD6029">
      <w:pPr>
        <w:widowControl w:val="0"/>
        <w:spacing w:after="0" w:line="36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 xml:space="preserve">ценностное отношение к государственным символам, историческому и природному наследию, памятникам, традициям народов России, внимание к их воплощению в литературе, а также достижениям России в науке, искусстве, спорте, технологиях, труде, отражённым в художественных произведениях; </w:t>
      </w:r>
    </w:p>
    <w:p w:rsidR="00BD6029" w:rsidRPr="007B0653" w:rsidRDefault="00BD6029" w:rsidP="00BD6029">
      <w:pPr>
        <w:widowControl w:val="0"/>
        <w:spacing w:after="0" w:line="36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идейная убеждённость, готовность к служению и защите Отечества, ответственность за его судьбу, в том числе воспитанные на примерах из литературы.</w:t>
      </w:r>
    </w:p>
    <w:p w:rsidR="00BD6029" w:rsidRPr="007B0653" w:rsidRDefault="00BD6029" w:rsidP="00BD6029">
      <w:pPr>
        <w:widowControl w:val="0"/>
        <w:spacing w:after="0" w:line="36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3) духовно-нравственного воспитания:</w:t>
      </w:r>
    </w:p>
    <w:p w:rsidR="00BD6029" w:rsidRPr="007B0653" w:rsidRDefault="00BD6029" w:rsidP="00BD6029">
      <w:pPr>
        <w:widowControl w:val="0"/>
        <w:spacing w:after="0" w:line="36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осознание духовных ценностей российского народа;</w:t>
      </w:r>
    </w:p>
    <w:p w:rsidR="00BD6029" w:rsidRPr="007B0653" w:rsidRDefault="00BD6029" w:rsidP="00BD6029">
      <w:pPr>
        <w:widowControl w:val="0"/>
        <w:spacing w:after="0" w:line="36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 xml:space="preserve">сформированность нравственного сознания, этического поведения; </w:t>
      </w:r>
    </w:p>
    <w:p w:rsidR="00BD6029" w:rsidRPr="007B0653" w:rsidRDefault="00BD6029" w:rsidP="00BD6029">
      <w:pPr>
        <w:widowControl w:val="0"/>
        <w:spacing w:after="0" w:line="36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способность оценивать ситуацию, в том числе представленную в литературном произведении,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BD6029" w:rsidRPr="007B0653" w:rsidRDefault="00BD6029" w:rsidP="00BD6029">
      <w:pPr>
        <w:widowControl w:val="0"/>
        <w:spacing w:after="0" w:line="36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осознание личного вклада в построение устойчивого будущего;</w:t>
      </w:r>
    </w:p>
    <w:p w:rsidR="00BD6029" w:rsidRPr="007B0653" w:rsidRDefault="00BD6029" w:rsidP="00BD6029">
      <w:pPr>
        <w:widowControl w:val="0"/>
        <w:spacing w:after="0" w:line="36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с использованием литературных произведений;</w:t>
      </w:r>
    </w:p>
    <w:p w:rsidR="00BD6029" w:rsidRPr="007B0653" w:rsidRDefault="00BD6029" w:rsidP="00BD6029">
      <w:pPr>
        <w:widowControl w:val="0"/>
        <w:spacing w:after="0" w:line="36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4) эстетического воспитания:</w:t>
      </w:r>
    </w:p>
    <w:p w:rsidR="00BD6029" w:rsidRPr="007B0653" w:rsidRDefault="00BD6029" w:rsidP="00BD6029">
      <w:pPr>
        <w:widowControl w:val="0"/>
        <w:spacing w:after="0" w:line="36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эстетическое отношение к миру, включая эстетику быта, научного и технического творчества, спорта, труда, общественных отношений;</w:t>
      </w:r>
    </w:p>
    <w:p w:rsidR="00BD6029" w:rsidRPr="007B0653" w:rsidRDefault="00BD6029" w:rsidP="00BD6029">
      <w:pPr>
        <w:widowControl w:val="0"/>
        <w:spacing w:after="0" w:line="36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 </w:t>
      </w:r>
    </w:p>
    <w:p w:rsidR="00BD6029" w:rsidRPr="007B0653" w:rsidRDefault="00BD6029" w:rsidP="00BD6029">
      <w:pPr>
        <w:widowControl w:val="0"/>
        <w:spacing w:after="0" w:line="36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убеждённость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BD6029" w:rsidRPr="007B0653" w:rsidRDefault="00BD6029" w:rsidP="00BD6029">
      <w:pPr>
        <w:widowControl w:val="0"/>
        <w:spacing w:after="0" w:line="36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литературе;</w:t>
      </w:r>
    </w:p>
    <w:p w:rsidR="00BD6029" w:rsidRPr="007B0653" w:rsidRDefault="00BD6029" w:rsidP="00BD6029">
      <w:pPr>
        <w:widowControl w:val="0"/>
        <w:spacing w:after="0" w:line="36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5) физического воспитания, формирования культуры здоровья и эмоционального благополучия:</w:t>
      </w:r>
    </w:p>
    <w:p w:rsidR="00BD6029" w:rsidRPr="007B0653" w:rsidRDefault="00BD6029" w:rsidP="00BD6029">
      <w:pPr>
        <w:widowControl w:val="0"/>
        <w:spacing w:after="0" w:line="36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сформированность здорового и безопасного образа жизни, ответственного отношения к своему здоровью;</w:t>
      </w:r>
    </w:p>
    <w:p w:rsidR="00BD6029" w:rsidRPr="007B0653" w:rsidRDefault="00BD6029" w:rsidP="00BD6029">
      <w:pPr>
        <w:widowControl w:val="0"/>
        <w:spacing w:after="0" w:line="36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потребность в физическом совершенствовании, занятиях спортивно-оздоровительной деятельностью;</w:t>
      </w:r>
    </w:p>
    <w:p w:rsidR="00BD6029" w:rsidRPr="007B0653" w:rsidRDefault="00BD6029" w:rsidP="00BD6029">
      <w:pPr>
        <w:widowControl w:val="0"/>
        <w:spacing w:after="0" w:line="36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 xml:space="preserve">активное неприятие вредных привычек и иных форм причинения вреда физическому и психическому здоровью, в том числе с </w:t>
      </w:r>
      <w:r w:rsidRPr="007B0653">
        <w:rPr>
          <w:rFonts w:ascii="Times New Roman" w:eastAsia="SchoolBookSanPin" w:hAnsi="Times New Roman" w:cs="Times New Roman"/>
          <w:position w:val="1"/>
          <w:sz w:val="24"/>
          <w:szCs w:val="24"/>
        </w:rPr>
        <w:t>соответствующей</w:t>
      </w:r>
      <w:r w:rsidRPr="007B0653">
        <w:rPr>
          <w:rFonts w:ascii="Times New Roman" w:eastAsia="SchoolBookSanPin" w:hAnsi="Times New Roman" w:cs="Times New Roman"/>
          <w:sz w:val="24"/>
          <w:szCs w:val="24"/>
        </w:rPr>
        <w:t xml:space="preserve"> оценкой поведения и поступков литературных героев;</w:t>
      </w:r>
    </w:p>
    <w:p w:rsidR="00BD6029" w:rsidRPr="007B0653" w:rsidRDefault="00BD6029" w:rsidP="00BD6029">
      <w:pPr>
        <w:widowControl w:val="0"/>
        <w:spacing w:after="0" w:line="36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lastRenderedPageBreak/>
        <w:t>6) трудового воспитания:</w:t>
      </w:r>
    </w:p>
    <w:p w:rsidR="00BD6029" w:rsidRPr="007B0653" w:rsidRDefault="00BD6029" w:rsidP="00BD6029">
      <w:pPr>
        <w:widowControl w:val="0"/>
        <w:spacing w:after="0" w:line="36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BD6029" w:rsidRPr="007B0653" w:rsidRDefault="00BD6029" w:rsidP="00BD6029">
      <w:pPr>
        <w:widowControl w:val="0"/>
        <w:spacing w:after="0" w:line="36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 </w:t>
      </w:r>
    </w:p>
    <w:p w:rsidR="00BD6029" w:rsidRPr="007B0653" w:rsidRDefault="00BD6029" w:rsidP="00BD6029">
      <w:pPr>
        <w:widowControl w:val="0"/>
        <w:spacing w:after="0" w:line="36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 xml:space="preserve">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 </w:t>
      </w:r>
    </w:p>
    <w:p w:rsidR="00BD6029" w:rsidRPr="007B0653" w:rsidRDefault="00BD6029" w:rsidP="00BD6029">
      <w:pPr>
        <w:widowControl w:val="0"/>
        <w:spacing w:after="0" w:line="36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готовность и способность к образованию и самообразованию, к продуктивной читательской деятельности на протяжении всей жизни;</w:t>
      </w:r>
    </w:p>
    <w:p w:rsidR="00BD6029" w:rsidRPr="007B0653" w:rsidRDefault="00BD6029" w:rsidP="00BD6029">
      <w:pPr>
        <w:widowControl w:val="0"/>
        <w:spacing w:after="0" w:line="36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7) экологического воспитания:</w:t>
      </w:r>
    </w:p>
    <w:p w:rsidR="00BD6029" w:rsidRPr="007B0653" w:rsidRDefault="00BD6029" w:rsidP="00BD6029">
      <w:pPr>
        <w:widowControl w:val="0"/>
        <w:spacing w:after="0" w:line="36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художественной литературе; </w:t>
      </w:r>
    </w:p>
    <w:p w:rsidR="00BD6029" w:rsidRPr="007B0653" w:rsidRDefault="00BD6029" w:rsidP="00BD6029">
      <w:pPr>
        <w:widowControl w:val="0"/>
        <w:spacing w:after="0" w:line="36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 xml:space="preserve">планирование и осуществление действий в окружающей среде на основе знания целей устойчивого развития человечества, с учётом осмысления опыта литературных героев; </w:t>
      </w:r>
    </w:p>
    <w:p w:rsidR="00BD6029" w:rsidRPr="007B0653" w:rsidRDefault="00BD6029" w:rsidP="00BD6029">
      <w:pPr>
        <w:widowControl w:val="0"/>
        <w:spacing w:after="0" w:line="36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активное неприятие действий, приносящих вред окружающей среде, в том числе показанных в литературных произведениях; умение прогнозировать неблагоприятные экологические последствия предпринимаемых действий, предотвращать их;</w:t>
      </w:r>
    </w:p>
    <w:p w:rsidR="00BD6029" w:rsidRPr="007B0653" w:rsidRDefault="00BD6029" w:rsidP="00BD6029">
      <w:pPr>
        <w:widowControl w:val="0"/>
        <w:spacing w:after="0" w:line="36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 xml:space="preserve">расширение опыта деятельности экологической направленности, в том числе представленной в произведениях русской, зарубежной литературы и литературы народов России; </w:t>
      </w:r>
    </w:p>
    <w:p w:rsidR="00BD6029" w:rsidRPr="007B0653" w:rsidRDefault="00BD6029" w:rsidP="00BD6029">
      <w:pPr>
        <w:widowControl w:val="0"/>
        <w:spacing w:after="0" w:line="36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8) ценности научного познания:</w:t>
      </w:r>
    </w:p>
    <w:p w:rsidR="00BD6029" w:rsidRPr="007B0653" w:rsidRDefault="00BD6029" w:rsidP="00BD6029">
      <w:pPr>
        <w:widowControl w:val="0"/>
        <w:spacing w:after="0" w:line="36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BD6029" w:rsidRPr="007B0653" w:rsidRDefault="00BD6029" w:rsidP="00BD6029">
      <w:pPr>
        <w:widowControl w:val="0"/>
        <w:spacing w:after="0" w:line="36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rsidR="00BD6029" w:rsidRPr="007B0653" w:rsidRDefault="00BD6029" w:rsidP="00BD6029">
      <w:pPr>
        <w:widowControl w:val="0"/>
        <w:spacing w:after="0" w:line="36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 xml:space="preserve">осознание ценности научной деятельности, готовность осуществлять проектную исследовательскую деятельность индивидуально и в группе, в том числе на литературные темы. </w:t>
      </w:r>
    </w:p>
    <w:p w:rsidR="00BD6029" w:rsidRPr="007B0653" w:rsidRDefault="00BD6029" w:rsidP="00BD6029">
      <w:pPr>
        <w:widowControl w:val="0"/>
        <w:spacing w:after="0" w:line="36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rsidR="00BD6029" w:rsidRPr="007B0653" w:rsidRDefault="00BD6029" w:rsidP="00BD6029">
      <w:pPr>
        <w:widowControl w:val="0"/>
        <w:spacing w:after="0" w:line="36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lastRenderedPageBreak/>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BD6029" w:rsidRPr="007B0653" w:rsidRDefault="00BD6029" w:rsidP="00BD6029">
      <w:pPr>
        <w:widowControl w:val="0"/>
        <w:spacing w:after="0" w:line="36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BD6029" w:rsidRPr="007B0653" w:rsidRDefault="00BD6029" w:rsidP="00BD6029">
      <w:pPr>
        <w:widowControl w:val="0"/>
        <w:spacing w:after="0" w:line="36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BD6029" w:rsidRPr="007B0653" w:rsidRDefault="00BD6029" w:rsidP="00BD6029">
      <w:pPr>
        <w:widowControl w:val="0"/>
        <w:spacing w:after="0" w:line="36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 xml:space="preserve">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 </w:t>
      </w:r>
    </w:p>
    <w:p w:rsidR="00BD6029" w:rsidRPr="007B0653" w:rsidRDefault="00BD6029" w:rsidP="00BD6029">
      <w:pPr>
        <w:widowControl w:val="0"/>
        <w:spacing w:after="0" w:line="36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w:t>
      </w:r>
    </w:p>
    <w:p w:rsidR="00BD6029" w:rsidRPr="007B0653" w:rsidRDefault="00BD6029" w:rsidP="00BD6029">
      <w:pPr>
        <w:widowControl w:val="0"/>
        <w:spacing w:after="0" w:line="360" w:lineRule="auto"/>
        <w:ind w:firstLine="709"/>
        <w:jc w:val="both"/>
        <w:rPr>
          <w:rFonts w:ascii="Times New Roman" w:eastAsia="SchoolBookSanPin" w:hAnsi="Times New Roman" w:cs="Times New Roman"/>
          <w:bCs/>
          <w:sz w:val="24"/>
          <w:szCs w:val="24"/>
        </w:rPr>
      </w:pPr>
      <w:r w:rsidRPr="007B0653">
        <w:rPr>
          <w:rFonts w:ascii="Times New Roman" w:eastAsia="SchoolBookSanPin" w:hAnsi="Times New Roman" w:cs="Times New Roman"/>
          <w:sz w:val="24"/>
          <w:szCs w:val="24"/>
        </w:rPr>
        <w:t xml:space="preserve">В результате изучения литературы на уровне среднего общего образования у обучающегося будут сформированы </w:t>
      </w:r>
      <w:r w:rsidRPr="007B0653">
        <w:rPr>
          <w:rFonts w:ascii="Times New Roman" w:eastAsia="SchoolBookSanPin" w:hAnsi="Times New Roman" w:cs="Times New Roman"/>
          <w:bCs/>
          <w:sz w:val="24"/>
          <w:szCs w:val="24"/>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BD6029" w:rsidRPr="007B0653" w:rsidRDefault="00BD6029" w:rsidP="00BD6029">
      <w:pPr>
        <w:widowControl w:val="0"/>
        <w:spacing w:after="0" w:line="36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 xml:space="preserve">У обучающегося будут сформированы следующие базовые логические действия как часть </w:t>
      </w:r>
      <w:r w:rsidRPr="007B0653">
        <w:rPr>
          <w:rFonts w:ascii="Times New Roman" w:eastAsia="SchoolBookSanPin" w:hAnsi="Times New Roman" w:cs="Times New Roman"/>
          <w:bCs/>
          <w:sz w:val="24"/>
          <w:szCs w:val="24"/>
        </w:rPr>
        <w:t>познавательных универсальных учебных действий</w:t>
      </w:r>
      <w:r w:rsidRPr="007B0653">
        <w:rPr>
          <w:rFonts w:ascii="Times New Roman" w:eastAsia="SchoolBookSanPin" w:hAnsi="Times New Roman" w:cs="Times New Roman"/>
          <w:sz w:val="24"/>
          <w:szCs w:val="24"/>
        </w:rPr>
        <w:t>:</w:t>
      </w:r>
    </w:p>
    <w:p w:rsidR="00BD6029" w:rsidRPr="007B0653" w:rsidRDefault="00BD6029" w:rsidP="00BD6029">
      <w:pPr>
        <w:widowControl w:val="0"/>
        <w:spacing w:after="0" w:line="360" w:lineRule="auto"/>
        <w:ind w:firstLine="709"/>
        <w:jc w:val="both"/>
        <w:rPr>
          <w:rFonts w:ascii="Times New Roman" w:eastAsia="SchoolBookSanPin" w:hAnsi="Times New Roman" w:cs="Times New Roman"/>
          <w:bCs/>
          <w:position w:val="1"/>
          <w:sz w:val="24"/>
          <w:szCs w:val="24"/>
        </w:rPr>
      </w:pPr>
      <w:r w:rsidRPr="007B0653">
        <w:rPr>
          <w:rFonts w:ascii="Times New Roman" w:eastAsia="SchoolBookSanPin" w:hAnsi="Times New Roman" w:cs="Times New Roman"/>
          <w:bCs/>
          <w:position w:val="1"/>
          <w:sz w:val="24"/>
          <w:szCs w:val="24"/>
        </w:rPr>
        <w:t xml:space="preserve">самостоятельно формулировать и актуализировать проблему, заложенную в художественном произведении, рассматривать её всесторонне; </w:t>
      </w:r>
    </w:p>
    <w:p w:rsidR="00BD6029" w:rsidRPr="007B0653" w:rsidRDefault="00BD6029" w:rsidP="00BD6029">
      <w:pPr>
        <w:widowControl w:val="0"/>
        <w:spacing w:after="0" w:line="360" w:lineRule="auto"/>
        <w:ind w:firstLine="709"/>
        <w:jc w:val="both"/>
        <w:rPr>
          <w:rFonts w:ascii="Times New Roman" w:eastAsia="SchoolBookSanPin" w:hAnsi="Times New Roman" w:cs="Times New Roman"/>
          <w:bCs/>
          <w:position w:val="1"/>
          <w:sz w:val="24"/>
          <w:szCs w:val="24"/>
        </w:rPr>
      </w:pPr>
      <w:r w:rsidRPr="007B0653">
        <w:rPr>
          <w:rFonts w:ascii="Times New Roman" w:eastAsia="SchoolBookSanPin" w:hAnsi="Times New Roman" w:cs="Times New Roman"/>
          <w:bCs/>
          <w:position w:val="1"/>
          <w:sz w:val="24"/>
          <w:szCs w:val="24"/>
        </w:rP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BD6029" w:rsidRPr="007B0653" w:rsidRDefault="00BD6029" w:rsidP="00BD6029">
      <w:pPr>
        <w:widowControl w:val="0"/>
        <w:spacing w:after="0" w:line="360" w:lineRule="auto"/>
        <w:ind w:firstLine="709"/>
        <w:jc w:val="both"/>
        <w:rPr>
          <w:rFonts w:ascii="Times New Roman" w:eastAsia="SchoolBookSanPin" w:hAnsi="Times New Roman" w:cs="Times New Roman"/>
          <w:bCs/>
          <w:position w:val="1"/>
          <w:sz w:val="24"/>
          <w:szCs w:val="24"/>
        </w:rPr>
      </w:pPr>
      <w:r w:rsidRPr="007B0653">
        <w:rPr>
          <w:rFonts w:ascii="Times New Roman" w:eastAsia="SchoolBookSanPin" w:hAnsi="Times New Roman" w:cs="Times New Roman"/>
          <w:bCs/>
          <w:position w:val="1"/>
          <w:sz w:val="24"/>
          <w:szCs w:val="24"/>
        </w:rPr>
        <w:t>определять цели деятельности, задавать параметры и критерии их достижения;</w:t>
      </w:r>
    </w:p>
    <w:p w:rsidR="00BD6029" w:rsidRPr="007B0653" w:rsidRDefault="00BD6029" w:rsidP="00BD6029">
      <w:pPr>
        <w:widowControl w:val="0"/>
        <w:spacing w:after="0" w:line="360" w:lineRule="auto"/>
        <w:ind w:firstLine="709"/>
        <w:jc w:val="both"/>
        <w:rPr>
          <w:rFonts w:ascii="Times New Roman" w:eastAsia="SchoolBookSanPin" w:hAnsi="Times New Roman" w:cs="Times New Roman"/>
          <w:bCs/>
          <w:position w:val="1"/>
          <w:sz w:val="24"/>
          <w:szCs w:val="24"/>
        </w:rPr>
      </w:pPr>
      <w:r w:rsidRPr="007B0653">
        <w:rPr>
          <w:rFonts w:ascii="Times New Roman" w:eastAsia="SchoolBookSanPin" w:hAnsi="Times New Roman" w:cs="Times New Roman"/>
          <w:bCs/>
          <w:position w:val="1"/>
          <w:sz w:val="24"/>
          <w:szCs w:val="24"/>
        </w:rPr>
        <w:t xml:space="preserve">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 </w:t>
      </w:r>
    </w:p>
    <w:p w:rsidR="00BD6029" w:rsidRPr="007B0653" w:rsidRDefault="00BD6029" w:rsidP="00BD6029">
      <w:pPr>
        <w:widowControl w:val="0"/>
        <w:spacing w:after="0" w:line="360" w:lineRule="auto"/>
        <w:ind w:firstLine="709"/>
        <w:jc w:val="both"/>
        <w:rPr>
          <w:rFonts w:ascii="Times New Roman" w:eastAsia="SchoolBookSanPin" w:hAnsi="Times New Roman" w:cs="Times New Roman"/>
          <w:bCs/>
          <w:position w:val="1"/>
          <w:sz w:val="24"/>
          <w:szCs w:val="24"/>
        </w:rPr>
      </w:pPr>
      <w:r w:rsidRPr="007B0653">
        <w:rPr>
          <w:rFonts w:ascii="Times New Roman" w:eastAsia="SchoolBookSanPin" w:hAnsi="Times New Roman" w:cs="Times New Roman"/>
          <w:bCs/>
          <w:position w:val="1"/>
          <w:sz w:val="24"/>
          <w:szCs w:val="24"/>
        </w:rPr>
        <w:t>разрабатывать план решения проблемы с учётом анализа имеющихся материальных и нематериальных ресурсов;</w:t>
      </w:r>
    </w:p>
    <w:p w:rsidR="00BD6029" w:rsidRPr="007B0653" w:rsidRDefault="00BD6029" w:rsidP="00BD6029">
      <w:pPr>
        <w:widowControl w:val="0"/>
        <w:spacing w:after="0" w:line="360" w:lineRule="auto"/>
        <w:ind w:firstLine="709"/>
        <w:jc w:val="both"/>
        <w:rPr>
          <w:rFonts w:ascii="Times New Roman" w:eastAsia="SchoolBookSanPin" w:hAnsi="Times New Roman" w:cs="Times New Roman"/>
          <w:bCs/>
          <w:position w:val="1"/>
          <w:sz w:val="24"/>
          <w:szCs w:val="24"/>
        </w:rPr>
      </w:pPr>
      <w:r w:rsidRPr="007B0653">
        <w:rPr>
          <w:rFonts w:ascii="Times New Roman" w:eastAsia="SchoolBookSanPin" w:hAnsi="Times New Roman" w:cs="Times New Roman"/>
          <w:bCs/>
          <w:position w:val="1"/>
          <w:sz w:val="24"/>
          <w:szCs w:val="24"/>
        </w:rPr>
        <w:t xml:space="preserve">вносить коррективы в деятельность, оценивать соответствие результатов целям, оценивать риски последствий деятельности; </w:t>
      </w:r>
    </w:p>
    <w:p w:rsidR="00BD6029" w:rsidRPr="007B0653" w:rsidRDefault="00BD6029" w:rsidP="00BD6029">
      <w:pPr>
        <w:widowControl w:val="0"/>
        <w:spacing w:after="0" w:line="360" w:lineRule="auto"/>
        <w:ind w:firstLine="709"/>
        <w:jc w:val="both"/>
        <w:rPr>
          <w:rFonts w:ascii="Times New Roman" w:eastAsia="SchoolBookSanPin" w:hAnsi="Times New Roman" w:cs="Times New Roman"/>
          <w:bCs/>
          <w:position w:val="1"/>
          <w:sz w:val="24"/>
          <w:szCs w:val="24"/>
        </w:rPr>
      </w:pPr>
      <w:r w:rsidRPr="007B0653">
        <w:rPr>
          <w:rFonts w:ascii="Times New Roman" w:eastAsia="SchoolBookSanPin" w:hAnsi="Times New Roman" w:cs="Times New Roman"/>
          <w:bCs/>
          <w:position w:val="1"/>
          <w:sz w:val="24"/>
          <w:szCs w:val="24"/>
        </w:rPr>
        <w:t>координировать и выполнять работу в условиях реального, виртуального и комбинированного взаимодействия, в том числе при выполнении проектов по литературе;</w:t>
      </w:r>
    </w:p>
    <w:p w:rsidR="00BD6029" w:rsidRPr="007B0653" w:rsidRDefault="00BD6029" w:rsidP="00BD6029">
      <w:pPr>
        <w:widowControl w:val="0"/>
        <w:spacing w:after="0" w:line="360" w:lineRule="auto"/>
        <w:ind w:firstLine="709"/>
        <w:jc w:val="both"/>
        <w:rPr>
          <w:rFonts w:ascii="Times New Roman" w:eastAsia="SchoolBookSanPin" w:hAnsi="Times New Roman" w:cs="Times New Roman"/>
          <w:bCs/>
          <w:position w:val="1"/>
          <w:sz w:val="24"/>
          <w:szCs w:val="24"/>
        </w:rPr>
      </w:pPr>
      <w:r w:rsidRPr="007B0653">
        <w:rPr>
          <w:rFonts w:ascii="Times New Roman" w:eastAsia="SchoolBookSanPin" w:hAnsi="Times New Roman" w:cs="Times New Roman"/>
          <w:bCs/>
          <w:position w:val="1"/>
          <w:sz w:val="24"/>
          <w:szCs w:val="24"/>
        </w:rPr>
        <w:t>развивать креативное мышление при решении жизненных проблем с использованием собственного читательского опыта.</w:t>
      </w:r>
    </w:p>
    <w:p w:rsidR="00BD6029" w:rsidRPr="007B0653" w:rsidRDefault="00BD6029" w:rsidP="00BD6029">
      <w:pPr>
        <w:widowControl w:val="0"/>
        <w:spacing w:after="0" w:line="36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 xml:space="preserve">У обучающегося будут сформированы следующие базовые исследовательские действия как </w:t>
      </w:r>
      <w:r w:rsidRPr="007B0653">
        <w:rPr>
          <w:rFonts w:ascii="Times New Roman" w:eastAsia="SchoolBookSanPin" w:hAnsi="Times New Roman" w:cs="Times New Roman"/>
          <w:sz w:val="24"/>
          <w:szCs w:val="24"/>
        </w:rPr>
        <w:lastRenderedPageBreak/>
        <w:t xml:space="preserve">часть </w:t>
      </w:r>
      <w:r w:rsidRPr="007B0653">
        <w:rPr>
          <w:rFonts w:ascii="Times New Roman" w:eastAsia="SchoolBookSanPin" w:hAnsi="Times New Roman" w:cs="Times New Roman"/>
          <w:bCs/>
          <w:sz w:val="24"/>
          <w:szCs w:val="24"/>
        </w:rPr>
        <w:t>познавательных универсальных учебных действий</w:t>
      </w:r>
      <w:r w:rsidRPr="007B0653">
        <w:rPr>
          <w:rFonts w:ascii="Times New Roman" w:eastAsia="SchoolBookSanPin" w:hAnsi="Times New Roman" w:cs="Times New Roman"/>
          <w:sz w:val="24"/>
          <w:szCs w:val="24"/>
        </w:rPr>
        <w:t>:</w:t>
      </w:r>
    </w:p>
    <w:p w:rsidR="00BD6029" w:rsidRPr="007B0653" w:rsidRDefault="00BD6029" w:rsidP="00BD6029">
      <w:pPr>
        <w:widowControl w:val="0"/>
        <w:spacing w:after="0" w:line="360" w:lineRule="auto"/>
        <w:ind w:firstLine="709"/>
        <w:jc w:val="both"/>
        <w:rPr>
          <w:rFonts w:ascii="Times New Roman" w:eastAsia="SchoolBookSanPin" w:hAnsi="Times New Roman" w:cs="Times New Roman"/>
          <w:bCs/>
          <w:position w:val="1"/>
          <w:sz w:val="24"/>
          <w:szCs w:val="24"/>
        </w:rPr>
      </w:pPr>
      <w:r w:rsidRPr="007B0653">
        <w:rPr>
          <w:rFonts w:ascii="Times New Roman" w:eastAsia="SchoolBookSanPin" w:hAnsi="Times New Roman" w:cs="Times New Roman"/>
          <w:bCs/>
          <w:position w:val="1"/>
          <w:sz w:val="24"/>
          <w:szCs w:val="24"/>
        </w:rPr>
        <w:t xml:space="preserve">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 </w:t>
      </w:r>
    </w:p>
    <w:p w:rsidR="00BD6029" w:rsidRPr="007B0653" w:rsidRDefault="00BD6029" w:rsidP="00BD6029">
      <w:pPr>
        <w:widowControl w:val="0"/>
        <w:spacing w:after="0" w:line="360" w:lineRule="auto"/>
        <w:ind w:firstLine="709"/>
        <w:jc w:val="both"/>
        <w:rPr>
          <w:rFonts w:ascii="Times New Roman" w:eastAsia="SchoolBookSanPin" w:hAnsi="Times New Roman" w:cs="Times New Roman"/>
          <w:bCs/>
          <w:position w:val="1"/>
          <w:sz w:val="24"/>
          <w:szCs w:val="24"/>
        </w:rPr>
      </w:pPr>
      <w:r w:rsidRPr="007B0653">
        <w:rPr>
          <w:rFonts w:ascii="Times New Roman" w:eastAsia="SchoolBookSanPin" w:hAnsi="Times New Roman" w:cs="Times New Roman"/>
          <w:bCs/>
          <w:position w:val="1"/>
          <w:sz w:val="24"/>
          <w:szCs w:val="24"/>
        </w:rPr>
        <w:t xml:space="preserve">осуществлять различные виды деятельности для получения нового знания по литературе, его интерпретации, преобразованию и применению в различных учебных ситуациях, в том числе при создании учебных и социальных проектов; </w:t>
      </w:r>
    </w:p>
    <w:p w:rsidR="00BD6029" w:rsidRPr="007B0653" w:rsidRDefault="00BD6029" w:rsidP="00BD6029">
      <w:pPr>
        <w:widowControl w:val="0"/>
        <w:spacing w:after="0" w:line="360" w:lineRule="auto"/>
        <w:ind w:firstLine="709"/>
        <w:jc w:val="both"/>
        <w:rPr>
          <w:rFonts w:ascii="Times New Roman" w:eastAsia="SchoolBookSanPin" w:hAnsi="Times New Roman" w:cs="Times New Roman"/>
          <w:bCs/>
          <w:position w:val="1"/>
          <w:sz w:val="24"/>
          <w:szCs w:val="24"/>
        </w:rPr>
      </w:pPr>
      <w:r w:rsidRPr="007B0653">
        <w:rPr>
          <w:rFonts w:ascii="Times New Roman" w:eastAsia="SchoolBookSanPin" w:hAnsi="Times New Roman" w:cs="Times New Roman"/>
          <w:bCs/>
          <w:position w:val="1"/>
          <w:sz w:val="24"/>
          <w:szCs w:val="24"/>
        </w:rPr>
        <w:t xml:space="preserve">формирование научного типа мышления, владение научной терминологией, ключевыми понятиями и методами современного литературоведения; </w:t>
      </w:r>
    </w:p>
    <w:p w:rsidR="00BD6029" w:rsidRPr="007B0653" w:rsidRDefault="00BD6029" w:rsidP="00BD6029">
      <w:pPr>
        <w:widowControl w:val="0"/>
        <w:spacing w:after="0" w:line="360" w:lineRule="auto"/>
        <w:ind w:firstLine="709"/>
        <w:jc w:val="both"/>
        <w:rPr>
          <w:rFonts w:ascii="Times New Roman" w:eastAsia="SchoolBookSanPin" w:hAnsi="Times New Roman" w:cs="Times New Roman"/>
          <w:bCs/>
          <w:position w:val="1"/>
          <w:sz w:val="24"/>
          <w:szCs w:val="24"/>
        </w:rPr>
      </w:pPr>
      <w:r w:rsidRPr="007B0653">
        <w:rPr>
          <w:rFonts w:ascii="Times New Roman" w:eastAsia="SchoolBookSanPin" w:hAnsi="Times New Roman" w:cs="Times New Roman"/>
          <w:bCs/>
          <w:position w:val="1"/>
          <w:sz w:val="24"/>
          <w:szCs w:val="24"/>
        </w:rPr>
        <w:t>ставить и формулировать собственные задачи в образовательной деятельности и жизненных ситуациях с учётом собственного читательского опыта;</w:t>
      </w:r>
    </w:p>
    <w:p w:rsidR="00BD6029" w:rsidRPr="007B0653" w:rsidRDefault="00BD6029" w:rsidP="00BD6029">
      <w:pPr>
        <w:widowControl w:val="0"/>
        <w:spacing w:after="0" w:line="360" w:lineRule="auto"/>
        <w:ind w:firstLine="709"/>
        <w:jc w:val="both"/>
        <w:rPr>
          <w:rFonts w:ascii="Times New Roman" w:eastAsia="SchoolBookSanPin" w:hAnsi="Times New Roman" w:cs="Times New Roman"/>
          <w:bCs/>
          <w:position w:val="1"/>
          <w:sz w:val="24"/>
          <w:szCs w:val="24"/>
        </w:rPr>
      </w:pPr>
      <w:r w:rsidRPr="007B0653">
        <w:rPr>
          <w:rFonts w:ascii="Times New Roman" w:eastAsia="SchoolBookSanPin" w:hAnsi="Times New Roman" w:cs="Times New Roman"/>
          <w:bCs/>
          <w:position w:val="1"/>
          <w:sz w:val="24"/>
          <w:szCs w:val="24"/>
        </w:rPr>
        <w:t>выявлять причинно-следственные связи и актуализировать задачу при изучении литературных явлений и процессов, выдвигать гипотезу её решения, находить аргументы для доказательства своих утверждений, задавать параметры и критерии решения;</w:t>
      </w:r>
    </w:p>
    <w:p w:rsidR="00BD6029" w:rsidRPr="007B0653" w:rsidRDefault="00BD6029" w:rsidP="00BD6029">
      <w:pPr>
        <w:widowControl w:val="0"/>
        <w:spacing w:after="0" w:line="360" w:lineRule="auto"/>
        <w:ind w:firstLine="709"/>
        <w:jc w:val="both"/>
        <w:rPr>
          <w:rFonts w:ascii="Times New Roman" w:eastAsia="SchoolBookSanPin" w:hAnsi="Times New Roman" w:cs="Times New Roman"/>
          <w:bCs/>
          <w:position w:val="1"/>
          <w:sz w:val="24"/>
          <w:szCs w:val="24"/>
        </w:rPr>
      </w:pPr>
      <w:r w:rsidRPr="007B0653">
        <w:rPr>
          <w:rFonts w:ascii="Times New Roman" w:eastAsia="SchoolBookSanPin" w:hAnsi="Times New Roman" w:cs="Times New Roman"/>
          <w:bCs/>
          <w:position w:val="1"/>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BD6029" w:rsidRPr="007B0653" w:rsidRDefault="00BD6029" w:rsidP="00BD6029">
      <w:pPr>
        <w:widowControl w:val="0"/>
        <w:spacing w:after="0" w:line="360" w:lineRule="auto"/>
        <w:ind w:firstLine="709"/>
        <w:jc w:val="both"/>
        <w:rPr>
          <w:rFonts w:ascii="Times New Roman" w:eastAsia="SchoolBookSanPin" w:hAnsi="Times New Roman" w:cs="Times New Roman"/>
          <w:bCs/>
          <w:position w:val="1"/>
          <w:sz w:val="24"/>
          <w:szCs w:val="24"/>
        </w:rPr>
      </w:pPr>
      <w:r w:rsidRPr="007B0653">
        <w:rPr>
          <w:rFonts w:ascii="Times New Roman" w:eastAsia="SchoolBookSanPin" w:hAnsi="Times New Roman" w:cs="Times New Roman"/>
          <w:bCs/>
          <w:position w:val="1"/>
          <w:sz w:val="24"/>
          <w:szCs w:val="24"/>
        </w:rPr>
        <w:t>давать оценку новым ситуациям, оценивать приобретённый опыт, в том числе читательский;</w:t>
      </w:r>
    </w:p>
    <w:p w:rsidR="00BD6029" w:rsidRPr="007B0653" w:rsidRDefault="00BD6029" w:rsidP="00BD6029">
      <w:pPr>
        <w:widowControl w:val="0"/>
        <w:spacing w:after="0" w:line="360" w:lineRule="auto"/>
        <w:ind w:firstLine="709"/>
        <w:jc w:val="both"/>
        <w:rPr>
          <w:rFonts w:ascii="Times New Roman" w:eastAsia="SchoolBookSanPin" w:hAnsi="Times New Roman" w:cs="Times New Roman"/>
          <w:bCs/>
          <w:position w:val="1"/>
          <w:sz w:val="24"/>
          <w:szCs w:val="24"/>
        </w:rPr>
      </w:pPr>
      <w:r w:rsidRPr="007B0653">
        <w:rPr>
          <w:rFonts w:ascii="Times New Roman" w:eastAsia="SchoolBookSanPin" w:hAnsi="Times New Roman" w:cs="Times New Roman"/>
          <w:bCs/>
          <w:position w:val="1"/>
          <w:sz w:val="24"/>
          <w:szCs w:val="24"/>
        </w:rPr>
        <w:t>осуществлять целенаправленный поиск переноса средств и способов действия в профессиональную среду;</w:t>
      </w:r>
    </w:p>
    <w:p w:rsidR="00BD6029" w:rsidRPr="007B0653" w:rsidRDefault="00BD6029" w:rsidP="00BD6029">
      <w:pPr>
        <w:widowControl w:val="0"/>
        <w:spacing w:after="0" w:line="360" w:lineRule="auto"/>
        <w:ind w:firstLine="709"/>
        <w:jc w:val="both"/>
        <w:rPr>
          <w:rFonts w:ascii="Times New Roman" w:eastAsia="SchoolBookSanPin" w:hAnsi="Times New Roman" w:cs="Times New Roman"/>
          <w:bCs/>
          <w:position w:val="1"/>
          <w:sz w:val="24"/>
          <w:szCs w:val="24"/>
        </w:rPr>
      </w:pPr>
      <w:r w:rsidRPr="007B0653">
        <w:rPr>
          <w:rFonts w:ascii="Times New Roman" w:eastAsia="SchoolBookSanPin" w:hAnsi="Times New Roman" w:cs="Times New Roman"/>
          <w:bCs/>
          <w:position w:val="1"/>
          <w:sz w:val="24"/>
          <w:szCs w:val="24"/>
        </w:rP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BD6029" w:rsidRPr="007B0653" w:rsidRDefault="00BD6029" w:rsidP="00BD6029">
      <w:pPr>
        <w:widowControl w:val="0"/>
        <w:spacing w:after="0" w:line="360" w:lineRule="auto"/>
        <w:ind w:firstLine="709"/>
        <w:jc w:val="both"/>
        <w:rPr>
          <w:rFonts w:ascii="Times New Roman" w:eastAsia="SchoolBookSanPin" w:hAnsi="Times New Roman" w:cs="Times New Roman"/>
          <w:bCs/>
          <w:position w:val="1"/>
          <w:sz w:val="24"/>
          <w:szCs w:val="24"/>
        </w:rPr>
      </w:pPr>
      <w:r w:rsidRPr="007B0653">
        <w:rPr>
          <w:rFonts w:ascii="Times New Roman" w:eastAsia="SchoolBookSanPin" w:hAnsi="Times New Roman" w:cs="Times New Roman"/>
          <w:bCs/>
          <w:position w:val="1"/>
          <w:sz w:val="24"/>
          <w:szCs w:val="24"/>
        </w:rPr>
        <w:t xml:space="preserve">уметь интегрировать знания из разных предметных областей; </w:t>
      </w:r>
    </w:p>
    <w:p w:rsidR="00BD6029" w:rsidRPr="007B0653" w:rsidRDefault="00BD6029" w:rsidP="00BD6029">
      <w:pPr>
        <w:widowControl w:val="0"/>
        <w:spacing w:after="0" w:line="360" w:lineRule="auto"/>
        <w:ind w:firstLine="709"/>
        <w:jc w:val="both"/>
        <w:rPr>
          <w:rFonts w:ascii="Times New Roman" w:eastAsia="SchoolBookSanPin" w:hAnsi="Times New Roman" w:cs="Times New Roman"/>
          <w:bCs/>
          <w:position w:val="1"/>
          <w:sz w:val="24"/>
          <w:szCs w:val="24"/>
        </w:rPr>
      </w:pPr>
      <w:r w:rsidRPr="007B0653">
        <w:rPr>
          <w:rFonts w:ascii="Times New Roman" w:eastAsia="SchoolBookSanPin" w:hAnsi="Times New Roman" w:cs="Times New Roman"/>
          <w:bCs/>
          <w:position w:val="1"/>
          <w:sz w:val="24"/>
          <w:szCs w:val="24"/>
        </w:rPr>
        <w:t>выдвигать новые идеи, предлагать оригинальные подходы и решения; ставить проблемы и задачи, допускающие альтернативные решения.</w:t>
      </w:r>
    </w:p>
    <w:p w:rsidR="00BD6029" w:rsidRPr="007B0653" w:rsidRDefault="00BD6029" w:rsidP="00BD6029">
      <w:pPr>
        <w:widowControl w:val="0"/>
        <w:spacing w:after="0" w:line="36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 xml:space="preserve">У обучающегося будут сформированы умения работать с информацией как часть </w:t>
      </w:r>
      <w:r w:rsidRPr="007B0653">
        <w:rPr>
          <w:rFonts w:ascii="Times New Roman" w:eastAsia="SchoolBookSanPin" w:hAnsi="Times New Roman" w:cs="Times New Roman"/>
          <w:bCs/>
          <w:sz w:val="24"/>
          <w:szCs w:val="24"/>
        </w:rPr>
        <w:t>познавательных универсальных учебных действий</w:t>
      </w:r>
      <w:r w:rsidRPr="007B0653">
        <w:rPr>
          <w:rFonts w:ascii="Times New Roman" w:eastAsia="SchoolBookSanPin" w:hAnsi="Times New Roman" w:cs="Times New Roman"/>
          <w:sz w:val="24"/>
          <w:szCs w:val="24"/>
        </w:rPr>
        <w:t>:</w:t>
      </w:r>
    </w:p>
    <w:p w:rsidR="00BD6029" w:rsidRPr="007B0653" w:rsidRDefault="00BD6029" w:rsidP="00BD6029">
      <w:pPr>
        <w:widowControl w:val="0"/>
        <w:spacing w:after="0" w:line="360" w:lineRule="auto"/>
        <w:ind w:firstLine="709"/>
        <w:jc w:val="both"/>
        <w:rPr>
          <w:rFonts w:ascii="Times New Roman" w:eastAsia="SchoolBookSanPin" w:hAnsi="Times New Roman" w:cs="Times New Roman"/>
          <w:bCs/>
          <w:position w:val="1"/>
          <w:sz w:val="24"/>
          <w:szCs w:val="24"/>
        </w:rPr>
      </w:pPr>
      <w:r w:rsidRPr="007B0653">
        <w:rPr>
          <w:rFonts w:ascii="Times New Roman" w:eastAsia="SchoolBookSanPin" w:hAnsi="Times New Roman" w:cs="Times New Roman"/>
          <w:bCs/>
          <w:position w:val="1"/>
          <w:sz w:val="24"/>
          <w:szCs w:val="24"/>
        </w:rPr>
        <w:t>владеть навыками получения литературной и другой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литературе;</w:t>
      </w:r>
    </w:p>
    <w:p w:rsidR="00BD6029" w:rsidRPr="007B0653" w:rsidRDefault="00BD6029" w:rsidP="00BD6029">
      <w:pPr>
        <w:widowControl w:val="0"/>
        <w:spacing w:after="0" w:line="360" w:lineRule="auto"/>
        <w:ind w:firstLine="709"/>
        <w:jc w:val="both"/>
        <w:rPr>
          <w:rFonts w:ascii="Times New Roman" w:eastAsia="SchoolBookSanPin" w:hAnsi="Times New Roman" w:cs="Times New Roman"/>
          <w:bCs/>
          <w:position w:val="1"/>
          <w:sz w:val="24"/>
          <w:szCs w:val="24"/>
        </w:rPr>
      </w:pPr>
      <w:r w:rsidRPr="007B0653">
        <w:rPr>
          <w:rFonts w:ascii="Times New Roman" w:eastAsia="SchoolBookSanPin" w:hAnsi="Times New Roman" w:cs="Times New Roman"/>
          <w:bCs/>
          <w:position w:val="1"/>
          <w:sz w:val="24"/>
          <w:szCs w:val="24"/>
        </w:rPr>
        <w:t>создавать тексты в различных форматах и жанрах (сочинение, эссе, доклад, реферат, аннотация и другие) с учётом назначения информации и целевой аудитории, выбирая оптимальную форму представления и визуализации;</w:t>
      </w:r>
    </w:p>
    <w:p w:rsidR="00BD6029" w:rsidRPr="007B0653" w:rsidRDefault="00BD6029" w:rsidP="00BD6029">
      <w:pPr>
        <w:widowControl w:val="0"/>
        <w:spacing w:after="0" w:line="360" w:lineRule="auto"/>
        <w:ind w:firstLine="709"/>
        <w:jc w:val="both"/>
        <w:rPr>
          <w:rFonts w:ascii="Times New Roman" w:eastAsia="SchoolBookSanPin" w:hAnsi="Times New Roman" w:cs="Times New Roman"/>
          <w:bCs/>
          <w:position w:val="1"/>
          <w:sz w:val="24"/>
          <w:szCs w:val="24"/>
        </w:rPr>
      </w:pPr>
      <w:r w:rsidRPr="007B0653">
        <w:rPr>
          <w:rFonts w:ascii="Times New Roman" w:eastAsia="SchoolBookSanPin" w:hAnsi="Times New Roman" w:cs="Times New Roman"/>
          <w:bCs/>
          <w:position w:val="1"/>
          <w:sz w:val="24"/>
          <w:szCs w:val="24"/>
        </w:rPr>
        <w:lastRenderedPageBreak/>
        <w:t xml:space="preserve">оценивать достоверность, легитимность литературной и другой информации, её соответствие правовым и морально-этическим нормам; </w:t>
      </w:r>
    </w:p>
    <w:p w:rsidR="00BD6029" w:rsidRPr="007B0653" w:rsidRDefault="00BD6029" w:rsidP="00BD6029">
      <w:pPr>
        <w:widowControl w:val="0"/>
        <w:spacing w:after="0" w:line="360" w:lineRule="auto"/>
        <w:ind w:firstLine="709"/>
        <w:jc w:val="both"/>
        <w:rPr>
          <w:rFonts w:ascii="Times New Roman" w:eastAsia="SchoolBookSanPin" w:hAnsi="Times New Roman" w:cs="Times New Roman"/>
          <w:bCs/>
          <w:position w:val="1"/>
          <w:sz w:val="24"/>
          <w:szCs w:val="24"/>
        </w:rPr>
      </w:pPr>
      <w:r w:rsidRPr="007B0653">
        <w:rPr>
          <w:rFonts w:ascii="Times New Roman" w:eastAsia="SchoolBookSanPin" w:hAnsi="Times New Roman" w:cs="Times New Roman"/>
          <w:bCs/>
          <w:position w:val="1"/>
          <w:sz w:val="24"/>
          <w:szCs w:val="24"/>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BD6029" w:rsidRPr="007B0653" w:rsidRDefault="00BD6029" w:rsidP="00BD6029">
      <w:pPr>
        <w:widowControl w:val="0"/>
        <w:spacing w:after="0" w:line="360" w:lineRule="auto"/>
        <w:ind w:firstLine="709"/>
        <w:jc w:val="both"/>
        <w:rPr>
          <w:rFonts w:ascii="Times New Roman" w:eastAsia="SchoolBookSanPin" w:hAnsi="Times New Roman" w:cs="Times New Roman"/>
          <w:bCs/>
          <w:position w:val="1"/>
          <w:sz w:val="24"/>
          <w:szCs w:val="24"/>
        </w:rPr>
      </w:pPr>
      <w:r w:rsidRPr="007B0653">
        <w:rPr>
          <w:rFonts w:ascii="Times New Roman" w:eastAsia="SchoolBookSanPin" w:hAnsi="Times New Roman" w:cs="Times New Roman"/>
          <w:bCs/>
          <w:position w:val="1"/>
          <w:sz w:val="24"/>
          <w:szCs w:val="24"/>
        </w:rPr>
        <w:t>владеть навыками распознавания и защиты литературной и другой информации, информационной безопасности личности.</w:t>
      </w:r>
    </w:p>
    <w:p w:rsidR="00BD6029" w:rsidRPr="007B0653" w:rsidRDefault="00BD6029" w:rsidP="00BD6029">
      <w:pPr>
        <w:widowControl w:val="0"/>
        <w:spacing w:after="0" w:line="36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 xml:space="preserve">У обучающегося будут сформированы умения общения как часть </w:t>
      </w:r>
      <w:r w:rsidRPr="007B0653">
        <w:rPr>
          <w:rFonts w:ascii="Times New Roman" w:eastAsia="SchoolBookSanPin" w:hAnsi="Times New Roman" w:cs="Times New Roman"/>
          <w:bCs/>
          <w:sz w:val="24"/>
          <w:szCs w:val="24"/>
        </w:rPr>
        <w:t>коммуникативных универсальных учебных действий</w:t>
      </w:r>
      <w:r w:rsidRPr="007B0653">
        <w:rPr>
          <w:rFonts w:ascii="Times New Roman" w:eastAsia="SchoolBookSanPin" w:hAnsi="Times New Roman" w:cs="Times New Roman"/>
          <w:sz w:val="24"/>
          <w:szCs w:val="24"/>
        </w:rPr>
        <w:t>:</w:t>
      </w:r>
    </w:p>
    <w:p w:rsidR="00BD6029" w:rsidRPr="007B0653" w:rsidRDefault="00BD6029" w:rsidP="00BD6029">
      <w:pPr>
        <w:widowControl w:val="0"/>
        <w:spacing w:after="0" w:line="360" w:lineRule="auto"/>
        <w:ind w:firstLine="709"/>
        <w:jc w:val="both"/>
        <w:rPr>
          <w:rFonts w:ascii="Times New Roman" w:eastAsia="SchoolBookSanPin" w:hAnsi="Times New Roman" w:cs="Times New Roman"/>
          <w:bCs/>
          <w:position w:val="1"/>
          <w:sz w:val="24"/>
          <w:szCs w:val="24"/>
        </w:rPr>
      </w:pPr>
      <w:r w:rsidRPr="007B0653">
        <w:rPr>
          <w:rFonts w:ascii="Times New Roman" w:eastAsia="SchoolBookSanPin" w:hAnsi="Times New Roman" w:cs="Times New Roman"/>
          <w:bCs/>
          <w:position w:val="1"/>
          <w:sz w:val="24"/>
          <w:szCs w:val="24"/>
        </w:rPr>
        <w:t>осуществлять коммуникации во всех сферах жизни, в том числе на уроке литературы и во внеурочной деятельности по предмету;</w:t>
      </w:r>
    </w:p>
    <w:p w:rsidR="00BD6029" w:rsidRPr="007B0653" w:rsidRDefault="00BD6029" w:rsidP="00BD6029">
      <w:pPr>
        <w:widowControl w:val="0"/>
        <w:spacing w:after="0" w:line="360" w:lineRule="auto"/>
        <w:ind w:firstLine="709"/>
        <w:jc w:val="both"/>
        <w:rPr>
          <w:rFonts w:ascii="Times New Roman" w:eastAsia="SchoolBookSanPin" w:hAnsi="Times New Roman" w:cs="Times New Roman"/>
          <w:bCs/>
          <w:position w:val="1"/>
          <w:sz w:val="24"/>
          <w:szCs w:val="24"/>
        </w:rPr>
      </w:pPr>
      <w:r w:rsidRPr="007B0653">
        <w:rPr>
          <w:rFonts w:ascii="Times New Roman" w:eastAsia="SchoolBookSanPin" w:hAnsi="Times New Roman" w:cs="Times New Roman"/>
          <w:bCs/>
          <w:position w:val="1"/>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rsidR="00BD6029" w:rsidRPr="007B0653" w:rsidRDefault="00BD6029" w:rsidP="00BD6029">
      <w:pPr>
        <w:widowControl w:val="0"/>
        <w:spacing w:after="0" w:line="360" w:lineRule="auto"/>
        <w:ind w:firstLine="709"/>
        <w:jc w:val="both"/>
        <w:rPr>
          <w:rFonts w:ascii="Times New Roman" w:eastAsia="SchoolBookSanPin" w:hAnsi="Times New Roman" w:cs="Times New Roman"/>
          <w:bCs/>
          <w:position w:val="1"/>
          <w:sz w:val="24"/>
          <w:szCs w:val="24"/>
        </w:rPr>
      </w:pPr>
      <w:r w:rsidRPr="007B0653">
        <w:rPr>
          <w:rFonts w:ascii="Times New Roman" w:eastAsia="SchoolBookSanPin" w:hAnsi="Times New Roman" w:cs="Times New Roman"/>
          <w:bCs/>
          <w:position w:val="1"/>
          <w:sz w:val="24"/>
          <w:szCs w:val="24"/>
        </w:rPr>
        <w:t>владеть различными способами общения и взаимодействия в парной и групповой работе на уроках литературы; аргументированно вести диалог, уметь смягчать конфликтные ситуации;</w:t>
      </w:r>
    </w:p>
    <w:p w:rsidR="00BD6029" w:rsidRPr="007B0653" w:rsidRDefault="00BD6029" w:rsidP="00BD6029">
      <w:pPr>
        <w:widowControl w:val="0"/>
        <w:spacing w:after="0" w:line="360" w:lineRule="auto"/>
        <w:ind w:firstLine="709"/>
        <w:jc w:val="both"/>
        <w:rPr>
          <w:rFonts w:ascii="Times New Roman" w:eastAsia="SchoolBookSanPin" w:hAnsi="Times New Roman" w:cs="Times New Roman"/>
          <w:bCs/>
          <w:position w:val="1"/>
          <w:sz w:val="24"/>
          <w:szCs w:val="24"/>
        </w:rPr>
      </w:pPr>
      <w:r w:rsidRPr="007B0653">
        <w:rPr>
          <w:rFonts w:ascii="Times New Roman" w:eastAsia="SchoolBookSanPin" w:hAnsi="Times New Roman" w:cs="Times New Roman"/>
          <w:bCs/>
          <w:position w:val="1"/>
          <w:sz w:val="24"/>
          <w:szCs w:val="24"/>
        </w:rPr>
        <w:t>развёрнуто и логично излагать в процессе анализа литературного произведения свою точку зрения с использованием языковых средств.</w:t>
      </w:r>
    </w:p>
    <w:p w:rsidR="00BD6029" w:rsidRPr="007B0653" w:rsidRDefault="00BD6029" w:rsidP="00BD6029">
      <w:pPr>
        <w:widowControl w:val="0"/>
        <w:spacing w:after="0" w:line="36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 xml:space="preserve">У обучающегося будут сформированы умения самоорганизации как части </w:t>
      </w:r>
      <w:r w:rsidRPr="007B0653">
        <w:rPr>
          <w:rFonts w:ascii="Times New Roman" w:eastAsia="SchoolBookSanPin" w:hAnsi="Times New Roman" w:cs="Times New Roman"/>
          <w:bCs/>
          <w:sz w:val="24"/>
          <w:szCs w:val="24"/>
        </w:rPr>
        <w:t>регулятивных универсальных учебных действий</w:t>
      </w:r>
      <w:r w:rsidRPr="007B0653">
        <w:rPr>
          <w:rFonts w:ascii="Times New Roman" w:eastAsia="SchoolBookSanPin" w:hAnsi="Times New Roman" w:cs="Times New Roman"/>
          <w:sz w:val="24"/>
          <w:szCs w:val="24"/>
        </w:rPr>
        <w:t>:</w:t>
      </w:r>
    </w:p>
    <w:p w:rsidR="00BD6029" w:rsidRPr="007B0653" w:rsidRDefault="00BD6029" w:rsidP="00BD6029">
      <w:pPr>
        <w:widowControl w:val="0"/>
        <w:spacing w:after="0" w:line="360" w:lineRule="auto"/>
        <w:ind w:firstLine="709"/>
        <w:jc w:val="both"/>
        <w:rPr>
          <w:rFonts w:ascii="Times New Roman" w:eastAsia="SchoolBookSanPin" w:hAnsi="Times New Roman" w:cs="Times New Roman"/>
          <w:bCs/>
          <w:position w:val="1"/>
          <w:sz w:val="24"/>
          <w:szCs w:val="24"/>
        </w:rPr>
      </w:pPr>
      <w:r w:rsidRPr="007B0653">
        <w:rPr>
          <w:rFonts w:ascii="Times New Roman" w:eastAsia="SchoolBookSanPin" w:hAnsi="Times New Roman" w:cs="Times New Roman"/>
          <w:bCs/>
          <w:position w:val="1"/>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BD6029" w:rsidRPr="007B0653" w:rsidRDefault="00BD6029" w:rsidP="00BD6029">
      <w:pPr>
        <w:widowControl w:val="0"/>
        <w:spacing w:after="0" w:line="360" w:lineRule="auto"/>
        <w:ind w:firstLine="709"/>
        <w:jc w:val="both"/>
        <w:rPr>
          <w:rFonts w:ascii="Times New Roman" w:eastAsia="SchoolBookSanPin" w:hAnsi="Times New Roman" w:cs="Times New Roman"/>
          <w:bCs/>
          <w:position w:val="1"/>
          <w:sz w:val="24"/>
          <w:szCs w:val="24"/>
        </w:rPr>
      </w:pPr>
      <w:r w:rsidRPr="007B0653">
        <w:rPr>
          <w:rFonts w:ascii="Times New Roman" w:eastAsia="SchoolBookSanPin" w:hAnsi="Times New Roman" w:cs="Times New Roman"/>
          <w:bCs/>
          <w:position w:val="1"/>
          <w:sz w:val="24"/>
          <w:szCs w:val="24"/>
        </w:rPr>
        <w:t>самостоятельно составлять план решения проблемы при изучении литературы с учётом имеющихся ресурсов, читательского опыта, собственных возможностей и предпочтений;</w:t>
      </w:r>
    </w:p>
    <w:p w:rsidR="00BD6029" w:rsidRPr="007B0653" w:rsidRDefault="00BD6029" w:rsidP="00BD6029">
      <w:pPr>
        <w:widowControl w:val="0"/>
        <w:spacing w:after="0" w:line="360" w:lineRule="auto"/>
        <w:ind w:firstLine="709"/>
        <w:jc w:val="both"/>
        <w:rPr>
          <w:rFonts w:ascii="Times New Roman" w:eastAsia="SchoolBookSanPin" w:hAnsi="Times New Roman" w:cs="Times New Roman"/>
          <w:bCs/>
          <w:position w:val="1"/>
          <w:sz w:val="24"/>
          <w:szCs w:val="24"/>
        </w:rPr>
      </w:pPr>
      <w:r w:rsidRPr="007B0653">
        <w:rPr>
          <w:rFonts w:ascii="Times New Roman" w:eastAsia="SchoolBookSanPin" w:hAnsi="Times New Roman" w:cs="Times New Roman"/>
          <w:bCs/>
          <w:position w:val="1"/>
          <w:sz w:val="24"/>
          <w:szCs w:val="24"/>
        </w:rPr>
        <w:t>давать оценку новым ситуациям, в том числе изображённым в художественной литературе;</w:t>
      </w:r>
    </w:p>
    <w:p w:rsidR="00BD6029" w:rsidRPr="007B0653" w:rsidRDefault="00BD6029" w:rsidP="00BD6029">
      <w:pPr>
        <w:widowControl w:val="0"/>
        <w:spacing w:after="0" w:line="360" w:lineRule="auto"/>
        <w:ind w:firstLine="709"/>
        <w:jc w:val="both"/>
        <w:rPr>
          <w:rFonts w:ascii="Times New Roman" w:eastAsia="SchoolBookSanPin" w:hAnsi="Times New Roman" w:cs="Times New Roman"/>
          <w:bCs/>
          <w:position w:val="1"/>
          <w:sz w:val="24"/>
          <w:szCs w:val="24"/>
        </w:rPr>
      </w:pPr>
      <w:r w:rsidRPr="007B0653">
        <w:rPr>
          <w:rFonts w:ascii="Times New Roman" w:eastAsia="SchoolBookSanPin" w:hAnsi="Times New Roman" w:cs="Times New Roman"/>
          <w:bCs/>
          <w:position w:val="1"/>
          <w:sz w:val="24"/>
          <w:szCs w:val="24"/>
        </w:rPr>
        <w:t>расширять рамки учебного предмета на основе личных предпочтений с использованием читательского опыта;</w:t>
      </w:r>
    </w:p>
    <w:p w:rsidR="00BD6029" w:rsidRPr="007B0653" w:rsidRDefault="00BD6029" w:rsidP="00BD6029">
      <w:pPr>
        <w:widowControl w:val="0"/>
        <w:spacing w:after="0" w:line="360" w:lineRule="auto"/>
        <w:ind w:firstLine="709"/>
        <w:jc w:val="both"/>
        <w:rPr>
          <w:rFonts w:ascii="Times New Roman" w:eastAsia="SchoolBookSanPin" w:hAnsi="Times New Roman" w:cs="Times New Roman"/>
          <w:bCs/>
          <w:position w:val="1"/>
          <w:sz w:val="24"/>
          <w:szCs w:val="24"/>
        </w:rPr>
      </w:pPr>
      <w:r w:rsidRPr="007B0653">
        <w:rPr>
          <w:rFonts w:ascii="Times New Roman" w:eastAsia="SchoolBookSanPin" w:hAnsi="Times New Roman" w:cs="Times New Roman"/>
          <w:bCs/>
          <w:position w:val="1"/>
          <w:sz w:val="24"/>
          <w:szCs w:val="24"/>
        </w:rPr>
        <w:t>делать осознанный выбор, аргументировать его, брать ответственность за решение;</w:t>
      </w:r>
    </w:p>
    <w:p w:rsidR="00BD6029" w:rsidRPr="007B0653" w:rsidRDefault="00BD6029" w:rsidP="00BD6029">
      <w:pPr>
        <w:widowControl w:val="0"/>
        <w:spacing w:after="0" w:line="360" w:lineRule="auto"/>
        <w:ind w:firstLine="709"/>
        <w:jc w:val="both"/>
        <w:rPr>
          <w:rFonts w:ascii="Times New Roman" w:eastAsia="SchoolBookSanPin" w:hAnsi="Times New Roman" w:cs="Times New Roman"/>
          <w:bCs/>
          <w:position w:val="1"/>
          <w:sz w:val="24"/>
          <w:szCs w:val="24"/>
        </w:rPr>
      </w:pPr>
      <w:r w:rsidRPr="007B0653">
        <w:rPr>
          <w:rFonts w:ascii="Times New Roman" w:eastAsia="SchoolBookSanPin" w:hAnsi="Times New Roman" w:cs="Times New Roman"/>
          <w:bCs/>
          <w:position w:val="1"/>
          <w:sz w:val="24"/>
          <w:szCs w:val="24"/>
        </w:rPr>
        <w:t>оценивать приобретённый опыт с учётом литературных знаний;</w:t>
      </w:r>
    </w:p>
    <w:p w:rsidR="00BD6029" w:rsidRPr="007B0653" w:rsidRDefault="00BD6029" w:rsidP="00BD6029">
      <w:pPr>
        <w:widowControl w:val="0"/>
        <w:spacing w:after="0" w:line="360" w:lineRule="auto"/>
        <w:ind w:firstLine="709"/>
        <w:jc w:val="both"/>
        <w:rPr>
          <w:rFonts w:ascii="Times New Roman" w:eastAsia="SchoolBookSanPin" w:hAnsi="Times New Roman" w:cs="Times New Roman"/>
          <w:bCs/>
          <w:position w:val="1"/>
          <w:sz w:val="24"/>
          <w:szCs w:val="24"/>
        </w:rPr>
      </w:pPr>
      <w:r w:rsidRPr="007B0653">
        <w:rPr>
          <w:rFonts w:ascii="Times New Roman" w:eastAsia="SchoolBookSanPin" w:hAnsi="Times New Roman" w:cs="Times New Roman"/>
          <w:bCs/>
          <w:position w:val="1"/>
          <w:sz w:val="24"/>
          <w:szCs w:val="24"/>
        </w:rPr>
        <w:t>способствовать формированию и проявлению широкой эрудиции в разных областях знаний, в том числе в вопросах литературы, постоянно повышать свой образовательный и культурный уровень.</w:t>
      </w:r>
    </w:p>
    <w:p w:rsidR="00BD6029" w:rsidRPr="007B0653" w:rsidRDefault="00BD6029" w:rsidP="00BD6029">
      <w:pPr>
        <w:widowControl w:val="0"/>
        <w:spacing w:after="0" w:line="36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 xml:space="preserve">У обучающегося будут сформированы умения самоконтроля, принятия себя и других как </w:t>
      </w:r>
      <w:r w:rsidRPr="007B0653">
        <w:rPr>
          <w:rFonts w:ascii="Times New Roman" w:eastAsia="SchoolBookSanPin" w:hAnsi="Times New Roman" w:cs="Times New Roman"/>
          <w:sz w:val="24"/>
          <w:szCs w:val="24"/>
        </w:rPr>
        <w:lastRenderedPageBreak/>
        <w:t xml:space="preserve">части </w:t>
      </w:r>
      <w:r w:rsidRPr="007B0653">
        <w:rPr>
          <w:rFonts w:ascii="Times New Roman" w:eastAsia="SchoolBookSanPin" w:hAnsi="Times New Roman" w:cs="Times New Roman"/>
          <w:bCs/>
          <w:sz w:val="24"/>
          <w:szCs w:val="24"/>
        </w:rPr>
        <w:t>регулятивных универсальных учебных действий</w:t>
      </w:r>
      <w:r w:rsidRPr="007B0653">
        <w:rPr>
          <w:rFonts w:ascii="Times New Roman" w:eastAsia="SchoolBookSanPin" w:hAnsi="Times New Roman" w:cs="Times New Roman"/>
          <w:sz w:val="24"/>
          <w:szCs w:val="24"/>
        </w:rPr>
        <w:t>:</w:t>
      </w:r>
    </w:p>
    <w:p w:rsidR="00BD6029" w:rsidRPr="007B0653" w:rsidRDefault="00BD6029" w:rsidP="00BD6029">
      <w:pPr>
        <w:widowControl w:val="0"/>
        <w:spacing w:after="0" w:line="360" w:lineRule="auto"/>
        <w:ind w:firstLine="709"/>
        <w:jc w:val="both"/>
        <w:rPr>
          <w:rFonts w:ascii="Times New Roman" w:eastAsia="SchoolBookSanPin" w:hAnsi="Times New Roman" w:cs="Times New Roman"/>
          <w:bCs/>
          <w:position w:val="1"/>
          <w:sz w:val="24"/>
          <w:szCs w:val="24"/>
        </w:rPr>
      </w:pPr>
      <w:r w:rsidRPr="007B0653">
        <w:rPr>
          <w:rFonts w:ascii="Times New Roman" w:eastAsia="SchoolBookSanPin" w:hAnsi="Times New Roman" w:cs="Times New Roman"/>
          <w:bCs/>
          <w:position w:val="1"/>
          <w:sz w:val="24"/>
          <w:szCs w:val="24"/>
        </w:rPr>
        <w:t xml:space="preserve">давать оценку новым ситуациям, вносить коррективы в деятельность, оценивать соответствие результатов целям; </w:t>
      </w:r>
    </w:p>
    <w:p w:rsidR="00BD6029" w:rsidRPr="007B0653" w:rsidRDefault="00BD6029" w:rsidP="00BD6029">
      <w:pPr>
        <w:widowControl w:val="0"/>
        <w:spacing w:after="0" w:line="360" w:lineRule="auto"/>
        <w:ind w:firstLine="709"/>
        <w:jc w:val="both"/>
        <w:rPr>
          <w:rFonts w:ascii="Times New Roman" w:eastAsia="SchoolBookSanPin" w:hAnsi="Times New Roman" w:cs="Times New Roman"/>
          <w:bCs/>
          <w:position w:val="1"/>
          <w:sz w:val="24"/>
          <w:szCs w:val="24"/>
        </w:rPr>
      </w:pPr>
      <w:r w:rsidRPr="007B0653">
        <w:rPr>
          <w:rFonts w:ascii="Times New Roman" w:eastAsia="SchoolBookSanPin" w:hAnsi="Times New Roman" w:cs="Times New Roman"/>
          <w:bCs/>
          <w:position w:val="1"/>
          <w:sz w:val="24"/>
          <w:szCs w:val="24"/>
        </w:rPr>
        <w:t xml:space="preserve">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w:t>
      </w:r>
    </w:p>
    <w:p w:rsidR="00BD6029" w:rsidRPr="007B0653" w:rsidRDefault="00BD6029" w:rsidP="00BD6029">
      <w:pPr>
        <w:widowControl w:val="0"/>
        <w:spacing w:after="0" w:line="360" w:lineRule="auto"/>
        <w:ind w:firstLine="709"/>
        <w:jc w:val="both"/>
        <w:rPr>
          <w:rFonts w:ascii="Times New Roman" w:eastAsia="SchoolBookSanPin" w:hAnsi="Times New Roman" w:cs="Times New Roman"/>
          <w:bCs/>
          <w:position w:val="1"/>
          <w:sz w:val="24"/>
          <w:szCs w:val="24"/>
        </w:rPr>
      </w:pPr>
      <w:r w:rsidRPr="007B0653">
        <w:rPr>
          <w:rFonts w:ascii="Times New Roman" w:eastAsia="SchoolBookSanPin" w:hAnsi="Times New Roman" w:cs="Times New Roman"/>
          <w:bCs/>
          <w:position w:val="1"/>
          <w:sz w:val="24"/>
          <w:szCs w:val="24"/>
        </w:rPr>
        <w:t>для оценки ситуации, выбора верного решения, опираясь на примеры из художественных произведений;</w:t>
      </w:r>
    </w:p>
    <w:p w:rsidR="00BD6029" w:rsidRPr="007B0653" w:rsidRDefault="00BD6029" w:rsidP="00BD6029">
      <w:pPr>
        <w:widowControl w:val="0"/>
        <w:spacing w:after="0" w:line="360" w:lineRule="auto"/>
        <w:ind w:firstLine="709"/>
        <w:jc w:val="both"/>
        <w:rPr>
          <w:rFonts w:ascii="Times New Roman" w:eastAsia="SchoolBookSanPin" w:hAnsi="Times New Roman" w:cs="Times New Roman"/>
          <w:bCs/>
          <w:position w:val="1"/>
          <w:sz w:val="24"/>
          <w:szCs w:val="24"/>
        </w:rPr>
      </w:pPr>
      <w:r w:rsidRPr="007B0653">
        <w:rPr>
          <w:rFonts w:ascii="Times New Roman" w:eastAsia="SchoolBookSanPin" w:hAnsi="Times New Roman" w:cs="Times New Roman"/>
          <w:bCs/>
          <w:position w:val="1"/>
          <w:sz w:val="24"/>
          <w:szCs w:val="24"/>
        </w:rPr>
        <w:t>оценивать риски и своевременно принимать решения по их снижению;</w:t>
      </w:r>
    </w:p>
    <w:p w:rsidR="00BD6029" w:rsidRPr="007B0653" w:rsidRDefault="00BD6029" w:rsidP="00BD6029">
      <w:pPr>
        <w:widowControl w:val="0"/>
        <w:spacing w:after="0" w:line="360" w:lineRule="auto"/>
        <w:ind w:firstLine="709"/>
        <w:jc w:val="both"/>
        <w:rPr>
          <w:rFonts w:ascii="Times New Roman" w:eastAsia="SchoolBookSanPin" w:hAnsi="Times New Roman" w:cs="Times New Roman"/>
          <w:bCs/>
          <w:position w:val="1"/>
          <w:sz w:val="24"/>
          <w:szCs w:val="24"/>
        </w:rPr>
      </w:pPr>
      <w:r w:rsidRPr="007B0653">
        <w:rPr>
          <w:rFonts w:ascii="Times New Roman" w:eastAsia="SchoolBookSanPin" w:hAnsi="Times New Roman" w:cs="Times New Roman"/>
          <w:bCs/>
          <w:position w:val="1"/>
          <w:sz w:val="24"/>
          <w:szCs w:val="24"/>
        </w:rPr>
        <w:t>принимать себя, понимая свои недостатки и достоинства;</w:t>
      </w:r>
    </w:p>
    <w:p w:rsidR="00BD6029" w:rsidRPr="007B0653" w:rsidRDefault="00BD6029" w:rsidP="00BD6029">
      <w:pPr>
        <w:widowControl w:val="0"/>
        <w:spacing w:after="0" w:line="360" w:lineRule="auto"/>
        <w:ind w:firstLine="709"/>
        <w:jc w:val="both"/>
        <w:rPr>
          <w:rFonts w:ascii="Times New Roman" w:eastAsia="SchoolBookSanPin" w:hAnsi="Times New Roman" w:cs="Times New Roman"/>
          <w:bCs/>
          <w:position w:val="1"/>
          <w:sz w:val="24"/>
          <w:szCs w:val="24"/>
        </w:rPr>
      </w:pPr>
      <w:r w:rsidRPr="007B0653">
        <w:rPr>
          <w:rFonts w:ascii="Times New Roman" w:eastAsia="SchoolBookSanPin" w:hAnsi="Times New Roman" w:cs="Times New Roman"/>
          <w:bCs/>
          <w:position w:val="1"/>
          <w:sz w:val="24"/>
          <w:szCs w:val="24"/>
        </w:rP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BD6029" w:rsidRPr="007B0653" w:rsidRDefault="00BD6029" w:rsidP="00BD6029">
      <w:pPr>
        <w:widowControl w:val="0"/>
        <w:spacing w:after="0" w:line="360" w:lineRule="auto"/>
        <w:ind w:firstLine="709"/>
        <w:jc w:val="both"/>
        <w:rPr>
          <w:rFonts w:ascii="Times New Roman" w:eastAsia="SchoolBookSanPin" w:hAnsi="Times New Roman" w:cs="Times New Roman"/>
          <w:bCs/>
          <w:position w:val="1"/>
          <w:sz w:val="24"/>
          <w:szCs w:val="24"/>
        </w:rPr>
      </w:pPr>
      <w:r w:rsidRPr="007B0653">
        <w:rPr>
          <w:rFonts w:ascii="Times New Roman" w:eastAsia="SchoolBookSanPin" w:hAnsi="Times New Roman" w:cs="Times New Roman"/>
          <w:bCs/>
          <w:position w:val="1"/>
          <w:sz w:val="24"/>
          <w:szCs w:val="24"/>
        </w:rPr>
        <w:t>признавать своё право и право других на ошибку в дискуссиях на литературные темы;</w:t>
      </w:r>
    </w:p>
    <w:p w:rsidR="00BD6029" w:rsidRPr="007B0653" w:rsidRDefault="00BD6029" w:rsidP="00BD6029">
      <w:pPr>
        <w:widowControl w:val="0"/>
        <w:spacing w:after="0" w:line="360" w:lineRule="auto"/>
        <w:ind w:firstLine="709"/>
        <w:jc w:val="both"/>
        <w:rPr>
          <w:rFonts w:ascii="Times New Roman" w:eastAsia="SchoolBookSanPin" w:hAnsi="Times New Roman" w:cs="Times New Roman"/>
          <w:bCs/>
          <w:position w:val="1"/>
          <w:sz w:val="24"/>
          <w:szCs w:val="24"/>
        </w:rPr>
      </w:pPr>
      <w:r w:rsidRPr="007B0653">
        <w:rPr>
          <w:rFonts w:ascii="Times New Roman" w:eastAsia="SchoolBookSanPin" w:hAnsi="Times New Roman" w:cs="Times New Roman"/>
          <w:bCs/>
          <w:position w:val="1"/>
          <w:sz w:val="24"/>
          <w:szCs w:val="24"/>
        </w:rPr>
        <w:t xml:space="preserve">развивать способность понимать мир с позиции другого человека, используя знания по литературе. </w:t>
      </w:r>
    </w:p>
    <w:p w:rsidR="00BD6029" w:rsidRPr="007B0653" w:rsidRDefault="00BD6029" w:rsidP="00BD6029">
      <w:pPr>
        <w:widowControl w:val="0"/>
        <w:spacing w:after="0" w:line="360" w:lineRule="auto"/>
        <w:ind w:firstLine="709"/>
        <w:jc w:val="both"/>
        <w:rPr>
          <w:rFonts w:ascii="Times New Roman" w:eastAsia="SchoolBookSanPin" w:hAnsi="Times New Roman" w:cs="Times New Roman"/>
          <w:sz w:val="24"/>
          <w:szCs w:val="24"/>
        </w:rPr>
      </w:pPr>
      <w:r w:rsidRPr="007B0653">
        <w:rPr>
          <w:rFonts w:ascii="Times New Roman" w:eastAsia="OfficinaSansBoldITC" w:hAnsi="Times New Roman" w:cs="Times New Roman"/>
          <w:sz w:val="24"/>
          <w:szCs w:val="24"/>
        </w:rPr>
        <w:t>20.5.4.7. </w:t>
      </w:r>
      <w:r w:rsidRPr="007B0653">
        <w:rPr>
          <w:rFonts w:ascii="Times New Roman" w:eastAsia="SchoolBookSanPin" w:hAnsi="Times New Roman" w:cs="Times New Roman"/>
          <w:sz w:val="24"/>
          <w:szCs w:val="24"/>
        </w:rPr>
        <w:t>У обучающегося будут сформированы умения совместной деятельности:</w:t>
      </w:r>
    </w:p>
    <w:p w:rsidR="00BD6029" w:rsidRPr="007B0653" w:rsidRDefault="00BD6029" w:rsidP="00BD6029">
      <w:pPr>
        <w:widowControl w:val="0"/>
        <w:spacing w:after="0" w:line="360" w:lineRule="auto"/>
        <w:ind w:firstLine="709"/>
        <w:jc w:val="both"/>
        <w:rPr>
          <w:rFonts w:ascii="Times New Roman" w:eastAsia="SchoolBookSanPin" w:hAnsi="Times New Roman" w:cs="Times New Roman"/>
          <w:bCs/>
          <w:position w:val="1"/>
          <w:sz w:val="24"/>
          <w:szCs w:val="24"/>
        </w:rPr>
      </w:pPr>
      <w:r w:rsidRPr="007B0653">
        <w:rPr>
          <w:rFonts w:ascii="Times New Roman" w:eastAsia="SchoolBookSanPin" w:hAnsi="Times New Roman" w:cs="Times New Roman"/>
          <w:bCs/>
          <w:position w:val="1"/>
          <w:sz w:val="24"/>
          <w:szCs w:val="24"/>
        </w:rPr>
        <w:t>понимать и использовать преимущества командной и индивидуальной работы на уроке и во внеурочной деятельности по литературе;</w:t>
      </w:r>
    </w:p>
    <w:p w:rsidR="00BD6029" w:rsidRPr="007B0653" w:rsidRDefault="00BD6029" w:rsidP="00BD6029">
      <w:pPr>
        <w:widowControl w:val="0"/>
        <w:spacing w:after="0" w:line="360" w:lineRule="auto"/>
        <w:ind w:firstLine="709"/>
        <w:jc w:val="both"/>
        <w:rPr>
          <w:rFonts w:ascii="Times New Roman" w:eastAsia="SchoolBookSanPin" w:hAnsi="Times New Roman" w:cs="Times New Roman"/>
          <w:bCs/>
          <w:position w:val="1"/>
          <w:sz w:val="24"/>
          <w:szCs w:val="24"/>
        </w:rPr>
      </w:pPr>
      <w:r w:rsidRPr="007B0653">
        <w:rPr>
          <w:rFonts w:ascii="Times New Roman" w:eastAsia="SchoolBookSanPin" w:hAnsi="Times New Roman" w:cs="Times New Roman"/>
          <w:bCs/>
          <w:position w:val="1"/>
          <w:sz w:val="24"/>
          <w:szCs w:val="24"/>
        </w:rPr>
        <w:t xml:space="preserve">выбирать тематику и методы совместных действий с учётом общих интересов и возможностей каждого члена коллектива; </w:t>
      </w:r>
    </w:p>
    <w:p w:rsidR="00BD6029" w:rsidRPr="007B0653" w:rsidRDefault="00BD6029" w:rsidP="00BD6029">
      <w:pPr>
        <w:widowControl w:val="0"/>
        <w:spacing w:after="0" w:line="360" w:lineRule="auto"/>
        <w:ind w:firstLine="709"/>
        <w:jc w:val="both"/>
        <w:rPr>
          <w:rFonts w:ascii="Times New Roman" w:eastAsia="SchoolBookSanPin" w:hAnsi="Times New Roman" w:cs="Times New Roman"/>
          <w:bCs/>
          <w:position w:val="1"/>
          <w:sz w:val="24"/>
          <w:szCs w:val="24"/>
        </w:rPr>
      </w:pPr>
      <w:r w:rsidRPr="007B0653">
        <w:rPr>
          <w:rFonts w:ascii="Times New Roman" w:eastAsia="SchoolBookSanPin" w:hAnsi="Times New Roman" w:cs="Times New Roman"/>
          <w:bCs/>
          <w:position w:val="1"/>
          <w:sz w:val="24"/>
          <w:szCs w:val="24"/>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на уроках литературы и во внеурочной деятельности по предмету; </w:t>
      </w:r>
    </w:p>
    <w:p w:rsidR="00BD6029" w:rsidRPr="007B0653" w:rsidRDefault="00BD6029" w:rsidP="00BD6029">
      <w:pPr>
        <w:widowControl w:val="0"/>
        <w:spacing w:after="0" w:line="360" w:lineRule="auto"/>
        <w:ind w:firstLine="709"/>
        <w:jc w:val="both"/>
        <w:rPr>
          <w:rFonts w:ascii="Times New Roman" w:eastAsia="SchoolBookSanPin" w:hAnsi="Times New Roman" w:cs="Times New Roman"/>
          <w:bCs/>
          <w:position w:val="1"/>
          <w:sz w:val="24"/>
          <w:szCs w:val="24"/>
        </w:rPr>
      </w:pPr>
      <w:r w:rsidRPr="007B0653">
        <w:rPr>
          <w:rFonts w:ascii="Times New Roman" w:eastAsia="SchoolBookSanPin" w:hAnsi="Times New Roman" w:cs="Times New Roman"/>
          <w:bCs/>
          <w:position w:val="1"/>
          <w:sz w:val="24"/>
          <w:szCs w:val="24"/>
        </w:rPr>
        <w:t>оценивать качество своего вклада и каждого участника команды в общий результат по разработанным критериям;</w:t>
      </w:r>
    </w:p>
    <w:p w:rsidR="00BD6029" w:rsidRPr="007B0653" w:rsidRDefault="00BD6029" w:rsidP="00BD6029">
      <w:pPr>
        <w:widowControl w:val="0"/>
        <w:spacing w:after="0" w:line="360" w:lineRule="auto"/>
        <w:ind w:firstLine="709"/>
        <w:jc w:val="both"/>
        <w:rPr>
          <w:rFonts w:ascii="Times New Roman" w:eastAsia="SchoolBookSanPin" w:hAnsi="Times New Roman" w:cs="Times New Roman"/>
          <w:bCs/>
          <w:position w:val="1"/>
          <w:sz w:val="24"/>
          <w:szCs w:val="24"/>
        </w:rPr>
      </w:pPr>
      <w:r w:rsidRPr="007B0653">
        <w:rPr>
          <w:rFonts w:ascii="Times New Roman" w:eastAsia="SchoolBookSanPin" w:hAnsi="Times New Roman" w:cs="Times New Roman"/>
          <w:bCs/>
          <w:position w:val="1"/>
          <w:sz w:val="24"/>
          <w:szCs w:val="24"/>
        </w:rPr>
        <w:t xml:space="preserve">предлагать новые проекты, в том числе литературные, оценивать идеи с позиции новизны, оригинальности, практической значимости; </w:t>
      </w:r>
    </w:p>
    <w:p w:rsidR="00BD6029" w:rsidRPr="007B0653" w:rsidRDefault="00BD6029" w:rsidP="00BD6029">
      <w:pPr>
        <w:widowControl w:val="0"/>
        <w:spacing w:after="0" w:line="360" w:lineRule="auto"/>
        <w:ind w:firstLine="709"/>
        <w:jc w:val="both"/>
        <w:rPr>
          <w:rFonts w:ascii="Times New Roman" w:eastAsia="SchoolBookSanPin" w:hAnsi="Times New Roman" w:cs="Times New Roman"/>
          <w:bCs/>
          <w:position w:val="1"/>
          <w:sz w:val="24"/>
          <w:szCs w:val="24"/>
        </w:rPr>
      </w:pPr>
      <w:r w:rsidRPr="007B0653">
        <w:rPr>
          <w:rFonts w:ascii="Times New Roman" w:eastAsia="SchoolBookSanPin" w:hAnsi="Times New Roman" w:cs="Times New Roman"/>
          <w:bCs/>
          <w:position w:val="1"/>
          <w:sz w:val="24"/>
          <w:szCs w:val="24"/>
        </w:rPr>
        <w:t>осуществлять позитивное стратегическое поведение в различных ситуациях, проявлять творчество и воображение, быть инициативным.</w:t>
      </w:r>
    </w:p>
    <w:p w:rsidR="00BD6029" w:rsidRPr="007B0653" w:rsidRDefault="00BD6029" w:rsidP="00BD6029">
      <w:pPr>
        <w:widowControl w:val="0"/>
        <w:spacing w:after="0" w:line="360" w:lineRule="auto"/>
        <w:ind w:firstLine="709"/>
        <w:jc w:val="both"/>
        <w:rPr>
          <w:rFonts w:ascii="Times New Roman" w:eastAsia="SchoolBookSanPin" w:hAnsi="Times New Roman" w:cs="Times New Roman"/>
          <w:b/>
          <w:sz w:val="24"/>
          <w:szCs w:val="24"/>
          <w:u w:val="single"/>
        </w:rPr>
      </w:pPr>
      <w:r w:rsidRPr="007B0653">
        <w:rPr>
          <w:rFonts w:ascii="Times New Roman" w:eastAsia="SchoolBookSanPin" w:hAnsi="Times New Roman" w:cs="Times New Roman"/>
          <w:b/>
          <w:bCs/>
          <w:sz w:val="24"/>
          <w:szCs w:val="24"/>
          <w:u w:val="single"/>
        </w:rPr>
        <w:t xml:space="preserve">Предметные результаты освоения программы по литературе на уровне среднего общего образования </w:t>
      </w:r>
      <w:r w:rsidRPr="007B0653">
        <w:rPr>
          <w:rFonts w:ascii="Times New Roman" w:eastAsia="SchoolBookSanPin" w:hAnsi="Times New Roman" w:cs="Times New Roman"/>
          <w:b/>
          <w:sz w:val="24"/>
          <w:szCs w:val="24"/>
          <w:u w:val="single"/>
        </w:rPr>
        <w:t>должны обеспечивать:</w:t>
      </w:r>
    </w:p>
    <w:p w:rsidR="00BD6029" w:rsidRPr="007B0653" w:rsidRDefault="00BD6029" w:rsidP="00BD6029">
      <w:pPr>
        <w:widowControl w:val="0"/>
        <w:spacing w:after="0" w:line="36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 xml:space="preserve">1) осознание причастности к отечественным традициям и исторической преемственности поколений; 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 </w:t>
      </w:r>
    </w:p>
    <w:p w:rsidR="00BD6029" w:rsidRPr="007B0653" w:rsidRDefault="00BD6029" w:rsidP="00BD6029">
      <w:pPr>
        <w:widowControl w:val="0"/>
        <w:spacing w:after="0" w:line="36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lastRenderedPageBreak/>
        <w:t xml:space="preserve">2) осознание взаимосвязи между языковым, литературным, интеллектуальным, духовно-нравственным развитием личности; </w:t>
      </w:r>
    </w:p>
    <w:p w:rsidR="00BD6029" w:rsidRPr="007B0653" w:rsidRDefault="00BD6029" w:rsidP="00BD6029">
      <w:pPr>
        <w:widowControl w:val="0"/>
        <w:spacing w:after="0" w:line="36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 xml:space="preserve">3) сформированность устойчивого интереса к чтению как средству 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 культуры; </w:t>
      </w:r>
    </w:p>
    <w:p w:rsidR="00BD6029" w:rsidRPr="007B0653" w:rsidRDefault="00BD6029" w:rsidP="00BD6029">
      <w:pPr>
        <w:widowControl w:val="0"/>
        <w:spacing w:after="0" w:line="36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4) 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в том числе литературы народов России: пьеса А.Н. Островского «Гроза»; роман И.А. Гончарова «Обломов»; роман И.С. Тургенева «Отцы и дети»; стихотворения Ф.И. Тютчева, А.А. Фета, стихотворения и поэма «Кому на Руси жить хорошо» Н.А. Некрасова; роман М.Е. Салтыкова-Щедрина «История одного города» (избранные главы); роман Ф.М. Достоевского «Преступление и наказание»; роман Л.Н. Толстого «Война и мир»; одно произведение Н.С. Лескова; рассказы и пьеса «Вишнёвый сад» А.П. Чехова; рассказы и пьеса «На дне» М. Горького; рассказы И.А. Бунина и А.И. Куприна; стихотворения и поэма «Двенадцать» А.А. Блока; стихотворения и поэма «Облако в штанах» В.В. Маяковского; стихотворения С.А. Есенина, О.Э. Мандельштама, М. И. Цветаевой; стихотворения и поэма «Реквием» А.А. Ахматовой; роман Н.А. Островского «Как закалялась сталь» (избранные главы); роман М.А. Шолохова «Тихий Дон» (избранные главы); роман М.А. Булгакова «Мастер и Маргарита» (или «Белая гвардия»); роман А.А. Фадеева «Молодая гвардия»; роман В.О. Богомолова «В августе сорок четвёртого», одно произведение А.П. Платонова; стихотворения А.Т. Твардовского, Б.Л. Пастернака, повесть А.И. Солженицына «Один день Ивана Денисовича»; произведения литературы второй половины XX – XXI века: не менее двух прозаиков по выбору (в том числе Ф.А. Абрамова, В.П. Астафьева, А.Г. Битова, Ю.В. Бондарева, Б.Л. Васильева, К.Д. Воробьёва, Ф.А. Искандера,В.Л. Кондратьева, В.Г. Распутина, В.М. Шукшина и других); не менее двух поэтов по выбору (в том числе И.А. Бродского, А.А. Вознесенского, В.С. Высоцкого, Е.А. Евтушенко, Н.А. Заболоцкого, А.С. Кушнера, Б.Ш. Окуджавы, Р.И. Рождественского, Н.М. Рубцова и другие); пьеса одного из драматургов по выбору (в том числе А.Н. Арбузова, А.В. Вампилова, В.С. Розова и других); не менее двух произведений зарубежной литературы (в том числе романы и повести Ч. Диккенса, Г. Флобера, Д. Оруэлла, Э. М. Ремарка, Э. Хемингуэя, Д. Сэлинджера, Р. Брэдбери; стихотворения А. Рембо, Ш. Бодлера; пьесы Г. Ибсена, Б. Шоу и другие); не менее одного произведения из литератур народов России (в том числе произведения Г. Айги, Р. Гамзатова, М. Джалиля, М. Карима,Д. Кугультинова, К. Кулиева, Ю. Рытхэу, Г. Тукая, К. Хетагурова, Ю. Шесталова и других);</w:t>
      </w:r>
    </w:p>
    <w:p w:rsidR="00BD6029" w:rsidRPr="007B0653" w:rsidRDefault="00BD6029" w:rsidP="00BD6029">
      <w:pPr>
        <w:widowControl w:val="0"/>
        <w:spacing w:after="0" w:line="36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 xml:space="preserve">5) сформированность умений определять и учитывать историко-культурный контекст и контекст творчества писателя в процессе анализа художественных произведений, выявлять их </w:t>
      </w:r>
      <w:r w:rsidRPr="007B0653">
        <w:rPr>
          <w:rFonts w:ascii="Times New Roman" w:eastAsia="SchoolBookSanPin" w:hAnsi="Times New Roman" w:cs="Times New Roman"/>
          <w:sz w:val="24"/>
          <w:szCs w:val="24"/>
        </w:rPr>
        <w:lastRenderedPageBreak/>
        <w:t xml:space="preserve">связь с современностью; </w:t>
      </w:r>
    </w:p>
    <w:p w:rsidR="00BD6029" w:rsidRPr="007B0653" w:rsidRDefault="00BD6029" w:rsidP="00BD6029">
      <w:pPr>
        <w:widowControl w:val="0"/>
        <w:spacing w:after="0" w:line="36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6) 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w:t>
      </w:r>
    </w:p>
    <w:p w:rsidR="00BD6029" w:rsidRPr="007B0653" w:rsidRDefault="00BD6029" w:rsidP="00BD6029">
      <w:pPr>
        <w:widowControl w:val="0"/>
        <w:spacing w:after="0" w:line="36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 xml:space="preserve">7) осознание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w:t>
      </w:r>
    </w:p>
    <w:p w:rsidR="00BD6029" w:rsidRPr="007B0653" w:rsidRDefault="00BD6029" w:rsidP="00BD6029">
      <w:pPr>
        <w:widowControl w:val="0"/>
        <w:spacing w:after="0" w:line="36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8) 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 в каждом классе;</w:t>
      </w:r>
    </w:p>
    <w:p w:rsidR="00BD6029" w:rsidRPr="007B0653" w:rsidRDefault="00BD6029" w:rsidP="00BD6029">
      <w:pPr>
        <w:widowControl w:val="0"/>
        <w:spacing w:after="0" w:line="36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 xml:space="preserve">9) владение умениями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 </w:t>
      </w:r>
    </w:p>
    <w:p w:rsidR="00BD6029" w:rsidRPr="007B0653" w:rsidRDefault="00BD6029" w:rsidP="00BD6029">
      <w:pPr>
        <w:widowControl w:val="0"/>
        <w:spacing w:after="0" w:line="36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10) 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rsidR="00BD6029" w:rsidRPr="007B0653" w:rsidRDefault="00BD6029" w:rsidP="00BD6029">
      <w:pPr>
        <w:widowControl w:val="0"/>
        <w:spacing w:after="0" w:line="36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 xml:space="preserve">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об изобразительно-выразительных возможностях русского языка в художественной литературе и умение применять их в речевой практике; </w:t>
      </w:r>
    </w:p>
    <w:p w:rsidR="00BD6029" w:rsidRPr="007B0653" w:rsidRDefault="00BD6029" w:rsidP="00BD6029">
      <w:pPr>
        <w:widowControl w:val="0"/>
        <w:spacing w:after="0" w:line="36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 xml:space="preserve">12) 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докладов, тезисов, конспектов, рефератов, а также написания отзывов и сочинений различных жанров (объём сочинения – не менее 250 слов); владение умением редактировать и совершенствовать </w:t>
      </w:r>
      <w:r w:rsidRPr="007B0653">
        <w:rPr>
          <w:rFonts w:ascii="Times New Roman" w:eastAsia="SchoolBookSanPin" w:hAnsi="Times New Roman" w:cs="Times New Roman"/>
          <w:sz w:val="24"/>
          <w:szCs w:val="24"/>
        </w:rPr>
        <w:lastRenderedPageBreak/>
        <w:t xml:space="preserve">собственные письменные высказывания с учётом норм русского литературного языка; </w:t>
      </w:r>
    </w:p>
    <w:p w:rsidR="00BD6029" w:rsidRPr="007B0653" w:rsidRDefault="00BD6029" w:rsidP="00BD6029">
      <w:pPr>
        <w:widowControl w:val="0"/>
        <w:spacing w:after="0" w:line="36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13) 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BD6029" w:rsidRPr="007B0653" w:rsidRDefault="00BD6029" w:rsidP="00BD6029">
      <w:pPr>
        <w:widowControl w:val="0"/>
        <w:spacing w:after="0" w:line="36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bCs/>
          <w:sz w:val="24"/>
          <w:szCs w:val="24"/>
        </w:rPr>
        <w:t xml:space="preserve">Предметные результаты освоения программы по литературе к концу 10 класса </w:t>
      </w:r>
      <w:r w:rsidRPr="007B0653">
        <w:rPr>
          <w:rFonts w:ascii="Times New Roman" w:eastAsia="SchoolBookSanPin" w:hAnsi="Times New Roman" w:cs="Times New Roman"/>
          <w:sz w:val="24"/>
          <w:szCs w:val="24"/>
        </w:rPr>
        <w:t>должны обеспечивать:</w:t>
      </w:r>
    </w:p>
    <w:p w:rsidR="00BD6029" w:rsidRPr="007B0653" w:rsidRDefault="00BD6029" w:rsidP="00BD6029">
      <w:pPr>
        <w:widowControl w:val="0"/>
        <w:spacing w:after="0" w:line="36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 xml:space="preserve">1) 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XIX века); </w:t>
      </w:r>
    </w:p>
    <w:p w:rsidR="00BD6029" w:rsidRPr="007B0653" w:rsidRDefault="00BD6029" w:rsidP="00BD6029">
      <w:pPr>
        <w:widowControl w:val="0"/>
        <w:spacing w:after="0" w:line="36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 xml:space="preserve">2) понимание взаимосвязей между языковым, литературным, интеллектуальным, духовно-нравственным развитием личности в контексте осмысления произведений литературной классики и собственного интеллектуально-нравственного роста; </w:t>
      </w:r>
    </w:p>
    <w:p w:rsidR="00BD6029" w:rsidRPr="007B0653" w:rsidRDefault="00BD6029" w:rsidP="00BD6029">
      <w:pPr>
        <w:widowControl w:val="0"/>
        <w:spacing w:after="0" w:line="36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3) сформированность устойчивого интереса к чтению как средству познания отечественной и других культур, уважительного отношения к ним; осознанное умение внимательно читать, понимать и самостоятельно интерпретировать художественный текст;</w:t>
      </w:r>
    </w:p>
    <w:p w:rsidR="00BD6029" w:rsidRPr="007B0653" w:rsidRDefault="00BD6029" w:rsidP="00BD6029">
      <w:pPr>
        <w:widowControl w:val="0"/>
        <w:spacing w:after="0" w:line="36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4) знание содержания, понимание ключевых проблем и осознание историко-культурного и нравственно-ценностного взаимовлияния произведений русской и зарубежной классической литературы, а также литератур народов России (вторая половина XIX века);</w:t>
      </w:r>
    </w:p>
    <w:p w:rsidR="00BD6029" w:rsidRPr="007B0653" w:rsidRDefault="00BD6029" w:rsidP="00BD6029">
      <w:pPr>
        <w:widowControl w:val="0"/>
        <w:spacing w:after="0" w:line="36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 xml:space="preserve">5) 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второй половины XIX века со временем написания, с современностью и традицией; умение раскрывать конкретно-историческое и общечеловеческое содержание литературных произведений; </w:t>
      </w:r>
    </w:p>
    <w:p w:rsidR="00BD6029" w:rsidRPr="007B0653" w:rsidRDefault="00BD6029" w:rsidP="00BD6029">
      <w:pPr>
        <w:widowControl w:val="0"/>
        <w:spacing w:after="0" w:line="36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 xml:space="preserve">6) способность выявлять в произведениях художественной литературы XIX века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 иметь устойчивые навыки устной и письменной речи в процессе чтения и обсуждения лучших образцов отечественной и зарубежной литературы; </w:t>
      </w:r>
    </w:p>
    <w:p w:rsidR="00BD6029" w:rsidRPr="007B0653" w:rsidRDefault="00BD6029" w:rsidP="00BD6029">
      <w:pPr>
        <w:widowControl w:val="0"/>
        <w:spacing w:after="0" w:line="36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7)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умение эмоционально откликаться на прочитанное, выражать личное отношение к нему, передавать читательские впечатления;</w:t>
      </w:r>
    </w:p>
    <w:p w:rsidR="00BD6029" w:rsidRPr="007B0653" w:rsidRDefault="00BD6029" w:rsidP="00BD6029">
      <w:pPr>
        <w:widowControl w:val="0"/>
        <w:spacing w:after="0" w:line="36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8) 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rsidR="00BD6029" w:rsidRPr="007B0653" w:rsidRDefault="00BD6029" w:rsidP="00BD6029">
      <w:pPr>
        <w:widowControl w:val="0"/>
        <w:spacing w:after="0" w:line="36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lastRenderedPageBreak/>
        <w:t xml:space="preserve">9) овладение умениями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«вечные темы» и «вечные образы» в литературе; взаимосвязь и взаимовлияние национальных литератур; художественный перевод; литературная критика; </w:t>
      </w:r>
    </w:p>
    <w:p w:rsidR="00BD6029" w:rsidRPr="007B0653" w:rsidRDefault="00BD6029" w:rsidP="00BD6029">
      <w:pPr>
        <w:widowControl w:val="0"/>
        <w:spacing w:after="0" w:line="36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10) умение сопоставлять произведения русской и зарубежной литературы и сравнивать их с художественными интерпретациями в других видах искусств (например, графика, живопись, театр, кино, музыка);</w:t>
      </w:r>
    </w:p>
    <w:p w:rsidR="00BD6029" w:rsidRPr="007B0653" w:rsidRDefault="00BD6029" w:rsidP="00BD6029">
      <w:pPr>
        <w:widowControl w:val="0"/>
        <w:spacing w:after="0" w:line="36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 владение умением анализировать единицы различных языковых уровней и выявлять их роль в произведении;</w:t>
      </w:r>
    </w:p>
    <w:p w:rsidR="00BD6029" w:rsidRPr="007B0653" w:rsidRDefault="00BD6029" w:rsidP="00BD6029">
      <w:pPr>
        <w:widowControl w:val="0"/>
        <w:spacing w:after="0" w:line="36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 xml:space="preserve">12) 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 </w:t>
      </w:r>
    </w:p>
    <w:p w:rsidR="00BD6029" w:rsidRPr="007B0653" w:rsidRDefault="00BD6029" w:rsidP="00BD6029">
      <w:pPr>
        <w:widowControl w:val="0"/>
        <w:spacing w:after="0" w:line="36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13) 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BD6029" w:rsidRPr="007B0653" w:rsidRDefault="00BD6029" w:rsidP="00BD6029">
      <w:pPr>
        <w:widowControl w:val="0"/>
        <w:spacing w:after="0" w:line="360" w:lineRule="auto"/>
        <w:ind w:firstLine="709"/>
        <w:jc w:val="both"/>
        <w:rPr>
          <w:rFonts w:ascii="Times New Roman" w:eastAsia="SchoolBookSanPin" w:hAnsi="Times New Roman" w:cs="Times New Roman"/>
          <w:b/>
          <w:sz w:val="24"/>
          <w:szCs w:val="24"/>
        </w:rPr>
      </w:pPr>
      <w:r w:rsidRPr="007B0653">
        <w:rPr>
          <w:rFonts w:ascii="Times New Roman" w:eastAsia="SchoolBookSanPin" w:hAnsi="Times New Roman" w:cs="Times New Roman"/>
          <w:b/>
          <w:bCs/>
          <w:sz w:val="24"/>
          <w:szCs w:val="24"/>
        </w:rPr>
        <w:t xml:space="preserve">Предметные результаты освоения программы по литературе к концу 11 класса </w:t>
      </w:r>
      <w:r w:rsidRPr="007B0653">
        <w:rPr>
          <w:rFonts w:ascii="Times New Roman" w:eastAsia="SchoolBookSanPin" w:hAnsi="Times New Roman" w:cs="Times New Roman"/>
          <w:b/>
          <w:sz w:val="24"/>
          <w:szCs w:val="24"/>
        </w:rPr>
        <w:t>должны обеспечивать:</w:t>
      </w:r>
    </w:p>
    <w:p w:rsidR="00BD6029" w:rsidRPr="007B0653" w:rsidRDefault="00BD6029" w:rsidP="00BD6029">
      <w:pPr>
        <w:widowControl w:val="0"/>
        <w:spacing w:after="0" w:line="36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 xml:space="preserve">1) осознание чувства причастности к отечественным традициям и осознание исторической преемственности поколений; включение в культурно-языковое пространство русской и мировой культуры через умение соотносить художественную литературу конца XIX – начала XXI века с фактами общественной жизни и культуры; раскрывать роль литературы в духовном и культурном </w:t>
      </w:r>
      <w:r w:rsidRPr="007B0653">
        <w:rPr>
          <w:rFonts w:ascii="Times New Roman" w:eastAsia="SchoolBookSanPin" w:hAnsi="Times New Roman" w:cs="Times New Roman"/>
          <w:sz w:val="24"/>
          <w:szCs w:val="24"/>
        </w:rPr>
        <w:lastRenderedPageBreak/>
        <w:t xml:space="preserve">развитии общества; воспитание ценностного отношения к литературе как неотъемлемой части культуры; </w:t>
      </w:r>
    </w:p>
    <w:p w:rsidR="00BD6029" w:rsidRPr="007B0653" w:rsidRDefault="00BD6029" w:rsidP="00BD6029">
      <w:pPr>
        <w:widowControl w:val="0"/>
        <w:spacing w:after="0" w:line="36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2) осознание взаимосвязи между языковым, литературным, интеллектуальным, духовно-нравственным развитием личности в контексте осмысления произведений русской, зарубежной литературы и литератур народов России и собственного интеллектуально-нравственного роста;</w:t>
      </w:r>
    </w:p>
    <w:p w:rsidR="00BD6029" w:rsidRPr="007B0653" w:rsidRDefault="00BD6029" w:rsidP="00BD6029">
      <w:pPr>
        <w:widowControl w:val="0"/>
        <w:spacing w:after="0" w:line="36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3) приобщение к российскому литературному наследию и через него – к традиционным ценностям и сокровищам отечественной и мировой культуры; понимание роли и места русской литературы в мировом культурном процессе;</w:t>
      </w:r>
    </w:p>
    <w:p w:rsidR="00BD6029" w:rsidRPr="007B0653" w:rsidRDefault="00BD6029" w:rsidP="00BD6029">
      <w:pPr>
        <w:widowControl w:val="0"/>
        <w:spacing w:after="0" w:line="36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4) знание содержания и понимание ключевых проблем произведений русской, зарубежной литературы, литератур народов России (конец XIX – начало XXI века) и современной литературы, их историко-культурного и нравственно-ценностного влияния на формирование национальной и мировой литературы;</w:t>
      </w:r>
    </w:p>
    <w:p w:rsidR="00BD6029" w:rsidRPr="007B0653" w:rsidRDefault="00BD6029" w:rsidP="00BD6029">
      <w:pPr>
        <w:widowControl w:val="0"/>
        <w:spacing w:after="0" w:line="36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5) 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конца XIX–XXI века со временем написания, с современностью и традицией; выявлять «сквозные темы» и ключевые проблемы русской литературы;</w:t>
      </w:r>
    </w:p>
    <w:p w:rsidR="00BD6029" w:rsidRPr="007B0653" w:rsidRDefault="00BD6029" w:rsidP="00BD6029">
      <w:pPr>
        <w:widowControl w:val="0"/>
        <w:spacing w:after="0" w:line="36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6) 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участие в дискуссии на литературные темы; свободное владение устной и письменной речью в процессе чтения и обсуждения лучших образцов отечественной и зарубежной литературы;</w:t>
      </w:r>
    </w:p>
    <w:p w:rsidR="00BD6029" w:rsidRPr="007B0653" w:rsidRDefault="00BD6029" w:rsidP="00BD6029">
      <w:pPr>
        <w:widowControl w:val="0"/>
        <w:spacing w:after="0" w:line="36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 xml:space="preserve">7) 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w:t>
      </w:r>
    </w:p>
    <w:p w:rsidR="00BD6029" w:rsidRPr="007B0653" w:rsidRDefault="00BD6029" w:rsidP="00BD6029">
      <w:pPr>
        <w:widowControl w:val="0"/>
        <w:spacing w:after="0" w:line="36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8) 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rsidR="00BD6029" w:rsidRPr="007B0653" w:rsidRDefault="00BD6029" w:rsidP="00BD6029">
      <w:pPr>
        <w:widowControl w:val="0"/>
        <w:spacing w:after="0" w:line="36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 xml:space="preserve">9) овладение умениями самостоятельного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w:t>
      </w:r>
      <w:r w:rsidRPr="007B0653">
        <w:rPr>
          <w:rFonts w:ascii="Times New Roman" w:eastAsia="SchoolBookSanPin" w:hAnsi="Times New Roman" w:cs="Times New Roman"/>
          <w:sz w:val="24"/>
          <w:szCs w:val="24"/>
        </w:rPr>
        <w:lastRenderedPageBreak/>
        <w:t xml:space="preserve">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 </w:t>
      </w:r>
    </w:p>
    <w:p w:rsidR="00BD6029" w:rsidRPr="007B0653" w:rsidRDefault="00BD6029" w:rsidP="00BD6029">
      <w:pPr>
        <w:widowControl w:val="0"/>
        <w:spacing w:after="0" w:line="36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10) 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rsidR="00BD6029" w:rsidRPr="007B0653" w:rsidRDefault="00BD6029" w:rsidP="00BD6029">
      <w:pPr>
        <w:widowControl w:val="0"/>
        <w:spacing w:after="0" w:line="36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rsidR="00BD6029" w:rsidRPr="007B0653" w:rsidRDefault="00BD6029" w:rsidP="00BD6029">
      <w:pPr>
        <w:widowControl w:val="0"/>
        <w:spacing w:after="0" w:line="36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12) 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rsidR="00BD6029" w:rsidRPr="00756573" w:rsidRDefault="00BD6029" w:rsidP="00756573">
      <w:pPr>
        <w:widowControl w:val="0"/>
        <w:spacing w:after="0" w:line="36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13) умение самостоятельно работать с разными информационными источниками, в том числе в медиапространстве, оптимально использовать ресурсы традиционных библиотек и э</w:t>
      </w:r>
      <w:r w:rsidR="00756573">
        <w:rPr>
          <w:rFonts w:ascii="Times New Roman" w:eastAsia="SchoolBookSanPin" w:hAnsi="Times New Roman" w:cs="Times New Roman"/>
          <w:sz w:val="24"/>
          <w:szCs w:val="24"/>
        </w:rPr>
        <w:t>лектронных библиотечных систем.</w:t>
      </w:r>
    </w:p>
    <w:p w:rsidR="00BD6029" w:rsidRPr="007B0653" w:rsidRDefault="00756573" w:rsidP="00BD6029">
      <w:pPr>
        <w:keepNext/>
        <w:keepLines/>
        <w:widowControl w:val="0"/>
        <w:spacing w:after="0" w:line="360" w:lineRule="auto"/>
        <w:ind w:firstLine="708"/>
        <w:jc w:val="center"/>
        <w:outlineLvl w:val="0"/>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Р</w:t>
      </w:r>
      <w:r w:rsidR="00BD6029" w:rsidRPr="007B0653">
        <w:rPr>
          <w:rFonts w:ascii="Times New Roman" w:eastAsia="Times New Roman" w:hAnsi="Times New Roman" w:cs="Times New Roman"/>
          <w:b/>
          <w:sz w:val="24"/>
          <w:szCs w:val="24"/>
          <w:u w:val="single"/>
        </w:rPr>
        <w:t xml:space="preserve">абочая программа по учебному предмету </w:t>
      </w:r>
    </w:p>
    <w:p w:rsidR="00BD6029" w:rsidRPr="007B0653" w:rsidRDefault="00BD6029" w:rsidP="00BD6029">
      <w:pPr>
        <w:keepNext/>
        <w:keepLines/>
        <w:widowControl w:val="0"/>
        <w:spacing w:after="0" w:line="360" w:lineRule="auto"/>
        <w:ind w:firstLine="708"/>
        <w:jc w:val="center"/>
        <w:outlineLvl w:val="0"/>
        <w:rPr>
          <w:rFonts w:ascii="Times New Roman" w:eastAsia="Times New Roman" w:hAnsi="Times New Roman" w:cs="Times New Roman"/>
          <w:b/>
          <w:sz w:val="24"/>
          <w:szCs w:val="24"/>
          <w:u w:val="single"/>
        </w:rPr>
      </w:pPr>
      <w:r w:rsidRPr="007B0653">
        <w:rPr>
          <w:rFonts w:ascii="Times New Roman" w:eastAsia="Times New Roman" w:hAnsi="Times New Roman" w:cs="Times New Roman"/>
          <w:b/>
          <w:sz w:val="24"/>
          <w:szCs w:val="24"/>
          <w:u w:val="single"/>
        </w:rPr>
        <w:t>«Родной язык (русский)»</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Федеральная рабочая программа по учебному предмету «Родной язык (русский)» (предметная область «Родной язык и родная литература») (далее соответственно – программа по родному языку (русскому), родной язык (русский) включает пояснительную записку, содержание обучения, планируемые результаты освоения программы по родному языку (русскому).</w:t>
      </w:r>
    </w:p>
    <w:p w:rsidR="00BD6029" w:rsidRPr="007B0653" w:rsidRDefault="00BD6029" w:rsidP="00BD6029">
      <w:pPr>
        <w:widowControl w:val="0"/>
        <w:spacing w:after="0" w:line="36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21.2. Пояснительная записка отражает общие цели и задачи изучения родного языка (русского), место в структуре учебного плана, а также подходы к отбору содержания, к определению планируемых результатов.</w:t>
      </w:r>
    </w:p>
    <w:p w:rsidR="00BD6029" w:rsidRPr="007B0653" w:rsidRDefault="00BD6029" w:rsidP="00BD6029">
      <w:pPr>
        <w:widowControl w:val="0"/>
        <w:spacing w:after="0" w:line="36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 xml:space="preserve">21.3.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BD6029" w:rsidRPr="007B0653" w:rsidRDefault="00BD6029" w:rsidP="00BD6029">
      <w:pPr>
        <w:widowControl w:val="0"/>
        <w:spacing w:after="0" w:line="36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21.4. Планируемые результаты освоения программы по родному языку (русскому)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b/>
          <w:i/>
          <w:sz w:val="24"/>
          <w:szCs w:val="24"/>
          <w:u w:val="single"/>
        </w:rPr>
      </w:pPr>
      <w:r w:rsidRPr="007B0653">
        <w:rPr>
          <w:rFonts w:ascii="Times New Roman" w:eastAsia="Calibri" w:hAnsi="Times New Roman" w:cs="Times New Roman"/>
          <w:b/>
          <w:i/>
          <w:sz w:val="24"/>
          <w:szCs w:val="24"/>
          <w:u w:val="single"/>
        </w:rPr>
        <w:t>21.5. Пояснительная записка.</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OfficinaSansBoldITC" w:hAnsi="Times New Roman" w:cs="Times New Roman"/>
          <w:sz w:val="24"/>
          <w:szCs w:val="24"/>
        </w:rPr>
        <w:lastRenderedPageBreak/>
        <w:t>21.5.1. </w:t>
      </w:r>
      <w:r w:rsidRPr="007B0653">
        <w:rPr>
          <w:rFonts w:ascii="Times New Roman" w:eastAsia="SchoolBookSanPin" w:hAnsi="Times New Roman" w:cs="Times New Roman"/>
          <w:sz w:val="24"/>
          <w:szCs w:val="24"/>
        </w:rPr>
        <w:t>Программа по родному языку (русскому) на уровне среднего общего образования разработана</w:t>
      </w:r>
      <w:r w:rsidRPr="007B0653">
        <w:rPr>
          <w:rFonts w:ascii="Times New Roman" w:eastAsia="Calibri" w:hAnsi="Times New Roman" w:cs="Times New Roman"/>
          <w:sz w:val="24"/>
          <w:szCs w:val="24"/>
        </w:rPr>
        <w:t xml:space="preserve"> с целью оказания методической помощи учителю в создании рабочей программы по учебному предмету, ориентированной на современные тенденции в российском образовании и активные методики обучения. </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OfficinaSansBoldITC" w:hAnsi="Times New Roman" w:cs="Times New Roman"/>
          <w:sz w:val="24"/>
          <w:szCs w:val="24"/>
        </w:rPr>
        <w:t>21.5.2. </w:t>
      </w:r>
      <w:r w:rsidRPr="007B0653">
        <w:rPr>
          <w:rFonts w:ascii="Times New Roman" w:eastAsia="Calibri" w:hAnsi="Times New Roman" w:cs="Times New Roman"/>
          <w:sz w:val="24"/>
          <w:szCs w:val="24"/>
        </w:rPr>
        <w:t>Программа по родному языку (русскому) позволит учителю:</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реализовать в процессе преподавания родного языка (русского) современные подходы к достижению личностных, метапредметных и предметных результатов обучения, сформулированных в ФГОС СОО; </w:t>
      </w:r>
    </w:p>
    <w:p w:rsidR="00BD6029" w:rsidRPr="007B0653" w:rsidRDefault="00BD6029" w:rsidP="00BD6029">
      <w:pPr>
        <w:widowControl w:val="0"/>
        <w:spacing w:after="0" w:line="360" w:lineRule="auto"/>
        <w:ind w:firstLine="709"/>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определить и структурировать планируемые результаты обучения и содержание учебного предмета «Родной язык (русский)» на уровне среднего общего образования по годам обучения в соответствии с ФГОС СОО;</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разработать календарно-тематическое планирование с учётом особенностей конкретного класса, используя предложенные основные виды учебной деятельности для освоения учебного материала разделов/тем курса.</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OfficinaSansBoldITC" w:hAnsi="Times New Roman" w:cs="Times New Roman"/>
          <w:sz w:val="24"/>
          <w:szCs w:val="24"/>
        </w:rPr>
        <w:t>21.5.3. </w:t>
      </w:r>
      <w:r w:rsidRPr="007B0653">
        <w:rPr>
          <w:rFonts w:ascii="Times New Roman" w:eastAsia="Calibri" w:hAnsi="Times New Roman" w:cs="Times New Roman"/>
          <w:sz w:val="24"/>
          <w:szCs w:val="24"/>
        </w:rPr>
        <w:t>Личностные и метапредметные результаты представлены с учётом особенностей преподавания курса родного русского языка на уровне среднего общего образования.</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OfficinaSansBoldITC" w:hAnsi="Times New Roman" w:cs="Times New Roman"/>
          <w:sz w:val="24"/>
          <w:szCs w:val="24"/>
        </w:rPr>
        <w:t>21.5.4. </w:t>
      </w:r>
      <w:r w:rsidRPr="007B0653">
        <w:rPr>
          <w:rFonts w:ascii="Times New Roman" w:eastAsia="Calibri" w:hAnsi="Times New Roman" w:cs="Times New Roman"/>
          <w:sz w:val="24"/>
          <w:szCs w:val="24"/>
        </w:rPr>
        <w:t xml:space="preserve">Программа по родному языку (русскому) разработана для функционирующих в субъектах Российской Федерации образовательных организаций, реализующих наряду с обязательным курсом русского языка изучение русского языка как родного языка обучающихся. Содержание программы по родному языку (русскому) ориентировано на сопровождение и поддержку курса русского языка, обязательного для изучения во всех образовательных организациях Российской Федерации, и направлено на достижение результатов освоения федеральной образовательной программы среднего общего образования по родному языку (русскому), заданных ФГОС СОО для базового уровня. </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i/>
          <w:sz w:val="24"/>
          <w:szCs w:val="24"/>
        </w:rPr>
      </w:pPr>
      <w:r w:rsidRPr="007B0653">
        <w:rPr>
          <w:rFonts w:ascii="Times New Roman" w:eastAsia="OfficinaSansBoldITC" w:hAnsi="Times New Roman" w:cs="Times New Roman"/>
          <w:sz w:val="24"/>
          <w:szCs w:val="24"/>
        </w:rPr>
        <w:t>21.5.5. </w:t>
      </w:r>
      <w:r w:rsidRPr="007B0653">
        <w:rPr>
          <w:rFonts w:ascii="Times New Roman" w:eastAsia="Calibri" w:hAnsi="Times New Roman" w:cs="Times New Roman"/>
          <w:sz w:val="24"/>
          <w:szCs w:val="24"/>
        </w:rPr>
        <w:t xml:space="preserve">В то же время программа по родному языку (русскому) в рамках предметной области «Родной язык и родная литература» имеет определённые особенности. </w:t>
      </w:r>
      <w:r w:rsidRPr="007B0653">
        <w:rPr>
          <w:rFonts w:ascii="Times New Roman" w:eastAsia="Calibri" w:hAnsi="Times New Roman" w:cs="Times New Roman"/>
          <w:i/>
          <w:sz w:val="24"/>
          <w:szCs w:val="24"/>
        </w:rPr>
        <w:t xml:space="preserve">Родной язык (русский) дополняет содержание курса «Русский язык» в аспектах, связанных с отражением в русском языке культуры, истории русского народа и других народов России, с совершенствованием культуры речи и текстовой деятельности обучающихся. Предметные результаты освоения учебного предмета «Родной язык (русский)» отличаются от предметных результатов по другим родным языкам народов Российской Федерации в силу того, что в курсе русского родного языка не рассматриваются вопросы системного устройства языка и письменного оформления речи. </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OfficinaSansBoldITC" w:hAnsi="Times New Roman" w:cs="Times New Roman"/>
          <w:sz w:val="24"/>
          <w:szCs w:val="24"/>
        </w:rPr>
        <w:t>21.5.6. </w:t>
      </w:r>
      <w:r w:rsidRPr="007B0653">
        <w:rPr>
          <w:rFonts w:ascii="Times New Roman" w:eastAsia="Calibri" w:hAnsi="Times New Roman" w:cs="Times New Roman"/>
          <w:sz w:val="24"/>
          <w:szCs w:val="24"/>
        </w:rPr>
        <w:t xml:space="preserve">Изучение предмета «Родной язык (русский)» играет важную роль в реализации основных целевых установок среднего общего образования: в становлении основ гражданской </w:t>
      </w:r>
      <w:r w:rsidRPr="007B0653">
        <w:rPr>
          <w:rFonts w:ascii="Times New Roman" w:eastAsia="Calibri" w:hAnsi="Times New Roman" w:cs="Times New Roman"/>
          <w:sz w:val="24"/>
          <w:szCs w:val="24"/>
        </w:rPr>
        <w:lastRenderedPageBreak/>
        <w:t>идентичности и мировоззрения, духовно-нравственном развитии и воспитании обучающихся, формировании способности к организации своей деятельности.</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OfficinaSansBoldITC" w:hAnsi="Times New Roman" w:cs="Times New Roman"/>
          <w:sz w:val="24"/>
          <w:szCs w:val="24"/>
        </w:rPr>
        <w:t>21.5.7. </w:t>
      </w:r>
      <w:r w:rsidRPr="007B0653">
        <w:rPr>
          <w:rFonts w:ascii="Times New Roman" w:eastAsia="Calibri" w:hAnsi="Times New Roman" w:cs="Times New Roman"/>
          <w:sz w:val="24"/>
          <w:szCs w:val="24"/>
        </w:rPr>
        <w:t xml:space="preserve">В «Стратегии государственной национальной политики Российской Федерации на период до 2025 года» отмечается, что «общероссийская гражданская идентичность основана на сохранении русской культурной доминанты, присущей всем народам России. Современное российское общество объединяет единый культурный (цивилизационный) код, который основан на сохранении и развитии русской культуры и языка, исторического и культурного наследия всех народов Российской Федерации и в котором заключены такие основополагающие общечеловеческие принципы, как уважение самобытных традиций народов, населяющих Российскую Федерацию, и интегрирование их лучших достижений в единую российскую культуру». </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Государственная поддержка этнокультурного и языкового многообразия Российской Федерации, этнокультурного развития русского народа и других народов Российской Федерации, их творческого потенциала, являющегося важнейшим стратегическим ресурсом российского общества, – один из важнейших принципов национальной политики Российской Федерации. </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OfficinaSansBoldITC" w:hAnsi="Times New Roman" w:cs="Times New Roman"/>
          <w:sz w:val="24"/>
          <w:szCs w:val="24"/>
        </w:rPr>
        <w:t>21.5.8. </w:t>
      </w:r>
      <w:r w:rsidRPr="007B0653">
        <w:rPr>
          <w:rFonts w:ascii="Times New Roman" w:eastAsia="Calibri" w:hAnsi="Times New Roman" w:cs="Times New Roman"/>
          <w:sz w:val="24"/>
          <w:szCs w:val="24"/>
        </w:rPr>
        <w:t xml:space="preserve">В этом контексте возрастает значимость выполнения русским языком не только функций государственного языка Российской Федерации и языка межнационального общения народов нашей страны, но и его функции как языка национального, являющегося основой сохранения русской и общероссийской культуры. </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OfficinaSansBoldITC" w:hAnsi="Times New Roman" w:cs="Times New Roman"/>
          <w:sz w:val="24"/>
          <w:szCs w:val="24"/>
        </w:rPr>
        <w:t>21.5.9. </w:t>
      </w:r>
      <w:r w:rsidRPr="007B0653">
        <w:rPr>
          <w:rFonts w:ascii="Times New Roman" w:eastAsia="Calibri" w:hAnsi="Times New Roman" w:cs="Times New Roman"/>
          <w:sz w:val="24"/>
          <w:szCs w:val="24"/>
        </w:rPr>
        <w:t xml:space="preserve">Системообразующей доминантной содержания курса родного языка (русского) на уровне среднего общего образования, как и на предыдущих уровнях образования, является идея изучения родного языка как инструмента познания национальной культуры и самореализации в ней. В соответствии с этим содержание учебного предмета «Родной язык (русский)» имеет следующие особенности: </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внимание не к внутреннему системному устройству языка, а к факторам социолингвистического и культурологического характера – многообразным связям русского языка с цивилизацией и культурой, государством и обществом; </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направленность на формирование представлений о русском языке как живом, развивающемся явлении, о диалектическом противоречии подвижности и стабильности в русском языке (включая его лексику, формы существования, стилистическую систему, а также нормы русского литературного словоупотребления); </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ориентированность во всех содержательных блоках учебного предмета прежде всего на анализ отражения в фактах языка русской языковой картины мира и концептосферы русского народа, особенностей русского менталитета и морально-нравственных ценностей.</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OfficinaSansBoldITC" w:hAnsi="Times New Roman" w:cs="Times New Roman"/>
          <w:sz w:val="24"/>
          <w:szCs w:val="24"/>
        </w:rPr>
        <w:t>21.5.10. </w:t>
      </w:r>
      <w:r w:rsidRPr="007B0653">
        <w:rPr>
          <w:rFonts w:ascii="Times New Roman" w:eastAsia="OfficinaSansBoldITC" w:hAnsi="Times New Roman" w:cs="Times New Roman"/>
          <w:b/>
          <w:i/>
          <w:sz w:val="24"/>
          <w:szCs w:val="24"/>
          <w:u w:val="single"/>
        </w:rPr>
        <w:t>Содержание программы</w:t>
      </w:r>
      <w:r w:rsidRPr="007B0653">
        <w:rPr>
          <w:rFonts w:ascii="Times New Roman" w:eastAsia="Calibri" w:hAnsi="Times New Roman" w:cs="Times New Roman"/>
          <w:b/>
          <w:i/>
          <w:sz w:val="24"/>
          <w:szCs w:val="24"/>
          <w:u w:val="single"/>
        </w:rPr>
        <w:t xml:space="preserve"> родного языка (русского</w:t>
      </w:r>
      <w:r w:rsidRPr="007B0653">
        <w:rPr>
          <w:rFonts w:ascii="Times New Roman" w:eastAsia="Calibri" w:hAnsi="Times New Roman" w:cs="Times New Roman"/>
          <w:sz w:val="24"/>
          <w:szCs w:val="24"/>
        </w:rPr>
        <w:t xml:space="preserve">) опирается на содержание </w:t>
      </w:r>
      <w:r w:rsidRPr="007B0653">
        <w:rPr>
          <w:rFonts w:ascii="Times New Roman" w:eastAsia="Calibri" w:hAnsi="Times New Roman" w:cs="Times New Roman"/>
          <w:sz w:val="24"/>
          <w:szCs w:val="24"/>
        </w:rPr>
        <w:lastRenderedPageBreak/>
        <w:t xml:space="preserve">программы русского языка, представленного в предметной области «Русский язык и литература», сопровождает и поддерживает его. </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OfficinaSansBoldITC" w:hAnsi="Times New Roman" w:cs="Times New Roman"/>
          <w:sz w:val="24"/>
          <w:szCs w:val="24"/>
        </w:rPr>
        <w:t>21.5.11. </w:t>
      </w:r>
      <w:r w:rsidRPr="007B0653">
        <w:rPr>
          <w:rFonts w:ascii="Times New Roman" w:eastAsia="Calibri" w:hAnsi="Times New Roman" w:cs="Times New Roman"/>
          <w:sz w:val="24"/>
          <w:szCs w:val="24"/>
        </w:rPr>
        <w:t>Основные содержательные линии программы по родному языку (русскому) (блоки программы) соотносятся с основными содержательными линиями основного курса русского языка, но не дублируют их.</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OfficinaSansBoldITC" w:hAnsi="Times New Roman" w:cs="Times New Roman"/>
          <w:sz w:val="24"/>
          <w:szCs w:val="24"/>
        </w:rPr>
        <w:t>21.5.12. </w:t>
      </w:r>
      <w:r w:rsidRPr="007B0653">
        <w:rPr>
          <w:rFonts w:ascii="Times New Roman" w:eastAsia="Calibri" w:hAnsi="Times New Roman" w:cs="Times New Roman"/>
          <w:sz w:val="24"/>
          <w:szCs w:val="24"/>
        </w:rPr>
        <w:t>Первая содержательная линия «Язык и культура» представлена в программе по родному языку (русскому) темами, связанными с особенностями русской языковой картины мира и отражения в ней менталитета русского народа, основными типами национально-специфической лексики русского языка, активными процессами и новыми тенденциями в развитии русского языка новейшего периода, особенностями и разновидностями письменной речи начала XXI в. в современной цифровой (виртуальной) коммуникации, словарями русского языка как своеобразными источниками сведений об истории и традиционной культуре народа.</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OfficinaSansBoldITC" w:hAnsi="Times New Roman" w:cs="Times New Roman"/>
          <w:sz w:val="24"/>
          <w:szCs w:val="24"/>
        </w:rPr>
        <w:t>21.5.13. </w:t>
      </w:r>
      <w:r w:rsidRPr="007B0653">
        <w:rPr>
          <w:rFonts w:ascii="Times New Roman" w:eastAsia="Calibri" w:hAnsi="Times New Roman" w:cs="Times New Roman"/>
          <w:sz w:val="24"/>
          <w:szCs w:val="24"/>
        </w:rPr>
        <w:t xml:space="preserve">Вторая содержательная линия «Культура речи», раскрывающая проблемы современной речевой культуры, нацелена на формирование у обучающихся ответственного и осознанного отношения к использованию русского языка во всех сферах жизни, развитие способности обучающихся ориентироваться в современной речевой среде с учётом требований экологии языка и повышение их речевой культуры, на формирование представлений о культуре речи как компоненте национальной культуры, о вариантах языковой нормы. </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OfficinaSansBoldITC" w:hAnsi="Times New Roman" w:cs="Times New Roman"/>
          <w:sz w:val="24"/>
          <w:szCs w:val="24"/>
        </w:rPr>
        <w:t>21.5.14. </w:t>
      </w:r>
      <w:r w:rsidRPr="007B0653">
        <w:rPr>
          <w:rFonts w:ascii="Times New Roman" w:eastAsia="Calibri" w:hAnsi="Times New Roman" w:cs="Times New Roman"/>
          <w:sz w:val="24"/>
          <w:szCs w:val="24"/>
        </w:rPr>
        <w:t>Третья содержательная линия «Речь. Речевая деятельность. Текст» нацелена на формирование осознанного отношения к тексту как средству передачи и хранения культурных ценностей, опыта и истории народа, культурной связи поколений. В разделе предусмотрено освоение приёмов работы с традиционными линейными текстами, ознакомление с приёмами оптимизации процессов чтения и понимания гипертекстов, с современными информационно-справочными ресурсами, электронными базами, пространством блогосферы.</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OfficinaSansBoldITC" w:hAnsi="Times New Roman" w:cs="Times New Roman"/>
          <w:sz w:val="24"/>
          <w:szCs w:val="24"/>
        </w:rPr>
        <w:t>21.5.15. </w:t>
      </w:r>
      <w:r w:rsidRPr="007B0653">
        <w:rPr>
          <w:rFonts w:ascii="Times New Roman" w:eastAsia="Calibri" w:hAnsi="Times New Roman" w:cs="Times New Roman"/>
          <w:b/>
          <w:i/>
          <w:sz w:val="24"/>
          <w:szCs w:val="24"/>
          <w:u w:val="single"/>
        </w:rPr>
        <w:t>Целями изучения родного языка (русского)</w:t>
      </w:r>
      <w:r w:rsidRPr="007B0653">
        <w:rPr>
          <w:rFonts w:ascii="Times New Roman" w:eastAsia="Calibri" w:hAnsi="Times New Roman" w:cs="Times New Roman"/>
          <w:sz w:val="24"/>
          <w:szCs w:val="24"/>
        </w:rPr>
        <w:t xml:space="preserve"> по программам среднего общего образования являются:</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формирование у обучающихся общероссийской гражданской идентичности, гражданского самосознания, патриотизма, чувства сопричастности к судьбе Отечества, ответственности за его настоящее и будущее, представления о традиционных российских духовно-нравственных ценностях как основе российского общества, воспитание культуры межнационального общения; </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воспитание познавательного интереса и любви к родному русскому языку, отношения к нему как к духовной, нравственной и культурной ценности, а через него – к родной культуре, ответственности за языковую культуру как национальное достояние;</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воспитание уважительного отношения к культурам и языкам народов России;</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овладение культурой межнационального общения, основанной на уважении чести и </w:t>
      </w:r>
      <w:r w:rsidRPr="007B0653">
        <w:rPr>
          <w:rFonts w:ascii="Times New Roman" w:eastAsia="Calibri" w:hAnsi="Times New Roman" w:cs="Times New Roman"/>
          <w:sz w:val="24"/>
          <w:szCs w:val="24"/>
        </w:rPr>
        <w:lastRenderedPageBreak/>
        <w:t>национального достоинства граждан, традиционных российских духовно-нравственных ценностей;</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расширение представлений о родном языке как базе общезначимых интеллектуальных и морально-нравственных ценностей и поведенческих стереотипов, знаний о родном русском языке как форме выражения национальной культуры и национального мировосприятия, истории говорящего на нём народа, об актуальных процессах и новых тенденциях в развитии русского языка новейшего периода, о русском литературном языке как высшей форме национального языка, о вариативности нормы, типах речевой культуры, стилистической норме русского языка, о тексте как средстве хранения и передачи культурных ценностей и истории народа; </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совершенствование устной и письменной речевой культуры, формирование гибких навыков использования языка в разных сферах и ситуациях общения на основе представлений о русском языке как живом, развивающемся явлении, о диалектическом противоречии подвижности и стабильности в русском языке (включая его лексику, формы существования, стилистическую систему, а также нормы русского литературного словоупотребления), обогащение словарного запаса и грамматического строя речи обучающихся;</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совершенствование познавательных и интеллектуальных умений опознавать, анализировать, сравнивать, классифицировать языковые факты, оценивать их с точки зрения нормативности, соответствия ситуации общения;</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совершенствование умений функциональной грамотности: текстовой деятельности, умений осуществлять информационный поиск, дифференцировать и интегрировать информацию прочитанного и прослушанного текста, овладение стратегиями, обеспечивающими оптимизацию чтения и понимания текстов различных форматов (гипертекст, графика, инфографика и другие), умений трансформировать, интерпретировать тексты и использовать полученную информацию в практической деятельности.</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OfficinaSansBoldITC" w:hAnsi="Times New Roman" w:cs="Times New Roman"/>
          <w:sz w:val="24"/>
          <w:szCs w:val="24"/>
        </w:rPr>
        <w:t>21.5.16. </w:t>
      </w:r>
      <w:r w:rsidRPr="007B0653">
        <w:rPr>
          <w:rFonts w:ascii="Times New Roman" w:eastAsia="Calibri" w:hAnsi="Times New Roman" w:cs="Times New Roman"/>
          <w:sz w:val="24"/>
          <w:szCs w:val="24"/>
        </w:rPr>
        <w:t>В соответствии с ФГОС СОО родной язык (русский) входит в предметную область «Родной язык и родная литература» и является обязательным для изучения</w:t>
      </w:r>
      <w:r w:rsidRPr="007B0653">
        <w:rPr>
          <w:rFonts w:ascii="Times New Roman" w:eastAsia="Calibri" w:hAnsi="Times New Roman" w:cs="Times New Roman"/>
          <w:sz w:val="24"/>
          <w:szCs w:val="24"/>
          <w:highlight w:val="green"/>
        </w:rPr>
        <w:t>.</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OfficinaSansBoldITC" w:hAnsi="Times New Roman" w:cs="Times New Roman"/>
          <w:sz w:val="24"/>
          <w:szCs w:val="24"/>
        </w:rPr>
        <w:t>21.5.17. </w:t>
      </w:r>
      <w:r w:rsidRPr="007B0653">
        <w:rPr>
          <w:rFonts w:ascii="Times New Roman" w:eastAsia="Calibri" w:hAnsi="Times New Roman" w:cs="Times New Roman"/>
          <w:sz w:val="24"/>
          <w:szCs w:val="24"/>
        </w:rPr>
        <w:t xml:space="preserve">Содержание учебного предмета «Родной язык (русский)», представленное в программе по родному языку (русскому), соответствует ФГОС СОО, федеральной образовательной программе среднего общего образования. </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OfficinaSansBoldITC" w:hAnsi="Times New Roman" w:cs="Times New Roman"/>
          <w:sz w:val="24"/>
          <w:szCs w:val="24"/>
        </w:rPr>
        <w:t>21.5.18. </w:t>
      </w:r>
      <w:r w:rsidRPr="007B0653">
        <w:rPr>
          <w:rFonts w:ascii="Times New Roman" w:eastAsia="Calibri" w:hAnsi="Times New Roman" w:cs="Times New Roman"/>
          <w:sz w:val="24"/>
          <w:szCs w:val="24"/>
        </w:rPr>
        <w:t>Общее число часов, рекомендованных для изучения предмета «Родной язык (русский)» представлено и на – 68 часов: в 10 классе – 34 часа (1 час в неделю), в 11 классе – 34 (1 час в неделю).</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OfficinaSansBoldITC" w:hAnsi="Times New Roman" w:cs="Times New Roman"/>
          <w:sz w:val="24"/>
          <w:szCs w:val="24"/>
        </w:rPr>
        <w:t xml:space="preserve">22.5.19. </w:t>
      </w:r>
      <w:r w:rsidRPr="007B0653">
        <w:rPr>
          <w:rFonts w:ascii="Times New Roman" w:eastAsia="Calibri" w:hAnsi="Times New Roman" w:cs="Times New Roman"/>
          <w:sz w:val="24"/>
          <w:szCs w:val="24"/>
        </w:rPr>
        <w:t>Родной язык (русский) не ущемляет права обучающихся, изучающих иные (не русский) родные языки. Поэтому учебное время, отведённое на изучение данной дисциплины, не может рассматриваться как время для углублённого изучения основного курса «Русский язык».</w:t>
      </w:r>
    </w:p>
    <w:p w:rsidR="00BD6029" w:rsidRPr="007B0653" w:rsidRDefault="00BD6029" w:rsidP="00BD6029">
      <w:pPr>
        <w:widowControl w:val="0"/>
        <w:suppressAutoHyphens/>
        <w:spacing w:after="0" w:line="360" w:lineRule="auto"/>
        <w:ind w:firstLine="709"/>
        <w:contextualSpacing/>
        <w:jc w:val="both"/>
        <w:rPr>
          <w:rFonts w:ascii="Times New Roman" w:eastAsia="OfficinaSansBoldITC" w:hAnsi="Times New Roman" w:cs="Times New Roman"/>
          <w:b/>
          <w:i/>
          <w:sz w:val="24"/>
          <w:szCs w:val="24"/>
          <w:u w:val="single"/>
        </w:rPr>
      </w:pPr>
      <w:bookmarkStart w:id="4" w:name="_Toc118708896"/>
      <w:r w:rsidRPr="007B0653">
        <w:rPr>
          <w:rFonts w:ascii="Times New Roman" w:eastAsia="OfficinaSansBoldITC" w:hAnsi="Times New Roman" w:cs="Times New Roman"/>
          <w:b/>
          <w:i/>
          <w:sz w:val="24"/>
          <w:szCs w:val="24"/>
          <w:u w:val="single"/>
        </w:rPr>
        <w:lastRenderedPageBreak/>
        <w:t>21.6. Содержание обучения в 10 классе.</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OfficinaSansBoldITC" w:hAnsi="Times New Roman" w:cs="Times New Roman"/>
          <w:sz w:val="24"/>
          <w:szCs w:val="24"/>
        </w:rPr>
        <w:t>21.6.1. </w:t>
      </w:r>
      <w:r w:rsidRPr="007B0653">
        <w:rPr>
          <w:rFonts w:ascii="Times New Roman" w:eastAsia="Calibri" w:hAnsi="Times New Roman" w:cs="Times New Roman"/>
          <w:sz w:val="24"/>
          <w:szCs w:val="24"/>
        </w:rPr>
        <w:t>Раздел 1. Язык и культура.</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Родной язык в жизни человека, общества, государства. Понятие родного языка, значение родного языка в жизни человека. Родной язык как явление национальной культуры. Русский язык в кругу других родных языков народов Российской Федерации. Культура родной речи как фактор сохранения культурной преемственности поколений.</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Русская языковая картина мира и отражение в языке менталитета русского народа. Русский язык как зеркало национальной культуры и истории народа. Национально-специфическая лексика русского языка и её основные типы (повторение, обобщение). Особенности русской языковой картины мира (общее представление). Ключевые слова русской культуры, основные разряды ключевых слов и их особенности (повторение, обобщение).</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История русского народа и русской культуры сквозь призму лексики и фразеологии русского языка (повторение, обобщение). Актуализация и пассивизация различных разрядов слов и устойчивых словосочетаний в процессе исторического развития общества и культуры русского народа. Переосмысление значений слов. </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Старославянская лексика в русском языке: прошлое и настоящее. Роль старославянизмов в формировании лексического состава русского литературного языка и высокого стиля русской речи. Актуализация старославянизмов в русском языке новейшего времени.</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Словари русского языка как источники сведений об истории и культуре русского народа (обзор, общее представление). Общие толковые словари русского языка, отражающие прошлые периоды его истории. Специальные исторические и этимологические словари русского языка. </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OfficinaSansBoldITC" w:hAnsi="Times New Roman" w:cs="Times New Roman"/>
          <w:sz w:val="24"/>
          <w:szCs w:val="24"/>
        </w:rPr>
        <w:t>21.6.2. </w:t>
      </w:r>
      <w:r w:rsidRPr="007B0653">
        <w:rPr>
          <w:rFonts w:ascii="Times New Roman" w:eastAsia="Calibri" w:hAnsi="Times New Roman" w:cs="Times New Roman"/>
          <w:sz w:val="24"/>
          <w:szCs w:val="24"/>
        </w:rPr>
        <w:t>Раздел 2. Культура речи.</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Языковая норма и современный русский литературный язык. Основные причины изменения языковых норм. Вариантность нормы как естественное свойство литературного языка. </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Типы речевой культуры носителей языка. Речь правильная и речь хорошая (общее представление).</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Орфоэпические нормы современного русского литературного языка. Изменения в ударении и в произношении. Варианты ударения и произношения. </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Лексические нормы современного русского литературного языка. Изменения лексических норм. Современные словарные пометы. </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Морфологические нормы современного русского литературного языка Изменения морфологических норм: варианты форм имени существительного, глагольных форм. </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Орфографические варианты. Орфографическая вариативность в современном русском языке. Орфографический вариант (общее представление). </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Языковая игра. Отступление от языковых норм в языковой игре.</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OfficinaSansBoldITC" w:hAnsi="Times New Roman" w:cs="Times New Roman"/>
          <w:sz w:val="24"/>
          <w:szCs w:val="24"/>
        </w:rPr>
        <w:lastRenderedPageBreak/>
        <w:t>21.6.3. </w:t>
      </w:r>
      <w:r w:rsidRPr="007B0653">
        <w:rPr>
          <w:rFonts w:ascii="Times New Roman" w:eastAsia="Calibri" w:hAnsi="Times New Roman" w:cs="Times New Roman"/>
          <w:sz w:val="24"/>
          <w:szCs w:val="24"/>
        </w:rPr>
        <w:t>Раздел 3. Речь. Речевая деятельность. Текст.</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Текст как средство передачи и хранения культурных ценностей, опыта и истории народа. Тексты как памятники культуры. Отражение в памятниках письменности патриотизма русских людей. Значение труда летописца в истории русской культуры. Библиотеки как культурные центры. </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Линейный текст и гипертекст. Гипертекст как разветвлённая система текстов, связанных гиперссылками. Использование линейного и нелинейного чтения с целью ознакомления с содержанием текста и его усвоения. </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Современные тексты как особое явление в практике общения. Возможности использования в тексте различных знаковых систем. Отражение в текстах современных тенденций к визуализации и диалогизации общения. </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Стратегии чтения и понимания текста. Приёмы оптимизации процессов чтения и понимания текста. Приёмы использования графики как средства упорядочения информации прочитанного и/или услышанного текста. </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Русский язык в повседневном устном общении. Специфика устной речи. Речевой опыт. Социальные роли. </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Письменная речь в Рунете. Коммуникация в Рунете как отражение современного состояния русского языка и основных тенденций его развития. Коммуникативные площадки Рунета. Культура электронного общения. </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Обучающий корпус Национального корпуса русского языка как информационно-справочный ресурс. Состав и структура Национального корпуса русского языка. Возможности работы с Обучающим корпусом Национального корпуса русского языка.</w:t>
      </w:r>
    </w:p>
    <w:p w:rsidR="00BD6029" w:rsidRPr="007B0653" w:rsidRDefault="00BD6029" w:rsidP="00BD6029">
      <w:pPr>
        <w:widowControl w:val="0"/>
        <w:suppressAutoHyphens/>
        <w:spacing w:after="0" w:line="360" w:lineRule="auto"/>
        <w:ind w:firstLine="709"/>
        <w:contextualSpacing/>
        <w:jc w:val="both"/>
        <w:rPr>
          <w:rFonts w:ascii="Times New Roman" w:eastAsia="OfficinaSansBoldITC" w:hAnsi="Times New Roman" w:cs="Times New Roman"/>
          <w:b/>
          <w:i/>
          <w:sz w:val="24"/>
          <w:szCs w:val="24"/>
          <w:u w:val="single"/>
        </w:rPr>
      </w:pPr>
      <w:r w:rsidRPr="007B0653">
        <w:rPr>
          <w:rFonts w:ascii="Times New Roman" w:eastAsia="OfficinaSansBoldITC" w:hAnsi="Times New Roman" w:cs="Times New Roman"/>
          <w:b/>
          <w:i/>
          <w:sz w:val="24"/>
          <w:szCs w:val="24"/>
          <w:u w:val="single"/>
        </w:rPr>
        <w:t>21.7. Содержание обучения в 11 классе.</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OfficinaSansBoldITC" w:hAnsi="Times New Roman" w:cs="Times New Roman"/>
          <w:sz w:val="24"/>
          <w:szCs w:val="24"/>
        </w:rPr>
        <w:t>21.7.1. </w:t>
      </w:r>
      <w:r w:rsidRPr="007B0653">
        <w:rPr>
          <w:rFonts w:ascii="Times New Roman" w:eastAsia="Calibri" w:hAnsi="Times New Roman" w:cs="Times New Roman"/>
          <w:sz w:val="24"/>
          <w:szCs w:val="24"/>
        </w:rPr>
        <w:t>Раздел 1. Язык и культура.</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Динамические процессы и новые тенденции в развитии русского языка новейшего периода. Основные направления современного развития русского языка. Изменения в формах существования русского языка, его функциональных и социальных разновидностях, способах речевой коммуникации и формах русской речи в новейший период его развития (общее представление). </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Русский язык в современной цифровой (виртуальной) коммуникации. Современная цифровая (виртуальная, электронно-опосредованная) коммуникация, её особенности и формы (общее представление). Электронная (цифровая, клавиатурная) письменная русская речь и её особенности. Устно-письменная речь как новая форма реализации русского языка (общее представление). </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Активные процессы в развитии лексики русского языка XXI в. Расширение словарного </w:t>
      </w:r>
      <w:r w:rsidRPr="007B0653">
        <w:rPr>
          <w:rFonts w:ascii="Times New Roman" w:eastAsia="Calibri" w:hAnsi="Times New Roman" w:cs="Times New Roman"/>
          <w:sz w:val="24"/>
          <w:szCs w:val="24"/>
        </w:rPr>
        <w:lastRenderedPageBreak/>
        <w:t xml:space="preserve">состава русского языка в XXI в. Актуальные пути появления новых слов (общее представление). </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Новая иноязычная лексика в русском языке XXI в. и процессы её адаптации. Причины пополнения русского языка новыми иноязычными заимствованиями. Особенности процессов иноязычного заимствования лексики и фразеологии в новейший период развития русского языка. Основные направления и способы освоения русским языком новых иноязычных слов в XXI в. (общее представление). </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Актуальные способы создания морфологических и семантических неологизмов в русском языке новейшего периода. Образование производных и сложносоставных новых слов (морфологических неологизмов) на базе иноязычных инноваций. Семантические неологизмы в русском языке новейшего периода, основные пути их образования. </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Новая фразеология русского языка. Основные тенденции в развитии фразеологии русского языка новейшего периода. Фразеологические неологизмы и их источники. </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OfficinaSansBoldITC" w:hAnsi="Times New Roman" w:cs="Times New Roman"/>
          <w:sz w:val="24"/>
          <w:szCs w:val="24"/>
        </w:rPr>
        <w:t>21.7.2. </w:t>
      </w:r>
      <w:r w:rsidRPr="007B0653">
        <w:rPr>
          <w:rFonts w:ascii="Times New Roman" w:eastAsia="Calibri" w:hAnsi="Times New Roman" w:cs="Times New Roman"/>
          <w:sz w:val="24"/>
          <w:szCs w:val="24"/>
        </w:rPr>
        <w:t>Раздел 2. Культура речи.</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Синтаксические нормы современного русского литературного языка. Изменения синтаксических норм. Варианты форм, связанные с управлением, вариативность в согласовании сказуемого с подлежащим, колебания в употреблении предлогов. </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Факультативные знаки препинания. Факультативные, альтернативные знаки препинания (общее представление). </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Культура устного делового общения. Условия успешной профессионально-деловой коммуникации. Этикет и речевой этикет делового общения. Деловая беседа. Деловой разговор по телефону. </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Культура письменного делового общения. Документ как деловая бумага. Однозначность лексики, использование терминов, недопустимость двусмысленности. Деловое письмо. Функции и виды делового письма. Оформление деловых писем (общее представление). </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Культура учебно-научного общения. Разновидности учебно-научного общения, их особенности. Речевой этикет в учебно-научной коммуникации, его специфика (общее представление). Невербальные средства общения в речевом этикете (замещающие и сопровождающие жесты). Культура оформления научного текста.</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Противостояние речевой агрессии как актуальная проблема современной межличностной коммуникации. Понятие речевой агрессии как нарушение экологии языка. Способы противостояния речевой агрессии. </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OfficinaSansBoldITC" w:hAnsi="Times New Roman" w:cs="Times New Roman"/>
          <w:sz w:val="24"/>
          <w:szCs w:val="24"/>
        </w:rPr>
        <w:t>21.7.3. </w:t>
      </w:r>
      <w:r w:rsidRPr="007B0653">
        <w:rPr>
          <w:rFonts w:ascii="Times New Roman" w:eastAsia="Calibri" w:hAnsi="Times New Roman" w:cs="Times New Roman"/>
          <w:sz w:val="24"/>
          <w:szCs w:val="24"/>
        </w:rPr>
        <w:t>Раздел 3. Речь. Речевая деятельность. Текст.</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Прецедентный текст как средство культурной связи поколений. Прецедентные тексты, высказывания, ситуации, имена. </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Сплошные и несплошные тексты. Виды несплошных текстов. </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lastRenderedPageBreak/>
        <w:t xml:space="preserve">Тексты инструктивного типа. Назначение текстов инструктивного типа. Инструкции вербальные и невербальные. </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Приёмы работы с текстом публицистического стиля. Способы выражения оценочности, диалогичности в текстах публицистического стиля. Информационные ловушки.</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Основные жанры интернет-коммуникации. Блогосфера. Средства создания коммуникативного комфорта и языковая игра. </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Традиции и новаторство в художественных текстах. Стилизация. Сетевые жанры. </w:t>
      </w:r>
    </w:p>
    <w:bookmarkEnd w:id="4"/>
    <w:p w:rsidR="00BD6029" w:rsidRPr="007B0653" w:rsidRDefault="00BD6029" w:rsidP="00BD6029">
      <w:pPr>
        <w:widowControl w:val="0"/>
        <w:suppressAutoHyphens/>
        <w:spacing w:after="0" w:line="360" w:lineRule="auto"/>
        <w:ind w:firstLine="709"/>
        <w:contextualSpacing/>
        <w:jc w:val="both"/>
        <w:rPr>
          <w:rFonts w:ascii="Times New Roman" w:eastAsia="OfficinaSansBoldITC" w:hAnsi="Times New Roman" w:cs="Times New Roman"/>
          <w:b/>
          <w:sz w:val="24"/>
          <w:szCs w:val="24"/>
        </w:rPr>
      </w:pPr>
      <w:r w:rsidRPr="007B0653">
        <w:rPr>
          <w:rFonts w:ascii="Times New Roman" w:eastAsia="OfficinaSansBoldITC" w:hAnsi="Times New Roman" w:cs="Times New Roman"/>
          <w:b/>
          <w:sz w:val="24"/>
          <w:szCs w:val="24"/>
        </w:rPr>
        <w:t>21.8. Планируемые результаты освоения программы по родному языку (русскому) на уровне среднего общего образования.</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OfficinaSansBoldITC" w:hAnsi="Times New Roman" w:cs="Times New Roman"/>
          <w:sz w:val="24"/>
          <w:szCs w:val="24"/>
        </w:rPr>
        <w:t>21.8.1. </w:t>
      </w:r>
      <w:r w:rsidRPr="007B0653">
        <w:rPr>
          <w:rFonts w:ascii="Times New Roman" w:eastAsia="Calibri" w:hAnsi="Times New Roman" w:cs="Times New Roman"/>
          <w:sz w:val="24"/>
          <w:szCs w:val="24"/>
        </w:rPr>
        <w:t>Личностные результаты освоения обучающимися программы по родному языку (русскому) на уровне среднего общего образования достигаются в единстве учебной и воспитательной деятельности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OfficinaSansBoldITC" w:hAnsi="Times New Roman" w:cs="Times New Roman"/>
          <w:sz w:val="24"/>
          <w:szCs w:val="24"/>
        </w:rPr>
        <w:t>21.8.2. </w:t>
      </w:r>
      <w:r w:rsidRPr="007B0653">
        <w:rPr>
          <w:rFonts w:ascii="Times New Roman" w:eastAsia="Calibri" w:hAnsi="Times New Roman" w:cs="Times New Roman"/>
          <w:sz w:val="24"/>
          <w:szCs w:val="24"/>
        </w:rPr>
        <w:t>Личностные результаты освоения обучающимися программы по родному языку (русскому) на уровне среднего общего образования по родному языку (русскому)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BD6029" w:rsidRPr="007B0653" w:rsidRDefault="00BD6029" w:rsidP="00BD6029">
      <w:pPr>
        <w:widowControl w:val="0"/>
        <w:spacing w:after="0" w:line="360" w:lineRule="auto"/>
        <w:ind w:firstLine="709"/>
        <w:jc w:val="both"/>
        <w:rPr>
          <w:rFonts w:ascii="Times New Roman" w:eastAsia="SchoolBookSanPin" w:hAnsi="Times New Roman" w:cs="Times New Roman"/>
          <w:sz w:val="24"/>
          <w:szCs w:val="24"/>
        </w:rPr>
      </w:pPr>
      <w:r w:rsidRPr="007B0653">
        <w:rPr>
          <w:rFonts w:ascii="Times New Roman" w:eastAsia="OfficinaSansBoldITC" w:hAnsi="Times New Roman" w:cs="Times New Roman"/>
          <w:sz w:val="24"/>
          <w:szCs w:val="24"/>
        </w:rPr>
        <w:t>21.8.3. </w:t>
      </w:r>
      <w:r w:rsidRPr="007B0653">
        <w:rPr>
          <w:rFonts w:ascii="Times New Roman" w:eastAsia="SchoolBookSanPin" w:hAnsi="Times New Roman" w:cs="Times New Roman"/>
          <w:sz w:val="24"/>
          <w:szCs w:val="24"/>
        </w:rPr>
        <w:t xml:space="preserve">В результате изучения родного языка (русского) на уровне среднего общего образования у обучающегося будут сформированы следующие личностные результаты: </w:t>
      </w:r>
    </w:p>
    <w:p w:rsidR="00BD6029" w:rsidRPr="007B0653" w:rsidRDefault="00BD6029" w:rsidP="00BD6029">
      <w:pPr>
        <w:widowControl w:val="0"/>
        <w:spacing w:after="0" w:line="36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position w:val="1"/>
          <w:sz w:val="24"/>
          <w:szCs w:val="24"/>
        </w:rPr>
        <w:t>1) гражданского воспитания:</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сформированность гражданской позиции обучающегося как активного и ответственного члена российского общества;</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осознание своих конституционных прав и обязанностей, уважение закона и правопорядка;</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принятие традиционных национальных, общечеловеческих гуманистических и демократических ценностей; </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lastRenderedPageBreak/>
        <w:t>готовность вести совместную деятельность в интересах гражданского общества, участвовать в самоуправлении в образовательной организации;</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умение взаимодействовать с социальными институтами в соответствии с их функциями и назначением;</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готовность к гуманитарной и волонтёрской деятельности;</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2) патриотического воспитания:</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родной язык и культуру, прошлое и настоящее многонационального народа России; </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ценностное отношение к государственным символам, историческому и природному наследию, памятникам, боевым подвигам и трудовым достижениям народа, традициям народов России, достижениям России в науке, искусстве, спорте, технологиях, труде; </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идейная убеждённость, готовность к служению и защите Отечества, ответственность за его судьбу;</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3) духовно-нравственного воспитания:</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осознание духовных ценностей российского народа;</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сформированность нравственного сознания, этического поведения; </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способность принимать осознанные решения, ориентируясь на морально-нравственные нормы и ценности;</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осознание личного вклада в построение устойчивого будущего;</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4) эстетического воспитания:</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эстетическое отношение к миру, включая эстетику быта, научного и технического творчества, спорта, труда, общественных отношений;</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убеждённость в значимости для личности и общества отечественного и мирового искусства, этнических культурных традиций и народного творчества, в том числе словесного;</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русскому языку;</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5) физического воспитания:</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сформированность здорового и безопасного образа жизни, ответственного отношения к своему здоровью;</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потребность в физическом совершенствовании, занятиях спортивно-оздоровительной </w:t>
      </w:r>
      <w:r w:rsidRPr="007B0653">
        <w:rPr>
          <w:rFonts w:ascii="Times New Roman" w:eastAsia="Calibri" w:hAnsi="Times New Roman" w:cs="Times New Roman"/>
          <w:sz w:val="24"/>
          <w:szCs w:val="24"/>
        </w:rPr>
        <w:lastRenderedPageBreak/>
        <w:t>деятельностью;</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активное неприятие вредных привычек и иных форм причинения вреда физическому и психическому здоровью;</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6) трудового воспитания:</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готовность к труду, осознание ценности мастерства, трудолюбие;</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том числе в процессе изучения родного русского языка; </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интерес к различным сферам профессиональной деятельности, в том числе на основе применения изучаемого предметного знания и ознакомления с деятельностью филологов, журналистов, писателей, переводчиков, педагогов; умение совершать осознанный выбор будущей профессии и реализовывать собственные жизненные планы;</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готовность и способность к образованию и самообразованию на протяжении всей жизни;</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7) экологического воспитания:</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планирование и осуществление действий в окружающей среде на основе знания целей устойчивого развития человечества; </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активное неприятие действий, приносящих вред окружающей среде; </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умение прогнозировать неблагоприятные экологические последствия предпринимаемых действий, предотвращать их;</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расширение опыта деятельности экологической направленности;</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8) ценности научного познания:</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совершенствование языковой и читательской культуры как средства взаимодействия между людьми и познания мира;</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осознание ценности научной деятельности, готовность осуществлять проектную и исследовательскую деятельность по родному языку индивидуально и в группе. </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21.8.4. В процессе достижения личностных результатов освоения обучающимися программы по родному языку (русскому) на уровне среднего общего образования у обучающихся совершенствуется эмоциональный интеллект, предполагающий сформированность:</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самосознания, включающего способность понимать своё эмоциональное состояние, видеть </w:t>
      </w:r>
      <w:r w:rsidRPr="007B0653">
        <w:rPr>
          <w:rFonts w:ascii="Times New Roman" w:eastAsia="Calibri" w:hAnsi="Times New Roman" w:cs="Times New Roman"/>
          <w:sz w:val="24"/>
          <w:szCs w:val="24"/>
        </w:rPr>
        <w:lastRenderedPageBreak/>
        <w:t>направления развития собственной эмоциональной сферы, быть уверенным в себе;</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социальных навыков, включающих способность выстраивать отношения с другими людьми, заботиться о них, проявлять к ним интерес и разрешать конфликты, учитывая собственный читательский и жизненный опыт.</w:t>
      </w:r>
    </w:p>
    <w:p w:rsidR="00BD6029" w:rsidRPr="007B0653" w:rsidRDefault="00BD6029" w:rsidP="00BD6029">
      <w:pPr>
        <w:widowControl w:val="0"/>
        <w:suppressAutoHyphens/>
        <w:spacing w:after="0" w:line="360" w:lineRule="auto"/>
        <w:ind w:firstLine="709"/>
        <w:contextualSpacing/>
        <w:jc w:val="both"/>
        <w:rPr>
          <w:rFonts w:ascii="Times New Roman" w:eastAsia="SchoolBookSanPin" w:hAnsi="Times New Roman" w:cs="Times New Roman"/>
          <w:sz w:val="24"/>
          <w:szCs w:val="24"/>
        </w:rPr>
      </w:pPr>
      <w:r w:rsidRPr="007B0653">
        <w:rPr>
          <w:rFonts w:ascii="Times New Roman" w:eastAsia="OfficinaSansBoldITC" w:hAnsi="Times New Roman" w:cs="Times New Roman"/>
          <w:sz w:val="24"/>
          <w:szCs w:val="24"/>
        </w:rPr>
        <w:t>21.8.5. </w:t>
      </w:r>
      <w:r w:rsidRPr="007B0653">
        <w:rPr>
          <w:rFonts w:ascii="Times New Roman" w:eastAsia="SchoolBookSanPin" w:hAnsi="Times New Roman" w:cs="Times New Roman"/>
          <w:sz w:val="24"/>
          <w:szCs w:val="24"/>
        </w:rPr>
        <w:t>В результате изучения родного языка (русского)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D6029" w:rsidRPr="007B0653" w:rsidRDefault="00BD6029" w:rsidP="00BD6029">
      <w:pPr>
        <w:widowControl w:val="0"/>
        <w:spacing w:after="0" w:line="360" w:lineRule="auto"/>
        <w:ind w:firstLine="709"/>
        <w:jc w:val="both"/>
        <w:rPr>
          <w:rFonts w:ascii="Times New Roman" w:eastAsia="SchoolBookSanPin" w:hAnsi="Times New Roman" w:cs="Times New Roman"/>
          <w:sz w:val="24"/>
          <w:szCs w:val="24"/>
        </w:rPr>
      </w:pPr>
      <w:r w:rsidRPr="007B0653">
        <w:rPr>
          <w:rFonts w:ascii="Times New Roman" w:eastAsia="OfficinaSansBoldITC" w:hAnsi="Times New Roman" w:cs="Times New Roman"/>
          <w:sz w:val="24"/>
          <w:szCs w:val="24"/>
        </w:rPr>
        <w:t>21.8.5.1. </w:t>
      </w:r>
      <w:r w:rsidRPr="007B0653">
        <w:rPr>
          <w:rFonts w:ascii="Times New Roman" w:eastAsia="SchoolBookSanPin" w:hAnsi="Times New Roman" w:cs="Times New Roman"/>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самостоятельно формулировать и актуализировать проблему, рассматривать её всесторонне; </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устанавливать существенный признак или основания для сравнения, классификации и обобщения, в том числе на материале русского родного языка;</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определять цели деятельности, задавать параметры и критерии их достижения;</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выявлять закономерности и противоречия рассматриваемых явлений и процессов; </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разрабатывать план решения проблемы с учётом анализа имеющихся материальных и нематериальных ресурсов;</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вносить коррективы в деятельность, оценивать соответствие результатов целям, оценивать риски последствий деятельности; </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координировать и выполнять работу в условиях реального, виртуального и комбинированного взаимодействия при выполнении проектов по родному языку;</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развивать креативное мышление при решении жизненных проблем, в том числе с использованием собственного читательского опыта.</w:t>
      </w:r>
    </w:p>
    <w:p w:rsidR="00BD6029" w:rsidRPr="007B0653" w:rsidRDefault="00BD6029" w:rsidP="00BD6029">
      <w:pPr>
        <w:widowControl w:val="0"/>
        <w:spacing w:after="0" w:line="360" w:lineRule="auto"/>
        <w:ind w:firstLine="709"/>
        <w:jc w:val="both"/>
        <w:rPr>
          <w:rFonts w:ascii="Times New Roman" w:eastAsia="SchoolBookSanPin" w:hAnsi="Times New Roman" w:cs="Times New Roman"/>
          <w:sz w:val="24"/>
          <w:szCs w:val="24"/>
        </w:rPr>
      </w:pPr>
      <w:r w:rsidRPr="007B0653">
        <w:rPr>
          <w:rFonts w:ascii="Times New Roman" w:eastAsia="OfficinaSansBoldITC" w:hAnsi="Times New Roman" w:cs="Times New Roman"/>
          <w:sz w:val="24"/>
          <w:szCs w:val="24"/>
        </w:rPr>
        <w:t>21.8.5.2. </w:t>
      </w:r>
      <w:r w:rsidRPr="007B0653">
        <w:rPr>
          <w:rFonts w:ascii="Times New Roman" w:eastAsia="SchoolBookSanPin" w:hAnsi="Times New Roman" w:cs="Times New Roman"/>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владеть навыками учебно-исследовательской и проектной деятельности в контексте изучения предмета «Родной язык (русский)», навыками разрешения проблем, способностью и </w:t>
      </w:r>
      <w:r w:rsidRPr="007B0653">
        <w:rPr>
          <w:rFonts w:ascii="Times New Roman" w:eastAsia="Calibri" w:hAnsi="Times New Roman" w:cs="Times New Roman"/>
          <w:sz w:val="24"/>
          <w:szCs w:val="24"/>
        </w:rPr>
        <w:lastRenderedPageBreak/>
        <w:t xml:space="preserve">готовностью к самостоятельному поиску методов решения практических задач, применению различных методов познания; </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осуществлять различные виды деятельности по получению нового знания, в том числе по родному русскому языку, его интерпретации, преобразованию и применению в различных учебных ситуациях, в том числе при создании учебных и социальных проектов; </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владеть научной терминологией, общенаучными ключевыми понятиями и методами;</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ставить и формулировать собственные задачи в образовательной деятельности и жизненных ситуациях;</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давать оценку новым ситуациям, оценивать приобретённый опыт;</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осуществлять целенаправленный поиск переноса средств и способов действия в профессиональную среду;</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уметь переносить знания в познавательную и практическую области жизнедеятельности;</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уметь интегрировать знания из разных предметных областей; </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выдвигать новые идеи, предлагать оригинальные подходы и решения; ставить проблемы и задачи, допускающие альтернативные решения.</w:t>
      </w:r>
    </w:p>
    <w:p w:rsidR="00BD6029" w:rsidRPr="007B0653" w:rsidRDefault="00BD6029" w:rsidP="00BD6029">
      <w:pPr>
        <w:widowControl w:val="0"/>
        <w:spacing w:after="0" w:line="360" w:lineRule="auto"/>
        <w:ind w:firstLine="709"/>
        <w:jc w:val="both"/>
        <w:rPr>
          <w:rFonts w:ascii="Times New Roman" w:eastAsia="SchoolBookSanPin" w:hAnsi="Times New Roman" w:cs="Times New Roman"/>
          <w:sz w:val="24"/>
          <w:szCs w:val="24"/>
        </w:rPr>
      </w:pPr>
      <w:r w:rsidRPr="007B0653">
        <w:rPr>
          <w:rFonts w:ascii="Times New Roman" w:eastAsia="OfficinaSansBoldITC" w:hAnsi="Times New Roman" w:cs="Times New Roman"/>
          <w:sz w:val="24"/>
          <w:szCs w:val="24"/>
        </w:rPr>
        <w:t>21.8.5.3. </w:t>
      </w:r>
      <w:r w:rsidRPr="007B0653">
        <w:rPr>
          <w:rFonts w:ascii="Times New Roman" w:eastAsia="SchoolBookSanPin" w:hAnsi="Times New Roman" w:cs="Times New Roman"/>
          <w:sz w:val="24"/>
          <w:szCs w:val="24"/>
        </w:rPr>
        <w:t>У обучающегося будут сформированы умения работать с информацией как часть познавательных универсальных учебных действий:</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 создавать тексты в различных форматах и жанрах с учётом назначения информации и целевой аудитории, выбирая оптимальную форму представления и визуализации (текст, презентация, таблица, схема, диаграмма, график и другие);</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оценивать достоверность, легитимность информации, её соответствие правовым и морально-этическим нормам; </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 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владеть навыками распознавания и защиты информации, информационной безопасности </w:t>
      </w:r>
      <w:r w:rsidRPr="007B0653">
        <w:rPr>
          <w:rFonts w:ascii="Times New Roman" w:eastAsia="Calibri" w:hAnsi="Times New Roman" w:cs="Times New Roman"/>
          <w:sz w:val="24"/>
          <w:szCs w:val="24"/>
        </w:rPr>
        <w:lastRenderedPageBreak/>
        <w:t>личности.</w:t>
      </w:r>
    </w:p>
    <w:p w:rsidR="00BD6029" w:rsidRPr="007B0653" w:rsidRDefault="00BD6029" w:rsidP="00BD6029">
      <w:pPr>
        <w:widowControl w:val="0"/>
        <w:spacing w:after="0" w:line="360" w:lineRule="auto"/>
        <w:ind w:firstLine="709"/>
        <w:jc w:val="both"/>
        <w:rPr>
          <w:rFonts w:ascii="Times New Roman" w:eastAsia="SchoolBookSanPin" w:hAnsi="Times New Roman" w:cs="Times New Roman"/>
          <w:sz w:val="24"/>
          <w:szCs w:val="24"/>
        </w:rPr>
      </w:pPr>
      <w:r w:rsidRPr="007B0653">
        <w:rPr>
          <w:rFonts w:ascii="Times New Roman" w:eastAsia="OfficinaSansBoldITC" w:hAnsi="Times New Roman" w:cs="Times New Roman"/>
          <w:sz w:val="24"/>
          <w:szCs w:val="24"/>
        </w:rPr>
        <w:t>21.8.5.4. </w:t>
      </w:r>
      <w:r w:rsidRPr="007B0653">
        <w:rPr>
          <w:rFonts w:ascii="Times New Roman" w:eastAsia="SchoolBookSanPin" w:hAnsi="Times New Roman" w:cs="Times New Roman"/>
          <w:sz w:val="24"/>
          <w:szCs w:val="24"/>
        </w:rPr>
        <w:t>У обучающегося будут сформированы умения общения как часть коммуникативных универсальных учебных действий:</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осуществлять коммуникации во всех сферах жизни, в том числе на уроке родного языка и во внеурочной деятельности по предмету;</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владеть различными способами общения и взаимодействия; аргументированно вести диалог, уметь смягчать конфликтные ситуации;</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развёрнуто, логично и корректно с точки зрения культуры речи излагать свою точку зрения.</w:t>
      </w:r>
    </w:p>
    <w:p w:rsidR="00BD6029" w:rsidRPr="007B0653" w:rsidRDefault="00BD6029" w:rsidP="00BD6029">
      <w:pPr>
        <w:widowControl w:val="0"/>
        <w:spacing w:after="0" w:line="360" w:lineRule="auto"/>
        <w:ind w:firstLine="709"/>
        <w:jc w:val="both"/>
        <w:rPr>
          <w:rFonts w:ascii="Times New Roman" w:eastAsia="SchoolBookSanPin" w:hAnsi="Times New Roman" w:cs="Times New Roman"/>
          <w:sz w:val="24"/>
          <w:szCs w:val="24"/>
        </w:rPr>
      </w:pPr>
      <w:r w:rsidRPr="007B0653">
        <w:rPr>
          <w:rFonts w:ascii="Times New Roman" w:eastAsia="OfficinaSansBoldITC" w:hAnsi="Times New Roman" w:cs="Times New Roman"/>
          <w:sz w:val="24"/>
          <w:szCs w:val="24"/>
        </w:rPr>
        <w:t>21.8.5.5. </w:t>
      </w:r>
      <w:r w:rsidRPr="007B0653">
        <w:rPr>
          <w:rFonts w:ascii="Times New Roman" w:eastAsia="SchoolBookSanPin" w:hAnsi="Times New Roman" w:cs="Times New Roman"/>
          <w:sz w:val="24"/>
          <w:szCs w:val="24"/>
        </w:rPr>
        <w:t>У обучающегося будут сформированы умения самоорганизации как часть регулятивных универсальных учебных действий:</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самостоятельно составлять план решения проблемы с учётом имеющихся ресурсов, собственных возможностей и предпочтений;</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давать оценку новым ситуациям;</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расширять рамки учебного предмета на основе личных предпочтений;</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делать осознанный выбор, аргументировать его, брать ответственность за решение;</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оценивать приобретённый опыт;</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самостоятельно составлять план действий при анализе и создании текста, вносить необходимые коррективы в ходе его реализации.</w:t>
      </w:r>
    </w:p>
    <w:p w:rsidR="00BD6029" w:rsidRPr="007B0653" w:rsidRDefault="00BD6029" w:rsidP="00BD6029">
      <w:pPr>
        <w:widowControl w:val="0"/>
        <w:spacing w:after="0" w:line="360" w:lineRule="auto"/>
        <w:ind w:firstLine="709"/>
        <w:jc w:val="both"/>
        <w:rPr>
          <w:rFonts w:ascii="Times New Roman" w:eastAsia="SchoolBookSanPin" w:hAnsi="Times New Roman" w:cs="Times New Roman"/>
          <w:sz w:val="24"/>
          <w:szCs w:val="24"/>
        </w:rPr>
      </w:pPr>
      <w:r w:rsidRPr="007B0653">
        <w:rPr>
          <w:rFonts w:ascii="Times New Roman" w:eastAsia="OfficinaSansBoldITC" w:hAnsi="Times New Roman" w:cs="Times New Roman"/>
          <w:sz w:val="24"/>
          <w:szCs w:val="24"/>
        </w:rPr>
        <w:t>21.8.5.6. </w:t>
      </w:r>
      <w:r w:rsidRPr="007B0653">
        <w:rPr>
          <w:rFonts w:ascii="Times New Roman" w:eastAsia="SchoolBookSanPin" w:hAnsi="Times New Roman" w:cs="Times New Roman"/>
          <w:sz w:val="24"/>
          <w:szCs w:val="24"/>
        </w:rPr>
        <w:t>У обучающегося будут сформированы умения самоконтроля, принятия себя и других как часть регулятивных универсальных учебных действий:</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давать оценку новым ситуациям, вносить коррективы в деятельность, оценивать соответствие результатов целям; </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использовать приёмы рефлексии для оценки ситуации, выбора верного решения;</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оценивать риски и своевременно принимать решения по их снижению;</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принимать мотивы и аргументы других при анализе результатов деятельности;</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принимать себя, понимая свои недостатки и достоинства;</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принимать мотивы и аргументы других при анализе результатов деятельности;</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lastRenderedPageBreak/>
        <w:t>признавать своё право и право других на ошибку;</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развивать способность понимать мир с позиции другого человека.</w:t>
      </w:r>
    </w:p>
    <w:p w:rsidR="00BD6029" w:rsidRPr="007B0653" w:rsidRDefault="00BD6029" w:rsidP="00BD6029">
      <w:pPr>
        <w:widowControl w:val="0"/>
        <w:spacing w:after="0" w:line="360" w:lineRule="auto"/>
        <w:ind w:firstLine="709"/>
        <w:jc w:val="both"/>
        <w:rPr>
          <w:rFonts w:ascii="Times New Roman" w:eastAsia="SchoolBookSanPin" w:hAnsi="Times New Roman" w:cs="Times New Roman"/>
          <w:sz w:val="24"/>
          <w:szCs w:val="24"/>
        </w:rPr>
      </w:pPr>
      <w:bookmarkStart w:id="5" w:name="_Toc118708899"/>
      <w:r w:rsidRPr="007B0653">
        <w:rPr>
          <w:rFonts w:ascii="Times New Roman" w:eastAsia="OfficinaSansBoldITC" w:hAnsi="Times New Roman" w:cs="Times New Roman"/>
          <w:sz w:val="24"/>
          <w:szCs w:val="24"/>
        </w:rPr>
        <w:t>21.8.5.7. </w:t>
      </w:r>
      <w:r w:rsidRPr="007B0653">
        <w:rPr>
          <w:rFonts w:ascii="Times New Roman" w:eastAsia="SchoolBookSanPin" w:hAnsi="Times New Roman" w:cs="Times New Roman"/>
          <w:sz w:val="24"/>
          <w:szCs w:val="24"/>
        </w:rPr>
        <w:t>У обучающегося будут сформированы умения совместной деятельности:</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понимать и использовать преимущества командной и индивидуальной работы на уроке родного языка и во внеурочной деятельности;</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выбирать тематику и методы совместных действий с учётом общих интересов, и возможностей каждого члена коллектива; </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оценивать качество своего вклада и каждого участника команды в общий результат по разработанным критериям;</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предлагать новые проекты, оценивать идеи с позиции новизны, оригинальности, практической значимости; </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осуществлять позитивное стратегическое поведение в различных ситуациях, развивать творческие способности и воображение, быть инициативным.</w:t>
      </w:r>
    </w:p>
    <w:bookmarkEnd w:id="5"/>
    <w:p w:rsidR="00BD6029" w:rsidRPr="007B0653" w:rsidRDefault="00BD6029" w:rsidP="00BD6029">
      <w:pPr>
        <w:widowControl w:val="0"/>
        <w:spacing w:after="0" w:line="360" w:lineRule="auto"/>
        <w:ind w:firstLine="709"/>
        <w:jc w:val="both"/>
        <w:rPr>
          <w:rFonts w:ascii="Times New Roman" w:eastAsia="SchoolBookSanPin" w:hAnsi="Times New Roman" w:cs="Times New Roman"/>
          <w:sz w:val="24"/>
          <w:szCs w:val="24"/>
        </w:rPr>
      </w:pPr>
      <w:r w:rsidRPr="007B0653">
        <w:rPr>
          <w:rFonts w:ascii="Times New Roman" w:eastAsia="OfficinaSansBoldITC" w:hAnsi="Times New Roman" w:cs="Times New Roman"/>
          <w:sz w:val="24"/>
          <w:szCs w:val="24"/>
        </w:rPr>
        <w:t>21.8.6. К</w:t>
      </w:r>
      <w:r w:rsidRPr="007B0653">
        <w:rPr>
          <w:rFonts w:ascii="Times New Roman" w:eastAsia="SchoolBookSanPin" w:hAnsi="Times New Roman" w:cs="Times New Roman"/>
          <w:sz w:val="24"/>
          <w:szCs w:val="24"/>
        </w:rPr>
        <w:t xml:space="preserve"> концу обучения в 10 классе обучающийся получит следующие п</w:t>
      </w:r>
      <w:r w:rsidRPr="007B0653">
        <w:rPr>
          <w:rFonts w:ascii="Times New Roman" w:eastAsia="OfficinaSansBoldITC" w:hAnsi="Times New Roman" w:cs="Times New Roman"/>
          <w:sz w:val="24"/>
          <w:szCs w:val="24"/>
        </w:rPr>
        <w:t>редметные результаты по отдельным темам программы по родному языку (русскому)</w:t>
      </w:r>
      <w:r w:rsidRPr="007B0653">
        <w:rPr>
          <w:rFonts w:ascii="Times New Roman" w:eastAsia="SchoolBookSanPin" w:hAnsi="Times New Roman" w:cs="Times New Roman"/>
          <w:sz w:val="24"/>
          <w:szCs w:val="24"/>
        </w:rPr>
        <w:t>:</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OfficinaSansBoldITC" w:hAnsi="Times New Roman" w:cs="Times New Roman"/>
          <w:sz w:val="24"/>
          <w:szCs w:val="24"/>
        </w:rPr>
        <w:t>21.8.6.1. </w:t>
      </w:r>
      <w:r w:rsidRPr="007B0653">
        <w:rPr>
          <w:rFonts w:ascii="Times New Roman" w:eastAsia="Calibri" w:hAnsi="Times New Roman" w:cs="Times New Roman"/>
          <w:sz w:val="24"/>
          <w:szCs w:val="24"/>
        </w:rPr>
        <w:t>Язык и культура.</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Осознавать и объяснять роль родного языка в жизни человека, общества, государства, смысл понятия «традиционные российские духовно-нравственные ценности», объяснять роль русского языка в сохранении традиционных российских духовно-нравственных ценностей. </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Осознавать и аргументировать необходимость ответственного отношения к использованию родного русского языка во всех сферах жизни, иметь представление о языковом многообразии Российской Федерации, проявлять уважительное отношение к национальным культурам и языкам народов России. </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Осознавать взаимосвязь родного языка и родной культуры, иметь представление о ключевых словах русской культуры и их основных разрядах, анализировать и комментировать текст с точки зрения употребления в нём ключевых слов русской культуры (в рамках изученного). </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Иметь представление о языке как развивающемся явлении, характеризовать процессы актуализации и пассивизации различных разрядов слов и устойчивых словосочетаний в процессе исторического развития общества и культуры народа, приводить соответствующие примеры. </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Извлекать из словарей различных типов и комментировать информацию об истории и традиционной культуре, особенностях русского быта и мировоззрения русского народа.</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OfficinaSansBoldITC" w:hAnsi="Times New Roman" w:cs="Times New Roman"/>
          <w:sz w:val="24"/>
          <w:szCs w:val="24"/>
        </w:rPr>
        <w:t>21.8.6.2. </w:t>
      </w:r>
      <w:r w:rsidRPr="007B0653">
        <w:rPr>
          <w:rFonts w:ascii="Times New Roman" w:eastAsia="Calibri" w:hAnsi="Times New Roman" w:cs="Times New Roman"/>
          <w:sz w:val="24"/>
          <w:szCs w:val="24"/>
        </w:rPr>
        <w:t>Культура речи.</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lastRenderedPageBreak/>
        <w:t>Осознавать и комментировать основные причины изменения языковых норм, приводить примеры, иллюстрирующие динамику языковой нормы (в рамках изученного).</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Иметь представление об основных типах речевой культуры, комментировать основные типы речевой культуры человека.</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Иметь представление об изменениях орфоэпических норм современного русского литературного языка, актуальных вариантах орфоэпической и акцентологической норм современного русского литературного языка, анализировать примеры вариантов произношения и ударения в отдельных грамматических формах самостоятельных частей речи (в рамках изученного).</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Иметь представление об изменениях лексических норм современного русского литературного языка, осознавать и объяснять причины их изменений, понимать значение словарных помет в толковых словарях (в рамках изученного).</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Иметь представление об изменениях морфологических норм современного русского литературного языка, анализировать и сопоставлять варианты форм имени существительного, глагола.</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Иметь представление об орфографической вариативности в современном русском языке, орфографическом варианте; анализировать орфографические варианты (на отдельных примерах).</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Анализировать и оценивать с точки зрения соблюдения норм современного русского литературного языка чужую и собственную речь, корректировать речь с учётом её соответствия основным нормам современного литературного языка.</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Использовать современные толковые словари, словари синонимов, антонимов, паронимов, орфоэпические словари, грамматические словари и справочники русского языка, использовать орфографические словари и справочники по пунктуации.</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OfficinaSansBoldITC" w:hAnsi="Times New Roman" w:cs="Times New Roman"/>
          <w:sz w:val="24"/>
          <w:szCs w:val="24"/>
        </w:rPr>
        <w:t>21.8.6.3. </w:t>
      </w:r>
      <w:r w:rsidRPr="007B0653">
        <w:rPr>
          <w:rFonts w:ascii="Times New Roman" w:eastAsia="Calibri" w:hAnsi="Times New Roman" w:cs="Times New Roman"/>
          <w:sz w:val="24"/>
          <w:szCs w:val="24"/>
        </w:rPr>
        <w:t>Речь. Речевая деятельность. Текст.</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Иметь представление о тексте как средстве передачи и хранения культурных ценностей, опыта и истории народа; как памятнике культуры.</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Иметь представление о новых форматах текстов, функционирующих в цифровой среде, об их отличиях от традиционных текстов, о возможностях использования в текстах различных знаковых систем, об отражении в этих текстах современных тенденций к визуализации и диалогизации общения.</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Владеть основными стратегиями, приёмами оптимизации процессов чтения и понимания текста. Осуществлять информационную переработку линейных текстов и гипертекстов. Использовать графику как средство упорядочения информации прочитанного и/или услышанного текста при создании вторичных текстов.</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Иметь представление о специфике устной речи. Осознавать и использовать свой речевой </w:t>
      </w:r>
      <w:r w:rsidRPr="007B0653">
        <w:rPr>
          <w:rFonts w:ascii="Times New Roman" w:eastAsia="Calibri" w:hAnsi="Times New Roman" w:cs="Times New Roman"/>
          <w:sz w:val="24"/>
          <w:szCs w:val="24"/>
        </w:rPr>
        <w:lastRenderedPageBreak/>
        <w:t xml:space="preserve">опыт в процессе коммуникации. </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Иметь представление о коммуникации в Рунете как одной из сфер общения, отражающей современное состояние русского языка и тенденции его развития, владеть культурой электронного общения. </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Использовать Обучающий корпус Национального корпуса русского языка как информационно-справочный ресурс. </w:t>
      </w:r>
    </w:p>
    <w:p w:rsidR="00BD6029" w:rsidRPr="007B0653" w:rsidRDefault="00BD6029" w:rsidP="00BD6029">
      <w:pPr>
        <w:widowControl w:val="0"/>
        <w:spacing w:after="0" w:line="360" w:lineRule="auto"/>
        <w:ind w:firstLine="709"/>
        <w:jc w:val="both"/>
        <w:rPr>
          <w:rFonts w:ascii="Times New Roman" w:eastAsia="SchoolBookSanPin" w:hAnsi="Times New Roman" w:cs="Times New Roman"/>
          <w:sz w:val="24"/>
          <w:szCs w:val="24"/>
        </w:rPr>
      </w:pPr>
      <w:r w:rsidRPr="007B0653">
        <w:rPr>
          <w:rFonts w:ascii="Times New Roman" w:eastAsia="OfficinaSansBoldITC" w:hAnsi="Times New Roman" w:cs="Times New Roman"/>
          <w:sz w:val="24"/>
          <w:szCs w:val="24"/>
        </w:rPr>
        <w:t>21.8.7. К</w:t>
      </w:r>
      <w:r w:rsidRPr="007B0653">
        <w:rPr>
          <w:rFonts w:ascii="Times New Roman" w:eastAsia="SchoolBookSanPin" w:hAnsi="Times New Roman" w:cs="Times New Roman"/>
          <w:sz w:val="24"/>
          <w:szCs w:val="24"/>
        </w:rPr>
        <w:t xml:space="preserve"> концу обучения в 11 классе обучающийся получит следующие п</w:t>
      </w:r>
      <w:r w:rsidRPr="007B0653">
        <w:rPr>
          <w:rFonts w:ascii="Times New Roman" w:eastAsia="OfficinaSansBoldITC" w:hAnsi="Times New Roman" w:cs="Times New Roman"/>
          <w:sz w:val="24"/>
          <w:szCs w:val="24"/>
        </w:rPr>
        <w:t>редметные результаты по отдельным темам программы по родному языку (русскому)</w:t>
      </w:r>
      <w:r w:rsidRPr="007B0653">
        <w:rPr>
          <w:rFonts w:ascii="Times New Roman" w:eastAsia="SchoolBookSanPin" w:hAnsi="Times New Roman" w:cs="Times New Roman"/>
          <w:sz w:val="24"/>
          <w:szCs w:val="24"/>
        </w:rPr>
        <w:t>:</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OfficinaSansBoldITC" w:hAnsi="Times New Roman" w:cs="Times New Roman"/>
          <w:sz w:val="24"/>
          <w:szCs w:val="24"/>
        </w:rPr>
        <w:t>21.8.7.1. </w:t>
      </w:r>
      <w:r w:rsidRPr="007B0653">
        <w:rPr>
          <w:rFonts w:ascii="Times New Roman" w:eastAsia="Calibri" w:hAnsi="Times New Roman" w:cs="Times New Roman"/>
          <w:sz w:val="24"/>
          <w:szCs w:val="24"/>
        </w:rPr>
        <w:t>Язык и культура.</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Иметь представление о динамических процессах и новых тенденциях в развитии русского языка новейшего периода и комментировать их (в рамках изученного), приводить примеры, иллюстрирующие основные тенденции в развитии русского языка.</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Иметь представление о цифровой (виртуальной, электронно-опосредованной) коммуникации и её формах, комментировать её основные особенности, характеризовать основные отличия устно-письменной разновидности электронной речи от традиционной письменной речи (в рамках изученного), анализировать фрагменты устно-письменной речи разных жанров (блог, форум, чат и другие). </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Комментировать активные процессы в развитии лексики русского языка в XXI в., характеризовать особенности процесса заимствования иноязычной лексики и основные способы её освоения русским языком в новейший период его развития (в рамках изученного). </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Определять значения новейших иноязычных лексических заимствований (с использованием словарей иностранных слов), оценивать целесообразность их употребления, целесообразно употреблять иноязычные слова.</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Иметь представление об актуальных способах создания морфологических и семантических неологизмов в русском языке новейшего периода, определять значения и способы словообразования морфологических неологизмов, характеризовать пути образования сематических неологизмов (в рамках изученного), приводить соответствующие примеры. </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Объяснять причины появления новых фразеологизмов, характеризовать основные тенденции в развитии фразеологии русского языка новейшего периода, определять значения новых фразеологизмов, характеризовать их с точки зрения происхождения (на отдельных примерах, в рамках изученного), принадлежности к определённому тематическому разряду, особенностей употребления.</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OfficinaSansBoldITC" w:hAnsi="Times New Roman" w:cs="Times New Roman"/>
          <w:sz w:val="24"/>
          <w:szCs w:val="24"/>
        </w:rPr>
        <w:t>21.8.7.2. </w:t>
      </w:r>
      <w:r w:rsidRPr="007B0653">
        <w:rPr>
          <w:rFonts w:ascii="Times New Roman" w:eastAsia="Calibri" w:hAnsi="Times New Roman" w:cs="Times New Roman"/>
          <w:sz w:val="24"/>
          <w:szCs w:val="24"/>
        </w:rPr>
        <w:t>Культура речи.</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Иметь представление об изменениях синтаксических норм современного русского литературного языка, современных вариантах синтаксической нормы, анализировать и </w:t>
      </w:r>
      <w:r w:rsidRPr="007B0653">
        <w:rPr>
          <w:rFonts w:ascii="Times New Roman" w:eastAsia="Calibri" w:hAnsi="Times New Roman" w:cs="Times New Roman"/>
          <w:sz w:val="24"/>
          <w:szCs w:val="24"/>
        </w:rPr>
        <w:lastRenderedPageBreak/>
        <w:t>сопоставлять варианты форм, связанные с управлением, согласованием сказуемого с подлежащим; анализировать колебания в употреблении предлогов.</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Иметь представление о факультативных, альтернативных знаках препинания, анализировать примеры использования факультативных знаков препинания в текстах.</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Иметь представление о специфике устной и письменной речи в сфере профессионально-делового общения, характеризовать основные виды делового общения (в рамках изученного), анализировать речевое поведение человека, участвующего в деловой беседе, телефонных деловых разговорах с учётом речевой ситуации, с позиции требований к речевому этикету делового общения, делать выводы об особенностях эффективного делового речевого взаимодействия.</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Характеризовать языковые особенности, функции, виды делового письма (в рамках изученного), анализировать деловое письмо как текст официально-делового стиля, создавать текст делового письма в соответствии с целью, речевой ситуацией и стилистическими нормами официально-делового стиля (в рамках изученного).</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Характеризовать особенности учебно-научного общения, анализировать речевое поведение человека, участвующего в учебно-научном общении, с учётом речевой ситуации, норм научного стиля, требований к речевому этикету учебно-научного общения.</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Анализировать и оценивать собственную и чужую речь с точки зрения уместного использования языковых средств в соответствии с условиями и сферой общения, создавать монологические и диалогические высказывания с учётом особенностей делового и учебно-научного общения.</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Осознавать и характеризовать речевую агрессию как нарушение экологии языка, анализировать речевое поведение человека в ситуации противостояния речевой агрессии.</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Использовать современные толковые словари, словари синонимов, антонимов, паронимов, орфоэпические словари, грамматические словари и справочники русского языка, использовать орфографические словари и справочники по пунктуации.</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Речь. Речевая деятельность. Текст.</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Иметь представление о прецедентных текстах как средстве культурной связи поколений. Распознавать прецедентные тексты, высказывания, ситуации, имена, характеризовать их место в культурном наследии.</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Характеризовать различия в представлении информации в сплошных и несплошных текстах. Выявлять роль иллюстративного материала в содержательном наполнении несплошных текстов разных видов. </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Распознавать тексты инструктивного типа, характеризовать их с точки зрения назначения. Осуществлять информационную переработку вербальных и невербальных инструкций. </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Владеть приёмами работы с текстами публицистического стиля, характеризовать способы </w:t>
      </w:r>
      <w:r w:rsidRPr="007B0653">
        <w:rPr>
          <w:rFonts w:ascii="Times New Roman" w:eastAsia="Calibri" w:hAnsi="Times New Roman" w:cs="Times New Roman"/>
          <w:sz w:val="24"/>
          <w:szCs w:val="24"/>
        </w:rPr>
        <w:lastRenderedPageBreak/>
        <w:t>выражения оценочности, диалогичности в текстах публицистического стиля. Распознавать информационные ловушки.</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Различать основные жанры интернет-коммуникации. Иметь представление о блогосфере. Владеть средствами создания коммуникативного комфорта. </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Характеризовать традиции и новаторство в художественных текстах. Иметь представление о стилизации. </w:t>
      </w:r>
    </w:p>
    <w:p w:rsidR="00BD6029" w:rsidRPr="007B0653" w:rsidRDefault="00BD6029" w:rsidP="00BD6029">
      <w:pPr>
        <w:widowControl w:val="0"/>
        <w:suppressAutoHyphens/>
        <w:spacing w:after="0" w:line="360" w:lineRule="auto"/>
        <w:ind w:firstLine="709"/>
        <w:contextualSpacing/>
        <w:jc w:val="center"/>
        <w:rPr>
          <w:rFonts w:ascii="Times New Roman" w:eastAsia="Calibri" w:hAnsi="Times New Roman" w:cs="Times New Roman"/>
          <w:b/>
          <w:sz w:val="24"/>
          <w:szCs w:val="24"/>
        </w:rPr>
      </w:pPr>
      <w:r w:rsidRPr="007B0653">
        <w:rPr>
          <w:rFonts w:ascii="Times New Roman" w:eastAsia="Calibri" w:hAnsi="Times New Roman" w:cs="Times New Roman"/>
          <w:b/>
          <w:sz w:val="24"/>
          <w:szCs w:val="24"/>
        </w:rPr>
        <w:t>Рабочая программа по учебному предмету «Иностранный (английский) язык (базовый уровень)»</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Федеральная рабочая программа по учебному предмету «Иностранный (английский) язык (базовый уровень)» (предметная область «Иностранные языки») (далее соответственно – программа по английскому языку, английский язык) включает пояснительную записку, содержание обучения, планируемые результаты освоения программы по английскому языку.</w:t>
      </w:r>
    </w:p>
    <w:p w:rsidR="00BD6029" w:rsidRPr="007B0653" w:rsidRDefault="00BD6029" w:rsidP="00E54B71">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Пояснительная записка отражает общие цели и задачи изучения английского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w:t>
      </w:r>
      <w:r w:rsidR="00E54B71">
        <w:rPr>
          <w:rFonts w:ascii="Times New Roman" w:eastAsia="Calibri" w:hAnsi="Times New Roman" w:cs="Times New Roman"/>
          <w:sz w:val="24"/>
          <w:szCs w:val="24"/>
        </w:rPr>
        <w:t>уре тематического планирования.</w:t>
      </w:r>
      <w:r w:rsidRPr="007B0653">
        <w:rPr>
          <w:rFonts w:ascii="Times New Roman" w:eastAsia="Calibri" w:hAnsi="Times New Roman" w:cs="Times New Roman"/>
          <w:sz w:val="24"/>
          <w:szCs w:val="24"/>
        </w:rPr>
        <w:t xml:space="preserve">В программе по английскому языку раскрываются содержательные линии, которые предлагаются для обязательного изучения в каждом классе на уровне среднего общего образования. </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Планируемые результаты освоения программы по английскому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BD6029" w:rsidRPr="00E54B71" w:rsidRDefault="00BD6029" w:rsidP="00E54B71">
      <w:pPr>
        <w:widowControl w:val="0"/>
        <w:tabs>
          <w:tab w:val="left" w:pos="1843"/>
        </w:tabs>
        <w:spacing w:after="0" w:line="360" w:lineRule="auto"/>
        <w:ind w:firstLine="709"/>
        <w:contextualSpacing/>
        <w:jc w:val="both"/>
        <w:rPr>
          <w:rFonts w:ascii="Times New Roman" w:eastAsia="Calibri" w:hAnsi="Times New Roman" w:cs="Times New Roman"/>
          <w:b/>
          <w:sz w:val="24"/>
          <w:szCs w:val="24"/>
        </w:rPr>
      </w:pPr>
      <w:r w:rsidRPr="007B0653">
        <w:rPr>
          <w:rFonts w:ascii="Times New Roman" w:eastAsia="Calibri" w:hAnsi="Times New Roman" w:cs="Times New Roman"/>
          <w:b/>
          <w:sz w:val="24"/>
          <w:szCs w:val="24"/>
        </w:rPr>
        <w:t>По</w:t>
      </w:r>
      <w:r w:rsidR="00E54B71">
        <w:rPr>
          <w:rFonts w:ascii="Times New Roman" w:eastAsia="Calibri" w:hAnsi="Times New Roman" w:cs="Times New Roman"/>
          <w:b/>
          <w:sz w:val="24"/>
          <w:szCs w:val="24"/>
        </w:rPr>
        <w:t>яснительная записка.</w:t>
      </w:r>
      <w:r w:rsidRPr="007B0653">
        <w:rPr>
          <w:rFonts w:ascii="Times New Roman" w:eastAsia="Calibri" w:hAnsi="Times New Roman" w:cs="Times New Roman"/>
          <w:sz w:val="24"/>
          <w:szCs w:val="24"/>
        </w:rPr>
        <w:t xml:space="preserve">Программа по английскому языку (базовый уровень) на уровне среднего общего образования разработана на основе ФГОС СОО.Программа по английскому языку является ориентиром для составления рабочих программ по предмету: даёт представление о целях образования, развития, воспитания и социализации обучающихся на уровне среднего общего образования, путях формирования системы знаний, умений и способов деятельности у обучающихся на базовом уровне средствами учебного предмета «Иностранный (английский) язык», определяет инвариантную (обязательную) часть содержания учебного курса по английскому языку как учебному предмету, за пределами которой остаётся возможность выбора вариативной составляющей содержания образования в плане порядка изучения тем, некоторого расширения объёма содержания и его детализации. Программа по английскому языку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английского языка, исходя из его лингвистических особенностей и структуры родного (русского) языка обучающихся, межпредметных связей </w:t>
      </w:r>
      <w:r w:rsidRPr="007B0653">
        <w:rPr>
          <w:rFonts w:ascii="Times New Roman" w:eastAsia="Calibri" w:hAnsi="Times New Roman" w:cs="Times New Roman"/>
          <w:sz w:val="24"/>
          <w:szCs w:val="24"/>
        </w:rPr>
        <w:lastRenderedPageBreak/>
        <w:t>иностранного (английского) языка с содержанием других учебных предметов, изучаемых в 10–11 классах, а также с учётом возрастных особенностей обучающихся. Содержание программы по английскому языку для уровня среднего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 –17 лет.</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Личностные, метапредметные и предметные результаты представлены в программе по английскому языку с учётом особенностей преподавания английского языка на уровне среднего общего образования на базовом уровне на основе отечественных методических традиций построения школьного курса английского языка и в соответствии с новыми реалиями и тенденциями развития общего образования.</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Учебному предмету «Иностранный (английский) язык» принадлежит важное место в системе среднего общего 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Предметные знания и способы деятельности, осваиваемые обучающимися при изучении иностранного языка, находят применение в образовательном процессе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иностранным языком как доступ к передовым международным научным и технологическим достижениям, расширяющим возможности образования и самообразования, одно из важнейших средств социализации, самовыражения и успешной профессиональной деятельности выпускника общеобразовательной организации.</w:t>
      </w:r>
    </w:p>
    <w:p w:rsidR="00BD6029" w:rsidRPr="007B0653" w:rsidRDefault="00BD6029" w:rsidP="00BD6029">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pacing w:val="2"/>
          <w:sz w:val="24"/>
          <w:szCs w:val="24"/>
          <w:lang w:eastAsia="ru-RU"/>
        </w:rPr>
      </w:pPr>
      <w:r w:rsidRPr="007B0653">
        <w:rPr>
          <w:rFonts w:ascii="Times New Roman" w:eastAsia="Times New Roman" w:hAnsi="Times New Roman" w:cs="Times New Roman"/>
          <w:color w:val="000000"/>
          <w:spacing w:val="2"/>
          <w:sz w:val="24"/>
          <w:szCs w:val="24"/>
          <w:lang w:eastAsia="ru-RU"/>
        </w:rPr>
        <w:t xml:space="preserve">Значимость владения иностранными языками как первым, так и вторым, расширение номенклатуры изучаемых иностранных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общение, учитывающее особенности менталитета и культуры партнёра, что позволяет успешнее приходить к консенсусу при проведении </w:t>
      </w:r>
      <w:r w:rsidRPr="007B0653">
        <w:rPr>
          <w:rFonts w:ascii="Times New Roman" w:eastAsia="Times New Roman" w:hAnsi="Times New Roman" w:cs="Times New Roman"/>
          <w:color w:val="000000"/>
          <w:spacing w:val="2"/>
          <w:sz w:val="24"/>
          <w:szCs w:val="24"/>
          <w:lang w:eastAsia="ru-RU"/>
        </w:rPr>
        <w:lastRenderedPageBreak/>
        <w:t>переговоров, решении возникающих проблем с целью достижения поставленных задач.</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Возрастание значимости владения иностранными языками приводит к переосмыслению целей и содержания обучения предмету.</w:t>
      </w:r>
    </w:p>
    <w:p w:rsidR="00BD6029" w:rsidRPr="007B0653" w:rsidRDefault="00BD6029" w:rsidP="00BD6029">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4"/>
          <w:szCs w:val="24"/>
          <w:lang w:eastAsia="ru-RU"/>
        </w:rPr>
      </w:pPr>
      <w:r w:rsidRPr="007B0653">
        <w:rPr>
          <w:rFonts w:ascii="Times New Roman" w:eastAsia="Times New Roman" w:hAnsi="Times New Roman" w:cs="Times New Roman"/>
          <w:color w:val="000000"/>
          <w:sz w:val="24"/>
          <w:szCs w:val="24"/>
          <w:lang w:eastAsia="ru-RU"/>
        </w:rPr>
        <w:t>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воплощается в личностных, метапредметных и предметных результатах. Иностранный язык признается как ценный ресурс личности для социальной адаптации и самореализации (в том числе в профессии), инструмент развития умений поиска, обработки и использования информации в познавательных целях; одно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rsidR="00BD6029" w:rsidRPr="007B0653" w:rsidRDefault="00BD6029" w:rsidP="00BD6029">
      <w:pPr>
        <w:widowControl w:val="0"/>
        <w:autoSpaceDE w:val="0"/>
        <w:autoSpaceDN w:val="0"/>
        <w:adjustRightInd w:val="0"/>
        <w:spacing w:after="0" w:line="360" w:lineRule="auto"/>
        <w:ind w:firstLine="709"/>
        <w:jc w:val="both"/>
        <w:textAlignment w:val="center"/>
        <w:rPr>
          <w:rFonts w:ascii="Times New Roman" w:eastAsia="Times New Roman" w:hAnsi="Times New Roman" w:cs="SchoolBookSanPin"/>
          <w:color w:val="000000"/>
          <w:sz w:val="24"/>
          <w:szCs w:val="24"/>
          <w:lang w:eastAsia="ru-RU"/>
        </w:rPr>
      </w:pPr>
      <w:r w:rsidRPr="007B0653">
        <w:rPr>
          <w:rFonts w:ascii="Times New Roman" w:eastAsia="Times New Roman" w:hAnsi="Times New Roman" w:cs="SchoolBookSanPin"/>
          <w:color w:val="000000"/>
          <w:sz w:val="24"/>
          <w:szCs w:val="24"/>
          <w:lang w:eastAsia="ru-RU"/>
        </w:rPr>
        <w:t>На прагматическом уровне целью иноязычного образования (базовый уровень владения английским языком) на уровне среднего общего образования провозглашено развитие и совершенствование коммуникативной компетенции обучающихся, сформированной на предыдущих уровнях общего образования, в единстве таких её составляющих, как речевая, языковая, социокультурная, компенсаторная и метапредметная компетенции:</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речевая компетенция – развитие коммуникативных умений в четырёх основных видах речевой деятельности (говорении, аудировании, чтении, письменной речи); </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английского языка, разных способах выражения мысли в родном и английском языках;</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социокультурная/межкультурная компетенция – приобщение к культуре, традициям англоговорящих стран в рамках тем и ситуаций общения, отвечающих опыту, интересам, психологическим особенностям учащихся на уровне среднего общего образования, формирование умения представлять свою страну, её культуру в условиях межкультурного общения;</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компенсаторная компетенция – развитие умений выходить из положения в условиях дефицита языковых средств английского языка при получении и передаче информации;</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метапредметная/учебно-познавательная компетенция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 </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lastRenderedPageBreak/>
        <w:t>Основными подходами к обучению иностранным языкам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иноязычного образования на уровне среднего общего образования, добиться достижения планируемых результатов в рамках содержания обучения, отобранного для данного уровня общего образования при использовании новых педагогических технологий и возможностей цифровой образовательной среды.</w:t>
      </w:r>
    </w:p>
    <w:p w:rsidR="00BD6029" w:rsidRPr="007B0653" w:rsidRDefault="00E54B71" w:rsidP="00E54B71">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 </w:t>
      </w:r>
      <w:r w:rsidR="00BD6029" w:rsidRPr="007B0653">
        <w:rPr>
          <w:rFonts w:ascii="Times New Roman" w:eastAsia="Calibri" w:hAnsi="Times New Roman" w:cs="Times New Roman"/>
          <w:sz w:val="24"/>
          <w:szCs w:val="24"/>
        </w:rPr>
        <w:t>«Иностранный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у обучающихся и при условии, что у образовательной организации имеется достаточная кадровая, техническая и материальная обеспеченность, позволяющая достигнуть предметных резу</w:t>
      </w:r>
      <w:r>
        <w:rPr>
          <w:rFonts w:ascii="Times New Roman" w:eastAsia="Calibri" w:hAnsi="Times New Roman" w:cs="Times New Roman"/>
          <w:sz w:val="24"/>
          <w:szCs w:val="24"/>
        </w:rPr>
        <w:t xml:space="preserve">льтатов, заявленных в ФГОС СОО. </w:t>
      </w:r>
      <w:r w:rsidR="00BD6029" w:rsidRPr="007B0653">
        <w:rPr>
          <w:rFonts w:ascii="Times New Roman" w:eastAsia="Calibri" w:hAnsi="Times New Roman" w:cs="Times New Roman"/>
          <w:bCs/>
          <w:sz w:val="24"/>
          <w:szCs w:val="24"/>
        </w:rPr>
        <w:t>Общее число часов, рекомендованных для изучения иностранного (английского) языка</w:t>
      </w:r>
      <w:r w:rsidR="00BD6029" w:rsidRPr="007B0653">
        <w:rPr>
          <w:rFonts w:ascii="Times New Roman" w:eastAsia="Calibri" w:hAnsi="Times New Roman" w:cs="Times New Roman"/>
          <w:sz w:val="24"/>
          <w:szCs w:val="24"/>
        </w:rPr>
        <w:t xml:space="preserve"> – 204 часа: в 10 классе – 102 часа (3 часа в неделю), в 11 классе – 102 часа (3 часа в неделю).</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Требования к предметным результатам для среднего общего образования констатируют необходимость к окончанию 11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пороговом уровне. </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Базовый (пороговый) уровень усвоения учебного предмета «Иностранный (английский) язык» ориентирован на создание общеобразовательной и общекультурной подготовки, на формирование целостных представлений обучающихся о мире, об общечеловеческих ценностях, о важности общения с целью достижения взаимопонимания в целом и о языке как средстве межличностного и межкультурного общения в частности. Достижение порогового уровня владения иностранным (английским) языком позволяет выпускникам российской школы использовать его для общения в устной и письменной форме как с носителями изучаемого иностранного (английского) языка, так и с представителями других стран, использующими данный язык как средство общения. Кроме того, пороговый уровень владения иностранным (английским) языком позволяет использовать иностранный (английский) язык как средство для поиска, получения и обработки информации из иноязычных источников в образовательных и самообразовательных целях, использовать словари и справочники на иностранном языке, в том числе информационно-справочные системы в электронной форме. </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b/>
          <w:i/>
          <w:sz w:val="24"/>
          <w:szCs w:val="24"/>
          <w:u w:val="single"/>
        </w:rPr>
      </w:pPr>
      <w:r w:rsidRPr="007B0653">
        <w:rPr>
          <w:rFonts w:ascii="Times New Roman" w:eastAsia="Calibri" w:hAnsi="Times New Roman" w:cs="Times New Roman"/>
          <w:b/>
          <w:i/>
          <w:sz w:val="24"/>
          <w:szCs w:val="24"/>
          <w:u w:val="single"/>
        </w:rPr>
        <w:t>Содержание обучения в 10 классе.</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Коммуникативные умения.</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lastRenderedPageBreak/>
        <w:t>Повседневная жизнь семьи. Межличностные отношения в семье, с друзьями и знакомыми. Конфликтные ситуации, их предупреждение и разрешение.</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Внешность и характеристика человека, литературного персонажа. </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Здоровый образ жизни и забота о здоровье: режим труда и отдыха, спорт, сбалансированное питание, посещение врача. Отказ от вредных привычек.</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обучающегося. </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Современный мир профессий. Проблемы выбора профессии (возможности продолжения образования в высшей школе, в профессиональном колледже, выбор рабочей специальности, подработка для обучающегося). Роль иностранного языка в планах на будущее. </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Молодёжь в современном обществе. Досуг молодёжи: чтение, кино, театр, музыка, музеи, Интернет, компьютерные игры. Любовь и дружба.</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Покупки: одежда, обувь и продукты питания. Карманные деньги. Молодёжная мода. </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Туризм. Виды отдыха. Путешествия по России и зарубежным странам.</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Проблемы экологии. Защита окружающей среды. Стихийные бедствия.</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Условия проживания в городской/сельской местности.</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Технический прогресс: перспективы и последствия. Современные средства связи (мобильные телефоны, смартфоны, планшеты, компьютеры).</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путешественники, спортсмены, актёры и другие.</w:t>
      </w:r>
    </w:p>
    <w:p w:rsidR="00BD6029" w:rsidRPr="007B0653" w:rsidRDefault="00E54B71" w:rsidP="00E54B71">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Говорение.</w:t>
      </w:r>
      <w:r w:rsidR="00BD6029" w:rsidRPr="007B0653">
        <w:rPr>
          <w:rFonts w:ascii="Times New Roman" w:eastAsia="Calibri" w:hAnsi="Times New Roman" w:cs="Times New Roman"/>
          <w:sz w:val="24"/>
          <w:szCs w:val="24"/>
        </w:rPr>
        <w:t xml:space="preserve">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диалог-побуждение к действию, диалог-расспрос, диалог-обмен мнениями, комбинированный диалог, включающий разные виды диалогов): </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 </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диалог-побуждение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 </w:t>
      </w:r>
      <w:r w:rsidRPr="007B0653">
        <w:rPr>
          <w:rFonts w:ascii="Times New Roman" w:eastAsia="Calibri" w:hAnsi="Times New Roman" w:cs="Times New Roman"/>
          <w:sz w:val="24"/>
          <w:szCs w:val="24"/>
        </w:rPr>
        <w:lastRenderedPageBreak/>
        <w:t xml:space="preserve">собеседника к совместной деятельности, вежливо соглашаться/не соглашаться на предложение собеседника, объясняя причину своего решения; </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 </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 </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Объём диалога – 8 реплик со стороны каждого собеседника. </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Развитие коммуникативных умений монологической речи на базе умений, сформированных </w:t>
      </w:r>
      <w:r w:rsidRPr="007B0653">
        <w:rPr>
          <w:rFonts w:ascii="Times New Roman" w:eastAsia="SchoolBookSanPin" w:hAnsi="Times New Roman" w:cs="Times New Roman"/>
          <w:sz w:val="24"/>
          <w:szCs w:val="24"/>
        </w:rPr>
        <w:t>на уровне основного общего образования</w:t>
      </w:r>
      <w:r w:rsidRPr="007B0653">
        <w:rPr>
          <w:rFonts w:ascii="Times New Roman" w:eastAsia="Calibri" w:hAnsi="Times New Roman" w:cs="Times New Roman"/>
          <w:sz w:val="24"/>
          <w:szCs w:val="24"/>
        </w:rPr>
        <w:t xml:space="preserve">: </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создание устных связных монологических высказываний с использованием основных коммуникативных типов речи: </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описание (предмета, местности, внешности и одежды человека), характеристика (черты характера реального человека или литературного персонажа); </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повествование/сообщение; </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рассуждение;</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пересказ основного содержания, прочитанного/прослушанного текста с выражением своего отношения к событиям и фактам, изложенным в тексте;</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устное представление (презентация) результатов выполненной проектной работы.</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Данные умения монологической речи развиваются в рамках тематического содержания речи 10 класса с использованием ключевы слов, плана и/или иллюстраций, фотографий, таблиц, диаграмм или без их использования.</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Объём монологического высказывания – до 14 фраз.</w:t>
      </w:r>
    </w:p>
    <w:p w:rsidR="00BD6029" w:rsidRPr="007B0653" w:rsidRDefault="00E54B71" w:rsidP="00E54B71">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Аудирование.</w:t>
      </w:r>
      <w:r w:rsidR="00BD6029" w:rsidRPr="007B0653">
        <w:rPr>
          <w:rFonts w:ascii="Times New Roman" w:eastAsia="Calibri" w:hAnsi="Times New Roman" w:cs="Times New Roman"/>
          <w:sz w:val="24"/>
          <w:szCs w:val="24"/>
        </w:rPr>
        <w:t xml:space="preserve">Развитие коммуникативных умений аудирования на базе умений, сформированных </w:t>
      </w:r>
      <w:r w:rsidR="00BD6029" w:rsidRPr="007B0653">
        <w:rPr>
          <w:rFonts w:ascii="Times New Roman" w:eastAsia="SchoolBookSanPin" w:hAnsi="Times New Roman" w:cs="Times New Roman"/>
          <w:sz w:val="24"/>
          <w:szCs w:val="24"/>
        </w:rPr>
        <w:t>на уровне основного общего образования</w:t>
      </w:r>
      <w:r w:rsidR="00BD6029" w:rsidRPr="007B0653">
        <w:rPr>
          <w:rFonts w:ascii="Times New Roman" w:eastAsia="Calibri" w:hAnsi="Times New Roman" w:cs="Times New Roman"/>
          <w:sz w:val="24"/>
          <w:szCs w:val="24"/>
        </w:rPr>
        <w:t xml:space="preserve">: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 </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lastRenderedPageBreak/>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Время звучания текста/текстов для аудирования – до 2,5 минуты.</w:t>
      </w:r>
    </w:p>
    <w:p w:rsidR="00BD6029" w:rsidRPr="007B0653" w:rsidRDefault="00E54B71" w:rsidP="00E54B71">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Смысловое чтение.</w:t>
      </w:r>
      <w:r w:rsidR="00BD6029" w:rsidRPr="007B0653">
        <w:rPr>
          <w:rFonts w:ascii="Times New Roman" w:eastAsia="Calibri" w:hAnsi="Times New Roman" w:cs="Times New Roman"/>
          <w:sz w:val="24"/>
          <w:szCs w:val="24"/>
        </w:rPr>
        <w:t xml:space="preserve">Развитие сформированных </w:t>
      </w:r>
      <w:r w:rsidR="00BD6029" w:rsidRPr="007B0653">
        <w:rPr>
          <w:rFonts w:ascii="Times New Roman" w:eastAsia="SchoolBookSanPin" w:hAnsi="Times New Roman" w:cs="Times New Roman"/>
          <w:sz w:val="24"/>
          <w:szCs w:val="24"/>
        </w:rPr>
        <w:t>на уровне основного общего образования</w:t>
      </w:r>
      <w:r w:rsidR="00BD6029" w:rsidRPr="007B0653">
        <w:rPr>
          <w:rFonts w:ascii="Times New Roman" w:eastAsia="Calibri" w:hAnsi="Times New Roman" w:cs="Times New Roman"/>
          <w:sz w:val="24"/>
          <w:szCs w:val="24"/>
        </w:rPr>
        <w:t xml:space="preserve">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 </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 </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Чтение несплошных текстов (таблиц, диаграмм, графиков и другие) и понимание представленной в них информации. </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w:t>
      </w:r>
      <w:r w:rsidRPr="007B0653">
        <w:rPr>
          <w:rFonts w:ascii="Times New Roman" w:eastAsia="Calibri" w:hAnsi="Times New Roman" w:cs="Times New Roman"/>
          <w:sz w:val="24"/>
          <w:szCs w:val="24"/>
        </w:rPr>
        <w:lastRenderedPageBreak/>
        <w:t>объявление, памятка, электронное сообщение личного характера, стихотворение.</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Объём текста/текстов для чтения – 500–700 слов.</w:t>
      </w:r>
    </w:p>
    <w:p w:rsidR="00BD6029" w:rsidRPr="00E54B71" w:rsidRDefault="00E54B71" w:rsidP="00E54B71">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Письменная речь.</w:t>
      </w:r>
      <w:r w:rsidR="00BD6029" w:rsidRPr="007B0653">
        <w:rPr>
          <w:rFonts w:ascii="Times New Roman" w:eastAsia="Calibri" w:hAnsi="Times New Roman" w:cs="Times New Roman"/>
          <w:sz w:val="24"/>
          <w:szCs w:val="24"/>
        </w:rPr>
        <w:t xml:space="preserve">Развитие умений письменной речи на базе умений, сформированных </w:t>
      </w:r>
      <w:r w:rsidR="00BD6029" w:rsidRPr="007B0653">
        <w:rPr>
          <w:rFonts w:ascii="Times New Roman" w:eastAsia="SchoolBookSanPin" w:hAnsi="Times New Roman" w:cs="Times New Roman"/>
          <w:sz w:val="24"/>
          <w:szCs w:val="24"/>
        </w:rPr>
        <w:t>на уровне основного общего образования:</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заполнение анкет и формуляров в соответствии с нормами, принятыми в стране/странах изучаемого языка; </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написание резюме (CV) с сообщением основных сведений о себе в соответствии с нормами, принятыми в стране/странах изучаемого языка; </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34 слов;</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создание небольшого письменного высказывания (рассказа, сочинения и другие) на основе плана, иллюстрации, таблицы, диаграммы и/или прочитанного/прослушанного текста с использованием образца, объём письменного высказывания – до 150 слов;</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заполнение таблицы: краткая фиксация содержания, прочитанного/ прослушанного текста или дополнение информации в таблице; </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письменное предоставление результатов выполненной проектной работы, в том числе в форме презентации, объём – до 150 слов.</w:t>
      </w:r>
    </w:p>
    <w:p w:rsidR="00BD6029" w:rsidRPr="007B0653" w:rsidRDefault="00E54B71" w:rsidP="00E54B71">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Языковые знания и навыки.</w:t>
      </w:r>
      <w:r w:rsidR="00BD6029" w:rsidRPr="007B0653">
        <w:rPr>
          <w:rFonts w:ascii="Times New Roman" w:eastAsia="Calibri" w:hAnsi="Times New Roman" w:cs="Times New Roman"/>
          <w:sz w:val="24"/>
          <w:szCs w:val="24"/>
        </w:rPr>
        <w:t>Фонетическая сторона речи.</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140 слов.</w:t>
      </w:r>
    </w:p>
    <w:p w:rsidR="00BD6029" w:rsidRPr="007B0653" w:rsidRDefault="00E54B71" w:rsidP="00E54B71">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Орфография и пунктуация.</w:t>
      </w:r>
      <w:r w:rsidR="00BD6029" w:rsidRPr="007B0653">
        <w:rPr>
          <w:rFonts w:ascii="Times New Roman" w:eastAsia="Calibri" w:hAnsi="Times New Roman" w:cs="Times New Roman"/>
          <w:sz w:val="24"/>
          <w:szCs w:val="24"/>
        </w:rPr>
        <w:t>Правильное написание изученных слов.</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 </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w:t>
      </w:r>
      <w:r w:rsidRPr="007B0653">
        <w:rPr>
          <w:rFonts w:ascii="Times New Roman" w:eastAsia="Calibri" w:hAnsi="Times New Roman" w:cs="Times New Roman"/>
          <w:sz w:val="24"/>
          <w:szCs w:val="24"/>
        </w:rPr>
        <w:lastRenderedPageBreak/>
        <w:t>прямой речи в кавычки.</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BD6029" w:rsidRPr="007B0653" w:rsidRDefault="00E54B71" w:rsidP="00E54B71">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Лексическая сторона речи.</w:t>
      </w:r>
      <w:r w:rsidR="00BD6029" w:rsidRPr="007B0653">
        <w:rPr>
          <w:rFonts w:ascii="Times New Roman" w:eastAsia="Calibri" w:hAnsi="Times New Roman" w:cs="Times New Roman"/>
          <w:sz w:val="24"/>
          <w:szCs w:val="24"/>
        </w:rP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английском языке нормы лексической сочетаемости.</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Объём – 340 лексических единиц для продуктивного использования (включая 1200 лексических единиц, изученных ранее) и 1400 лексических единиц для рецептивного усвоения (включая 340 лексических единиц продуктивного минимума).</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Основные способы словообразования: </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аффиксация: </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образование глаголов при помощи префиксов dis-, mis-, re-, over-, under- и суффикса -ise/-ize; </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образование имён существительных при помощи префиксов un-, in-/im- и суффиксов -ance/-ence, -er/-or, -ing, -ist, -ity, -ment, -ness, -sion/-tion, -ship; </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образование имён прилагательных при помощи префиксов un-, in-/im-, inter-, non- и суффиксов -able/-ible, -al, -ed, -ese, -ful, -ian/-an, -ing, -ish, -ive, -less, -ly, -ous, -y;</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образование наречий при помощи префиксов un-, in-/im- и суффикса -ly; </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образование числительных при помощи суффиксов -teen, -ty, -th;</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словосложение: </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образование сложных существительных путём соединения основ существительных (football);</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образование сложных существительных путём соединения основы прилагательного с основой существительного (blackboard); </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образование сложных существительных путём соединения основ существительных с предлогом (father-in-law); </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образование сложных прилагательных путём соединения основы прилагательного/числительного с основой существительного с добавлением суффикса -ed (blue-eyed, eight-legged); </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образование сложных прилагательных путём соединения наречия с основой причасти</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я II (well-behaved);</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lastRenderedPageBreak/>
        <w:t>образование сложных прилагательных путём соединения основы прилагательного с основой причастия I (nice-looking);</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конверсия: </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образование имён существительных от неопределённой формы глаголов (to run – a run); </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образование имён существительных от имён прилагательных (rich people – the rich);</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образование глаголов от имён существительных (a hand – to hand); </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образование глаголов от имён прилагательных (cool – to cool). </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Имена прилагательные на -ed и -ing (excited – exciting).</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Многозначные лексические единицы. Синонимы. Антонимы. Интернациональные слова. Наиболее частотные фразовые глаголы. Сокращения и аббревиатуры. </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Различные средства связи для обеспечения целостности и логичности устного/письменного высказывания. </w:t>
      </w:r>
    </w:p>
    <w:p w:rsidR="00BD6029" w:rsidRPr="007B0653" w:rsidRDefault="00E54B71" w:rsidP="00E54B71">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Грамматическая сторона речи.</w:t>
      </w:r>
      <w:r w:rsidR="00BD6029" w:rsidRPr="007B0653">
        <w:rPr>
          <w:rFonts w:ascii="Times New Roman" w:eastAsia="Calibri" w:hAnsi="Times New Roman" w:cs="Times New Roman"/>
          <w:sz w:val="24"/>
          <w:szCs w:val="24"/>
        </w:rPr>
        <w:t xml:space="preserve">Распознавание и употребление в устной и письменной речи изученных морфологических форм и синтаксических конструкций английского языка. </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 </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Нераспространённые и распространённые простые предложения, в том числе с несколькими обстоятельствами, следующими в определённом порядке (We moved to a new house last year.). </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Предложения с начальным It. </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Предложения с начальным There + to be. </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lang w:val="en-US"/>
        </w:rPr>
      </w:pPr>
      <w:r w:rsidRPr="007B0653">
        <w:rPr>
          <w:rFonts w:ascii="Times New Roman" w:eastAsia="Calibri" w:hAnsi="Times New Roman" w:cs="Times New Roman"/>
          <w:sz w:val="24"/>
          <w:szCs w:val="24"/>
        </w:rPr>
        <w:t>Предложения</w:t>
      </w:r>
      <w:r w:rsidRPr="007B0653">
        <w:rPr>
          <w:rFonts w:ascii="Times New Roman" w:eastAsia="Calibri" w:hAnsi="Times New Roman" w:cs="Times New Roman"/>
          <w:sz w:val="24"/>
          <w:szCs w:val="24"/>
          <w:lang w:val="en-US"/>
        </w:rPr>
        <w:t xml:space="preserve"> </w:t>
      </w:r>
      <w:r w:rsidRPr="007B0653">
        <w:rPr>
          <w:rFonts w:ascii="Times New Roman" w:eastAsia="Calibri" w:hAnsi="Times New Roman" w:cs="Times New Roman"/>
          <w:sz w:val="24"/>
          <w:szCs w:val="24"/>
        </w:rPr>
        <w:t>с</w:t>
      </w:r>
      <w:r w:rsidRPr="007B0653">
        <w:rPr>
          <w:rFonts w:ascii="Times New Roman" w:eastAsia="Calibri" w:hAnsi="Times New Roman" w:cs="Times New Roman"/>
          <w:sz w:val="24"/>
          <w:szCs w:val="24"/>
          <w:lang w:val="en-US"/>
        </w:rPr>
        <w:t xml:space="preserve"> </w:t>
      </w:r>
      <w:r w:rsidRPr="007B0653">
        <w:rPr>
          <w:rFonts w:ascii="Times New Roman" w:eastAsia="Calibri" w:hAnsi="Times New Roman" w:cs="Times New Roman"/>
          <w:sz w:val="24"/>
          <w:szCs w:val="24"/>
        </w:rPr>
        <w:t>глагольными</w:t>
      </w:r>
      <w:r w:rsidRPr="007B0653">
        <w:rPr>
          <w:rFonts w:ascii="Times New Roman" w:eastAsia="Calibri" w:hAnsi="Times New Roman" w:cs="Times New Roman"/>
          <w:sz w:val="24"/>
          <w:szCs w:val="24"/>
          <w:lang w:val="en-US"/>
        </w:rPr>
        <w:t xml:space="preserve"> </w:t>
      </w:r>
      <w:r w:rsidRPr="007B0653">
        <w:rPr>
          <w:rFonts w:ascii="Times New Roman" w:eastAsia="Calibri" w:hAnsi="Times New Roman" w:cs="Times New Roman"/>
          <w:sz w:val="24"/>
          <w:szCs w:val="24"/>
        </w:rPr>
        <w:t>конструкциями</w:t>
      </w:r>
      <w:r w:rsidRPr="007B0653">
        <w:rPr>
          <w:rFonts w:ascii="Times New Roman" w:eastAsia="Calibri" w:hAnsi="Times New Roman" w:cs="Times New Roman"/>
          <w:sz w:val="24"/>
          <w:szCs w:val="24"/>
          <w:lang w:val="en-US"/>
        </w:rPr>
        <w:t xml:space="preserve">, </w:t>
      </w:r>
      <w:r w:rsidRPr="007B0653">
        <w:rPr>
          <w:rFonts w:ascii="Times New Roman" w:eastAsia="Calibri" w:hAnsi="Times New Roman" w:cs="Times New Roman"/>
          <w:sz w:val="24"/>
          <w:szCs w:val="24"/>
        </w:rPr>
        <w:t>содержащими</w:t>
      </w:r>
      <w:r w:rsidRPr="007B0653">
        <w:rPr>
          <w:rFonts w:ascii="Times New Roman" w:eastAsia="Calibri" w:hAnsi="Times New Roman" w:cs="Times New Roman"/>
          <w:sz w:val="24"/>
          <w:szCs w:val="24"/>
          <w:lang w:val="en-US"/>
        </w:rPr>
        <w:t xml:space="preserve"> </w:t>
      </w:r>
      <w:r w:rsidRPr="007B0653">
        <w:rPr>
          <w:rFonts w:ascii="Times New Roman" w:eastAsia="Calibri" w:hAnsi="Times New Roman" w:cs="Times New Roman"/>
          <w:sz w:val="24"/>
          <w:szCs w:val="24"/>
        </w:rPr>
        <w:t>глаголы</w:t>
      </w:r>
      <w:r w:rsidRPr="007B0653">
        <w:rPr>
          <w:rFonts w:ascii="Times New Roman" w:eastAsia="Calibri" w:hAnsi="Times New Roman" w:cs="Times New Roman"/>
          <w:sz w:val="24"/>
          <w:szCs w:val="24"/>
          <w:lang w:val="en-US"/>
        </w:rPr>
        <w:t>-</w:t>
      </w:r>
      <w:r w:rsidRPr="007B0653">
        <w:rPr>
          <w:rFonts w:ascii="Times New Roman" w:eastAsia="Calibri" w:hAnsi="Times New Roman" w:cs="Times New Roman"/>
          <w:sz w:val="24"/>
          <w:szCs w:val="24"/>
        </w:rPr>
        <w:t>связки</w:t>
      </w:r>
      <w:r w:rsidRPr="007B0653">
        <w:rPr>
          <w:rFonts w:ascii="Times New Roman" w:eastAsia="Calibri" w:hAnsi="Times New Roman" w:cs="Times New Roman"/>
          <w:sz w:val="24"/>
          <w:szCs w:val="24"/>
          <w:lang w:val="en-US"/>
        </w:rPr>
        <w:t xml:space="preserve"> to be, to look, to seem, to feel (He looks/seems/feels happy.). </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lang w:val="en-US"/>
        </w:rPr>
      </w:pPr>
      <w:r w:rsidRPr="007B0653">
        <w:rPr>
          <w:rFonts w:ascii="Times New Roman" w:eastAsia="Calibri" w:hAnsi="Times New Roman" w:cs="Times New Roman"/>
          <w:sz w:val="24"/>
          <w:szCs w:val="24"/>
        </w:rPr>
        <w:t>Предложения</w:t>
      </w:r>
      <w:r w:rsidRPr="007B0653">
        <w:rPr>
          <w:rFonts w:ascii="Times New Roman" w:eastAsia="Calibri" w:hAnsi="Times New Roman" w:cs="Times New Roman"/>
          <w:sz w:val="24"/>
          <w:szCs w:val="24"/>
          <w:lang w:val="en-US"/>
        </w:rPr>
        <w:t xml:space="preserve"> c</w:t>
      </w:r>
      <w:r w:rsidRPr="007B0653">
        <w:rPr>
          <w:rFonts w:ascii="Times New Roman" w:eastAsia="Calibri" w:hAnsi="Times New Roman" w:cs="Times New Roman"/>
          <w:sz w:val="24"/>
          <w:szCs w:val="24"/>
        </w:rPr>
        <w:t>о</w:t>
      </w:r>
      <w:r w:rsidRPr="007B0653">
        <w:rPr>
          <w:rFonts w:ascii="Times New Roman" w:eastAsia="Calibri" w:hAnsi="Times New Roman" w:cs="Times New Roman"/>
          <w:sz w:val="24"/>
          <w:szCs w:val="24"/>
          <w:lang w:val="en-US"/>
        </w:rPr>
        <w:t xml:space="preserve"> </w:t>
      </w:r>
      <w:r w:rsidRPr="007B0653">
        <w:rPr>
          <w:rFonts w:ascii="Times New Roman" w:eastAsia="Calibri" w:hAnsi="Times New Roman" w:cs="Times New Roman"/>
          <w:sz w:val="24"/>
          <w:szCs w:val="24"/>
        </w:rPr>
        <w:t>сложным</w:t>
      </w:r>
      <w:r w:rsidRPr="007B0653">
        <w:rPr>
          <w:rFonts w:ascii="Times New Roman" w:eastAsia="Calibri" w:hAnsi="Times New Roman" w:cs="Times New Roman"/>
          <w:sz w:val="24"/>
          <w:szCs w:val="24"/>
          <w:lang w:val="en-US"/>
        </w:rPr>
        <w:t xml:space="preserve"> </w:t>
      </w:r>
      <w:r w:rsidRPr="007B0653">
        <w:rPr>
          <w:rFonts w:ascii="Times New Roman" w:eastAsia="Calibri" w:hAnsi="Times New Roman" w:cs="Times New Roman"/>
          <w:sz w:val="24"/>
          <w:szCs w:val="24"/>
        </w:rPr>
        <w:t>дополнением</w:t>
      </w:r>
      <w:r w:rsidRPr="007B0653">
        <w:rPr>
          <w:rFonts w:ascii="Times New Roman" w:eastAsia="Calibri" w:hAnsi="Times New Roman" w:cs="Times New Roman"/>
          <w:sz w:val="24"/>
          <w:szCs w:val="24"/>
          <w:lang w:val="en-US"/>
        </w:rPr>
        <w:t xml:space="preserve"> – Complex Object (I want you to help me. I saw her cross/crossing the road. I want to have my hair cut.). </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Сложносочинённые предложения с сочинительными союзами and, but, or.</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Сложноподчинённые предложения с союзами и союзными словами because, if, when, where, what, why, how.</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Сложноподчинённые предложения с определительными придаточными с союзными словами who, which, that.</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Сложноподчинённые предложения с союзными словами whoever, whatever, however, whenever. </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Условные предложения с глаголами в изъявительном наклонении (Conditional 0, Conditional I) и с глаголами в сослагательном наклонении (Conditional II).</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lang w:val="en-US"/>
        </w:rPr>
      </w:pPr>
      <w:r w:rsidRPr="007B0653">
        <w:rPr>
          <w:rFonts w:ascii="Times New Roman" w:eastAsia="Calibri" w:hAnsi="Times New Roman" w:cs="Times New Roman"/>
          <w:sz w:val="24"/>
          <w:szCs w:val="24"/>
        </w:rPr>
        <w:lastRenderedPageBreak/>
        <w:t>Все</w:t>
      </w:r>
      <w:r w:rsidRPr="007B0653">
        <w:rPr>
          <w:rFonts w:ascii="Times New Roman" w:eastAsia="Calibri" w:hAnsi="Times New Roman" w:cs="Times New Roman"/>
          <w:sz w:val="24"/>
          <w:szCs w:val="24"/>
          <w:lang w:val="en-US"/>
        </w:rPr>
        <w:t xml:space="preserve"> </w:t>
      </w:r>
      <w:r w:rsidRPr="007B0653">
        <w:rPr>
          <w:rFonts w:ascii="Times New Roman" w:eastAsia="Calibri" w:hAnsi="Times New Roman" w:cs="Times New Roman"/>
          <w:sz w:val="24"/>
          <w:szCs w:val="24"/>
        </w:rPr>
        <w:t>типы</w:t>
      </w:r>
      <w:r w:rsidRPr="007B0653">
        <w:rPr>
          <w:rFonts w:ascii="Times New Roman" w:eastAsia="Calibri" w:hAnsi="Times New Roman" w:cs="Times New Roman"/>
          <w:sz w:val="24"/>
          <w:szCs w:val="24"/>
          <w:lang w:val="en-US"/>
        </w:rPr>
        <w:t xml:space="preserve"> </w:t>
      </w:r>
      <w:r w:rsidRPr="007B0653">
        <w:rPr>
          <w:rFonts w:ascii="Times New Roman" w:eastAsia="Calibri" w:hAnsi="Times New Roman" w:cs="Times New Roman"/>
          <w:sz w:val="24"/>
          <w:szCs w:val="24"/>
        </w:rPr>
        <w:t>вопросительных</w:t>
      </w:r>
      <w:r w:rsidRPr="007B0653">
        <w:rPr>
          <w:rFonts w:ascii="Times New Roman" w:eastAsia="Calibri" w:hAnsi="Times New Roman" w:cs="Times New Roman"/>
          <w:sz w:val="24"/>
          <w:szCs w:val="24"/>
          <w:lang w:val="en-US"/>
        </w:rPr>
        <w:t xml:space="preserve"> </w:t>
      </w:r>
      <w:r w:rsidRPr="007B0653">
        <w:rPr>
          <w:rFonts w:ascii="Times New Roman" w:eastAsia="Calibri" w:hAnsi="Times New Roman" w:cs="Times New Roman"/>
          <w:sz w:val="24"/>
          <w:szCs w:val="24"/>
        </w:rPr>
        <w:t>предложений</w:t>
      </w:r>
      <w:r w:rsidRPr="007B0653">
        <w:rPr>
          <w:rFonts w:ascii="Times New Roman" w:eastAsia="Calibri" w:hAnsi="Times New Roman" w:cs="Times New Roman"/>
          <w:sz w:val="24"/>
          <w:szCs w:val="24"/>
          <w:lang w:val="en-US"/>
        </w:rPr>
        <w:t xml:space="preserve"> (</w:t>
      </w:r>
      <w:r w:rsidRPr="007B0653">
        <w:rPr>
          <w:rFonts w:ascii="Times New Roman" w:eastAsia="Calibri" w:hAnsi="Times New Roman" w:cs="Times New Roman"/>
          <w:sz w:val="24"/>
          <w:szCs w:val="24"/>
        </w:rPr>
        <w:t>общий</w:t>
      </w:r>
      <w:r w:rsidRPr="007B0653">
        <w:rPr>
          <w:rFonts w:ascii="Times New Roman" w:eastAsia="Calibri" w:hAnsi="Times New Roman" w:cs="Times New Roman"/>
          <w:sz w:val="24"/>
          <w:szCs w:val="24"/>
          <w:lang w:val="en-US"/>
        </w:rPr>
        <w:t xml:space="preserve">, </w:t>
      </w:r>
      <w:r w:rsidRPr="007B0653">
        <w:rPr>
          <w:rFonts w:ascii="Times New Roman" w:eastAsia="Calibri" w:hAnsi="Times New Roman" w:cs="Times New Roman"/>
          <w:sz w:val="24"/>
          <w:szCs w:val="24"/>
        </w:rPr>
        <w:t>специальный</w:t>
      </w:r>
      <w:r w:rsidRPr="007B0653">
        <w:rPr>
          <w:rFonts w:ascii="Times New Roman" w:eastAsia="Calibri" w:hAnsi="Times New Roman" w:cs="Times New Roman"/>
          <w:sz w:val="24"/>
          <w:szCs w:val="24"/>
          <w:lang w:val="en-US"/>
        </w:rPr>
        <w:t xml:space="preserve">, </w:t>
      </w:r>
      <w:r w:rsidRPr="007B0653">
        <w:rPr>
          <w:rFonts w:ascii="Times New Roman" w:eastAsia="Calibri" w:hAnsi="Times New Roman" w:cs="Times New Roman"/>
          <w:sz w:val="24"/>
          <w:szCs w:val="24"/>
        </w:rPr>
        <w:t>альтернативный</w:t>
      </w:r>
      <w:r w:rsidRPr="007B0653">
        <w:rPr>
          <w:rFonts w:ascii="Times New Roman" w:eastAsia="Calibri" w:hAnsi="Times New Roman" w:cs="Times New Roman"/>
          <w:sz w:val="24"/>
          <w:szCs w:val="24"/>
          <w:lang w:val="en-US"/>
        </w:rPr>
        <w:t xml:space="preserve">, </w:t>
      </w:r>
      <w:r w:rsidRPr="007B0653">
        <w:rPr>
          <w:rFonts w:ascii="Times New Roman" w:eastAsia="Calibri" w:hAnsi="Times New Roman" w:cs="Times New Roman"/>
          <w:sz w:val="24"/>
          <w:szCs w:val="24"/>
        </w:rPr>
        <w:t>разделительный</w:t>
      </w:r>
      <w:r w:rsidRPr="007B0653">
        <w:rPr>
          <w:rFonts w:ascii="Times New Roman" w:eastAsia="Calibri" w:hAnsi="Times New Roman" w:cs="Times New Roman"/>
          <w:sz w:val="24"/>
          <w:szCs w:val="24"/>
          <w:lang w:val="en-US"/>
        </w:rPr>
        <w:t xml:space="preserve"> </w:t>
      </w:r>
      <w:r w:rsidRPr="007B0653">
        <w:rPr>
          <w:rFonts w:ascii="Times New Roman" w:eastAsia="Calibri" w:hAnsi="Times New Roman" w:cs="Times New Roman"/>
          <w:sz w:val="24"/>
          <w:szCs w:val="24"/>
        </w:rPr>
        <w:t>вопросы</w:t>
      </w:r>
      <w:r w:rsidRPr="007B0653">
        <w:rPr>
          <w:rFonts w:ascii="Times New Roman" w:eastAsia="Calibri" w:hAnsi="Times New Roman" w:cs="Times New Roman"/>
          <w:sz w:val="24"/>
          <w:szCs w:val="24"/>
          <w:lang w:val="en-US"/>
        </w:rPr>
        <w:t xml:space="preserve"> </w:t>
      </w:r>
      <w:r w:rsidRPr="007B0653">
        <w:rPr>
          <w:rFonts w:ascii="Times New Roman" w:eastAsia="Calibri" w:hAnsi="Times New Roman" w:cs="Times New Roman"/>
          <w:sz w:val="24"/>
          <w:szCs w:val="24"/>
        </w:rPr>
        <w:t>в</w:t>
      </w:r>
      <w:r w:rsidRPr="007B0653">
        <w:rPr>
          <w:rFonts w:ascii="Times New Roman" w:eastAsia="Calibri" w:hAnsi="Times New Roman" w:cs="Times New Roman"/>
          <w:sz w:val="24"/>
          <w:szCs w:val="24"/>
          <w:lang w:val="en-US"/>
        </w:rPr>
        <w:t xml:space="preserve"> Present/Past/Future Simple Tense, Present/Past Continuous Tense, Present/Past Perfect Tense, Present Perfect Continuous Tense). </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Модальные глаголы в косвенной речи в настоящем и прошедшем времени. </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lang w:val="en-US"/>
        </w:rPr>
      </w:pPr>
      <w:r w:rsidRPr="007B0653">
        <w:rPr>
          <w:rFonts w:ascii="Times New Roman" w:eastAsia="Calibri" w:hAnsi="Times New Roman" w:cs="Times New Roman"/>
          <w:sz w:val="24"/>
          <w:szCs w:val="24"/>
        </w:rPr>
        <w:t>Предложения</w:t>
      </w:r>
      <w:r w:rsidRPr="007B0653">
        <w:rPr>
          <w:rFonts w:ascii="Times New Roman" w:eastAsia="Calibri" w:hAnsi="Times New Roman" w:cs="Times New Roman"/>
          <w:sz w:val="24"/>
          <w:szCs w:val="24"/>
          <w:lang w:val="en-US"/>
        </w:rPr>
        <w:t xml:space="preserve"> </w:t>
      </w:r>
      <w:r w:rsidRPr="007B0653">
        <w:rPr>
          <w:rFonts w:ascii="Times New Roman" w:eastAsia="Calibri" w:hAnsi="Times New Roman" w:cs="Times New Roman"/>
          <w:sz w:val="24"/>
          <w:szCs w:val="24"/>
        </w:rPr>
        <w:t>с</w:t>
      </w:r>
      <w:r w:rsidRPr="007B0653">
        <w:rPr>
          <w:rFonts w:ascii="Times New Roman" w:eastAsia="Calibri" w:hAnsi="Times New Roman" w:cs="Times New Roman"/>
          <w:sz w:val="24"/>
          <w:szCs w:val="24"/>
          <w:lang w:val="en-US"/>
        </w:rPr>
        <w:t xml:space="preserve"> </w:t>
      </w:r>
      <w:r w:rsidRPr="007B0653">
        <w:rPr>
          <w:rFonts w:ascii="Times New Roman" w:eastAsia="Calibri" w:hAnsi="Times New Roman" w:cs="Times New Roman"/>
          <w:sz w:val="24"/>
          <w:szCs w:val="24"/>
        </w:rPr>
        <w:t>конструкциями</w:t>
      </w:r>
      <w:r w:rsidRPr="007B0653">
        <w:rPr>
          <w:rFonts w:ascii="Times New Roman" w:eastAsia="Calibri" w:hAnsi="Times New Roman" w:cs="Times New Roman"/>
          <w:sz w:val="24"/>
          <w:szCs w:val="24"/>
          <w:lang w:val="en-US"/>
        </w:rPr>
        <w:t xml:space="preserve"> as … as, not so … as, both … and …, either … or, neither … nor. </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Предложения с I wish… </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Конструкции с глаголами на -ing: to love/hate doing smth.</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lang w:val="en-US"/>
        </w:rPr>
      </w:pPr>
      <w:r w:rsidRPr="007B0653">
        <w:rPr>
          <w:rFonts w:ascii="Times New Roman" w:eastAsia="Calibri" w:hAnsi="Times New Roman" w:cs="Times New Roman"/>
          <w:sz w:val="24"/>
          <w:szCs w:val="24"/>
        </w:rPr>
        <w:t>Конструкции</w:t>
      </w:r>
      <w:r w:rsidRPr="007B0653">
        <w:rPr>
          <w:rFonts w:ascii="Times New Roman" w:eastAsia="Calibri" w:hAnsi="Times New Roman" w:cs="Times New Roman"/>
          <w:sz w:val="24"/>
          <w:szCs w:val="24"/>
          <w:lang w:val="en-US"/>
        </w:rPr>
        <w:t xml:space="preserve"> c </w:t>
      </w:r>
      <w:r w:rsidRPr="007B0653">
        <w:rPr>
          <w:rFonts w:ascii="Times New Roman" w:eastAsia="Calibri" w:hAnsi="Times New Roman" w:cs="Times New Roman"/>
          <w:sz w:val="24"/>
          <w:szCs w:val="24"/>
        </w:rPr>
        <w:t>глаголами</w:t>
      </w:r>
      <w:r w:rsidRPr="007B0653">
        <w:rPr>
          <w:rFonts w:ascii="Times New Roman" w:eastAsia="Calibri" w:hAnsi="Times New Roman" w:cs="Times New Roman"/>
          <w:sz w:val="24"/>
          <w:szCs w:val="24"/>
          <w:lang w:val="en-US"/>
        </w:rPr>
        <w:t xml:space="preserve"> to stop, to remember, to forget (</w:t>
      </w:r>
      <w:r w:rsidRPr="007B0653">
        <w:rPr>
          <w:rFonts w:ascii="Times New Roman" w:eastAsia="Calibri" w:hAnsi="Times New Roman" w:cs="Times New Roman"/>
          <w:sz w:val="24"/>
          <w:szCs w:val="24"/>
        </w:rPr>
        <w:t>разница</w:t>
      </w:r>
      <w:r w:rsidRPr="007B0653">
        <w:rPr>
          <w:rFonts w:ascii="Times New Roman" w:eastAsia="Calibri" w:hAnsi="Times New Roman" w:cs="Times New Roman"/>
          <w:sz w:val="24"/>
          <w:szCs w:val="24"/>
          <w:lang w:val="en-US"/>
        </w:rPr>
        <w:t xml:space="preserve"> </w:t>
      </w:r>
      <w:r w:rsidRPr="007B0653">
        <w:rPr>
          <w:rFonts w:ascii="Times New Roman" w:eastAsia="Calibri" w:hAnsi="Times New Roman" w:cs="Times New Roman"/>
          <w:sz w:val="24"/>
          <w:szCs w:val="24"/>
        </w:rPr>
        <w:t>в</w:t>
      </w:r>
      <w:r w:rsidRPr="007B0653">
        <w:rPr>
          <w:rFonts w:ascii="Times New Roman" w:eastAsia="Calibri" w:hAnsi="Times New Roman" w:cs="Times New Roman"/>
          <w:sz w:val="24"/>
          <w:szCs w:val="24"/>
          <w:lang w:val="en-US"/>
        </w:rPr>
        <w:t xml:space="preserve"> </w:t>
      </w:r>
      <w:r w:rsidRPr="007B0653">
        <w:rPr>
          <w:rFonts w:ascii="Times New Roman" w:eastAsia="Calibri" w:hAnsi="Times New Roman" w:cs="Times New Roman"/>
          <w:sz w:val="24"/>
          <w:szCs w:val="24"/>
        </w:rPr>
        <w:t>значении</w:t>
      </w:r>
      <w:r w:rsidRPr="007B0653">
        <w:rPr>
          <w:rFonts w:ascii="Times New Roman" w:eastAsia="Calibri" w:hAnsi="Times New Roman" w:cs="Times New Roman"/>
          <w:sz w:val="24"/>
          <w:szCs w:val="24"/>
          <w:lang w:val="en-US"/>
        </w:rPr>
        <w:t xml:space="preserve"> to stop doing smth </w:t>
      </w:r>
      <w:r w:rsidRPr="007B0653">
        <w:rPr>
          <w:rFonts w:ascii="Times New Roman" w:eastAsia="Calibri" w:hAnsi="Times New Roman" w:cs="Times New Roman"/>
          <w:sz w:val="24"/>
          <w:szCs w:val="24"/>
        </w:rPr>
        <w:t>и</w:t>
      </w:r>
      <w:r w:rsidRPr="007B0653">
        <w:rPr>
          <w:rFonts w:ascii="Times New Roman" w:eastAsia="Calibri" w:hAnsi="Times New Roman" w:cs="Times New Roman"/>
          <w:sz w:val="24"/>
          <w:szCs w:val="24"/>
          <w:lang w:val="en-US"/>
        </w:rPr>
        <w:t xml:space="preserve"> to stop to do smth). </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lang w:val="en-US"/>
        </w:rPr>
      </w:pPr>
      <w:r w:rsidRPr="007B0653">
        <w:rPr>
          <w:rFonts w:ascii="Times New Roman" w:eastAsia="Calibri" w:hAnsi="Times New Roman" w:cs="Times New Roman"/>
          <w:sz w:val="24"/>
          <w:szCs w:val="24"/>
        </w:rPr>
        <w:t>Конструкция</w:t>
      </w:r>
      <w:r w:rsidRPr="007B0653">
        <w:rPr>
          <w:rFonts w:ascii="Times New Roman" w:eastAsia="Calibri" w:hAnsi="Times New Roman" w:cs="Times New Roman"/>
          <w:sz w:val="24"/>
          <w:szCs w:val="24"/>
          <w:lang w:val="en-US"/>
        </w:rPr>
        <w:t xml:space="preserve"> It takes me … to do smth. </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Конструкция used to + инфинитив глагола. </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lang w:val="en-US"/>
        </w:rPr>
      </w:pPr>
      <w:r w:rsidRPr="007B0653">
        <w:rPr>
          <w:rFonts w:ascii="Times New Roman" w:eastAsia="Calibri" w:hAnsi="Times New Roman" w:cs="Times New Roman"/>
          <w:sz w:val="24"/>
          <w:szCs w:val="24"/>
        </w:rPr>
        <w:t>Конструкции</w:t>
      </w:r>
      <w:r w:rsidRPr="007B0653">
        <w:rPr>
          <w:rFonts w:ascii="Times New Roman" w:eastAsia="Calibri" w:hAnsi="Times New Roman" w:cs="Times New Roman"/>
          <w:sz w:val="24"/>
          <w:szCs w:val="24"/>
          <w:lang w:val="en-US"/>
        </w:rPr>
        <w:t xml:space="preserve"> be/get used to smth, be/get used to doing smth. </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lang w:val="en-US"/>
        </w:rPr>
      </w:pPr>
      <w:r w:rsidRPr="007B0653">
        <w:rPr>
          <w:rFonts w:ascii="Times New Roman" w:eastAsia="Calibri" w:hAnsi="Times New Roman" w:cs="Times New Roman"/>
          <w:sz w:val="24"/>
          <w:szCs w:val="24"/>
        </w:rPr>
        <w:t>Конструкции</w:t>
      </w:r>
      <w:r w:rsidRPr="007B0653">
        <w:rPr>
          <w:rFonts w:ascii="Times New Roman" w:eastAsia="Calibri" w:hAnsi="Times New Roman" w:cs="Times New Roman"/>
          <w:sz w:val="24"/>
          <w:szCs w:val="24"/>
          <w:lang w:val="en-US"/>
        </w:rPr>
        <w:t xml:space="preserve"> I prefer, I’d prefer, I’d rather prefer, </w:t>
      </w:r>
      <w:r w:rsidRPr="007B0653">
        <w:rPr>
          <w:rFonts w:ascii="Times New Roman" w:eastAsia="Calibri" w:hAnsi="Times New Roman" w:cs="Times New Roman"/>
          <w:sz w:val="24"/>
          <w:szCs w:val="24"/>
        </w:rPr>
        <w:t>выражающие</w:t>
      </w:r>
      <w:r w:rsidRPr="007B0653">
        <w:rPr>
          <w:rFonts w:ascii="Times New Roman" w:eastAsia="Calibri" w:hAnsi="Times New Roman" w:cs="Times New Roman"/>
          <w:sz w:val="24"/>
          <w:szCs w:val="24"/>
          <w:lang w:val="en-US"/>
        </w:rPr>
        <w:t xml:space="preserve"> </w:t>
      </w:r>
      <w:r w:rsidRPr="007B0653">
        <w:rPr>
          <w:rFonts w:ascii="Times New Roman" w:eastAsia="Calibri" w:hAnsi="Times New Roman" w:cs="Times New Roman"/>
          <w:sz w:val="24"/>
          <w:szCs w:val="24"/>
        </w:rPr>
        <w:t>предпочтение</w:t>
      </w:r>
      <w:r w:rsidRPr="007B0653">
        <w:rPr>
          <w:rFonts w:ascii="Times New Roman" w:eastAsia="Calibri" w:hAnsi="Times New Roman" w:cs="Times New Roman"/>
          <w:sz w:val="24"/>
          <w:szCs w:val="24"/>
          <w:lang w:val="en-US"/>
        </w:rPr>
        <w:t xml:space="preserve">, </w:t>
      </w:r>
      <w:r w:rsidRPr="007B0653">
        <w:rPr>
          <w:rFonts w:ascii="Times New Roman" w:eastAsia="Calibri" w:hAnsi="Times New Roman" w:cs="Times New Roman"/>
          <w:sz w:val="24"/>
          <w:szCs w:val="24"/>
        </w:rPr>
        <w:t>а</w:t>
      </w:r>
      <w:r w:rsidRPr="007B0653">
        <w:rPr>
          <w:rFonts w:ascii="Times New Roman" w:eastAsia="Calibri" w:hAnsi="Times New Roman" w:cs="Times New Roman"/>
          <w:sz w:val="24"/>
          <w:szCs w:val="24"/>
          <w:lang w:val="en-US"/>
        </w:rPr>
        <w:t xml:space="preserve"> </w:t>
      </w:r>
      <w:r w:rsidRPr="007B0653">
        <w:rPr>
          <w:rFonts w:ascii="Times New Roman" w:eastAsia="Calibri" w:hAnsi="Times New Roman" w:cs="Times New Roman"/>
          <w:sz w:val="24"/>
          <w:szCs w:val="24"/>
        </w:rPr>
        <w:t>также</w:t>
      </w:r>
      <w:r w:rsidRPr="007B0653">
        <w:rPr>
          <w:rFonts w:ascii="Times New Roman" w:eastAsia="Calibri" w:hAnsi="Times New Roman" w:cs="Times New Roman"/>
          <w:sz w:val="24"/>
          <w:szCs w:val="24"/>
          <w:lang w:val="en-US"/>
        </w:rPr>
        <w:t xml:space="preserve"> </w:t>
      </w:r>
      <w:r w:rsidRPr="007B0653">
        <w:rPr>
          <w:rFonts w:ascii="Times New Roman" w:eastAsia="Calibri" w:hAnsi="Times New Roman" w:cs="Times New Roman"/>
          <w:sz w:val="24"/>
          <w:szCs w:val="24"/>
        </w:rPr>
        <w:t>конструкции</w:t>
      </w:r>
      <w:r w:rsidRPr="007B0653">
        <w:rPr>
          <w:rFonts w:ascii="Times New Roman" w:eastAsia="Calibri" w:hAnsi="Times New Roman" w:cs="Times New Roman"/>
          <w:sz w:val="24"/>
          <w:szCs w:val="24"/>
          <w:lang w:val="en-US"/>
        </w:rPr>
        <w:t xml:space="preserve"> I’d rather, You’d better. </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Подлежащее, выраженное собирательным существительным (family, police), и его согласование со сказуемым. </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Глаголы (правильные и неправильные) в видовременных формах действительного залога в изъявительном наклонении (Present/Past/Future Simple Tense, Present/Past Continuous Tense, Present/Past Perfect Tense, Present Perfect Continuous Tense, Future-in-the-Past Tense) и наиболее употребительных формах страдательного залога (Present/Past Simple Passive, Present Perfect Passive). </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lang w:val="en-US"/>
        </w:rPr>
      </w:pPr>
      <w:r w:rsidRPr="007B0653">
        <w:rPr>
          <w:rFonts w:ascii="Times New Roman" w:eastAsia="Calibri" w:hAnsi="Times New Roman" w:cs="Times New Roman"/>
          <w:sz w:val="24"/>
          <w:szCs w:val="24"/>
        </w:rPr>
        <w:t>Конструкция</w:t>
      </w:r>
      <w:r w:rsidRPr="007B0653">
        <w:rPr>
          <w:rFonts w:ascii="Times New Roman" w:eastAsia="Calibri" w:hAnsi="Times New Roman" w:cs="Times New Roman"/>
          <w:sz w:val="24"/>
          <w:szCs w:val="24"/>
          <w:lang w:val="en-US"/>
        </w:rPr>
        <w:t xml:space="preserve"> to be going to, </w:t>
      </w:r>
      <w:r w:rsidRPr="007B0653">
        <w:rPr>
          <w:rFonts w:ascii="Times New Roman" w:eastAsia="Calibri" w:hAnsi="Times New Roman" w:cs="Times New Roman"/>
          <w:sz w:val="24"/>
          <w:szCs w:val="24"/>
        </w:rPr>
        <w:t>формы</w:t>
      </w:r>
      <w:r w:rsidRPr="007B0653">
        <w:rPr>
          <w:rFonts w:ascii="Times New Roman" w:eastAsia="Calibri" w:hAnsi="Times New Roman" w:cs="Times New Roman"/>
          <w:sz w:val="24"/>
          <w:szCs w:val="24"/>
          <w:lang w:val="en-US"/>
        </w:rPr>
        <w:t xml:space="preserve"> Future Simple Tense </w:t>
      </w:r>
      <w:r w:rsidRPr="007B0653">
        <w:rPr>
          <w:rFonts w:ascii="Times New Roman" w:eastAsia="Calibri" w:hAnsi="Times New Roman" w:cs="Times New Roman"/>
          <w:sz w:val="24"/>
          <w:szCs w:val="24"/>
        </w:rPr>
        <w:t>и</w:t>
      </w:r>
      <w:r w:rsidRPr="007B0653">
        <w:rPr>
          <w:rFonts w:ascii="Times New Roman" w:eastAsia="Calibri" w:hAnsi="Times New Roman" w:cs="Times New Roman"/>
          <w:sz w:val="24"/>
          <w:szCs w:val="24"/>
          <w:lang w:val="en-US"/>
        </w:rPr>
        <w:t xml:space="preserve"> Present Continuous Tense </w:t>
      </w:r>
      <w:r w:rsidRPr="007B0653">
        <w:rPr>
          <w:rFonts w:ascii="Times New Roman" w:eastAsia="Calibri" w:hAnsi="Times New Roman" w:cs="Times New Roman"/>
          <w:sz w:val="24"/>
          <w:szCs w:val="24"/>
        </w:rPr>
        <w:t>для</w:t>
      </w:r>
      <w:r w:rsidRPr="007B0653">
        <w:rPr>
          <w:rFonts w:ascii="Times New Roman" w:eastAsia="Calibri" w:hAnsi="Times New Roman" w:cs="Times New Roman"/>
          <w:sz w:val="24"/>
          <w:szCs w:val="24"/>
          <w:lang w:val="en-US"/>
        </w:rPr>
        <w:t xml:space="preserve"> </w:t>
      </w:r>
      <w:r w:rsidRPr="007B0653">
        <w:rPr>
          <w:rFonts w:ascii="Times New Roman" w:eastAsia="Calibri" w:hAnsi="Times New Roman" w:cs="Times New Roman"/>
          <w:sz w:val="24"/>
          <w:szCs w:val="24"/>
        </w:rPr>
        <w:t>выражения</w:t>
      </w:r>
      <w:r w:rsidRPr="007B0653">
        <w:rPr>
          <w:rFonts w:ascii="Times New Roman" w:eastAsia="Calibri" w:hAnsi="Times New Roman" w:cs="Times New Roman"/>
          <w:sz w:val="24"/>
          <w:szCs w:val="24"/>
          <w:lang w:val="en-US"/>
        </w:rPr>
        <w:t xml:space="preserve"> </w:t>
      </w:r>
      <w:r w:rsidRPr="007B0653">
        <w:rPr>
          <w:rFonts w:ascii="Times New Roman" w:eastAsia="Calibri" w:hAnsi="Times New Roman" w:cs="Times New Roman"/>
          <w:sz w:val="24"/>
          <w:szCs w:val="24"/>
        </w:rPr>
        <w:t>будущего</w:t>
      </w:r>
      <w:r w:rsidRPr="007B0653">
        <w:rPr>
          <w:rFonts w:ascii="Times New Roman" w:eastAsia="Calibri" w:hAnsi="Times New Roman" w:cs="Times New Roman"/>
          <w:sz w:val="24"/>
          <w:szCs w:val="24"/>
          <w:lang w:val="en-US"/>
        </w:rPr>
        <w:t xml:space="preserve"> </w:t>
      </w:r>
      <w:r w:rsidRPr="007B0653">
        <w:rPr>
          <w:rFonts w:ascii="Times New Roman" w:eastAsia="Calibri" w:hAnsi="Times New Roman" w:cs="Times New Roman"/>
          <w:sz w:val="24"/>
          <w:szCs w:val="24"/>
        </w:rPr>
        <w:t>действия</w:t>
      </w:r>
      <w:r w:rsidRPr="007B0653">
        <w:rPr>
          <w:rFonts w:ascii="Times New Roman" w:eastAsia="Calibri" w:hAnsi="Times New Roman" w:cs="Times New Roman"/>
          <w:sz w:val="24"/>
          <w:szCs w:val="24"/>
          <w:lang w:val="en-US"/>
        </w:rPr>
        <w:t xml:space="preserve">. </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lang w:val="en-US"/>
        </w:rPr>
      </w:pPr>
      <w:r w:rsidRPr="007B0653">
        <w:rPr>
          <w:rFonts w:ascii="Times New Roman" w:eastAsia="Calibri" w:hAnsi="Times New Roman" w:cs="Times New Roman"/>
          <w:sz w:val="24"/>
          <w:szCs w:val="24"/>
        </w:rPr>
        <w:t>Модальные</w:t>
      </w:r>
      <w:r w:rsidRPr="007B0653">
        <w:rPr>
          <w:rFonts w:ascii="Times New Roman" w:eastAsia="Calibri" w:hAnsi="Times New Roman" w:cs="Times New Roman"/>
          <w:sz w:val="24"/>
          <w:szCs w:val="24"/>
          <w:lang w:val="en-US"/>
        </w:rPr>
        <w:t xml:space="preserve"> </w:t>
      </w:r>
      <w:r w:rsidRPr="007B0653">
        <w:rPr>
          <w:rFonts w:ascii="Times New Roman" w:eastAsia="Calibri" w:hAnsi="Times New Roman" w:cs="Times New Roman"/>
          <w:sz w:val="24"/>
          <w:szCs w:val="24"/>
        </w:rPr>
        <w:t>глаголы</w:t>
      </w:r>
      <w:r w:rsidRPr="007B0653">
        <w:rPr>
          <w:rFonts w:ascii="Times New Roman" w:eastAsia="Calibri" w:hAnsi="Times New Roman" w:cs="Times New Roman"/>
          <w:sz w:val="24"/>
          <w:szCs w:val="24"/>
          <w:lang w:val="en-US"/>
        </w:rPr>
        <w:t xml:space="preserve"> </w:t>
      </w:r>
      <w:r w:rsidRPr="007B0653">
        <w:rPr>
          <w:rFonts w:ascii="Times New Roman" w:eastAsia="Calibri" w:hAnsi="Times New Roman" w:cs="Times New Roman"/>
          <w:sz w:val="24"/>
          <w:szCs w:val="24"/>
        </w:rPr>
        <w:t>и</w:t>
      </w:r>
      <w:r w:rsidRPr="007B0653">
        <w:rPr>
          <w:rFonts w:ascii="Times New Roman" w:eastAsia="Calibri" w:hAnsi="Times New Roman" w:cs="Times New Roman"/>
          <w:sz w:val="24"/>
          <w:szCs w:val="24"/>
          <w:lang w:val="en-US"/>
        </w:rPr>
        <w:t xml:space="preserve"> </w:t>
      </w:r>
      <w:r w:rsidRPr="007B0653">
        <w:rPr>
          <w:rFonts w:ascii="Times New Roman" w:eastAsia="Calibri" w:hAnsi="Times New Roman" w:cs="Times New Roman"/>
          <w:sz w:val="24"/>
          <w:szCs w:val="24"/>
        </w:rPr>
        <w:t>их</w:t>
      </w:r>
      <w:r w:rsidRPr="007B0653">
        <w:rPr>
          <w:rFonts w:ascii="Times New Roman" w:eastAsia="Calibri" w:hAnsi="Times New Roman" w:cs="Times New Roman"/>
          <w:sz w:val="24"/>
          <w:szCs w:val="24"/>
          <w:lang w:val="en-US"/>
        </w:rPr>
        <w:t xml:space="preserve"> </w:t>
      </w:r>
      <w:r w:rsidRPr="007B0653">
        <w:rPr>
          <w:rFonts w:ascii="Times New Roman" w:eastAsia="Calibri" w:hAnsi="Times New Roman" w:cs="Times New Roman"/>
          <w:sz w:val="24"/>
          <w:szCs w:val="24"/>
        </w:rPr>
        <w:t>эквиваленты</w:t>
      </w:r>
      <w:r w:rsidRPr="007B0653">
        <w:rPr>
          <w:rFonts w:ascii="Times New Roman" w:eastAsia="Calibri" w:hAnsi="Times New Roman" w:cs="Times New Roman"/>
          <w:sz w:val="24"/>
          <w:szCs w:val="24"/>
          <w:lang w:val="en-US"/>
        </w:rPr>
        <w:t xml:space="preserve"> (can/be able to, could, must/have to, may, might, should, shall, would, will, need). </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lang w:val="en-US"/>
        </w:rPr>
      </w:pPr>
      <w:r w:rsidRPr="007B0653">
        <w:rPr>
          <w:rFonts w:ascii="Times New Roman" w:eastAsia="Calibri" w:hAnsi="Times New Roman" w:cs="Times New Roman"/>
          <w:sz w:val="24"/>
          <w:szCs w:val="24"/>
        </w:rPr>
        <w:t>Неличные</w:t>
      </w:r>
      <w:r w:rsidRPr="007B0653">
        <w:rPr>
          <w:rFonts w:ascii="Times New Roman" w:eastAsia="Calibri" w:hAnsi="Times New Roman" w:cs="Times New Roman"/>
          <w:sz w:val="24"/>
          <w:szCs w:val="24"/>
          <w:lang w:val="en-US"/>
        </w:rPr>
        <w:t xml:space="preserve"> </w:t>
      </w:r>
      <w:r w:rsidRPr="007B0653">
        <w:rPr>
          <w:rFonts w:ascii="Times New Roman" w:eastAsia="Calibri" w:hAnsi="Times New Roman" w:cs="Times New Roman"/>
          <w:sz w:val="24"/>
          <w:szCs w:val="24"/>
        </w:rPr>
        <w:t>формы</w:t>
      </w:r>
      <w:r w:rsidRPr="007B0653">
        <w:rPr>
          <w:rFonts w:ascii="Times New Roman" w:eastAsia="Calibri" w:hAnsi="Times New Roman" w:cs="Times New Roman"/>
          <w:sz w:val="24"/>
          <w:szCs w:val="24"/>
          <w:lang w:val="en-US"/>
        </w:rPr>
        <w:t xml:space="preserve"> </w:t>
      </w:r>
      <w:r w:rsidRPr="007B0653">
        <w:rPr>
          <w:rFonts w:ascii="Times New Roman" w:eastAsia="Calibri" w:hAnsi="Times New Roman" w:cs="Times New Roman"/>
          <w:sz w:val="24"/>
          <w:szCs w:val="24"/>
        </w:rPr>
        <w:t>глагола</w:t>
      </w:r>
      <w:r w:rsidRPr="007B0653">
        <w:rPr>
          <w:rFonts w:ascii="Times New Roman" w:eastAsia="Calibri" w:hAnsi="Times New Roman" w:cs="Times New Roman"/>
          <w:sz w:val="24"/>
          <w:szCs w:val="24"/>
          <w:lang w:val="en-US"/>
        </w:rPr>
        <w:t xml:space="preserve"> – </w:t>
      </w:r>
      <w:r w:rsidRPr="007B0653">
        <w:rPr>
          <w:rFonts w:ascii="Times New Roman" w:eastAsia="Calibri" w:hAnsi="Times New Roman" w:cs="Times New Roman"/>
          <w:sz w:val="24"/>
          <w:szCs w:val="24"/>
        </w:rPr>
        <w:t>инфинитив</w:t>
      </w:r>
      <w:r w:rsidRPr="007B0653">
        <w:rPr>
          <w:rFonts w:ascii="Times New Roman" w:eastAsia="Calibri" w:hAnsi="Times New Roman" w:cs="Times New Roman"/>
          <w:sz w:val="24"/>
          <w:szCs w:val="24"/>
          <w:lang w:val="en-US"/>
        </w:rPr>
        <w:t xml:space="preserve">, </w:t>
      </w:r>
      <w:r w:rsidRPr="007B0653">
        <w:rPr>
          <w:rFonts w:ascii="Times New Roman" w:eastAsia="Calibri" w:hAnsi="Times New Roman" w:cs="Times New Roman"/>
          <w:sz w:val="24"/>
          <w:szCs w:val="24"/>
        </w:rPr>
        <w:t>герундий</w:t>
      </w:r>
      <w:r w:rsidRPr="007B0653">
        <w:rPr>
          <w:rFonts w:ascii="Times New Roman" w:eastAsia="Calibri" w:hAnsi="Times New Roman" w:cs="Times New Roman"/>
          <w:sz w:val="24"/>
          <w:szCs w:val="24"/>
          <w:lang w:val="en-US"/>
        </w:rPr>
        <w:t xml:space="preserve">, </w:t>
      </w:r>
      <w:r w:rsidRPr="007B0653">
        <w:rPr>
          <w:rFonts w:ascii="Times New Roman" w:eastAsia="Calibri" w:hAnsi="Times New Roman" w:cs="Times New Roman"/>
          <w:sz w:val="24"/>
          <w:szCs w:val="24"/>
        </w:rPr>
        <w:t>причастие</w:t>
      </w:r>
      <w:r w:rsidRPr="007B0653">
        <w:rPr>
          <w:rFonts w:ascii="Times New Roman" w:eastAsia="Calibri" w:hAnsi="Times New Roman" w:cs="Times New Roman"/>
          <w:sz w:val="24"/>
          <w:szCs w:val="24"/>
          <w:lang w:val="en-US"/>
        </w:rPr>
        <w:t xml:space="preserve"> (Participle I </w:t>
      </w:r>
      <w:r w:rsidRPr="007B0653">
        <w:rPr>
          <w:rFonts w:ascii="Times New Roman" w:eastAsia="Calibri" w:hAnsi="Times New Roman" w:cs="Times New Roman"/>
          <w:sz w:val="24"/>
          <w:szCs w:val="24"/>
        </w:rPr>
        <w:t>и</w:t>
      </w:r>
      <w:r w:rsidRPr="007B0653">
        <w:rPr>
          <w:rFonts w:ascii="Times New Roman" w:eastAsia="Calibri" w:hAnsi="Times New Roman" w:cs="Times New Roman"/>
          <w:sz w:val="24"/>
          <w:szCs w:val="24"/>
          <w:lang w:val="en-US"/>
        </w:rPr>
        <w:t xml:space="preserve"> Participle II), </w:t>
      </w:r>
      <w:r w:rsidRPr="007B0653">
        <w:rPr>
          <w:rFonts w:ascii="Times New Roman" w:eastAsia="Calibri" w:hAnsi="Times New Roman" w:cs="Times New Roman"/>
          <w:sz w:val="24"/>
          <w:szCs w:val="24"/>
        </w:rPr>
        <w:t>причастия</w:t>
      </w:r>
      <w:r w:rsidRPr="007B0653">
        <w:rPr>
          <w:rFonts w:ascii="Times New Roman" w:eastAsia="Calibri" w:hAnsi="Times New Roman" w:cs="Times New Roman"/>
          <w:sz w:val="24"/>
          <w:szCs w:val="24"/>
          <w:lang w:val="en-US"/>
        </w:rPr>
        <w:t xml:space="preserve"> </w:t>
      </w:r>
      <w:r w:rsidRPr="007B0653">
        <w:rPr>
          <w:rFonts w:ascii="Times New Roman" w:eastAsia="Calibri" w:hAnsi="Times New Roman" w:cs="Times New Roman"/>
          <w:sz w:val="24"/>
          <w:szCs w:val="24"/>
        </w:rPr>
        <w:t>в</w:t>
      </w:r>
      <w:r w:rsidRPr="007B0653">
        <w:rPr>
          <w:rFonts w:ascii="Times New Roman" w:eastAsia="Calibri" w:hAnsi="Times New Roman" w:cs="Times New Roman"/>
          <w:sz w:val="24"/>
          <w:szCs w:val="24"/>
          <w:lang w:val="en-US"/>
        </w:rPr>
        <w:t xml:space="preserve"> </w:t>
      </w:r>
      <w:r w:rsidRPr="007B0653">
        <w:rPr>
          <w:rFonts w:ascii="Times New Roman" w:eastAsia="Calibri" w:hAnsi="Times New Roman" w:cs="Times New Roman"/>
          <w:sz w:val="24"/>
          <w:szCs w:val="24"/>
        </w:rPr>
        <w:t>функции</w:t>
      </w:r>
      <w:r w:rsidRPr="007B0653">
        <w:rPr>
          <w:rFonts w:ascii="Times New Roman" w:eastAsia="Calibri" w:hAnsi="Times New Roman" w:cs="Times New Roman"/>
          <w:sz w:val="24"/>
          <w:szCs w:val="24"/>
          <w:lang w:val="en-US"/>
        </w:rPr>
        <w:t xml:space="preserve"> </w:t>
      </w:r>
      <w:r w:rsidRPr="007B0653">
        <w:rPr>
          <w:rFonts w:ascii="Times New Roman" w:eastAsia="Calibri" w:hAnsi="Times New Roman" w:cs="Times New Roman"/>
          <w:sz w:val="24"/>
          <w:szCs w:val="24"/>
        </w:rPr>
        <w:t>определения</w:t>
      </w:r>
      <w:r w:rsidRPr="007B0653">
        <w:rPr>
          <w:rFonts w:ascii="Times New Roman" w:eastAsia="Calibri" w:hAnsi="Times New Roman" w:cs="Times New Roman"/>
          <w:sz w:val="24"/>
          <w:szCs w:val="24"/>
          <w:lang w:val="en-US"/>
        </w:rPr>
        <w:t xml:space="preserve"> (Participle I – a playing child, Participle II – a written text).</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Определённый, неопределённый и нулевой артикли. </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Имена существительные во множественном числе, образованных по правилу, и исключения. </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Неисчисляемые имена существительные, имеющие форму только множественного числа. </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Притяжательный падеж имён существительных.</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lastRenderedPageBreak/>
        <w:t xml:space="preserve">Имена прилагательные и наречия в положительной, сравнительной и превосходной степенях, образованные по правилу, и исключения. </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Порядок следования нескольких прилагательных (мнение – размер – возраст – цвет – происхождение).</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lang w:val="en-US"/>
        </w:rPr>
      </w:pPr>
      <w:r w:rsidRPr="007B0653">
        <w:rPr>
          <w:rFonts w:ascii="Times New Roman" w:eastAsia="Calibri" w:hAnsi="Times New Roman" w:cs="Times New Roman"/>
          <w:sz w:val="24"/>
          <w:szCs w:val="24"/>
        </w:rPr>
        <w:t>Слова</w:t>
      </w:r>
      <w:r w:rsidRPr="007B0653">
        <w:rPr>
          <w:rFonts w:ascii="Times New Roman" w:eastAsia="Calibri" w:hAnsi="Times New Roman" w:cs="Times New Roman"/>
          <w:sz w:val="24"/>
          <w:szCs w:val="24"/>
          <w:lang w:val="en-US"/>
        </w:rPr>
        <w:t xml:space="preserve">, </w:t>
      </w:r>
      <w:r w:rsidRPr="007B0653">
        <w:rPr>
          <w:rFonts w:ascii="Times New Roman" w:eastAsia="Calibri" w:hAnsi="Times New Roman" w:cs="Times New Roman"/>
          <w:sz w:val="24"/>
          <w:szCs w:val="24"/>
        </w:rPr>
        <w:t>выражающие</w:t>
      </w:r>
      <w:r w:rsidRPr="007B0653">
        <w:rPr>
          <w:rFonts w:ascii="Times New Roman" w:eastAsia="Calibri" w:hAnsi="Times New Roman" w:cs="Times New Roman"/>
          <w:sz w:val="24"/>
          <w:szCs w:val="24"/>
          <w:lang w:val="en-US"/>
        </w:rPr>
        <w:t xml:space="preserve"> </w:t>
      </w:r>
      <w:r w:rsidRPr="007B0653">
        <w:rPr>
          <w:rFonts w:ascii="Times New Roman" w:eastAsia="Calibri" w:hAnsi="Times New Roman" w:cs="Times New Roman"/>
          <w:sz w:val="24"/>
          <w:szCs w:val="24"/>
        </w:rPr>
        <w:t>количество</w:t>
      </w:r>
      <w:r w:rsidRPr="007B0653">
        <w:rPr>
          <w:rFonts w:ascii="Times New Roman" w:eastAsia="Calibri" w:hAnsi="Times New Roman" w:cs="Times New Roman"/>
          <w:sz w:val="24"/>
          <w:szCs w:val="24"/>
          <w:lang w:val="en-US"/>
        </w:rPr>
        <w:t xml:space="preserve"> (many/much, little/a little, few/a few, a lot of). </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производные последнего (nobody, nothing и другие). </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Количественные и порядковые числительные. </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Предлоги места, времени, направления, предлоги, употребляемые с глаголами в страдательном залоге. </w:t>
      </w:r>
    </w:p>
    <w:p w:rsidR="00BD6029" w:rsidRPr="007B0653" w:rsidRDefault="00BD6029" w:rsidP="00E54B71">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С</w:t>
      </w:r>
      <w:r w:rsidR="00E54B71">
        <w:rPr>
          <w:rFonts w:ascii="Times New Roman" w:eastAsia="Calibri" w:hAnsi="Times New Roman" w:cs="Times New Roman"/>
          <w:sz w:val="24"/>
          <w:szCs w:val="24"/>
        </w:rPr>
        <w:t>оциокультурные знания и умения.</w:t>
      </w:r>
      <w:r w:rsidRPr="007B0653">
        <w:rPr>
          <w:rFonts w:ascii="Times New Roman" w:eastAsia="Calibri" w:hAnsi="Times New Roman" w:cs="Times New Roman"/>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10 класса.</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Владение основными сведениями о социокультурном портрете и культурном наследии страны/стран, говорящих на английском языке. </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
    <w:p w:rsidR="00BD6029" w:rsidRPr="007B0653" w:rsidRDefault="00E54B71" w:rsidP="00E54B71">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Компенсаторные умения.</w:t>
      </w:r>
      <w:r w:rsidR="00BD6029" w:rsidRPr="007B0653">
        <w:rPr>
          <w:rFonts w:ascii="Times New Roman" w:eastAsia="Calibri" w:hAnsi="Times New Roman" w:cs="Times New Roman"/>
          <w:sz w:val="24"/>
          <w:szCs w:val="24"/>
        </w:rPr>
        <w:t xml:space="preserve">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 </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lastRenderedPageBreak/>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u w:val="single"/>
        </w:rPr>
      </w:pPr>
      <w:r w:rsidRPr="007B0653">
        <w:rPr>
          <w:rFonts w:ascii="Times New Roman" w:eastAsia="Calibri" w:hAnsi="Times New Roman" w:cs="Times New Roman"/>
          <w:sz w:val="24"/>
          <w:szCs w:val="24"/>
          <w:u w:val="single"/>
        </w:rPr>
        <w:t>Содержание обучения в 11 классе.</w:t>
      </w:r>
    </w:p>
    <w:p w:rsidR="00BD6029" w:rsidRPr="007B0653" w:rsidRDefault="00E54B71" w:rsidP="00E54B71">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Коммуникативные умения.</w:t>
      </w:r>
      <w:r w:rsidR="00BD6029" w:rsidRPr="007B0653">
        <w:rPr>
          <w:rFonts w:ascii="Times New Roman" w:eastAsia="Calibri" w:hAnsi="Times New Roman" w:cs="Times New Roman"/>
          <w:sz w:val="24"/>
          <w:szCs w:val="24"/>
        </w:rP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Повседневная жизнь семьи. Межличностные отношения в семье, с друзьями и знакомыми. Конфликтные ситуации, их предупреждение и разрешение.</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Внешность и характеристика человека, литературного персонажа. </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Здоровый образ жизни и забота о здоровье: режим труда и отдыха, спорт, сбалансированное питание, посещение врача. Отказ от вредных привычек.</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Школьное образование, школьная жизнь. Переписка с зарубежными сверстниками. Взаимоотношения в школе. Проблемы и решения. Подготовка к выпускным экзаменам. Выбор профессии. Альтернативы в продолжении образования.</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Место иностранного языка в повседневной жизни и профессиональной деятельности в современном мире.</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Молодёжь в современном обществе. Ценностные ориентиры. Участие молодёжи в жизни общества. Досуг молодёжи: увлечения и интересы. Любовь и дружба.</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Роль спорта в современной жизни: виды спорта, экстремальный спорт, спортивные соревнования, Олимпийские игры.</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Туризм. Виды отдыха. Экотуризм. Путешествия по России и зарубежным странам.</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Вселенная и человек. Природа. Проблемы экологии. Защита окружающей среды. Проживание в городской/сельской местности.</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Технический прогресс: перспективы и последствия. Современные средства информации и коммуникации (пресса, телевидение, Интернет, социальные сети и другие). Интернет-безопасность.</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Выдающиеся люди родной страны и страны/стран изучаемого языка: государственные деятели, учёные, писатели, поэты, художники, композиторы, путешественники, спортсмены, актёры и другие.</w:t>
      </w:r>
    </w:p>
    <w:p w:rsidR="00BD6029" w:rsidRPr="007B0653" w:rsidRDefault="00E54B71" w:rsidP="00E54B71">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Говорение.</w:t>
      </w:r>
      <w:r w:rsidR="00BD6029" w:rsidRPr="007B0653">
        <w:rPr>
          <w:rFonts w:ascii="Times New Roman" w:eastAsia="Calibri" w:hAnsi="Times New Roman" w:cs="Times New Roman"/>
          <w:sz w:val="24"/>
          <w:szCs w:val="24"/>
        </w:rPr>
        <w:t xml:space="preserve">Развитие коммуникативных умений диалогической речи, а именно умений вести </w:t>
      </w:r>
      <w:r w:rsidR="00BD6029" w:rsidRPr="007B0653">
        <w:rPr>
          <w:rFonts w:ascii="Times New Roman" w:eastAsia="Calibri" w:hAnsi="Times New Roman" w:cs="Times New Roman"/>
          <w:sz w:val="24"/>
          <w:szCs w:val="24"/>
        </w:rPr>
        <w:lastRenderedPageBreak/>
        <w:t>разные виды диалога (диалог этикетного характера, диалог-побуждение к действию, диалог – расспрос, диалог-обмен мнениями, комбинированный диалог, включающий разные виды диалогов):</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 </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диалог-побуждение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Объём диалога – до 9 реплик со стороны каждого собеседника.</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Развитие коммуникативных умений монологической речи:</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создание устных связных монологических высказываний с использованием основных коммуникативных типов речи: </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описание (предмета, местности, внешности и одежды человека), характеристика (черты характера реального человека или литературного персонажа); </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повествование/сообщение; </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рассуждение; </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пересказ основного содержания, прочитанного/прослушанного текста без опоры на ключевые слова, план с выражением своего отношения к событиям и фактам, изложенным в тексте;</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устное представление (презентация) результатов выполненной проектной работы.</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Данные умения монологической речи развиваются в рамках тематического содержания </w:t>
      </w:r>
      <w:r w:rsidRPr="007B0653">
        <w:rPr>
          <w:rFonts w:ascii="Times New Roman" w:eastAsia="Calibri" w:hAnsi="Times New Roman" w:cs="Times New Roman"/>
          <w:sz w:val="24"/>
          <w:szCs w:val="24"/>
        </w:rPr>
        <w:lastRenderedPageBreak/>
        <w:t>речи с использованием ключевых слов, плана и/или иллюстраций, фотографий, таблиц, диаграмм, графиков и(или) без их использования.</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Объём монологического высказывания – 14–15 фраз.</w:t>
      </w:r>
    </w:p>
    <w:p w:rsidR="00BD6029" w:rsidRPr="007B0653" w:rsidRDefault="00E54B71" w:rsidP="00E54B71">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Аудирование.</w:t>
      </w:r>
      <w:r w:rsidR="00BD6029" w:rsidRPr="007B0653">
        <w:rPr>
          <w:rFonts w:ascii="Times New Roman" w:eastAsia="Calibri" w:hAnsi="Times New Roman" w:cs="Times New Roman"/>
          <w:sz w:val="24"/>
          <w:szCs w:val="24"/>
        </w:rPr>
        <w:t xml:space="preserve">Развитие коммуникативных умений аудирования: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Языковая сложность текстов для аудирования должна соответствовать пороговому уровню (В1 – пороговый уровень по общеевропейской шкале).</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Время звучания текста/текстов для аудирования – до 2,5 минуты.</w:t>
      </w:r>
    </w:p>
    <w:p w:rsidR="00BD6029" w:rsidRPr="007B0653" w:rsidRDefault="00E54B71" w:rsidP="00E54B71">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Смысловое чтение.</w:t>
      </w:r>
      <w:r w:rsidR="00BD6029" w:rsidRPr="007B0653">
        <w:rPr>
          <w:rFonts w:ascii="Times New Roman" w:eastAsia="Calibri" w:hAnsi="Times New Roman" w:cs="Times New Roman"/>
          <w:sz w:val="24"/>
          <w:szCs w:val="24"/>
        </w:rPr>
        <w:t xml:space="preserve">Развитие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 с полным пониманием содержания текста. </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Чтение с пониманием нужной/интересующей/запрашиваемой информации предполагает умение находить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w:t>
      </w:r>
      <w:r w:rsidRPr="007B0653">
        <w:rPr>
          <w:rFonts w:ascii="Times New Roman" w:eastAsia="Calibri" w:hAnsi="Times New Roman" w:cs="Times New Roman"/>
          <w:sz w:val="24"/>
          <w:szCs w:val="24"/>
        </w:rPr>
        <w:lastRenderedPageBreak/>
        <w:t xml:space="preserve">с точки зрения её значимости для решения коммуникативной задачи. </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Чтение несплошных текстов (таблиц, диаграмм, графиков и других) и понимание представленной в них информации. </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Языковая сложность текстов для чтения должна соответствовать пороговому уровню (В1 – пороговый уровень по общеевропейской шкале).</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Объём текста/текстов для чтения – до 600–800 слов.</w:t>
      </w:r>
    </w:p>
    <w:p w:rsidR="00BD6029" w:rsidRPr="007B0653" w:rsidRDefault="00E54B71" w:rsidP="00E54B71">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Письменная речь.</w:t>
      </w:r>
      <w:r w:rsidR="00BD6029" w:rsidRPr="007B0653">
        <w:rPr>
          <w:rFonts w:ascii="Times New Roman" w:eastAsia="Calibri" w:hAnsi="Times New Roman" w:cs="Times New Roman"/>
          <w:sz w:val="24"/>
          <w:szCs w:val="24"/>
        </w:rPr>
        <w:t>Развитие умений письменной речи:</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заполнение анкет и формуляров в соответствии с нормами, принятыми в стране/странах изучаемого языка; </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написание резюме (CV) с сообщением основных сведений о себе в соответствии с нормами, принятыми в стране/странах изучаемого языка; </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140 слов;</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создание небольшого письменного высказывания (рассказа, сочинения, статьи и другие) на основе плана, иллюстрации, таблицы, графика, диаграммы, и/или прочитанного/прослушанного текста с использованием образца, объем письменного высказывания – до 180 слов;</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заполнение таблицы: краткая фиксация содержания прочитанного/ прослушанного текста или дополнение информации в таблице; </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письменное предоставление результатов выполненной проектной работы, в том числе в форме презентации, объём – до 180 слов.</w:t>
      </w:r>
    </w:p>
    <w:p w:rsidR="00BD6029" w:rsidRPr="007B0653" w:rsidRDefault="00E54B71" w:rsidP="00E54B71">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Языковые знания и навыки.</w:t>
      </w:r>
      <w:r w:rsidR="00BD6029" w:rsidRPr="007B0653">
        <w:rPr>
          <w:rFonts w:ascii="Times New Roman" w:eastAsia="Calibri" w:hAnsi="Times New Roman" w:cs="Times New Roman"/>
          <w:sz w:val="24"/>
          <w:szCs w:val="24"/>
        </w:rPr>
        <w:t>Фонетическая сторона речи.</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Чтение вслух аутентичных текстов, построенных в основном на изученном языковом </w:t>
      </w:r>
      <w:r w:rsidRPr="007B0653">
        <w:rPr>
          <w:rFonts w:ascii="Times New Roman" w:eastAsia="Calibri" w:hAnsi="Times New Roman" w:cs="Times New Roman"/>
          <w:sz w:val="24"/>
          <w:szCs w:val="24"/>
        </w:rPr>
        <w:lastRenderedPageBreak/>
        <w:t>материале, с соблюдением правил чтения и соответствующей интонацией, демонстрирующее понимание текста.</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150 слов.</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Орфография и пунктуация.</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Правильное написание изученных слов.</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 </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Лексическая сторона речи.</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Объём – 1400 лексических единиц для продуктивного использования (включая 340 лексических единиц, изученных ранее) и 1500 лексических единиц для рецептивного усвоения (включая 1400 лексических единиц продуктивного минимума).</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Основные способы словообразования: </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аффиксация: </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образование глаголов при помощи префиксов dis-, mis-, re-, over-, under- и суффиксов -ise/-ize, -en; </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образование имён существительных при помощи префиксов un-, in-/im-, il-/ir- и суффиксов -ance/-ence, -er/-or, -ing, -ist, -ity, -ment, -ness, -sion/-tion, -ship; </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образование имён прилагательных при помощи префиксов un-, in-/im-, il-/ir-, inter-, non-, post-, pre- и суффиксов -able/-ible, -al, -ed, -ese, -ful, -ian/-an, -ical, -ing, -ish, -ive, -less, -ly, -ous, -y;</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образование наречий при помощи префиксов un-, in-/im-, il-/ir- и суффикса -ly; </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образование числительных при помощи суффиксов -teen, -ty, -th; </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lastRenderedPageBreak/>
        <w:t xml:space="preserve">словосложение: </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образование сложных существительных путём соединения основ существительных (football);</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образование сложных существительных путём соединения основы прилагательного с основой существительного (blue-bell); </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образование сложных существительных путём соединения основ существительных с предлогом (father-in-law); </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образование сложных прилагательных путём соединения основы прилагательного/числительного с основой существительного с добавлением суффикса -ed (blue-eyed, eight-legged); </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образование сложных прилагательных путём соединения наречия с основой причастия II (well-behaved);</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образование сложных прилагательных путём соединения основы прилагательного с основой причастия I (nice-looking);</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конверсия: </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образование образование имён существительных от неопределённой формы глаголов (to run – a run);</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образование имён существительных от прилагательных (rich people – the rich);</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образование глаголов от имён существительных (a hand – to hand);</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образование глаголов от имён прилагательных (cool – to cool).</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Имена прилагательные на -ed и -ing (excited – exciting).</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Различные средства связи для обеспечения целостности и логичности устного/письменного высказывания. </w:t>
      </w:r>
    </w:p>
    <w:p w:rsidR="00BD6029" w:rsidRPr="007B0653" w:rsidRDefault="00E54B71" w:rsidP="00E54B71">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Грамматическая сторона речи.</w:t>
      </w:r>
      <w:r w:rsidR="00BD6029" w:rsidRPr="007B0653">
        <w:rPr>
          <w:rFonts w:ascii="Times New Roman" w:eastAsia="Calibri" w:hAnsi="Times New Roman" w:cs="Times New Roman"/>
          <w:sz w:val="24"/>
          <w:szCs w:val="24"/>
        </w:rPr>
        <w:t xml:space="preserve">Распознавание и употребление в устной и письменной речи изученных морфологических форм и синтаксических конструкций английского языка. </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 </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Нераспространённые и распространённые простые предложения, в том числе с несколькими обстоятельствами, следующими в определённом порядке (We moved to a new house last year.).</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Предложения с начальным It. </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Предложения с начальным There + to be. </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lang w:val="en-US"/>
        </w:rPr>
      </w:pPr>
      <w:r w:rsidRPr="007B0653">
        <w:rPr>
          <w:rFonts w:ascii="Times New Roman" w:eastAsia="Calibri" w:hAnsi="Times New Roman" w:cs="Times New Roman"/>
          <w:sz w:val="24"/>
          <w:szCs w:val="24"/>
        </w:rPr>
        <w:lastRenderedPageBreak/>
        <w:t>Предложения</w:t>
      </w:r>
      <w:r w:rsidRPr="007B0653">
        <w:rPr>
          <w:rFonts w:ascii="Times New Roman" w:eastAsia="Calibri" w:hAnsi="Times New Roman" w:cs="Times New Roman"/>
          <w:sz w:val="24"/>
          <w:szCs w:val="24"/>
          <w:lang w:val="en-US"/>
        </w:rPr>
        <w:t xml:space="preserve"> </w:t>
      </w:r>
      <w:r w:rsidRPr="007B0653">
        <w:rPr>
          <w:rFonts w:ascii="Times New Roman" w:eastAsia="Calibri" w:hAnsi="Times New Roman" w:cs="Times New Roman"/>
          <w:sz w:val="24"/>
          <w:szCs w:val="24"/>
        </w:rPr>
        <w:t>с</w:t>
      </w:r>
      <w:r w:rsidRPr="007B0653">
        <w:rPr>
          <w:rFonts w:ascii="Times New Roman" w:eastAsia="Calibri" w:hAnsi="Times New Roman" w:cs="Times New Roman"/>
          <w:sz w:val="24"/>
          <w:szCs w:val="24"/>
          <w:lang w:val="en-US"/>
        </w:rPr>
        <w:t xml:space="preserve"> </w:t>
      </w:r>
      <w:r w:rsidRPr="007B0653">
        <w:rPr>
          <w:rFonts w:ascii="Times New Roman" w:eastAsia="Calibri" w:hAnsi="Times New Roman" w:cs="Times New Roman"/>
          <w:sz w:val="24"/>
          <w:szCs w:val="24"/>
        </w:rPr>
        <w:t>глагольными</w:t>
      </w:r>
      <w:r w:rsidRPr="007B0653">
        <w:rPr>
          <w:rFonts w:ascii="Times New Roman" w:eastAsia="Calibri" w:hAnsi="Times New Roman" w:cs="Times New Roman"/>
          <w:sz w:val="24"/>
          <w:szCs w:val="24"/>
          <w:lang w:val="en-US"/>
        </w:rPr>
        <w:t xml:space="preserve"> </w:t>
      </w:r>
      <w:r w:rsidRPr="007B0653">
        <w:rPr>
          <w:rFonts w:ascii="Times New Roman" w:eastAsia="Calibri" w:hAnsi="Times New Roman" w:cs="Times New Roman"/>
          <w:sz w:val="24"/>
          <w:szCs w:val="24"/>
        </w:rPr>
        <w:t>конструкциями</w:t>
      </w:r>
      <w:r w:rsidRPr="007B0653">
        <w:rPr>
          <w:rFonts w:ascii="Times New Roman" w:eastAsia="Calibri" w:hAnsi="Times New Roman" w:cs="Times New Roman"/>
          <w:sz w:val="24"/>
          <w:szCs w:val="24"/>
          <w:lang w:val="en-US"/>
        </w:rPr>
        <w:t xml:space="preserve">, </w:t>
      </w:r>
      <w:r w:rsidRPr="007B0653">
        <w:rPr>
          <w:rFonts w:ascii="Times New Roman" w:eastAsia="Calibri" w:hAnsi="Times New Roman" w:cs="Times New Roman"/>
          <w:sz w:val="24"/>
          <w:szCs w:val="24"/>
        </w:rPr>
        <w:t>содержащими</w:t>
      </w:r>
      <w:r w:rsidRPr="007B0653">
        <w:rPr>
          <w:rFonts w:ascii="Times New Roman" w:eastAsia="Calibri" w:hAnsi="Times New Roman" w:cs="Times New Roman"/>
          <w:sz w:val="24"/>
          <w:szCs w:val="24"/>
          <w:lang w:val="en-US"/>
        </w:rPr>
        <w:t xml:space="preserve"> </w:t>
      </w:r>
      <w:r w:rsidRPr="007B0653">
        <w:rPr>
          <w:rFonts w:ascii="Times New Roman" w:eastAsia="Calibri" w:hAnsi="Times New Roman" w:cs="Times New Roman"/>
          <w:sz w:val="24"/>
          <w:szCs w:val="24"/>
        </w:rPr>
        <w:t>глаголы</w:t>
      </w:r>
      <w:r w:rsidRPr="007B0653">
        <w:rPr>
          <w:rFonts w:ascii="Times New Roman" w:eastAsia="Calibri" w:hAnsi="Times New Roman" w:cs="Times New Roman"/>
          <w:sz w:val="24"/>
          <w:szCs w:val="24"/>
          <w:lang w:val="en-US"/>
        </w:rPr>
        <w:t>-</w:t>
      </w:r>
      <w:r w:rsidRPr="007B0653">
        <w:rPr>
          <w:rFonts w:ascii="Times New Roman" w:eastAsia="Calibri" w:hAnsi="Times New Roman" w:cs="Times New Roman"/>
          <w:sz w:val="24"/>
          <w:szCs w:val="24"/>
        </w:rPr>
        <w:t>связки</w:t>
      </w:r>
      <w:r w:rsidRPr="007B0653">
        <w:rPr>
          <w:rFonts w:ascii="Times New Roman" w:eastAsia="Calibri" w:hAnsi="Times New Roman" w:cs="Times New Roman"/>
          <w:sz w:val="24"/>
          <w:szCs w:val="24"/>
          <w:lang w:val="en-US"/>
        </w:rPr>
        <w:t xml:space="preserve"> to be, to look, to seem, to feel (He looks/seems/feels happy.). </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Предложения cо сложным подлежащим – Complex Subject.</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lang w:val="en-US"/>
        </w:rPr>
      </w:pPr>
      <w:r w:rsidRPr="007B0653">
        <w:rPr>
          <w:rFonts w:ascii="Times New Roman" w:eastAsia="Calibri" w:hAnsi="Times New Roman" w:cs="Times New Roman"/>
          <w:sz w:val="24"/>
          <w:szCs w:val="24"/>
        </w:rPr>
        <w:t>Предложения</w:t>
      </w:r>
      <w:r w:rsidRPr="007B0653">
        <w:rPr>
          <w:rFonts w:ascii="Times New Roman" w:eastAsia="Calibri" w:hAnsi="Times New Roman" w:cs="Times New Roman"/>
          <w:sz w:val="24"/>
          <w:szCs w:val="24"/>
          <w:lang w:val="en-US"/>
        </w:rPr>
        <w:t xml:space="preserve"> c</w:t>
      </w:r>
      <w:r w:rsidRPr="007B0653">
        <w:rPr>
          <w:rFonts w:ascii="Times New Roman" w:eastAsia="Calibri" w:hAnsi="Times New Roman" w:cs="Times New Roman"/>
          <w:sz w:val="24"/>
          <w:szCs w:val="24"/>
        </w:rPr>
        <w:t>о</w:t>
      </w:r>
      <w:r w:rsidRPr="007B0653">
        <w:rPr>
          <w:rFonts w:ascii="Times New Roman" w:eastAsia="Calibri" w:hAnsi="Times New Roman" w:cs="Times New Roman"/>
          <w:sz w:val="24"/>
          <w:szCs w:val="24"/>
          <w:lang w:val="en-US"/>
        </w:rPr>
        <w:t xml:space="preserve"> </w:t>
      </w:r>
      <w:r w:rsidRPr="007B0653">
        <w:rPr>
          <w:rFonts w:ascii="Times New Roman" w:eastAsia="Calibri" w:hAnsi="Times New Roman" w:cs="Times New Roman"/>
          <w:sz w:val="24"/>
          <w:szCs w:val="24"/>
        </w:rPr>
        <w:t>сложным</w:t>
      </w:r>
      <w:r w:rsidRPr="007B0653">
        <w:rPr>
          <w:rFonts w:ascii="Times New Roman" w:eastAsia="Calibri" w:hAnsi="Times New Roman" w:cs="Times New Roman"/>
          <w:sz w:val="24"/>
          <w:szCs w:val="24"/>
          <w:lang w:val="en-US"/>
        </w:rPr>
        <w:t xml:space="preserve"> </w:t>
      </w:r>
      <w:r w:rsidRPr="007B0653">
        <w:rPr>
          <w:rFonts w:ascii="Times New Roman" w:eastAsia="Calibri" w:hAnsi="Times New Roman" w:cs="Times New Roman"/>
          <w:sz w:val="24"/>
          <w:szCs w:val="24"/>
        </w:rPr>
        <w:t>дополнением</w:t>
      </w:r>
      <w:r w:rsidRPr="007B0653">
        <w:rPr>
          <w:rFonts w:ascii="Times New Roman" w:eastAsia="Calibri" w:hAnsi="Times New Roman" w:cs="Times New Roman"/>
          <w:sz w:val="24"/>
          <w:szCs w:val="24"/>
          <w:lang w:val="en-US"/>
        </w:rPr>
        <w:t xml:space="preserve"> – Complex Object (I want you to help me. I saw her cross/crossing the road. I want to have my hair cut.).</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Сложносочинённые предложения с сочинительными союзами and, but, or.</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Сложноподчинённые предложения с союзами и союзными словами because, if, when, where, what, why, how.</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Сложноподчинённые предложения с определительными придаточными с союзными словами who, which, that.</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Сложноподчинённые предложения с союзными словами whoever, whatever, however, whenever. </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Условные предложения с глаголами в изъявительном наклонении (Conditional 0, Conditional I) и с глаголами в сослагательном наклонении (Conditional II).</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lang w:val="en-US"/>
        </w:rPr>
      </w:pPr>
      <w:r w:rsidRPr="007B0653">
        <w:rPr>
          <w:rFonts w:ascii="Times New Roman" w:eastAsia="Calibri" w:hAnsi="Times New Roman" w:cs="Times New Roman"/>
          <w:sz w:val="24"/>
          <w:szCs w:val="24"/>
        </w:rPr>
        <w:t>Все</w:t>
      </w:r>
      <w:r w:rsidRPr="007B0653">
        <w:rPr>
          <w:rFonts w:ascii="Times New Roman" w:eastAsia="Calibri" w:hAnsi="Times New Roman" w:cs="Times New Roman"/>
          <w:sz w:val="24"/>
          <w:szCs w:val="24"/>
          <w:lang w:val="en-US"/>
        </w:rPr>
        <w:t xml:space="preserve"> </w:t>
      </w:r>
      <w:r w:rsidRPr="007B0653">
        <w:rPr>
          <w:rFonts w:ascii="Times New Roman" w:eastAsia="Calibri" w:hAnsi="Times New Roman" w:cs="Times New Roman"/>
          <w:sz w:val="24"/>
          <w:szCs w:val="24"/>
        </w:rPr>
        <w:t>типы</w:t>
      </w:r>
      <w:r w:rsidRPr="007B0653">
        <w:rPr>
          <w:rFonts w:ascii="Times New Roman" w:eastAsia="Calibri" w:hAnsi="Times New Roman" w:cs="Times New Roman"/>
          <w:sz w:val="24"/>
          <w:szCs w:val="24"/>
          <w:lang w:val="en-US"/>
        </w:rPr>
        <w:t xml:space="preserve"> </w:t>
      </w:r>
      <w:r w:rsidRPr="007B0653">
        <w:rPr>
          <w:rFonts w:ascii="Times New Roman" w:eastAsia="Calibri" w:hAnsi="Times New Roman" w:cs="Times New Roman"/>
          <w:sz w:val="24"/>
          <w:szCs w:val="24"/>
        </w:rPr>
        <w:t>вопросительных</w:t>
      </w:r>
      <w:r w:rsidRPr="007B0653">
        <w:rPr>
          <w:rFonts w:ascii="Times New Roman" w:eastAsia="Calibri" w:hAnsi="Times New Roman" w:cs="Times New Roman"/>
          <w:sz w:val="24"/>
          <w:szCs w:val="24"/>
          <w:lang w:val="en-US"/>
        </w:rPr>
        <w:t xml:space="preserve"> </w:t>
      </w:r>
      <w:r w:rsidRPr="007B0653">
        <w:rPr>
          <w:rFonts w:ascii="Times New Roman" w:eastAsia="Calibri" w:hAnsi="Times New Roman" w:cs="Times New Roman"/>
          <w:sz w:val="24"/>
          <w:szCs w:val="24"/>
        </w:rPr>
        <w:t>предложений</w:t>
      </w:r>
      <w:r w:rsidRPr="007B0653">
        <w:rPr>
          <w:rFonts w:ascii="Times New Roman" w:eastAsia="Calibri" w:hAnsi="Times New Roman" w:cs="Times New Roman"/>
          <w:sz w:val="24"/>
          <w:szCs w:val="24"/>
          <w:lang w:val="en-US"/>
        </w:rPr>
        <w:t xml:space="preserve"> (</w:t>
      </w:r>
      <w:r w:rsidRPr="007B0653">
        <w:rPr>
          <w:rFonts w:ascii="Times New Roman" w:eastAsia="Calibri" w:hAnsi="Times New Roman" w:cs="Times New Roman"/>
          <w:sz w:val="24"/>
          <w:szCs w:val="24"/>
        </w:rPr>
        <w:t>общий</w:t>
      </w:r>
      <w:r w:rsidRPr="007B0653">
        <w:rPr>
          <w:rFonts w:ascii="Times New Roman" w:eastAsia="Calibri" w:hAnsi="Times New Roman" w:cs="Times New Roman"/>
          <w:sz w:val="24"/>
          <w:szCs w:val="24"/>
          <w:lang w:val="en-US"/>
        </w:rPr>
        <w:t xml:space="preserve">, </w:t>
      </w:r>
      <w:r w:rsidRPr="007B0653">
        <w:rPr>
          <w:rFonts w:ascii="Times New Roman" w:eastAsia="Calibri" w:hAnsi="Times New Roman" w:cs="Times New Roman"/>
          <w:sz w:val="24"/>
          <w:szCs w:val="24"/>
        </w:rPr>
        <w:t>специальный</w:t>
      </w:r>
      <w:r w:rsidRPr="007B0653">
        <w:rPr>
          <w:rFonts w:ascii="Times New Roman" w:eastAsia="Calibri" w:hAnsi="Times New Roman" w:cs="Times New Roman"/>
          <w:sz w:val="24"/>
          <w:szCs w:val="24"/>
          <w:lang w:val="en-US"/>
        </w:rPr>
        <w:t xml:space="preserve">, </w:t>
      </w:r>
      <w:r w:rsidRPr="007B0653">
        <w:rPr>
          <w:rFonts w:ascii="Times New Roman" w:eastAsia="Calibri" w:hAnsi="Times New Roman" w:cs="Times New Roman"/>
          <w:sz w:val="24"/>
          <w:szCs w:val="24"/>
        </w:rPr>
        <w:t>альтернативный</w:t>
      </w:r>
      <w:r w:rsidRPr="007B0653">
        <w:rPr>
          <w:rFonts w:ascii="Times New Roman" w:eastAsia="Calibri" w:hAnsi="Times New Roman" w:cs="Times New Roman"/>
          <w:sz w:val="24"/>
          <w:szCs w:val="24"/>
          <w:lang w:val="en-US"/>
        </w:rPr>
        <w:t xml:space="preserve">, </w:t>
      </w:r>
      <w:r w:rsidRPr="007B0653">
        <w:rPr>
          <w:rFonts w:ascii="Times New Roman" w:eastAsia="Calibri" w:hAnsi="Times New Roman" w:cs="Times New Roman"/>
          <w:sz w:val="24"/>
          <w:szCs w:val="24"/>
        </w:rPr>
        <w:t>разделительный</w:t>
      </w:r>
      <w:r w:rsidRPr="007B0653">
        <w:rPr>
          <w:rFonts w:ascii="Times New Roman" w:eastAsia="Calibri" w:hAnsi="Times New Roman" w:cs="Times New Roman"/>
          <w:sz w:val="24"/>
          <w:szCs w:val="24"/>
          <w:lang w:val="en-US"/>
        </w:rPr>
        <w:t xml:space="preserve"> </w:t>
      </w:r>
      <w:r w:rsidRPr="007B0653">
        <w:rPr>
          <w:rFonts w:ascii="Times New Roman" w:eastAsia="Calibri" w:hAnsi="Times New Roman" w:cs="Times New Roman"/>
          <w:sz w:val="24"/>
          <w:szCs w:val="24"/>
        </w:rPr>
        <w:t>вопросы</w:t>
      </w:r>
      <w:r w:rsidRPr="007B0653">
        <w:rPr>
          <w:rFonts w:ascii="Times New Roman" w:eastAsia="Calibri" w:hAnsi="Times New Roman" w:cs="Times New Roman"/>
          <w:sz w:val="24"/>
          <w:szCs w:val="24"/>
          <w:lang w:val="en-US"/>
        </w:rPr>
        <w:t xml:space="preserve"> </w:t>
      </w:r>
      <w:r w:rsidRPr="007B0653">
        <w:rPr>
          <w:rFonts w:ascii="Times New Roman" w:eastAsia="Calibri" w:hAnsi="Times New Roman" w:cs="Times New Roman"/>
          <w:sz w:val="24"/>
          <w:szCs w:val="24"/>
        </w:rPr>
        <w:t>в</w:t>
      </w:r>
      <w:r w:rsidRPr="007B0653">
        <w:rPr>
          <w:rFonts w:ascii="Times New Roman" w:eastAsia="Calibri" w:hAnsi="Times New Roman" w:cs="Times New Roman"/>
          <w:sz w:val="24"/>
          <w:szCs w:val="24"/>
          <w:lang w:val="en-US"/>
        </w:rPr>
        <w:t xml:space="preserve"> Present/Past/Future Simple Tense, Present/Past Continuous Tense, Present/Past Perfect Tense, Present Perfect Continuous Tense). </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Модальные глаголы в косвенной речи в настоящем и прошедшем времени. </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lang w:val="en-US"/>
        </w:rPr>
      </w:pPr>
      <w:r w:rsidRPr="007B0653">
        <w:rPr>
          <w:rFonts w:ascii="Times New Roman" w:eastAsia="Calibri" w:hAnsi="Times New Roman" w:cs="Times New Roman"/>
          <w:sz w:val="24"/>
          <w:szCs w:val="24"/>
        </w:rPr>
        <w:t>Предложения</w:t>
      </w:r>
      <w:r w:rsidRPr="007B0653">
        <w:rPr>
          <w:rFonts w:ascii="Times New Roman" w:eastAsia="Calibri" w:hAnsi="Times New Roman" w:cs="Times New Roman"/>
          <w:sz w:val="24"/>
          <w:szCs w:val="24"/>
          <w:lang w:val="en-US"/>
        </w:rPr>
        <w:t xml:space="preserve"> </w:t>
      </w:r>
      <w:r w:rsidRPr="007B0653">
        <w:rPr>
          <w:rFonts w:ascii="Times New Roman" w:eastAsia="Calibri" w:hAnsi="Times New Roman" w:cs="Times New Roman"/>
          <w:sz w:val="24"/>
          <w:szCs w:val="24"/>
        </w:rPr>
        <w:t>с</w:t>
      </w:r>
      <w:r w:rsidRPr="007B0653">
        <w:rPr>
          <w:rFonts w:ascii="Times New Roman" w:eastAsia="Calibri" w:hAnsi="Times New Roman" w:cs="Times New Roman"/>
          <w:sz w:val="24"/>
          <w:szCs w:val="24"/>
          <w:lang w:val="en-US"/>
        </w:rPr>
        <w:t xml:space="preserve"> </w:t>
      </w:r>
      <w:r w:rsidRPr="007B0653">
        <w:rPr>
          <w:rFonts w:ascii="Times New Roman" w:eastAsia="Calibri" w:hAnsi="Times New Roman" w:cs="Times New Roman"/>
          <w:sz w:val="24"/>
          <w:szCs w:val="24"/>
        </w:rPr>
        <w:t>конструкциями</w:t>
      </w:r>
      <w:r w:rsidRPr="007B0653">
        <w:rPr>
          <w:rFonts w:ascii="Times New Roman" w:eastAsia="Calibri" w:hAnsi="Times New Roman" w:cs="Times New Roman"/>
          <w:sz w:val="24"/>
          <w:szCs w:val="24"/>
          <w:lang w:val="en-US"/>
        </w:rPr>
        <w:t xml:space="preserve"> as … as, not so … as, both … and …, either … or, neither … nor. </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Предложения с I wish… </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Конструкции с глаголами на -ing: to love/hate doing smth.</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lang w:val="en-US"/>
        </w:rPr>
      </w:pPr>
      <w:r w:rsidRPr="007B0653">
        <w:rPr>
          <w:rFonts w:ascii="Times New Roman" w:eastAsia="Calibri" w:hAnsi="Times New Roman" w:cs="Times New Roman"/>
          <w:sz w:val="24"/>
          <w:szCs w:val="24"/>
        </w:rPr>
        <w:t>Конструкции</w:t>
      </w:r>
      <w:r w:rsidRPr="007B0653">
        <w:rPr>
          <w:rFonts w:ascii="Times New Roman" w:eastAsia="Calibri" w:hAnsi="Times New Roman" w:cs="Times New Roman"/>
          <w:sz w:val="24"/>
          <w:szCs w:val="24"/>
          <w:lang w:val="en-US"/>
        </w:rPr>
        <w:t xml:space="preserve"> c </w:t>
      </w:r>
      <w:r w:rsidRPr="007B0653">
        <w:rPr>
          <w:rFonts w:ascii="Times New Roman" w:eastAsia="Calibri" w:hAnsi="Times New Roman" w:cs="Times New Roman"/>
          <w:sz w:val="24"/>
          <w:szCs w:val="24"/>
        </w:rPr>
        <w:t>глаголами</w:t>
      </w:r>
      <w:r w:rsidRPr="007B0653">
        <w:rPr>
          <w:rFonts w:ascii="Times New Roman" w:eastAsia="Calibri" w:hAnsi="Times New Roman" w:cs="Times New Roman"/>
          <w:sz w:val="24"/>
          <w:szCs w:val="24"/>
          <w:lang w:val="en-US"/>
        </w:rPr>
        <w:t xml:space="preserve"> to stop, to remember, to forget (</w:t>
      </w:r>
      <w:r w:rsidRPr="007B0653">
        <w:rPr>
          <w:rFonts w:ascii="Times New Roman" w:eastAsia="Calibri" w:hAnsi="Times New Roman" w:cs="Times New Roman"/>
          <w:sz w:val="24"/>
          <w:szCs w:val="24"/>
        </w:rPr>
        <w:t>разница</w:t>
      </w:r>
      <w:r w:rsidRPr="007B0653">
        <w:rPr>
          <w:rFonts w:ascii="Times New Roman" w:eastAsia="Calibri" w:hAnsi="Times New Roman" w:cs="Times New Roman"/>
          <w:sz w:val="24"/>
          <w:szCs w:val="24"/>
          <w:lang w:val="en-US"/>
        </w:rPr>
        <w:t xml:space="preserve"> </w:t>
      </w:r>
      <w:r w:rsidRPr="007B0653">
        <w:rPr>
          <w:rFonts w:ascii="Times New Roman" w:eastAsia="Calibri" w:hAnsi="Times New Roman" w:cs="Times New Roman"/>
          <w:sz w:val="24"/>
          <w:szCs w:val="24"/>
        </w:rPr>
        <w:t>в</w:t>
      </w:r>
      <w:r w:rsidRPr="007B0653">
        <w:rPr>
          <w:rFonts w:ascii="Times New Roman" w:eastAsia="Calibri" w:hAnsi="Times New Roman" w:cs="Times New Roman"/>
          <w:sz w:val="24"/>
          <w:szCs w:val="24"/>
          <w:lang w:val="en-US"/>
        </w:rPr>
        <w:t xml:space="preserve"> </w:t>
      </w:r>
      <w:r w:rsidRPr="007B0653">
        <w:rPr>
          <w:rFonts w:ascii="Times New Roman" w:eastAsia="Calibri" w:hAnsi="Times New Roman" w:cs="Times New Roman"/>
          <w:sz w:val="24"/>
          <w:szCs w:val="24"/>
        </w:rPr>
        <w:t>значении</w:t>
      </w:r>
      <w:r w:rsidRPr="007B0653">
        <w:rPr>
          <w:rFonts w:ascii="Times New Roman" w:eastAsia="Calibri" w:hAnsi="Times New Roman" w:cs="Times New Roman"/>
          <w:sz w:val="24"/>
          <w:szCs w:val="24"/>
          <w:lang w:val="en-US"/>
        </w:rPr>
        <w:t xml:space="preserve"> to stop doing smth </w:t>
      </w:r>
      <w:r w:rsidRPr="007B0653">
        <w:rPr>
          <w:rFonts w:ascii="Times New Roman" w:eastAsia="Calibri" w:hAnsi="Times New Roman" w:cs="Times New Roman"/>
          <w:sz w:val="24"/>
          <w:szCs w:val="24"/>
        </w:rPr>
        <w:t>и</w:t>
      </w:r>
      <w:r w:rsidRPr="007B0653">
        <w:rPr>
          <w:rFonts w:ascii="Times New Roman" w:eastAsia="Calibri" w:hAnsi="Times New Roman" w:cs="Times New Roman"/>
          <w:sz w:val="24"/>
          <w:szCs w:val="24"/>
          <w:lang w:val="en-US"/>
        </w:rPr>
        <w:t xml:space="preserve"> to stop to do smth). </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lang w:val="en-US"/>
        </w:rPr>
      </w:pPr>
      <w:r w:rsidRPr="007B0653">
        <w:rPr>
          <w:rFonts w:ascii="Times New Roman" w:eastAsia="Calibri" w:hAnsi="Times New Roman" w:cs="Times New Roman"/>
          <w:sz w:val="24"/>
          <w:szCs w:val="24"/>
        </w:rPr>
        <w:t>Конструкция</w:t>
      </w:r>
      <w:r w:rsidRPr="007B0653">
        <w:rPr>
          <w:rFonts w:ascii="Times New Roman" w:eastAsia="Calibri" w:hAnsi="Times New Roman" w:cs="Times New Roman"/>
          <w:sz w:val="24"/>
          <w:szCs w:val="24"/>
          <w:lang w:val="en-US"/>
        </w:rPr>
        <w:t xml:space="preserve"> It takes me … to do smth. </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Конструкция used to + инфинитив глагола. </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lang w:val="en-US"/>
        </w:rPr>
      </w:pPr>
      <w:r w:rsidRPr="007B0653">
        <w:rPr>
          <w:rFonts w:ascii="Times New Roman" w:eastAsia="Calibri" w:hAnsi="Times New Roman" w:cs="Times New Roman"/>
          <w:sz w:val="24"/>
          <w:szCs w:val="24"/>
        </w:rPr>
        <w:t>Конструкции</w:t>
      </w:r>
      <w:r w:rsidRPr="007B0653">
        <w:rPr>
          <w:rFonts w:ascii="Times New Roman" w:eastAsia="Calibri" w:hAnsi="Times New Roman" w:cs="Times New Roman"/>
          <w:sz w:val="24"/>
          <w:szCs w:val="24"/>
          <w:lang w:val="en-US"/>
        </w:rPr>
        <w:t xml:space="preserve"> be/get used to smth, be/get used to doing smth. </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lang w:val="en-US"/>
        </w:rPr>
      </w:pPr>
      <w:r w:rsidRPr="007B0653">
        <w:rPr>
          <w:rFonts w:ascii="Times New Roman" w:eastAsia="Calibri" w:hAnsi="Times New Roman" w:cs="Times New Roman"/>
          <w:sz w:val="24"/>
          <w:szCs w:val="24"/>
        </w:rPr>
        <w:t>Конструкции</w:t>
      </w:r>
      <w:r w:rsidRPr="007B0653">
        <w:rPr>
          <w:rFonts w:ascii="Times New Roman" w:eastAsia="Calibri" w:hAnsi="Times New Roman" w:cs="Times New Roman"/>
          <w:sz w:val="24"/>
          <w:szCs w:val="24"/>
          <w:lang w:val="en-US"/>
        </w:rPr>
        <w:t xml:space="preserve"> I prefer, I’d prefer, I’d rather prefer, </w:t>
      </w:r>
      <w:r w:rsidRPr="007B0653">
        <w:rPr>
          <w:rFonts w:ascii="Times New Roman" w:eastAsia="Calibri" w:hAnsi="Times New Roman" w:cs="Times New Roman"/>
          <w:sz w:val="24"/>
          <w:szCs w:val="24"/>
        </w:rPr>
        <w:t>выражающие</w:t>
      </w:r>
      <w:r w:rsidRPr="007B0653">
        <w:rPr>
          <w:rFonts w:ascii="Times New Roman" w:eastAsia="Calibri" w:hAnsi="Times New Roman" w:cs="Times New Roman"/>
          <w:sz w:val="24"/>
          <w:szCs w:val="24"/>
          <w:lang w:val="en-US"/>
        </w:rPr>
        <w:t xml:space="preserve"> </w:t>
      </w:r>
      <w:r w:rsidRPr="007B0653">
        <w:rPr>
          <w:rFonts w:ascii="Times New Roman" w:eastAsia="Calibri" w:hAnsi="Times New Roman" w:cs="Times New Roman"/>
          <w:sz w:val="24"/>
          <w:szCs w:val="24"/>
        </w:rPr>
        <w:t>предпочтение</w:t>
      </w:r>
      <w:r w:rsidRPr="007B0653">
        <w:rPr>
          <w:rFonts w:ascii="Times New Roman" w:eastAsia="Calibri" w:hAnsi="Times New Roman" w:cs="Times New Roman"/>
          <w:sz w:val="24"/>
          <w:szCs w:val="24"/>
          <w:lang w:val="en-US"/>
        </w:rPr>
        <w:t xml:space="preserve">, </w:t>
      </w:r>
      <w:r w:rsidRPr="007B0653">
        <w:rPr>
          <w:rFonts w:ascii="Times New Roman" w:eastAsia="Calibri" w:hAnsi="Times New Roman" w:cs="Times New Roman"/>
          <w:sz w:val="24"/>
          <w:szCs w:val="24"/>
        </w:rPr>
        <w:t>а</w:t>
      </w:r>
      <w:r w:rsidRPr="007B0653">
        <w:rPr>
          <w:rFonts w:ascii="Times New Roman" w:eastAsia="Calibri" w:hAnsi="Times New Roman" w:cs="Times New Roman"/>
          <w:sz w:val="24"/>
          <w:szCs w:val="24"/>
          <w:lang w:val="en-US"/>
        </w:rPr>
        <w:t xml:space="preserve"> </w:t>
      </w:r>
      <w:r w:rsidRPr="007B0653">
        <w:rPr>
          <w:rFonts w:ascii="Times New Roman" w:eastAsia="Calibri" w:hAnsi="Times New Roman" w:cs="Times New Roman"/>
          <w:sz w:val="24"/>
          <w:szCs w:val="24"/>
        </w:rPr>
        <w:t>также</w:t>
      </w:r>
      <w:r w:rsidRPr="007B0653">
        <w:rPr>
          <w:rFonts w:ascii="Times New Roman" w:eastAsia="Calibri" w:hAnsi="Times New Roman" w:cs="Times New Roman"/>
          <w:sz w:val="24"/>
          <w:szCs w:val="24"/>
          <w:lang w:val="en-US"/>
        </w:rPr>
        <w:t xml:space="preserve"> </w:t>
      </w:r>
      <w:r w:rsidRPr="007B0653">
        <w:rPr>
          <w:rFonts w:ascii="Times New Roman" w:eastAsia="Calibri" w:hAnsi="Times New Roman" w:cs="Times New Roman"/>
          <w:sz w:val="24"/>
          <w:szCs w:val="24"/>
        </w:rPr>
        <w:t>конструкции</w:t>
      </w:r>
      <w:r w:rsidRPr="007B0653">
        <w:rPr>
          <w:rFonts w:ascii="Times New Roman" w:eastAsia="Calibri" w:hAnsi="Times New Roman" w:cs="Times New Roman"/>
          <w:sz w:val="24"/>
          <w:szCs w:val="24"/>
          <w:lang w:val="en-US"/>
        </w:rPr>
        <w:t xml:space="preserve"> I’d rather, You’d better. </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Подлежащее, выраженное собирательным существительным (family, police), и его согласование со сказуемым. </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Глаголы (правильные и неправильные) в видовременных формах действительного залога в изъявительном наклонении (Present/Past/Future Simple Tense, Present/Past/Future Continuous Tense, </w:t>
      </w:r>
      <w:r w:rsidRPr="007B0653">
        <w:rPr>
          <w:rFonts w:ascii="Times New Roman" w:eastAsia="Calibri" w:hAnsi="Times New Roman" w:cs="Times New Roman"/>
          <w:sz w:val="24"/>
          <w:szCs w:val="24"/>
        </w:rPr>
        <w:lastRenderedPageBreak/>
        <w:t xml:space="preserve">Present/Past Perfect Tense, Present Perfect Continuous Tense, Future-in-the-Past Tense) и наиболее употребительных формах страдательного залога (Present/Past Simple Passive, Present Perfect Passive). </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lang w:val="en-US"/>
        </w:rPr>
      </w:pPr>
      <w:r w:rsidRPr="007B0653">
        <w:rPr>
          <w:rFonts w:ascii="Times New Roman" w:eastAsia="Calibri" w:hAnsi="Times New Roman" w:cs="Times New Roman"/>
          <w:sz w:val="24"/>
          <w:szCs w:val="24"/>
        </w:rPr>
        <w:t>Конструкция</w:t>
      </w:r>
      <w:r w:rsidRPr="007B0653">
        <w:rPr>
          <w:rFonts w:ascii="Times New Roman" w:eastAsia="Calibri" w:hAnsi="Times New Roman" w:cs="Times New Roman"/>
          <w:sz w:val="24"/>
          <w:szCs w:val="24"/>
          <w:lang w:val="en-US"/>
        </w:rPr>
        <w:t xml:space="preserve"> to be going to, </w:t>
      </w:r>
      <w:r w:rsidRPr="007B0653">
        <w:rPr>
          <w:rFonts w:ascii="Times New Roman" w:eastAsia="Calibri" w:hAnsi="Times New Roman" w:cs="Times New Roman"/>
          <w:sz w:val="24"/>
          <w:szCs w:val="24"/>
        </w:rPr>
        <w:t>формы</w:t>
      </w:r>
      <w:r w:rsidRPr="007B0653">
        <w:rPr>
          <w:rFonts w:ascii="Times New Roman" w:eastAsia="Calibri" w:hAnsi="Times New Roman" w:cs="Times New Roman"/>
          <w:sz w:val="24"/>
          <w:szCs w:val="24"/>
          <w:lang w:val="en-US"/>
        </w:rPr>
        <w:t xml:space="preserve"> Future Simple Tense </w:t>
      </w:r>
      <w:r w:rsidRPr="007B0653">
        <w:rPr>
          <w:rFonts w:ascii="Times New Roman" w:eastAsia="Calibri" w:hAnsi="Times New Roman" w:cs="Times New Roman"/>
          <w:sz w:val="24"/>
          <w:szCs w:val="24"/>
        </w:rPr>
        <w:t>и</w:t>
      </w:r>
      <w:r w:rsidRPr="007B0653">
        <w:rPr>
          <w:rFonts w:ascii="Times New Roman" w:eastAsia="Calibri" w:hAnsi="Times New Roman" w:cs="Times New Roman"/>
          <w:sz w:val="24"/>
          <w:szCs w:val="24"/>
          <w:lang w:val="en-US"/>
        </w:rPr>
        <w:t xml:space="preserve"> Present Continuous Tense </w:t>
      </w:r>
      <w:r w:rsidRPr="007B0653">
        <w:rPr>
          <w:rFonts w:ascii="Times New Roman" w:eastAsia="Calibri" w:hAnsi="Times New Roman" w:cs="Times New Roman"/>
          <w:sz w:val="24"/>
          <w:szCs w:val="24"/>
        </w:rPr>
        <w:t>для</w:t>
      </w:r>
      <w:r w:rsidRPr="007B0653">
        <w:rPr>
          <w:rFonts w:ascii="Times New Roman" w:eastAsia="Calibri" w:hAnsi="Times New Roman" w:cs="Times New Roman"/>
          <w:sz w:val="24"/>
          <w:szCs w:val="24"/>
          <w:lang w:val="en-US"/>
        </w:rPr>
        <w:t xml:space="preserve"> </w:t>
      </w:r>
      <w:r w:rsidRPr="007B0653">
        <w:rPr>
          <w:rFonts w:ascii="Times New Roman" w:eastAsia="Calibri" w:hAnsi="Times New Roman" w:cs="Times New Roman"/>
          <w:sz w:val="24"/>
          <w:szCs w:val="24"/>
        </w:rPr>
        <w:t>выражения</w:t>
      </w:r>
      <w:r w:rsidRPr="007B0653">
        <w:rPr>
          <w:rFonts w:ascii="Times New Roman" w:eastAsia="Calibri" w:hAnsi="Times New Roman" w:cs="Times New Roman"/>
          <w:sz w:val="24"/>
          <w:szCs w:val="24"/>
          <w:lang w:val="en-US"/>
        </w:rPr>
        <w:t xml:space="preserve"> </w:t>
      </w:r>
      <w:r w:rsidRPr="007B0653">
        <w:rPr>
          <w:rFonts w:ascii="Times New Roman" w:eastAsia="Calibri" w:hAnsi="Times New Roman" w:cs="Times New Roman"/>
          <w:sz w:val="24"/>
          <w:szCs w:val="24"/>
        </w:rPr>
        <w:t>будущего</w:t>
      </w:r>
      <w:r w:rsidRPr="007B0653">
        <w:rPr>
          <w:rFonts w:ascii="Times New Roman" w:eastAsia="Calibri" w:hAnsi="Times New Roman" w:cs="Times New Roman"/>
          <w:sz w:val="24"/>
          <w:szCs w:val="24"/>
          <w:lang w:val="en-US"/>
        </w:rPr>
        <w:t xml:space="preserve"> </w:t>
      </w:r>
      <w:r w:rsidRPr="007B0653">
        <w:rPr>
          <w:rFonts w:ascii="Times New Roman" w:eastAsia="Calibri" w:hAnsi="Times New Roman" w:cs="Times New Roman"/>
          <w:sz w:val="24"/>
          <w:szCs w:val="24"/>
        </w:rPr>
        <w:t>действия</w:t>
      </w:r>
      <w:r w:rsidRPr="007B0653">
        <w:rPr>
          <w:rFonts w:ascii="Times New Roman" w:eastAsia="Calibri" w:hAnsi="Times New Roman" w:cs="Times New Roman"/>
          <w:sz w:val="24"/>
          <w:szCs w:val="24"/>
          <w:lang w:val="en-US"/>
        </w:rPr>
        <w:t xml:space="preserve">. </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lang w:val="en-US"/>
        </w:rPr>
      </w:pPr>
      <w:r w:rsidRPr="007B0653">
        <w:rPr>
          <w:rFonts w:ascii="Times New Roman" w:eastAsia="Calibri" w:hAnsi="Times New Roman" w:cs="Times New Roman"/>
          <w:sz w:val="24"/>
          <w:szCs w:val="24"/>
        </w:rPr>
        <w:t>Модальные</w:t>
      </w:r>
      <w:r w:rsidRPr="007B0653">
        <w:rPr>
          <w:rFonts w:ascii="Times New Roman" w:eastAsia="Calibri" w:hAnsi="Times New Roman" w:cs="Times New Roman"/>
          <w:sz w:val="24"/>
          <w:szCs w:val="24"/>
          <w:lang w:val="en-US"/>
        </w:rPr>
        <w:t xml:space="preserve"> </w:t>
      </w:r>
      <w:r w:rsidRPr="007B0653">
        <w:rPr>
          <w:rFonts w:ascii="Times New Roman" w:eastAsia="Calibri" w:hAnsi="Times New Roman" w:cs="Times New Roman"/>
          <w:sz w:val="24"/>
          <w:szCs w:val="24"/>
        </w:rPr>
        <w:t>глаголы</w:t>
      </w:r>
      <w:r w:rsidRPr="007B0653">
        <w:rPr>
          <w:rFonts w:ascii="Times New Roman" w:eastAsia="Calibri" w:hAnsi="Times New Roman" w:cs="Times New Roman"/>
          <w:sz w:val="24"/>
          <w:szCs w:val="24"/>
          <w:lang w:val="en-US"/>
        </w:rPr>
        <w:t xml:space="preserve"> </w:t>
      </w:r>
      <w:r w:rsidRPr="007B0653">
        <w:rPr>
          <w:rFonts w:ascii="Times New Roman" w:eastAsia="Calibri" w:hAnsi="Times New Roman" w:cs="Times New Roman"/>
          <w:sz w:val="24"/>
          <w:szCs w:val="24"/>
        </w:rPr>
        <w:t>и</w:t>
      </w:r>
      <w:r w:rsidRPr="007B0653">
        <w:rPr>
          <w:rFonts w:ascii="Times New Roman" w:eastAsia="Calibri" w:hAnsi="Times New Roman" w:cs="Times New Roman"/>
          <w:sz w:val="24"/>
          <w:szCs w:val="24"/>
          <w:lang w:val="en-US"/>
        </w:rPr>
        <w:t xml:space="preserve"> </w:t>
      </w:r>
      <w:r w:rsidRPr="007B0653">
        <w:rPr>
          <w:rFonts w:ascii="Times New Roman" w:eastAsia="Calibri" w:hAnsi="Times New Roman" w:cs="Times New Roman"/>
          <w:sz w:val="24"/>
          <w:szCs w:val="24"/>
        </w:rPr>
        <w:t>их</w:t>
      </w:r>
      <w:r w:rsidRPr="007B0653">
        <w:rPr>
          <w:rFonts w:ascii="Times New Roman" w:eastAsia="Calibri" w:hAnsi="Times New Roman" w:cs="Times New Roman"/>
          <w:sz w:val="24"/>
          <w:szCs w:val="24"/>
          <w:lang w:val="en-US"/>
        </w:rPr>
        <w:t xml:space="preserve"> </w:t>
      </w:r>
      <w:r w:rsidRPr="007B0653">
        <w:rPr>
          <w:rFonts w:ascii="Times New Roman" w:eastAsia="Calibri" w:hAnsi="Times New Roman" w:cs="Times New Roman"/>
          <w:sz w:val="24"/>
          <w:szCs w:val="24"/>
        </w:rPr>
        <w:t>эквиваленты</w:t>
      </w:r>
      <w:r w:rsidRPr="007B0653">
        <w:rPr>
          <w:rFonts w:ascii="Times New Roman" w:eastAsia="Calibri" w:hAnsi="Times New Roman" w:cs="Times New Roman"/>
          <w:sz w:val="24"/>
          <w:szCs w:val="24"/>
          <w:lang w:val="en-US"/>
        </w:rPr>
        <w:t xml:space="preserve"> (can/be able to, could, must/have to, may, might, should, shall, would, will, need). </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lang w:val="en-US"/>
        </w:rPr>
      </w:pPr>
      <w:r w:rsidRPr="007B0653">
        <w:rPr>
          <w:rFonts w:ascii="Times New Roman" w:eastAsia="Calibri" w:hAnsi="Times New Roman" w:cs="Times New Roman"/>
          <w:sz w:val="24"/>
          <w:szCs w:val="24"/>
        </w:rPr>
        <w:t>Неличные</w:t>
      </w:r>
      <w:r w:rsidRPr="007B0653">
        <w:rPr>
          <w:rFonts w:ascii="Times New Roman" w:eastAsia="Calibri" w:hAnsi="Times New Roman" w:cs="Times New Roman"/>
          <w:sz w:val="24"/>
          <w:szCs w:val="24"/>
          <w:lang w:val="en-US"/>
        </w:rPr>
        <w:t xml:space="preserve"> </w:t>
      </w:r>
      <w:r w:rsidRPr="007B0653">
        <w:rPr>
          <w:rFonts w:ascii="Times New Roman" w:eastAsia="Calibri" w:hAnsi="Times New Roman" w:cs="Times New Roman"/>
          <w:sz w:val="24"/>
          <w:szCs w:val="24"/>
        </w:rPr>
        <w:t>формы</w:t>
      </w:r>
      <w:r w:rsidRPr="007B0653">
        <w:rPr>
          <w:rFonts w:ascii="Times New Roman" w:eastAsia="Calibri" w:hAnsi="Times New Roman" w:cs="Times New Roman"/>
          <w:sz w:val="24"/>
          <w:szCs w:val="24"/>
          <w:lang w:val="en-US"/>
        </w:rPr>
        <w:t xml:space="preserve"> </w:t>
      </w:r>
      <w:r w:rsidRPr="007B0653">
        <w:rPr>
          <w:rFonts w:ascii="Times New Roman" w:eastAsia="Calibri" w:hAnsi="Times New Roman" w:cs="Times New Roman"/>
          <w:sz w:val="24"/>
          <w:szCs w:val="24"/>
        </w:rPr>
        <w:t>глагола</w:t>
      </w:r>
      <w:r w:rsidRPr="007B0653">
        <w:rPr>
          <w:rFonts w:ascii="Times New Roman" w:eastAsia="Calibri" w:hAnsi="Times New Roman" w:cs="Times New Roman"/>
          <w:sz w:val="24"/>
          <w:szCs w:val="24"/>
          <w:lang w:val="en-US"/>
        </w:rPr>
        <w:t xml:space="preserve"> – </w:t>
      </w:r>
      <w:r w:rsidRPr="007B0653">
        <w:rPr>
          <w:rFonts w:ascii="Times New Roman" w:eastAsia="Calibri" w:hAnsi="Times New Roman" w:cs="Times New Roman"/>
          <w:sz w:val="24"/>
          <w:szCs w:val="24"/>
        </w:rPr>
        <w:t>инфинитив</w:t>
      </w:r>
      <w:r w:rsidRPr="007B0653">
        <w:rPr>
          <w:rFonts w:ascii="Times New Roman" w:eastAsia="Calibri" w:hAnsi="Times New Roman" w:cs="Times New Roman"/>
          <w:sz w:val="24"/>
          <w:szCs w:val="24"/>
          <w:lang w:val="en-US"/>
        </w:rPr>
        <w:t xml:space="preserve">, </w:t>
      </w:r>
      <w:r w:rsidRPr="007B0653">
        <w:rPr>
          <w:rFonts w:ascii="Times New Roman" w:eastAsia="Calibri" w:hAnsi="Times New Roman" w:cs="Times New Roman"/>
          <w:sz w:val="24"/>
          <w:szCs w:val="24"/>
        </w:rPr>
        <w:t>герундий</w:t>
      </w:r>
      <w:r w:rsidRPr="007B0653">
        <w:rPr>
          <w:rFonts w:ascii="Times New Roman" w:eastAsia="Calibri" w:hAnsi="Times New Roman" w:cs="Times New Roman"/>
          <w:sz w:val="24"/>
          <w:szCs w:val="24"/>
          <w:lang w:val="en-US"/>
        </w:rPr>
        <w:t xml:space="preserve">, </w:t>
      </w:r>
      <w:r w:rsidRPr="007B0653">
        <w:rPr>
          <w:rFonts w:ascii="Times New Roman" w:eastAsia="Calibri" w:hAnsi="Times New Roman" w:cs="Times New Roman"/>
          <w:sz w:val="24"/>
          <w:szCs w:val="24"/>
        </w:rPr>
        <w:t>причастие</w:t>
      </w:r>
      <w:r w:rsidRPr="007B0653">
        <w:rPr>
          <w:rFonts w:ascii="Times New Roman" w:eastAsia="Calibri" w:hAnsi="Times New Roman" w:cs="Times New Roman"/>
          <w:sz w:val="24"/>
          <w:szCs w:val="24"/>
          <w:lang w:val="en-US"/>
        </w:rPr>
        <w:t xml:space="preserve"> (Participle I </w:t>
      </w:r>
      <w:r w:rsidRPr="007B0653">
        <w:rPr>
          <w:rFonts w:ascii="Times New Roman" w:eastAsia="Calibri" w:hAnsi="Times New Roman" w:cs="Times New Roman"/>
          <w:sz w:val="24"/>
          <w:szCs w:val="24"/>
        </w:rPr>
        <w:t>и</w:t>
      </w:r>
      <w:r w:rsidRPr="007B0653">
        <w:rPr>
          <w:rFonts w:ascii="Times New Roman" w:eastAsia="Calibri" w:hAnsi="Times New Roman" w:cs="Times New Roman"/>
          <w:sz w:val="24"/>
          <w:szCs w:val="24"/>
          <w:lang w:val="en-US"/>
        </w:rPr>
        <w:t xml:space="preserve"> Participle II), </w:t>
      </w:r>
      <w:r w:rsidRPr="007B0653">
        <w:rPr>
          <w:rFonts w:ascii="Times New Roman" w:eastAsia="Calibri" w:hAnsi="Times New Roman" w:cs="Times New Roman"/>
          <w:sz w:val="24"/>
          <w:szCs w:val="24"/>
        </w:rPr>
        <w:t>причастия</w:t>
      </w:r>
      <w:r w:rsidRPr="007B0653">
        <w:rPr>
          <w:rFonts w:ascii="Times New Roman" w:eastAsia="Calibri" w:hAnsi="Times New Roman" w:cs="Times New Roman"/>
          <w:sz w:val="24"/>
          <w:szCs w:val="24"/>
          <w:lang w:val="en-US"/>
        </w:rPr>
        <w:t xml:space="preserve"> </w:t>
      </w:r>
      <w:r w:rsidRPr="007B0653">
        <w:rPr>
          <w:rFonts w:ascii="Times New Roman" w:eastAsia="Calibri" w:hAnsi="Times New Roman" w:cs="Times New Roman"/>
          <w:sz w:val="24"/>
          <w:szCs w:val="24"/>
        </w:rPr>
        <w:t>в</w:t>
      </w:r>
      <w:r w:rsidRPr="007B0653">
        <w:rPr>
          <w:rFonts w:ascii="Times New Roman" w:eastAsia="Calibri" w:hAnsi="Times New Roman" w:cs="Times New Roman"/>
          <w:sz w:val="24"/>
          <w:szCs w:val="24"/>
          <w:lang w:val="en-US"/>
        </w:rPr>
        <w:t xml:space="preserve"> </w:t>
      </w:r>
      <w:r w:rsidRPr="007B0653">
        <w:rPr>
          <w:rFonts w:ascii="Times New Roman" w:eastAsia="Calibri" w:hAnsi="Times New Roman" w:cs="Times New Roman"/>
          <w:sz w:val="24"/>
          <w:szCs w:val="24"/>
        </w:rPr>
        <w:t>функции</w:t>
      </w:r>
      <w:r w:rsidRPr="007B0653">
        <w:rPr>
          <w:rFonts w:ascii="Times New Roman" w:eastAsia="Calibri" w:hAnsi="Times New Roman" w:cs="Times New Roman"/>
          <w:sz w:val="24"/>
          <w:szCs w:val="24"/>
          <w:lang w:val="en-US"/>
        </w:rPr>
        <w:t xml:space="preserve"> </w:t>
      </w:r>
      <w:r w:rsidRPr="007B0653">
        <w:rPr>
          <w:rFonts w:ascii="Times New Roman" w:eastAsia="Calibri" w:hAnsi="Times New Roman" w:cs="Times New Roman"/>
          <w:sz w:val="24"/>
          <w:szCs w:val="24"/>
        </w:rPr>
        <w:t>определения</w:t>
      </w:r>
      <w:r w:rsidRPr="007B0653">
        <w:rPr>
          <w:rFonts w:ascii="Times New Roman" w:eastAsia="Calibri" w:hAnsi="Times New Roman" w:cs="Times New Roman"/>
          <w:sz w:val="24"/>
          <w:szCs w:val="24"/>
          <w:lang w:val="en-US"/>
        </w:rPr>
        <w:t xml:space="preserve"> (Participle I – a playing child, Participle II – a written text).</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Определённый, неопределённый и нулевой артикли. </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Имена существительные во множественном числе, образованных по правилу, и исключения. </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Неисчисляемые имена существительные, имеющие форму только множественного числа. </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Притяжательный падеж имён существительных.</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Имена прилагательные и наречия в положительной, сравнительной и превосходной степенях, образованных по правилу, и исключения. </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Порядок следования нескольких прилагательных (мнение – размер – возраст – цвет – происхождение).</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lang w:val="en-US"/>
        </w:rPr>
      </w:pPr>
      <w:r w:rsidRPr="007B0653">
        <w:rPr>
          <w:rFonts w:ascii="Times New Roman" w:eastAsia="Calibri" w:hAnsi="Times New Roman" w:cs="Times New Roman"/>
          <w:sz w:val="24"/>
          <w:szCs w:val="24"/>
        </w:rPr>
        <w:t>Слова</w:t>
      </w:r>
      <w:r w:rsidRPr="007B0653">
        <w:rPr>
          <w:rFonts w:ascii="Times New Roman" w:eastAsia="Calibri" w:hAnsi="Times New Roman" w:cs="Times New Roman"/>
          <w:sz w:val="24"/>
          <w:szCs w:val="24"/>
          <w:lang w:val="en-US"/>
        </w:rPr>
        <w:t xml:space="preserve">, </w:t>
      </w:r>
      <w:r w:rsidRPr="007B0653">
        <w:rPr>
          <w:rFonts w:ascii="Times New Roman" w:eastAsia="Calibri" w:hAnsi="Times New Roman" w:cs="Times New Roman"/>
          <w:sz w:val="24"/>
          <w:szCs w:val="24"/>
        </w:rPr>
        <w:t>выражающие</w:t>
      </w:r>
      <w:r w:rsidRPr="007B0653">
        <w:rPr>
          <w:rFonts w:ascii="Times New Roman" w:eastAsia="Calibri" w:hAnsi="Times New Roman" w:cs="Times New Roman"/>
          <w:sz w:val="24"/>
          <w:szCs w:val="24"/>
          <w:lang w:val="en-US"/>
        </w:rPr>
        <w:t xml:space="preserve"> </w:t>
      </w:r>
      <w:r w:rsidRPr="007B0653">
        <w:rPr>
          <w:rFonts w:ascii="Times New Roman" w:eastAsia="Calibri" w:hAnsi="Times New Roman" w:cs="Times New Roman"/>
          <w:sz w:val="24"/>
          <w:szCs w:val="24"/>
        </w:rPr>
        <w:t>количество</w:t>
      </w:r>
      <w:r w:rsidRPr="007B0653">
        <w:rPr>
          <w:rFonts w:ascii="Times New Roman" w:eastAsia="Calibri" w:hAnsi="Times New Roman" w:cs="Times New Roman"/>
          <w:sz w:val="24"/>
          <w:szCs w:val="24"/>
          <w:lang w:val="en-US"/>
        </w:rPr>
        <w:t xml:space="preserve"> (many/much, little/a little, few/a few, a lot of). </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производные последнего (nobody, nothing и другие). </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Количественные и порядковые числительные. </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Предлоги места, времени, направления, предлоги, употребляемые с глаголами в страдательном залоге. </w:t>
      </w:r>
    </w:p>
    <w:p w:rsidR="00BD6029" w:rsidRPr="007B0653" w:rsidRDefault="00BD6029" w:rsidP="00E54B71">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С</w:t>
      </w:r>
      <w:r w:rsidR="00E54B71">
        <w:rPr>
          <w:rFonts w:ascii="Times New Roman" w:eastAsia="Calibri" w:hAnsi="Times New Roman" w:cs="Times New Roman"/>
          <w:sz w:val="24"/>
          <w:szCs w:val="24"/>
        </w:rPr>
        <w:t>оциокультурные знания и умения.</w:t>
      </w:r>
      <w:r w:rsidRPr="007B0653">
        <w:rPr>
          <w:rFonts w:ascii="Times New Roman" w:eastAsia="Calibri" w:hAnsi="Times New Roman" w:cs="Times New Roman"/>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11 класса.</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lastRenderedPageBreak/>
        <w:t xml:space="preserve">Владение основными сведениями о социокультурном портрете и культурном наследии страны/стран, говорящих на английском языке. </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
    <w:p w:rsidR="00BD6029" w:rsidRPr="007B0653" w:rsidRDefault="00E54B71" w:rsidP="00E54B71">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Компенсаторные умения.</w:t>
      </w:r>
      <w:r w:rsidR="00BD6029" w:rsidRPr="007B0653">
        <w:rPr>
          <w:rFonts w:ascii="Times New Roman" w:eastAsia="Calibri" w:hAnsi="Times New Roman" w:cs="Times New Roman"/>
          <w:sz w:val="24"/>
          <w:szCs w:val="24"/>
        </w:rP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BD6029" w:rsidRPr="00E54B71"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E54B71">
        <w:rPr>
          <w:rFonts w:ascii="Times New Roman" w:eastAsia="Calibri" w:hAnsi="Times New Roman" w:cs="Times New Roman"/>
          <w:sz w:val="24"/>
          <w:szCs w:val="24"/>
          <w:u w:val="single"/>
        </w:rPr>
        <w:t>Планируемые результаты освоения программы по английскому языку на уровне среднего общего образования</w:t>
      </w:r>
      <w:r w:rsidRPr="00E54B71">
        <w:rPr>
          <w:rFonts w:ascii="Times New Roman" w:eastAsia="Calibri" w:hAnsi="Times New Roman" w:cs="Times New Roman"/>
          <w:sz w:val="24"/>
          <w:szCs w:val="24"/>
        </w:rPr>
        <w:t>.</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Личностные результаты освоения программы по английскому языку на уровне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Личностные результаты освоения обучающимися программы по английскому языку для уровня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В результате изучения английского языка на уровне среднего общего образования у </w:t>
      </w:r>
      <w:r w:rsidRPr="007B0653">
        <w:rPr>
          <w:rFonts w:ascii="Times New Roman" w:eastAsia="Calibri" w:hAnsi="Times New Roman" w:cs="Times New Roman"/>
          <w:sz w:val="24"/>
          <w:szCs w:val="24"/>
        </w:rPr>
        <w:lastRenderedPageBreak/>
        <w:t xml:space="preserve">обучающегося будут сформированы следующие личностные результаты: </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1) гражданского воспитания:</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сформированность гражданской позиции обучающегося как активного и ответственного члена российского общества;</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осознание своих конституционных прав и обязанностей, уважение закона и правопорядка;</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принятие традиционных национальных, общечеловеческих гуманистических и демократических ценностей; </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умение взаимодействовать с социальными институтами в соответствии с их функциями и назначением;</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готовность к гуманитарной и волонтёрской деятельности;</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2) патриотического воспитания:</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ценностное отношение к государственным символам, историческому и природному наследию, памятникам, традициям народов России и страны/стран изучаемого языка, достижениям России и страны/стран изучаемого языка в науке, искусстве, спорте, технологиях, труде; </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идейная убеждённость, готовность к служению и защите Отечества, ответственность за его судьбу;</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3) духовно-нравственного воспитания:</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осознание духовных ценностей российского народа;</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сформированность нравственного сознания, этического поведения; </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способность оценивать ситуацию и принимать осознанные решения, ориентируясь на морально-нравственные нормы и ценности;</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осознание личного вклада в построение устойчивого будущего;</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4) эстетического воспитания:</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эстетическое отношение к миру, включая эстетику быта, научного и технического творчества, спорта, труда, общественных отношений;</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lastRenderedPageBreak/>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(английском) языке, ощущать эмоциональное воздействие искусства;</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стремление к лучшему осознанию культуры своего народа и готовность содействовать ознакомлению с ней представителей других стран;</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готовность к самовыражению в разных видах искусства, стремление проявлять качества творческой личности;</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5) физического воспитания:</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сформированность здорового и безопасного образа жизни, ответственного отношения к своему здоровью;</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потребность в физическом совершенствовании, занятиях спортивно-оздоровительной деятельностью;</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активное неприятие вредных привычек и иных форм причинения вреда физическому и психическому здоровью;</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6) трудового воспитания:</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готовность к труду, осознание ценности мастерства, трудолюбие;</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(английского) языка;</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готовность и способность к образованию и самообразованию на протяжении всей жизни, в том числе с использованием изучаемого иностранного языка;</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7) экологического воспитания:</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планирование и осуществление действий в окружающей среде на основе знания целей устойчивого развития человечества; </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активное неприятие действий, приносящих вред окружающей среде; </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умение прогнозировать неблагоприятные экологические последствия предпринимаемых действий, предотвращать их;</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расширение опыта деятельности экологической направленности;</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lastRenderedPageBreak/>
        <w:t>8) ценности научного познания:</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совершенствование языковой и читательской культуры как средства взаимодействия между людьми и познания мира;</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осознание ценности научной деятельности, готовность осуществлять проектную и исследовательскую деятельность индивидуально и в группе, с использованием изучаемого иностранного (английского) языка. </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В процессе достижения личностных результатов освоения обучающимися программы по английскому языку для уровня среднего общего образования у обучающихся совершенствуется эмоциональный интеллект, предполагающий сформированность:</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социальных навыков, включающих способность выстраивать отношения с другими людьми, в том числе с представителями страны/стран изучаемого языка, заботиться, проявлять интерес и разрешать конфликты.</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В результате изучения английского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самостоятельно формулировать и актуализировать проблему, рассматривать её всесторонне; </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определять цели деятельности, задавать параметры и критерии их достижения;</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lastRenderedPageBreak/>
        <w:t xml:space="preserve">выявлять закономерности в языковых явлениях изучаемого иностранного (английского) языка; </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разрабатывать план решения проблемы с учётом анализа имеющихся материальных и нематериальных ресурсов;</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вносить коррективы в деятельность, оценивать соответствие результатов целям, оценивать риски последствий деятельности; </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координировать и выполнять работу в условиях реального, виртуального и комбинированного взаимодействия;</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развивать креативное мышление при решении жизненных проблем.</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владеть навыками учебно-исследовательской и проектной деятельности с использованием иностранного (английского)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владеть научной лингвистической терминологией и ключевыми понятиями;</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ставить и формулировать собственные задачи в образовательной деятельности и жизненных ситуациях;</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давать оценку новым ситуациям, оценивать приобретённый опыт;</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осуществлять целенаправленный поиск переноса средств и способов действия в профессиональную среду;</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уметь переносить знания в познавательную и практическую области жизнедеятельности;</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уметь интегрировать знания из разных предметных областей; </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выдвигать новые идеи, предлагать оригинальные подходы и решения; </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У обучающегося будут сформированы умения работать с информацией как часть познавательных универсальных учебных действий:</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владеть навыками получения информации из источников разных типов, в том числе на </w:t>
      </w:r>
      <w:r w:rsidRPr="007B0653">
        <w:rPr>
          <w:rFonts w:ascii="Times New Roman" w:eastAsia="Calibri" w:hAnsi="Times New Roman" w:cs="Times New Roman"/>
          <w:sz w:val="24"/>
          <w:szCs w:val="24"/>
        </w:rPr>
        <w:lastRenderedPageBreak/>
        <w:t>иностранном (английском) языке, самостоятельно осуществлять поиск, анализ, систематизацию и интерпретацию информации различных видов и форм представления;</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создавать тексты на иностранном (английском) языке в различных форматах с учётом назначения информации и целевой аудитории, выбирая оптимальную форму представления и визуализации (текст, таблица, схема, диаграмма и другие);</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оценивать достоверность информации, её соответствие морально-этическим нормам; </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владеть навыками распознавания и защиты информации, информационной безопасности личности.</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У обучающегося будут сформированы умения общения как часть коммуникативных универсальных учебных действий:</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осуществлять коммуникации во всех сферах жизни;</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 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владеть различными способами общения и взаимодействия на иностранном (английском) языке, аргументированно вести диалог и полилог, уметь смягчать конфликтные ситуации;</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У обучающегося будут сформированы умения самоорганизации как часть регулятивных универсальных учебных действий:</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самостоятельно составлять план решения проблемы с учётом имеющихся ресурсов, собственных возможностей и предпочтений;</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давать оценку новым ситуациям;</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делать осознанный выбор, аргументировать его, брать ответственность за решение;</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оценивать приобретённый опыт;</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У обучающегося будут сформированы умения самоконтроля, принятия себя и других как часть регулятивных универсальных учебных действий:</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давать оценку новым ситуациям; </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lastRenderedPageBreak/>
        <w:t>использовать приёмы рефлексии для оценки ситуации, выбора верного решения;</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оценивать соответствие создаваемого устного/письменного текста на иностранном (английском) языке выполняемой коммуникативной задаче; </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вносить коррективы в созданный речевой продукт в случае необходимости; </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оценивать риски и своевременно принимать решения по их снижению;</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принимать мотивы и аргументы других при анализе результатов деятельности;</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принимать себя, понимая свои недостатки и достоинства;</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принимать мотивы и аргументы других при анализе результатов деятельности;</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признавать своё право и право других на ошибку;</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У обучающегося будут сформированы умения совместной деятельности:</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понимать и использовать преимущества командной и индивидуальной работы;</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выбирать тематику и методы совместных действий с учётом общих интересов, и возможностей каждого члена коллектива; </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оценивать качество своего вклада и каждого участника команды в общий результат по разработанным критериям;</w:t>
      </w:r>
    </w:p>
    <w:p w:rsidR="00E54B71" w:rsidRPr="007B0653" w:rsidRDefault="00BD6029" w:rsidP="00E54B71">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предлагать новые проекты, оценивать идеи с п</w:t>
      </w:r>
      <w:r w:rsidR="00E54B71">
        <w:rPr>
          <w:rFonts w:ascii="Times New Roman" w:eastAsia="Calibri" w:hAnsi="Times New Roman" w:cs="Times New Roman"/>
          <w:sz w:val="24"/>
          <w:szCs w:val="24"/>
        </w:rPr>
        <w:t>озиции новизны, оригинальности</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Предметные результаты по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пороговом уровне в совокупности её составляющих – речевой, языковой, социокультурной, компенсаторной, метапредметной.</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Предметные результаты освоения программы по английскому языку. К концу 10 класса обучающийся научится:</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владеть основными видами речевой деятельности:</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говорение: </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(8 реплик со стороны каждого собеседника);</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w:t>
      </w:r>
      <w:r w:rsidRPr="007B0653">
        <w:rPr>
          <w:rFonts w:ascii="Times New Roman" w:eastAsia="Calibri" w:hAnsi="Times New Roman" w:cs="Times New Roman"/>
          <w:sz w:val="24"/>
          <w:szCs w:val="24"/>
        </w:rPr>
        <w:lastRenderedPageBreak/>
        <w:t xml:space="preserve">вербальными и/или зрительными опорами или без опор в рамках отобранного тематического содержания речи; </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излагать основное содержание прочитанного/прослушанного текста с выражением своего отношения (объём монологического высказывания – до 14 фраз); </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устно излагать результаты выполненной проектной работы (объём – до 14 фраз); </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аудирование: </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 </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смысловое чтение: </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500–700 слов); </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читать про себя и устанавливать причинно-следственную взаимосвязь изложенных в тексте фактов и событий; </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читать про себя несплошные тексты (таблицы, диаграммы, графики и другие) и понимать представленную в них информацию; </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письменная речь: </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заполнять анкеты и формуляры, сообщая о себе основные сведения, в соответствии с нормами, принятыми в стране/странах изучаемого языка; </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писать резюме (CV) с сообщением основных сведений о себе в соответствии с нормами, принятыми в стране/странах изучаемого языка; </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писать электронное сообщение личного характера, соблюдая речевой этикет, принятый в стране/странах изучаемого языка (объём сообщения – до 34 слов);</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создавать письменные высказывания на основе плана, иллюстрации, таблицы, диаграммы и/или прочитанного/прослушанного текста с использованием образца (объём высказывания – до 150 слов); </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заполнять таблицу, кратко фиксируя содержание прочитанного/ прослушанного текста или дополняя информацию в таблице, письменно представлять результаты выполненной проектной работы (объём – до 150 слов); </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владеть фонетическими навыками: </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различать на слух, без ошибок, ведущих к сбою коммуникации, произносить слова с </w:t>
      </w:r>
      <w:r w:rsidRPr="007B0653">
        <w:rPr>
          <w:rFonts w:ascii="Times New Roman" w:eastAsia="Calibri" w:hAnsi="Times New Roman" w:cs="Times New Roman"/>
          <w:sz w:val="24"/>
          <w:szCs w:val="24"/>
        </w:rPr>
        <w:lastRenderedPageBreak/>
        <w:t xml:space="preserve">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выразительно читать вслух небольшие тексты объёмом до 140 слов, построенные на изученном языковом материале, с соблюдением правил чтения и соответствующей интонацией, демонстрируя понимание содержания текста; </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владеть орфографическими навыками: правильно писать изученные слова;</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владеть пунктуационными навыками: </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распознавать в устной речи и письменном тексте 1400 лексических единиц (слов, фразовых глаголов, словосочетаний, речевых клише, средств логической связи) и правильно употреблять в устной и письменной речи 340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распознавать и употреблять в устной и письменной речи:</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родственные слова, образованные с использованием аффиксации:</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глаголы при помощи префиксов dis-, mis-, re-, over-, under- и суффиксов -ise/-ize; </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lang w:val="en-US"/>
        </w:rPr>
      </w:pPr>
      <w:r w:rsidRPr="007B0653">
        <w:rPr>
          <w:rFonts w:ascii="Times New Roman" w:eastAsia="Calibri" w:hAnsi="Times New Roman" w:cs="Times New Roman"/>
          <w:sz w:val="24"/>
          <w:szCs w:val="24"/>
        </w:rPr>
        <w:t>имена</w:t>
      </w:r>
      <w:r w:rsidRPr="007B0653">
        <w:rPr>
          <w:rFonts w:ascii="Times New Roman" w:eastAsia="Calibri" w:hAnsi="Times New Roman" w:cs="Times New Roman"/>
          <w:sz w:val="24"/>
          <w:szCs w:val="24"/>
          <w:lang w:val="en-US"/>
        </w:rPr>
        <w:t xml:space="preserve"> </w:t>
      </w:r>
      <w:r w:rsidRPr="007B0653">
        <w:rPr>
          <w:rFonts w:ascii="Times New Roman" w:eastAsia="Calibri" w:hAnsi="Times New Roman" w:cs="Times New Roman"/>
          <w:sz w:val="24"/>
          <w:szCs w:val="24"/>
        </w:rPr>
        <w:t>существительные</w:t>
      </w:r>
      <w:r w:rsidRPr="007B0653">
        <w:rPr>
          <w:rFonts w:ascii="Times New Roman" w:eastAsia="Calibri" w:hAnsi="Times New Roman" w:cs="Times New Roman"/>
          <w:sz w:val="24"/>
          <w:szCs w:val="24"/>
          <w:lang w:val="en-US"/>
        </w:rPr>
        <w:t xml:space="preserve"> </w:t>
      </w:r>
      <w:r w:rsidRPr="007B0653">
        <w:rPr>
          <w:rFonts w:ascii="Times New Roman" w:eastAsia="Calibri" w:hAnsi="Times New Roman" w:cs="Times New Roman"/>
          <w:sz w:val="24"/>
          <w:szCs w:val="24"/>
        </w:rPr>
        <w:t>при</w:t>
      </w:r>
      <w:r w:rsidRPr="007B0653">
        <w:rPr>
          <w:rFonts w:ascii="Times New Roman" w:eastAsia="Calibri" w:hAnsi="Times New Roman" w:cs="Times New Roman"/>
          <w:sz w:val="24"/>
          <w:szCs w:val="24"/>
          <w:lang w:val="en-US"/>
        </w:rPr>
        <w:t xml:space="preserve"> </w:t>
      </w:r>
      <w:r w:rsidRPr="007B0653">
        <w:rPr>
          <w:rFonts w:ascii="Times New Roman" w:eastAsia="Calibri" w:hAnsi="Times New Roman" w:cs="Times New Roman"/>
          <w:sz w:val="24"/>
          <w:szCs w:val="24"/>
        </w:rPr>
        <w:t>помощи</w:t>
      </w:r>
      <w:r w:rsidRPr="007B0653">
        <w:rPr>
          <w:rFonts w:ascii="Times New Roman" w:eastAsia="Calibri" w:hAnsi="Times New Roman" w:cs="Times New Roman"/>
          <w:sz w:val="24"/>
          <w:szCs w:val="24"/>
          <w:lang w:val="en-US"/>
        </w:rPr>
        <w:t xml:space="preserve"> </w:t>
      </w:r>
      <w:r w:rsidRPr="007B0653">
        <w:rPr>
          <w:rFonts w:ascii="Times New Roman" w:eastAsia="Calibri" w:hAnsi="Times New Roman" w:cs="Times New Roman"/>
          <w:sz w:val="24"/>
          <w:szCs w:val="24"/>
        </w:rPr>
        <w:t>префиксов</w:t>
      </w:r>
      <w:r w:rsidRPr="007B0653">
        <w:rPr>
          <w:rFonts w:ascii="Times New Roman" w:eastAsia="Calibri" w:hAnsi="Times New Roman" w:cs="Times New Roman"/>
          <w:sz w:val="24"/>
          <w:szCs w:val="24"/>
          <w:lang w:val="en-US"/>
        </w:rPr>
        <w:t xml:space="preserve"> un-, in-/im- </w:t>
      </w:r>
      <w:r w:rsidRPr="007B0653">
        <w:rPr>
          <w:rFonts w:ascii="Times New Roman" w:eastAsia="Calibri" w:hAnsi="Times New Roman" w:cs="Times New Roman"/>
          <w:sz w:val="24"/>
          <w:szCs w:val="24"/>
        </w:rPr>
        <w:t>и</w:t>
      </w:r>
      <w:r w:rsidRPr="007B0653">
        <w:rPr>
          <w:rFonts w:ascii="Times New Roman" w:eastAsia="Calibri" w:hAnsi="Times New Roman" w:cs="Times New Roman"/>
          <w:sz w:val="24"/>
          <w:szCs w:val="24"/>
          <w:lang w:val="en-US"/>
        </w:rPr>
        <w:t xml:space="preserve"> </w:t>
      </w:r>
      <w:r w:rsidRPr="007B0653">
        <w:rPr>
          <w:rFonts w:ascii="Times New Roman" w:eastAsia="Calibri" w:hAnsi="Times New Roman" w:cs="Times New Roman"/>
          <w:sz w:val="24"/>
          <w:szCs w:val="24"/>
        </w:rPr>
        <w:t>суффиксов</w:t>
      </w:r>
      <w:r w:rsidRPr="007B0653">
        <w:rPr>
          <w:rFonts w:ascii="Times New Roman" w:eastAsia="Calibri" w:hAnsi="Times New Roman" w:cs="Times New Roman"/>
          <w:sz w:val="24"/>
          <w:szCs w:val="24"/>
          <w:lang w:val="en-US"/>
        </w:rPr>
        <w:t xml:space="preserve"> -ance/-ence, -er/-or, -ing, -ist, -ity, -ment, -ness, -sion/-tion, -ship; </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lang w:val="en-US"/>
        </w:rPr>
      </w:pPr>
      <w:r w:rsidRPr="007B0653">
        <w:rPr>
          <w:rFonts w:ascii="Times New Roman" w:eastAsia="Calibri" w:hAnsi="Times New Roman" w:cs="Times New Roman"/>
          <w:sz w:val="24"/>
          <w:szCs w:val="24"/>
        </w:rPr>
        <w:t>имена</w:t>
      </w:r>
      <w:r w:rsidRPr="007B0653">
        <w:rPr>
          <w:rFonts w:ascii="Times New Roman" w:eastAsia="Calibri" w:hAnsi="Times New Roman" w:cs="Times New Roman"/>
          <w:sz w:val="24"/>
          <w:szCs w:val="24"/>
          <w:lang w:val="en-US"/>
        </w:rPr>
        <w:t xml:space="preserve"> </w:t>
      </w:r>
      <w:r w:rsidRPr="007B0653">
        <w:rPr>
          <w:rFonts w:ascii="Times New Roman" w:eastAsia="Calibri" w:hAnsi="Times New Roman" w:cs="Times New Roman"/>
          <w:sz w:val="24"/>
          <w:szCs w:val="24"/>
        </w:rPr>
        <w:t>прилагательные</w:t>
      </w:r>
      <w:r w:rsidRPr="007B0653">
        <w:rPr>
          <w:rFonts w:ascii="Times New Roman" w:eastAsia="Calibri" w:hAnsi="Times New Roman" w:cs="Times New Roman"/>
          <w:sz w:val="24"/>
          <w:szCs w:val="24"/>
          <w:lang w:val="en-US"/>
        </w:rPr>
        <w:t xml:space="preserve"> </w:t>
      </w:r>
      <w:r w:rsidRPr="007B0653">
        <w:rPr>
          <w:rFonts w:ascii="Times New Roman" w:eastAsia="Calibri" w:hAnsi="Times New Roman" w:cs="Times New Roman"/>
          <w:sz w:val="24"/>
          <w:szCs w:val="24"/>
        </w:rPr>
        <w:t>при</w:t>
      </w:r>
      <w:r w:rsidRPr="007B0653">
        <w:rPr>
          <w:rFonts w:ascii="Times New Roman" w:eastAsia="Calibri" w:hAnsi="Times New Roman" w:cs="Times New Roman"/>
          <w:sz w:val="24"/>
          <w:szCs w:val="24"/>
          <w:lang w:val="en-US"/>
        </w:rPr>
        <w:t xml:space="preserve"> </w:t>
      </w:r>
      <w:r w:rsidRPr="007B0653">
        <w:rPr>
          <w:rFonts w:ascii="Times New Roman" w:eastAsia="Calibri" w:hAnsi="Times New Roman" w:cs="Times New Roman"/>
          <w:sz w:val="24"/>
          <w:szCs w:val="24"/>
        </w:rPr>
        <w:t>помощи</w:t>
      </w:r>
      <w:r w:rsidRPr="007B0653">
        <w:rPr>
          <w:rFonts w:ascii="Times New Roman" w:eastAsia="Calibri" w:hAnsi="Times New Roman" w:cs="Times New Roman"/>
          <w:sz w:val="24"/>
          <w:szCs w:val="24"/>
          <w:lang w:val="en-US"/>
        </w:rPr>
        <w:t xml:space="preserve"> </w:t>
      </w:r>
      <w:r w:rsidRPr="007B0653">
        <w:rPr>
          <w:rFonts w:ascii="Times New Roman" w:eastAsia="Calibri" w:hAnsi="Times New Roman" w:cs="Times New Roman"/>
          <w:sz w:val="24"/>
          <w:szCs w:val="24"/>
        </w:rPr>
        <w:t>префиксов</w:t>
      </w:r>
      <w:r w:rsidRPr="007B0653">
        <w:rPr>
          <w:rFonts w:ascii="Times New Roman" w:eastAsia="Calibri" w:hAnsi="Times New Roman" w:cs="Times New Roman"/>
          <w:sz w:val="24"/>
          <w:szCs w:val="24"/>
          <w:lang w:val="en-US"/>
        </w:rPr>
        <w:t xml:space="preserve"> un-, in-/im-, inter-, non- </w:t>
      </w:r>
      <w:r w:rsidRPr="007B0653">
        <w:rPr>
          <w:rFonts w:ascii="Times New Roman" w:eastAsia="Calibri" w:hAnsi="Times New Roman" w:cs="Times New Roman"/>
          <w:sz w:val="24"/>
          <w:szCs w:val="24"/>
        </w:rPr>
        <w:t>и</w:t>
      </w:r>
      <w:r w:rsidRPr="007B0653">
        <w:rPr>
          <w:rFonts w:ascii="Times New Roman" w:eastAsia="Calibri" w:hAnsi="Times New Roman" w:cs="Times New Roman"/>
          <w:sz w:val="24"/>
          <w:szCs w:val="24"/>
          <w:lang w:val="en-US"/>
        </w:rPr>
        <w:t xml:space="preserve"> </w:t>
      </w:r>
      <w:r w:rsidRPr="007B0653">
        <w:rPr>
          <w:rFonts w:ascii="Times New Roman" w:eastAsia="Calibri" w:hAnsi="Times New Roman" w:cs="Times New Roman"/>
          <w:sz w:val="24"/>
          <w:szCs w:val="24"/>
        </w:rPr>
        <w:t>суффиксов</w:t>
      </w:r>
      <w:r w:rsidRPr="007B0653">
        <w:rPr>
          <w:rFonts w:ascii="Times New Roman" w:eastAsia="Calibri" w:hAnsi="Times New Roman" w:cs="Times New Roman"/>
          <w:sz w:val="24"/>
          <w:szCs w:val="24"/>
          <w:lang w:val="en-US"/>
        </w:rPr>
        <w:t xml:space="preserve"> -able/-ible, -al, -ed, -ese, -ful, -ian/-an, -ing, -ish, -ive, -less, -ly, -ous, -y;</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наречия при помощи префиксов un-, in-/im-, и суффикса -ly; </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числительные при помощи суффиксов -teen, -ty, -th; </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с использованием словосложения: </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сложные существительные путём соединения основ существительных (football); </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сложные существительные путём соединения основы прилагательного с основой существительного (bluebell); </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сложные существительные путём соединения основ существительных с предлогом (father-in-law); </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сложные прилагательные путём соединения основы прилагательного/числительного с основой существительного с добавлением суффикса -ed (blue-eyed, eight-legged); </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сложных прилагательные путём соединения наречия с основой причастия II (well-behaved); </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сложные прилагательные путём соединения основы прилагательного с основой причастия I </w:t>
      </w:r>
      <w:r w:rsidRPr="007B0653">
        <w:rPr>
          <w:rFonts w:ascii="Times New Roman" w:eastAsia="Calibri" w:hAnsi="Times New Roman" w:cs="Times New Roman"/>
          <w:sz w:val="24"/>
          <w:szCs w:val="24"/>
        </w:rPr>
        <w:lastRenderedPageBreak/>
        <w:t xml:space="preserve">(nice-looking); </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с использованием конверсии:</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образование имён существительных от неопределённых форм глаголов (to run – a run); </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имён существительных от прилагательных (rich people – the rich); </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глаголов от имён существительных (a hand – to hand); </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глаголов от имён прилагательных (cool – to cool);</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распознавать и употреблять в устной и письменной речи имена прилагательные на -ed и -ing (excited – exciting);</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знать и понимать особенности структуры простых и сложных предложений и различных коммуникативных типов предложений английского языка;</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распознавать и употреблять в устной и письменной речи:</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предложения, в том числе с несколькими обстоятельствами, следующими в определённом порядке; </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предложения с начальным It; </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предложения с начальным There + to be; </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предложения с глагольными конструкциями, содержащими глаголы-связки to be, to look, to seem, to feel; </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предложения cо сложным дополнением – Complex Object; </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сложносочинённые предложения с сочинительными союзами and, but, or;</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сложноподчинённые предложения с союзами и союзными словами because, if, when, where, what, why, how;</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сложноподчинённые предложения с определительными придаточными с союзными словами who, which, that;</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сложноподчинённые предложения с союзными словами whoever, whatever, however, whenever;</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условные предложения с глаголами в изъявительном наклонении (Conditional 0, Conditional I) и с глаголами в сослагательном наклонении (Conditional II);</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lang w:val="en-US"/>
        </w:rPr>
      </w:pPr>
      <w:r w:rsidRPr="007B0653">
        <w:rPr>
          <w:rFonts w:ascii="Times New Roman" w:eastAsia="Calibri" w:hAnsi="Times New Roman" w:cs="Times New Roman"/>
          <w:sz w:val="24"/>
          <w:szCs w:val="24"/>
        </w:rPr>
        <w:t>все</w:t>
      </w:r>
      <w:r w:rsidRPr="007B0653">
        <w:rPr>
          <w:rFonts w:ascii="Times New Roman" w:eastAsia="Calibri" w:hAnsi="Times New Roman" w:cs="Times New Roman"/>
          <w:sz w:val="24"/>
          <w:szCs w:val="24"/>
          <w:lang w:val="en-US"/>
        </w:rPr>
        <w:t xml:space="preserve"> </w:t>
      </w:r>
      <w:r w:rsidRPr="007B0653">
        <w:rPr>
          <w:rFonts w:ascii="Times New Roman" w:eastAsia="Calibri" w:hAnsi="Times New Roman" w:cs="Times New Roman"/>
          <w:sz w:val="24"/>
          <w:szCs w:val="24"/>
        </w:rPr>
        <w:t>типы</w:t>
      </w:r>
      <w:r w:rsidRPr="007B0653">
        <w:rPr>
          <w:rFonts w:ascii="Times New Roman" w:eastAsia="Calibri" w:hAnsi="Times New Roman" w:cs="Times New Roman"/>
          <w:sz w:val="24"/>
          <w:szCs w:val="24"/>
          <w:lang w:val="en-US"/>
        </w:rPr>
        <w:t xml:space="preserve"> </w:t>
      </w:r>
      <w:r w:rsidRPr="007B0653">
        <w:rPr>
          <w:rFonts w:ascii="Times New Roman" w:eastAsia="Calibri" w:hAnsi="Times New Roman" w:cs="Times New Roman"/>
          <w:sz w:val="24"/>
          <w:szCs w:val="24"/>
        </w:rPr>
        <w:t>вопросительных</w:t>
      </w:r>
      <w:r w:rsidRPr="007B0653">
        <w:rPr>
          <w:rFonts w:ascii="Times New Roman" w:eastAsia="Calibri" w:hAnsi="Times New Roman" w:cs="Times New Roman"/>
          <w:sz w:val="24"/>
          <w:szCs w:val="24"/>
          <w:lang w:val="en-US"/>
        </w:rPr>
        <w:t xml:space="preserve"> </w:t>
      </w:r>
      <w:r w:rsidRPr="007B0653">
        <w:rPr>
          <w:rFonts w:ascii="Times New Roman" w:eastAsia="Calibri" w:hAnsi="Times New Roman" w:cs="Times New Roman"/>
          <w:sz w:val="24"/>
          <w:szCs w:val="24"/>
        </w:rPr>
        <w:t>предложений</w:t>
      </w:r>
      <w:r w:rsidRPr="007B0653">
        <w:rPr>
          <w:rFonts w:ascii="Times New Roman" w:eastAsia="Calibri" w:hAnsi="Times New Roman" w:cs="Times New Roman"/>
          <w:sz w:val="24"/>
          <w:szCs w:val="24"/>
          <w:lang w:val="en-US"/>
        </w:rPr>
        <w:t xml:space="preserve"> (</w:t>
      </w:r>
      <w:r w:rsidRPr="007B0653">
        <w:rPr>
          <w:rFonts w:ascii="Times New Roman" w:eastAsia="Calibri" w:hAnsi="Times New Roman" w:cs="Times New Roman"/>
          <w:sz w:val="24"/>
          <w:szCs w:val="24"/>
        </w:rPr>
        <w:t>общий</w:t>
      </w:r>
      <w:r w:rsidRPr="007B0653">
        <w:rPr>
          <w:rFonts w:ascii="Times New Roman" w:eastAsia="Calibri" w:hAnsi="Times New Roman" w:cs="Times New Roman"/>
          <w:sz w:val="24"/>
          <w:szCs w:val="24"/>
          <w:lang w:val="en-US"/>
        </w:rPr>
        <w:t xml:space="preserve">, </w:t>
      </w:r>
      <w:r w:rsidRPr="007B0653">
        <w:rPr>
          <w:rFonts w:ascii="Times New Roman" w:eastAsia="Calibri" w:hAnsi="Times New Roman" w:cs="Times New Roman"/>
          <w:sz w:val="24"/>
          <w:szCs w:val="24"/>
        </w:rPr>
        <w:t>специальный</w:t>
      </w:r>
      <w:r w:rsidRPr="007B0653">
        <w:rPr>
          <w:rFonts w:ascii="Times New Roman" w:eastAsia="Calibri" w:hAnsi="Times New Roman" w:cs="Times New Roman"/>
          <w:sz w:val="24"/>
          <w:szCs w:val="24"/>
          <w:lang w:val="en-US"/>
        </w:rPr>
        <w:t xml:space="preserve">, </w:t>
      </w:r>
      <w:r w:rsidRPr="007B0653">
        <w:rPr>
          <w:rFonts w:ascii="Times New Roman" w:eastAsia="Calibri" w:hAnsi="Times New Roman" w:cs="Times New Roman"/>
          <w:sz w:val="24"/>
          <w:szCs w:val="24"/>
        </w:rPr>
        <w:t>альтернативный</w:t>
      </w:r>
      <w:r w:rsidRPr="007B0653">
        <w:rPr>
          <w:rFonts w:ascii="Times New Roman" w:eastAsia="Calibri" w:hAnsi="Times New Roman" w:cs="Times New Roman"/>
          <w:sz w:val="24"/>
          <w:szCs w:val="24"/>
          <w:lang w:val="en-US"/>
        </w:rPr>
        <w:t xml:space="preserve">, </w:t>
      </w:r>
      <w:r w:rsidRPr="007B0653">
        <w:rPr>
          <w:rFonts w:ascii="Times New Roman" w:eastAsia="Calibri" w:hAnsi="Times New Roman" w:cs="Times New Roman"/>
          <w:sz w:val="24"/>
          <w:szCs w:val="24"/>
        </w:rPr>
        <w:t>разделительный</w:t>
      </w:r>
      <w:r w:rsidRPr="007B0653">
        <w:rPr>
          <w:rFonts w:ascii="Times New Roman" w:eastAsia="Calibri" w:hAnsi="Times New Roman" w:cs="Times New Roman"/>
          <w:sz w:val="24"/>
          <w:szCs w:val="24"/>
          <w:lang w:val="en-US"/>
        </w:rPr>
        <w:t xml:space="preserve"> </w:t>
      </w:r>
      <w:r w:rsidRPr="007B0653">
        <w:rPr>
          <w:rFonts w:ascii="Times New Roman" w:eastAsia="Calibri" w:hAnsi="Times New Roman" w:cs="Times New Roman"/>
          <w:sz w:val="24"/>
          <w:szCs w:val="24"/>
        </w:rPr>
        <w:t>вопросы</w:t>
      </w:r>
      <w:r w:rsidRPr="007B0653">
        <w:rPr>
          <w:rFonts w:ascii="Times New Roman" w:eastAsia="Calibri" w:hAnsi="Times New Roman" w:cs="Times New Roman"/>
          <w:sz w:val="24"/>
          <w:szCs w:val="24"/>
          <w:lang w:val="en-US"/>
        </w:rPr>
        <w:t xml:space="preserve"> </w:t>
      </w:r>
      <w:r w:rsidRPr="007B0653">
        <w:rPr>
          <w:rFonts w:ascii="Times New Roman" w:eastAsia="Calibri" w:hAnsi="Times New Roman" w:cs="Times New Roman"/>
          <w:sz w:val="24"/>
          <w:szCs w:val="24"/>
        </w:rPr>
        <w:t>в</w:t>
      </w:r>
      <w:r w:rsidRPr="007B0653">
        <w:rPr>
          <w:rFonts w:ascii="Times New Roman" w:eastAsia="Calibri" w:hAnsi="Times New Roman" w:cs="Times New Roman"/>
          <w:sz w:val="24"/>
          <w:szCs w:val="24"/>
          <w:lang w:val="en-US"/>
        </w:rPr>
        <w:t xml:space="preserve"> Present/Past/Future Simple Tense, Present/Past Continuous Tense, Present/Past Perfect Tense, Present Perfect Continuous Tense); </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lastRenderedPageBreak/>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модальные глаголы в косвенной речи в настоящем и прошедшем времени; </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lang w:val="en-US"/>
        </w:rPr>
      </w:pPr>
      <w:r w:rsidRPr="007B0653">
        <w:rPr>
          <w:rFonts w:ascii="Times New Roman" w:eastAsia="Calibri" w:hAnsi="Times New Roman" w:cs="Times New Roman"/>
          <w:sz w:val="24"/>
          <w:szCs w:val="24"/>
        </w:rPr>
        <w:t>предложения</w:t>
      </w:r>
      <w:r w:rsidRPr="007B0653">
        <w:rPr>
          <w:rFonts w:ascii="Times New Roman" w:eastAsia="Calibri" w:hAnsi="Times New Roman" w:cs="Times New Roman"/>
          <w:sz w:val="24"/>
          <w:szCs w:val="24"/>
          <w:lang w:val="en-US"/>
        </w:rPr>
        <w:t xml:space="preserve"> </w:t>
      </w:r>
      <w:r w:rsidRPr="007B0653">
        <w:rPr>
          <w:rFonts w:ascii="Times New Roman" w:eastAsia="Calibri" w:hAnsi="Times New Roman" w:cs="Times New Roman"/>
          <w:sz w:val="24"/>
          <w:szCs w:val="24"/>
        </w:rPr>
        <w:t>с</w:t>
      </w:r>
      <w:r w:rsidRPr="007B0653">
        <w:rPr>
          <w:rFonts w:ascii="Times New Roman" w:eastAsia="Calibri" w:hAnsi="Times New Roman" w:cs="Times New Roman"/>
          <w:sz w:val="24"/>
          <w:szCs w:val="24"/>
          <w:lang w:val="en-US"/>
        </w:rPr>
        <w:t xml:space="preserve"> </w:t>
      </w:r>
      <w:r w:rsidRPr="007B0653">
        <w:rPr>
          <w:rFonts w:ascii="Times New Roman" w:eastAsia="Calibri" w:hAnsi="Times New Roman" w:cs="Times New Roman"/>
          <w:sz w:val="24"/>
          <w:szCs w:val="24"/>
        </w:rPr>
        <w:t>конструкциями</w:t>
      </w:r>
      <w:r w:rsidRPr="007B0653">
        <w:rPr>
          <w:rFonts w:ascii="Times New Roman" w:eastAsia="Calibri" w:hAnsi="Times New Roman" w:cs="Times New Roman"/>
          <w:sz w:val="24"/>
          <w:szCs w:val="24"/>
          <w:lang w:val="en-US"/>
        </w:rPr>
        <w:t xml:space="preserve"> as … as, not so … as, both … and …, either … or, neither … nor; </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предложения с I wish; </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конструкции с глаголами на -ing: to love/hate doing smth;</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lang w:val="en-US"/>
        </w:rPr>
      </w:pPr>
      <w:r w:rsidRPr="007B0653">
        <w:rPr>
          <w:rFonts w:ascii="Times New Roman" w:eastAsia="Calibri" w:hAnsi="Times New Roman" w:cs="Times New Roman"/>
          <w:sz w:val="24"/>
          <w:szCs w:val="24"/>
        </w:rPr>
        <w:t>конструкции</w:t>
      </w:r>
      <w:r w:rsidRPr="007B0653">
        <w:rPr>
          <w:rFonts w:ascii="Times New Roman" w:eastAsia="Calibri" w:hAnsi="Times New Roman" w:cs="Times New Roman"/>
          <w:sz w:val="24"/>
          <w:szCs w:val="24"/>
          <w:lang w:val="en-US"/>
        </w:rPr>
        <w:t xml:space="preserve"> c </w:t>
      </w:r>
      <w:r w:rsidRPr="007B0653">
        <w:rPr>
          <w:rFonts w:ascii="Times New Roman" w:eastAsia="Calibri" w:hAnsi="Times New Roman" w:cs="Times New Roman"/>
          <w:sz w:val="24"/>
          <w:szCs w:val="24"/>
        </w:rPr>
        <w:t>глаголами</w:t>
      </w:r>
      <w:r w:rsidRPr="007B0653">
        <w:rPr>
          <w:rFonts w:ascii="Times New Roman" w:eastAsia="Calibri" w:hAnsi="Times New Roman" w:cs="Times New Roman"/>
          <w:sz w:val="24"/>
          <w:szCs w:val="24"/>
          <w:lang w:val="en-US"/>
        </w:rPr>
        <w:t xml:space="preserve"> to stop, to remember, to forget (</w:t>
      </w:r>
      <w:r w:rsidRPr="007B0653">
        <w:rPr>
          <w:rFonts w:ascii="Times New Roman" w:eastAsia="Calibri" w:hAnsi="Times New Roman" w:cs="Times New Roman"/>
          <w:sz w:val="24"/>
          <w:szCs w:val="24"/>
        </w:rPr>
        <w:t>разница</w:t>
      </w:r>
      <w:r w:rsidRPr="007B0653">
        <w:rPr>
          <w:rFonts w:ascii="Times New Roman" w:eastAsia="Calibri" w:hAnsi="Times New Roman" w:cs="Times New Roman"/>
          <w:sz w:val="24"/>
          <w:szCs w:val="24"/>
          <w:lang w:val="en-US"/>
        </w:rPr>
        <w:t xml:space="preserve"> </w:t>
      </w:r>
      <w:r w:rsidRPr="007B0653">
        <w:rPr>
          <w:rFonts w:ascii="Times New Roman" w:eastAsia="Calibri" w:hAnsi="Times New Roman" w:cs="Times New Roman"/>
          <w:sz w:val="24"/>
          <w:szCs w:val="24"/>
        </w:rPr>
        <w:t>в</w:t>
      </w:r>
      <w:r w:rsidRPr="007B0653">
        <w:rPr>
          <w:rFonts w:ascii="Times New Roman" w:eastAsia="Calibri" w:hAnsi="Times New Roman" w:cs="Times New Roman"/>
          <w:sz w:val="24"/>
          <w:szCs w:val="24"/>
          <w:lang w:val="en-US"/>
        </w:rPr>
        <w:t xml:space="preserve"> </w:t>
      </w:r>
      <w:r w:rsidRPr="007B0653">
        <w:rPr>
          <w:rFonts w:ascii="Times New Roman" w:eastAsia="Calibri" w:hAnsi="Times New Roman" w:cs="Times New Roman"/>
          <w:sz w:val="24"/>
          <w:szCs w:val="24"/>
        </w:rPr>
        <w:t>значении</w:t>
      </w:r>
      <w:r w:rsidRPr="007B0653">
        <w:rPr>
          <w:rFonts w:ascii="Times New Roman" w:eastAsia="Calibri" w:hAnsi="Times New Roman" w:cs="Times New Roman"/>
          <w:sz w:val="24"/>
          <w:szCs w:val="24"/>
          <w:lang w:val="en-US"/>
        </w:rPr>
        <w:t xml:space="preserve"> to stop doing smth </w:t>
      </w:r>
      <w:r w:rsidRPr="007B0653">
        <w:rPr>
          <w:rFonts w:ascii="Times New Roman" w:eastAsia="Calibri" w:hAnsi="Times New Roman" w:cs="Times New Roman"/>
          <w:sz w:val="24"/>
          <w:szCs w:val="24"/>
        </w:rPr>
        <w:t>и</w:t>
      </w:r>
      <w:r w:rsidRPr="007B0653">
        <w:rPr>
          <w:rFonts w:ascii="Times New Roman" w:eastAsia="Calibri" w:hAnsi="Times New Roman" w:cs="Times New Roman"/>
          <w:sz w:val="24"/>
          <w:szCs w:val="24"/>
          <w:lang w:val="en-US"/>
        </w:rPr>
        <w:t xml:space="preserve"> to stop to do smth); </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lang w:val="en-US"/>
        </w:rPr>
      </w:pPr>
      <w:r w:rsidRPr="007B0653">
        <w:rPr>
          <w:rFonts w:ascii="Times New Roman" w:eastAsia="Calibri" w:hAnsi="Times New Roman" w:cs="Times New Roman"/>
          <w:sz w:val="24"/>
          <w:szCs w:val="24"/>
        </w:rPr>
        <w:t>конструкция</w:t>
      </w:r>
      <w:r w:rsidRPr="007B0653">
        <w:rPr>
          <w:rFonts w:ascii="Times New Roman" w:eastAsia="Calibri" w:hAnsi="Times New Roman" w:cs="Times New Roman"/>
          <w:sz w:val="24"/>
          <w:szCs w:val="24"/>
          <w:lang w:val="en-US"/>
        </w:rPr>
        <w:t xml:space="preserve"> It takes me … to do smth;</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конструкция used to + инфинитив глагола;</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lang w:val="en-US"/>
        </w:rPr>
      </w:pPr>
      <w:r w:rsidRPr="007B0653">
        <w:rPr>
          <w:rFonts w:ascii="Times New Roman" w:eastAsia="Calibri" w:hAnsi="Times New Roman" w:cs="Times New Roman"/>
          <w:sz w:val="24"/>
          <w:szCs w:val="24"/>
        </w:rPr>
        <w:t>конструкции</w:t>
      </w:r>
      <w:r w:rsidRPr="007B0653">
        <w:rPr>
          <w:rFonts w:ascii="Times New Roman" w:eastAsia="Calibri" w:hAnsi="Times New Roman" w:cs="Times New Roman"/>
          <w:sz w:val="24"/>
          <w:szCs w:val="24"/>
          <w:lang w:val="en-US"/>
        </w:rPr>
        <w:t xml:space="preserve"> be/get used to smth, be/get used to doing smth; </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lang w:val="en-US"/>
        </w:rPr>
      </w:pPr>
      <w:r w:rsidRPr="007B0653">
        <w:rPr>
          <w:rFonts w:ascii="Times New Roman" w:eastAsia="Calibri" w:hAnsi="Times New Roman" w:cs="Times New Roman"/>
          <w:sz w:val="24"/>
          <w:szCs w:val="24"/>
        </w:rPr>
        <w:t>конструкции</w:t>
      </w:r>
      <w:r w:rsidRPr="007B0653">
        <w:rPr>
          <w:rFonts w:ascii="Times New Roman" w:eastAsia="Calibri" w:hAnsi="Times New Roman" w:cs="Times New Roman"/>
          <w:sz w:val="24"/>
          <w:szCs w:val="24"/>
          <w:lang w:val="en-US"/>
        </w:rPr>
        <w:t xml:space="preserve"> I prefer, I’d prefer, I’d rather prefer, </w:t>
      </w:r>
      <w:r w:rsidRPr="007B0653">
        <w:rPr>
          <w:rFonts w:ascii="Times New Roman" w:eastAsia="Calibri" w:hAnsi="Times New Roman" w:cs="Times New Roman"/>
          <w:sz w:val="24"/>
          <w:szCs w:val="24"/>
        </w:rPr>
        <w:t>выражающие</w:t>
      </w:r>
      <w:r w:rsidRPr="007B0653">
        <w:rPr>
          <w:rFonts w:ascii="Times New Roman" w:eastAsia="Calibri" w:hAnsi="Times New Roman" w:cs="Times New Roman"/>
          <w:sz w:val="24"/>
          <w:szCs w:val="24"/>
          <w:lang w:val="en-US"/>
        </w:rPr>
        <w:t xml:space="preserve"> </w:t>
      </w:r>
      <w:r w:rsidRPr="007B0653">
        <w:rPr>
          <w:rFonts w:ascii="Times New Roman" w:eastAsia="Calibri" w:hAnsi="Times New Roman" w:cs="Times New Roman"/>
          <w:sz w:val="24"/>
          <w:szCs w:val="24"/>
        </w:rPr>
        <w:t>предпочтение</w:t>
      </w:r>
      <w:r w:rsidRPr="007B0653">
        <w:rPr>
          <w:rFonts w:ascii="Times New Roman" w:eastAsia="Calibri" w:hAnsi="Times New Roman" w:cs="Times New Roman"/>
          <w:sz w:val="24"/>
          <w:szCs w:val="24"/>
          <w:lang w:val="en-US"/>
        </w:rPr>
        <w:t xml:space="preserve">, </w:t>
      </w:r>
      <w:r w:rsidRPr="007B0653">
        <w:rPr>
          <w:rFonts w:ascii="Times New Roman" w:eastAsia="Calibri" w:hAnsi="Times New Roman" w:cs="Times New Roman"/>
          <w:sz w:val="24"/>
          <w:szCs w:val="24"/>
        </w:rPr>
        <w:t>а</w:t>
      </w:r>
      <w:r w:rsidRPr="007B0653">
        <w:rPr>
          <w:rFonts w:ascii="Times New Roman" w:eastAsia="Calibri" w:hAnsi="Times New Roman" w:cs="Times New Roman"/>
          <w:sz w:val="24"/>
          <w:szCs w:val="24"/>
          <w:lang w:val="en-US"/>
        </w:rPr>
        <w:t xml:space="preserve"> </w:t>
      </w:r>
      <w:r w:rsidRPr="007B0653">
        <w:rPr>
          <w:rFonts w:ascii="Times New Roman" w:eastAsia="Calibri" w:hAnsi="Times New Roman" w:cs="Times New Roman"/>
          <w:sz w:val="24"/>
          <w:szCs w:val="24"/>
        </w:rPr>
        <w:t>также</w:t>
      </w:r>
      <w:r w:rsidRPr="007B0653">
        <w:rPr>
          <w:rFonts w:ascii="Times New Roman" w:eastAsia="Calibri" w:hAnsi="Times New Roman" w:cs="Times New Roman"/>
          <w:sz w:val="24"/>
          <w:szCs w:val="24"/>
          <w:lang w:val="en-US"/>
        </w:rPr>
        <w:t xml:space="preserve"> </w:t>
      </w:r>
      <w:r w:rsidRPr="007B0653">
        <w:rPr>
          <w:rFonts w:ascii="Times New Roman" w:eastAsia="Calibri" w:hAnsi="Times New Roman" w:cs="Times New Roman"/>
          <w:sz w:val="24"/>
          <w:szCs w:val="24"/>
        </w:rPr>
        <w:t>конструкций</w:t>
      </w:r>
      <w:r w:rsidRPr="007B0653">
        <w:rPr>
          <w:rFonts w:ascii="Times New Roman" w:eastAsia="Calibri" w:hAnsi="Times New Roman" w:cs="Times New Roman"/>
          <w:sz w:val="24"/>
          <w:szCs w:val="24"/>
          <w:lang w:val="en-US"/>
        </w:rPr>
        <w:t xml:space="preserve"> I’d rather, You’d better; </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подлежащее, выраженное собирательным существительным (family, police), и его согласование со сказуемым; </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 </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lang w:val="en-US"/>
        </w:rPr>
      </w:pPr>
      <w:r w:rsidRPr="007B0653">
        <w:rPr>
          <w:rFonts w:ascii="Times New Roman" w:eastAsia="Calibri" w:hAnsi="Times New Roman" w:cs="Times New Roman"/>
          <w:sz w:val="24"/>
          <w:szCs w:val="24"/>
        </w:rPr>
        <w:t>конструкция</w:t>
      </w:r>
      <w:r w:rsidRPr="007B0653">
        <w:rPr>
          <w:rFonts w:ascii="Times New Roman" w:eastAsia="Calibri" w:hAnsi="Times New Roman" w:cs="Times New Roman"/>
          <w:sz w:val="24"/>
          <w:szCs w:val="24"/>
          <w:lang w:val="en-US"/>
        </w:rPr>
        <w:t xml:space="preserve"> to be going to, </w:t>
      </w:r>
      <w:r w:rsidRPr="007B0653">
        <w:rPr>
          <w:rFonts w:ascii="Times New Roman" w:eastAsia="Calibri" w:hAnsi="Times New Roman" w:cs="Times New Roman"/>
          <w:sz w:val="24"/>
          <w:szCs w:val="24"/>
        </w:rPr>
        <w:t>формы</w:t>
      </w:r>
      <w:r w:rsidRPr="007B0653">
        <w:rPr>
          <w:rFonts w:ascii="Times New Roman" w:eastAsia="Calibri" w:hAnsi="Times New Roman" w:cs="Times New Roman"/>
          <w:sz w:val="24"/>
          <w:szCs w:val="24"/>
          <w:lang w:val="en-US"/>
        </w:rPr>
        <w:t xml:space="preserve"> Future Simple Tense </w:t>
      </w:r>
      <w:r w:rsidRPr="007B0653">
        <w:rPr>
          <w:rFonts w:ascii="Times New Roman" w:eastAsia="Calibri" w:hAnsi="Times New Roman" w:cs="Times New Roman"/>
          <w:sz w:val="24"/>
          <w:szCs w:val="24"/>
        </w:rPr>
        <w:t>и</w:t>
      </w:r>
      <w:r w:rsidRPr="007B0653">
        <w:rPr>
          <w:rFonts w:ascii="Times New Roman" w:eastAsia="Calibri" w:hAnsi="Times New Roman" w:cs="Times New Roman"/>
          <w:sz w:val="24"/>
          <w:szCs w:val="24"/>
          <w:lang w:val="en-US"/>
        </w:rPr>
        <w:t xml:space="preserve"> Present Continuous Tense </w:t>
      </w:r>
      <w:r w:rsidRPr="007B0653">
        <w:rPr>
          <w:rFonts w:ascii="Times New Roman" w:eastAsia="Calibri" w:hAnsi="Times New Roman" w:cs="Times New Roman"/>
          <w:sz w:val="24"/>
          <w:szCs w:val="24"/>
        </w:rPr>
        <w:t>для</w:t>
      </w:r>
      <w:r w:rsidRPr="007B0653">
        <w:rPr>
          <w:rFonts w:ascii="Times New Roman" w:eastAsia="Calibri" w:hAnsi="Times New Roman" w:cs="Times New Roman"/>
          <w:sz w:val="24"/>
          <w:szCs w:val="24"/>
          <w:lang w:val="en-US"/>
        </w:rPr>
        <w:t xml:space="preserve"> </w:t>
      </w:r>
      <w:r w:rsidRPr="007B0653">
        <w:rPr>
          <w:rFonts w:ascii="Times New Roman" w:eastAsia="Calibri" w:hAnsi="Times New Roman" w:cs="Times New Roman"/>
          <w:sz w:val="24"/>
          <w:szCs w:val="24"/>
        </w:rPr>
        <w:t>выражения</w:t>
      </w:r>
      <w:r w:rsidRPr="007B0653">
        <w:rPr>
          <w:rFonts w:ascii="Times New Roman" w:eastAsia="Calibri" w:hAnsi="Times New Roman" w:cs="Times New Roman"/>
          <w:sz w:val="24"/>
          <w:szCs w:val="24"/>
          <w:lang w:val="en-US"/>
        </w:rPr>
        <w:t xml:space="preserve"> </w:t>
      </w:r>
      <w:r w:rsidRPr="007B0653">
        <w:rPr>
          <w:rFonts w:ascii="Times New Roman" w:eastAsia="Calibri" w:hAnsi="Times New Roman" w:cs="Times New Roman"/>
          <w:sz w:val="24"/>
          <w:szCs w:val="24"/>
        </w:rPr>
        <w:t>будущего</w:t>
      </w:r>
      <w:r w:rsidRPr="007B0653">
        <w:rPr>
          <w:rFonts w:ascii="Times New Roman" w:eastAsia="Calibri" w:hAnsi="Times New Roman" w:cs="Times New Roman"/>
          <w:sz w:val="24"/>
          <w:szCs w:val="24"/>
          <w:lang w:val="en-US"/>
        </w:rPr>
        <w:t xml:space="preserve"> </w:t>
      </w:r>
      <w:r w:rsidRPr="007B0653">
        <w:rPr>
          <w:rFonts w:ascii="Times New Roman" w:eastAsia="Calibri" w:hAnsi="Times New Roman" w:cs="Times New Roman"/>
          <w:sz w:val="24"/>
          <w:szCs w:val="24"/>
        </w:rPr>
        <w:t>действия</w:t>
      </w:r>
      <w:r w:rsidRPr="007B0653">
        <w:rPr>
          <w:rFonts w:ascii="Times New Roman" w:eastAsia="Calibri" w:hAnsi="Times New Roman" w:cs="Times New Roman"/>
          <w:sz w:val="24"/>
          <w:szCs w:val="24"/>
          <w:lang w:val="en-US"/>
        </w:rPr>
        <w:t xml:space="preserve">; </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lang w:val="en-US"/>
        </w:rPr>
      </w:pPr>
      <w:r w:rsidRPr="007B0653">
        <w:rPr>
          <w:rFonts w:ascii="Times New Roman" w:eastAsia="Calibri" w:hAnsi="Times New Roman" w:cs="Times New Roman"/>
          <w:sz w:val="24"/>
          <w:szCs w:val="24"/>
        </w:rPr>
        <w:t>модальные</w:t>
      </w:r>
      <w:r w:rsidRPr="007B0653">
        <w:rPr>
          <w:rFonts w:ascii="Times New Roman" w:eastAsia="Calibri" w:hAnsi="Times New Roman" w:cs="Times New Roman"/>
          <w:sz w:val="24"/>
          <w:szCs w:val="24"/>
          <w:lang w:val="en-US"/>
        </w:rPr>
        <w:t xml:space="preserve"> </w:t>
      </w:r>
      <w:r w:rsidRPr="007B0653">
        <w:rPr>
          <w:rFonts w:ascii="Times New Roman" w:eastAsia="Calibri" w:hAnsi="Times New Roman" w:cs="Times New Roman"/>
          <w:sz w:val="24"/>
          <w:szCs w:val="24"/>
        </w:rPr>
        <w:t>глаголы</w:t>
      </w:r>
      <w:r w:rsidRPr="007B0653">
        <w:rPr>
          <w:rFonts w:ascii="Times New Roman" w:eastAsia="Calibri" w:hAnsi="Times New Roman" w:cs="Times New Roman"/>
          <w:sz w:val="24"/>
          <w:szCs w:val="24"/>
          <w:lang w:val="en-US"/>
        </w:rPr>
        <w:t xml:space="preserve"> </w:t>
      </w:r>
      <w:r w:rsidRPr="007B0653">
        <w:rPr>
          <w:rFonts w:ascii="Times New Roman" w:eastAsia="Calibri" w:hAnsi="Times New Roman" w:cs="Times New Roman"/>
          <w:sz w:val="24"/>
          <w:szCs w:val="24"/>
        </w:rPr>
        <w:t>и</w:t>
      </w:r>
      <w:r w:rsidRPr="007B0653">
        <w:rPr>
          <w:rFonts w:ascii="Times New Roman" w:eastAsia="Calibri" w:hAnsi="Times New Roman" w:cs="Times New Roman"/>
          <w:sz w:val="24"/>
          <w:szCs w:val="24"/>
          <w:lang w:val="en-US"/>
        </w:rPr>
        <w:t xml:space="preserve"> </w:t>
      </w:r>
      <w:r w:rsidRPr="007B0653">
        <w:rPr>
          <w:rFonts w:ascii="Times New Roman" w:eastAsia="Calibri" w:hAnsi="Times New Roman" w:cs="Times New Roman"/>
          <w:sz w:val="24"/>
          <w:szCs w:val="24"/>
        </w:rPr>
        <w:t>их</w:t>
      </w:r>
      <w:r w:rsidRPr="007B0653">
        <w:rPr>
          <w:rFonts w:ascii="Times New Roman" w:eastAsia="Calibri" w:hAnsi="Times New Roman" w:cs="Times New Roman"/>
          <w:sz w:val="24"/>
          <w:szCs w:val="24"/>
          <w:lang w:val="en-US"/>
        </w:rPr>
        <w:t xml:space="preserve"> </w:t>
      </w:r>
      <w:r w:rsidRPr="007B0653">
        <w:rPr>
          <w:rFonts w:ascii="Times New Roman" w:eastAsia="Calibri" w:hAnsi="Times New Roman" w:cs="Times New Roman"/>
          <w:sz w:val="24"/>
          <w:szCs w:val="24"/>
        </w:rPr>
        <w:t>эквиваленты</w:t>
      </w:r>
      <w:r w:rsidRPr="007B0653">
        <w:rPr>
          <w:rFonts w:ascii="Times New Roman" w:eastAsia="Calibri" w:hAnsi="Times New Roman" w:cs="Times New Roman"/>
          <w:sz w:val="24"/>
          <w:szCs w:val="24"/>
          <w:lang w:val="en-US"/>
        </w:rPr>
        <w:t xml:space="preserve"> (can/be able to, could, must/have to, may, might, should, shall, would, will, need); </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lang w:val="en-US"/>
        </w:rPr>
      </w:pPr>
      <w:r w:rsidRPr="007B0653">
        <w:rPr>
          <w:rFonts w:ascii="Times New Roman" w:eastAsia="Calibri" w:hAnsi="Times New Roman" w:cs="Times New Roman"/>
          <w:sz w:val="24"/>
          <w:szCs w:val="24"/>
        </w:rPr>
        <w:t>неличные</w:t>
      </w:r>
      <w:r w:rsidRPr="007B0653">
        <w:rPr>
          <w:rFonts w:ascii="Times New Roman" w:eastAsia="Calibri" w:hAnsi="Times New Roman" w:cs="Times New Roman"/>
          <w:sz w:val="24"/>
          <w:szCs w:val="24"/>
          <w:lang w:val="en-US"/>
        </w:rPr>
        <w:t xml:space="preserve"> </w:t>
      </w:r>
      <w:r w:rsidRPr="007B0653">
        <w:rPr>
          <w:rFonts w:ascii="Times New Roman" w:eastAsia="Calibri" w:hAnsi="Times New Roman" w:cs="Times New Roman"/>
          <w:sz w:val="24"/>
          <w:szCs w:val="24"/>
        </w:rPr>
        <w:t>формы</w:t>
      </w:r>
      <w:r w:rsidRPr="007B0653">
        <w:rPr>
          <w:rFonts w:ascii="Times New Roman" w:eastAsia="Calibri" w:hAnsi="Times New Roman" w:cs="Times New Roman"/>
          <w:sz w:val="24"/>
          <w:szCs w:val="24"/>
          <w:lang w:val="en-US"/>
        </w:rPr>
        <w:t xml:space="preserve"> </w:t>
      </w:r>
      <w:r w:rsidRPr="007B0653">
        <w:rPr>
          <w:rFonts w:ascii="Times New Roman" w:eastAsia="Calibri" w:hAnsi="Times New Roman" w:cs="Times New Roman"/>
          <w:sz w:val="24"/>
          <w:szCs w:val="24"/>
        </w:rPr>
        <w:t>глагола</w:t>
      </w:r>
      <w:r w:rsidRPr="007B0653">
        <w:rPr>
          <w:rFonts w:ascii="Times New Roman" w:eastAsia="Calibri" w:hAnsi="Times New Roman" w:cs="Times New Roman"/>
          <w:sz w:val="24"/>
          <w:szCs w:val="24"/>
          <w:lang w:val="en-US"/>
        </w:rPr>
        <w:t xml:space="preserve"> – </w:t>
      </w:r>
      <w:r w:rsidRPr="007B0653">
        <w:rPr>
          <w:rFonts w:ascii="Times New Roman" w:eastAsia="Calibri" w:hAnsi="Times New Roman" w:cs="Times New Roman"/>
          <w:sz w:val="24"/>
          <w:szCs w:val="24"/>
        </w:rPr>
        <w:t>инфинитив</w:t>
      </w:r>
      <w:r w:rsidRPr="007B0653">
        <w:rPr>
          <w:rFonts w:ascii="Times New Roman" w:eastAsia="Calibri" w:hAnsi="Times New Roman" w:cs="Times New Roman"/>
          <w:sz w:val="24"/>
          <w:szCs w:val="24"/>
          <w:lang w:val="en-US"/>
        </w:rPr>
        <w:t xml:space="preserve">, </w:t>
      </w:r>
      <w:r w:rsidRPr="007B0653">
        <w:rPr>
          <w:rFonts w:ascii="Times New Roman" w:eastAsia="Calibri" w:hAnsi="Times New Roman" w:cs="Times New Roman"/>
          <w:sz w:val="24"/>
          <w:szCs w:val="24"/>
        </w:rPr>
        <w:t>герундий</w:t>
      </w:r>
      <w:r w:rsidRPr="007B0653">
        <w:rPr>
          <w:rFonts w:ascii="Times New Roman" w:eastAsia="Calibri" w:hAnsi="Times New Roman" w:cs="Times New Roman"/>
          <w:sz w:val="24"/>
          <w:szCs w:val="24"/>
          <w:lang w:val="en-US"/>
        </w:rPr>
        <w:t xml:space="preserve">, </w:t>
      </w:r>
      <w:r w:rsidRPr="007B0653">
        <w:rPr>
          <w:rFonts w:ascii="Times New Roman" w:eastAsia="Calibri" w:hAnsi="Times New Roman" w:cs="Times New Roman"/>
          <w:sz w:val="24"/>
          <w:szCs w:val="24"/>
        </w:rPr>
        <w:t>причастие</w:t>
      </w:r>
      <w:r w:rsidRPr="007B0653">
        <w:rPr>
          <w:rFonts w:ascii="Times New Roman" w:eastAsia="Calibri" w:hAnsi="Times New Roman" w:cs="Times New Roman"/>
          <w:sz w:val="24"/>
          <w:szCs w:val="24"/>
          <w:lang w:val="en-US"/>
        </w:rPr>
        <w:t xml:space="preserve"> (Participle I </w:t>
      </w:r>
      <w:r w:rsidRPr="007B0653">
        <w:rPr>
          <w:rFonts w:ascii="Times New Roman" w:eastAsia="Calibri" w:hAnsi="Times New Roman" w:cs="Times New Roman"/>
          <w:sz w:val="24"/>
          <w:szCs w:val="24"/>
        </w:rPr>
        <w:t>и</w:t>
      </w:r>
      <w:r w:rsidRPr="007B0653">
        <w:rPr>
          <w:rFonts w:ascii="Times New Roman" w:eastAsia="Calibri" w:hAnsi="Times New Roman" w:cs="Times New Roman"/>
          <w:sz w:val="24"/>
          <w:szCs w:val="24"/>
          <w:lang w:val="en-US"/>
        </w:rPr>
        <w:t xml:space="preserve"> Participle II), </w:t>
      </w:r>
      <w:r w:rsidRPr="007B0653">
        <w:rPr>
          <w:rFonts w:ascii="Times New Roman" w:eastAsia="Calibri" w:hAnsi="Times New Roman" w:cs="Times New Roman"/>
          <w:sz w:val="24"/>
          <w:szCs w:val="24"/>
        </w:rPr>
        <w:t>причастия</w:t>
      </w:r>
      <w:r w:rsidRPr="007B0653">
        <w:rPr>
          <w:rFonts w:ascii="Times New Roman" w:eastAsia="Calibri" w:hAnsi="Times New Roman" w:cs="Times New Roman"/>
          <w:sz w:val="24"/>
          <w:szCs w:val="24"/>
          <w:lang w:val="en-US"/>
        </w:rPr>
        <w:t xml:space="preserve"> </w:t>
      </w:r>
      <w:r w:rsidRPr="007B0653">
        <w:rPr>
          <w:rFonts w:ascii="Times New Roman" w:eastAsia="Calibri" w:hAnsi="Times New Roman" w:cs="Times New Roman"/>
          <w:sz w:val="24"/>
          <w:szCs w:val="24"/>
        </w:rPr>
        <w:t>в</w:t>
      </w:r>
      <w:r w:rsidRPr="007B0653">
        <w:rPr>
          <w:rFonts w:ascii="Times New Roman" w:eastAsia="Calibri" w:hAnsi="Times New Roman" w:cs="Times New Roman"/>
          <w:sz w:val="24"/>
          <w:szCs w:val="24"/>
          <w:lang w:val="en-US"/>
        </w:rPr>
        <w:t xml:space="preserve"> </w:t>
      </w:r>
      <w:r w:rsidRPr="007B0653">
        <w:rPr>
          <w:rFonts w:ascii="Times New Roman" w:eastAsia="Calibri" w:hAnsi="Times New Roman" w:cs="Times New Roman"/>
          <w:sz w:val="24"/>
          <w:szCs w:val="24"/>
        </w:rPr>
        <w:t>функции</w:t>
      </w:r>
      <w:r w:rsidRPr="007B0653">
        <w:rPr>
          <w:rFonts w:ascii="Times New Roman" w:eastAsia="Calibri" w:hAnsi="Times New Roman" w:cs="Times New Roman"/>
          <w:sz w:val="24"/>
          <w:szCs w:val="24"/>
          <w:lang w:val="en-US"/>
        </w:rPr>
        <w:t xml:space="preserve"> </w:t>
      </w:r>
      <w:r w:rsidRPr="007B0653">
        <w:rPr>
          <w:rFonts w:ascii="Times New Roman" w:eastAsia="Calibri" w:hAnsi="Times New Roman" w:cs="Times New Roman"/>
          <w:sz w:val="24"/>
          <w:szCs w:val="24"/>
        </w:rPr>
        <w:t>определения</w:t>
      </w:r>
      <w:r w:rsidRPr="007B0653">
        <w:rPr>
          <w:rFonts w:ascii="Times New Roman" w:eastAsia="Calibri" w:hAnsi="Times New Roman" w:cs="Times New Roman"/>
          <w:sz w:val="24"/>
          <w:szCs w:val="24"/>
          <w:lang w:val="en-US"/>
        </w:rPr>
        <w:t xml:space="preserve"> (Participle I – a playing child, Participle II – a written text);</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определённый, неопределённый и нулевой артикли; </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имена существительные во множественном числе, образованных по правилу, и исключения; </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неисчисляемые имена существительные, имеющие форму только множественного числа; </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притяжательный падеж имён существительных;</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имена прилагательные и наречия в положительной, сравнительной и превосходной степенях, образованных по правилу, и исключения;</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порядок следования нескольких прилагательных (мнение – размер – возраст – цвет – </w:t>
      </w:r>
      <w:r w:rsidRPr="007B0653">
        <w:rPr>
          <w:rFonts w:ascii="Times New Roman" w:eastAsia="Calibri" w:hAnsi="Times New Roman" w:cs="Times New Roman"/>
          <w:sz w:val="24"/>
          <w:szCs w:val="24"/>
        </w:rPr>
        <w:lastRenderedPageBreak/>
        <w:t xml:space="preserve">происхождение); </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lang w:val="en-US"/>
        </w:rPr>
      </w:pPr>
      <w:r w:rsidRPr="007B0653">
        <w:rPr>
          <w:rFonts w:ascii="Times New Roman" w:eastAsia="Calibri" w:hAnsi="Times New Roman" w:cs="Times New Roman"/>
          <w:sz w:val="24"/>
          <w:szCs w:val="24"/>
        </w:rPr>
        <w:t>слова</w:t>
      </w:r>
      <w:r w:rsidRPr="007B0653">
        <w:rPr>
          <w:rFonts w:ascii="Times New Roman" w:eastAsia="Calibri" w:hAnsi="Times New Roman" w:cs="Times New Roman"/>
          <w:sz w:val="24"/>
          <w:szCs w:val="24"/>
          <w:lang w:val="en-US"/>
        </w:rPr>
        <w:t xml:space="preserve">, </w:t>
      </w:r>
      <w:r w:rsidRPr="007B0653">
        <w:rPr>
          <w:rFonts w:ascii="Times New Roman" w:eastAsia="Calibri" w:hAnsi="Times New Roman" w:cs="Times New Roman"/>
          <w:sz w:val="24"/>
          <w:szCs w:val="24"/>
        </w:rPr>
        <w:t>выражающие</w:t>
      </w:r>
      <w:r w:rsidRPr="007B0653">
        <w:rPr>
          <w:rFonts w:ascii="Times New Roman" w:eastAsia="Calibri" w:hAnsi="Times New Roman" w:cs="Times New Roman"/>
          <w:sz w:val="24"/>
          <w:szCs w:val="24"/>
          <w:lang w:val="en-US"/>
        </w:rPr>
        <w:t xml:space="preserve"> </w:t>
      </w:r>
      <w:r w:rsidRPr="007B0653">
        <w:rPr>
          <w:rFonts w:ascii="Times New Roman" w:eastAsia="Calibri" w:hAnsi="Times New Roman" w:cs="Times New Roman"/>
          <w:sz w:val="24"/>
          <w:szCs w:val="24"/>
        </w:rPr>
        <w:t>количество</w:t>
      </w:r>
      <w:r w:rsidRPr="007B0653">
        <w:rPr>
          <w:rFonts w:ascii="Times New Roman" w:eastAsia="Calibri" w:hAnsi="Times New Roman" w:cs="Times New Roman"/>
          <w:sz w:val="24"/>
          <w:szCs w:val="24"/>
          <w:lang w:val="en-US"/>
        </w:rPr>
        <w:t xml:space="preserve"> (many/much, little/a little, few/a few, a lot of);</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неопределённые местоимения и их производные, отрицательные местоимения none, no и производные последнего (nobody, nothing, и другие);</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количественные и порядковые числительные; </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предлоги места, времени, направления, предлоги, употребляемые с глаголами в страдательном залоге; </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владеть социокультурными знаниями и умениями:</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 </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иметь базовые знания о социокультурном портрете и культурном наследии родной страны и страны/стран изучаемого языка; </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представлять родную страну и её культуру на иностранном языке; </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проявлять уважение к иной культуре, соблюдать нормы вежливости в межкультурном общении; </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владеть компенсаторными умениями, позволяющими в случае сбоя коммуникации, а также в условиях дефицита языковых средств: </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 </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владеть метапредметными умениями, позволяющими: </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совершенствовать учебную деятельность по овладению иностранным языком;</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сравнивать, классифицировать, систематизировать и обобщать по существенным признакам изученные языковые явления (лексические и грамматические); </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использовать иноязычные словари и справочники, в том числе информационно-справочные системы в электронной̆ форме; </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w:t>
      </w:r>
      <w:r w:rsidRPr="007B0653">
        <w:rPr>
          <w:rFonts w:ascii="Times New Roman" w:eastAsia="Calibri" w:hAnsi="Times New Roman" w:cs="Times New Roman"/>
          <w:sz w:val="24"/>
          <w:szCs w:val="24"/>
        </w:rPr>
        <w:lastRenderedPageBreak/>
        <w:t xml:space="preserve">информационно-коммуникационных технологий; </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соблюдать правила информационной безопасности в ситуациях повседневной жизни и при работе в сети Интернет. </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Предметные результаты освоения программы по английскому языку. К концу 11 класса обучающийся научится:</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владеть основными видами речевой деятельности:</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говорение: </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9 реплик со стороны каждого собеседника);</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излагать основное содержание прочитанного/прослушанного текста с выражением своего отношения без вербальных опор (объём монологического высказывания – 14–15 фраз); </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устно излагать результаты выполненной проектной работы (объём – 14–15 фраз); </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аудирование: </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смысловое чтение: </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до 600–800 слов); </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читать про себя несплошные тексты (таблицы, диаграммы, графики) и понимать представленную в них информацию; </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письменная речь: </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заполнять анкеты и формуляры, сообщая о себе основные сведения, в соответствии с нормами, принятыми в стране/странах изучаемого языка; </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lastRenderedPageBreak/>
        <w:t xml:space="preserve">писать резюме (CV) с сообщением основных сведений о себе в соответствии с нормами, принятыми в стране/странах изучаемого языка; </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писать электронное сообщение личного характера, соблюдая речевой этикет, принятый в стране/странах изучаемого языка (объём сообщения – до 140 слов);</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создавать письменные высказывания на основе плана, иллюстрации, таблицы, графика, диаграммы и/или прочитанного/прослушанного текста с использованием образца (объём высказывания – до 180 слов); </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заполнять таблицу, кратко фиксируя содержание прочитанного/прослушанного текста или дополняя информацию в таблице, письменно представлять результаты выполненной проектной работы (объём – до 180 слов); </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владеть фонетическими навыками: </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выразительно читать вслух небольшие тексты объёмом до 150 слов, построенные на изученном языковом материале, с соблюдением правил чтения и соответствующей интонацией, демонстрируя понимание содержания текста; </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владеть орфографическими навыками: правильно писать изученные слова;</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владеть пунктуационными навыками: использовать запятую при перечислении, обращении и при выделении вводных слов; </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апостроф, точку, вопросительный и восклицательный знаки; </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распознавать в устной речи и письменном тексте 1500 лексических единиц (слов, фразовых глаголов, словосочетаний, речевых клише, средств логической связи) 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распознавать и употреблять в устной и письменной речи:</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родственные слова, образованные с использованием аффиксации:</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глаголы при помощи префиксов dis-, mis-, re-, over-, under- и суффиксов -ise/-ize, -en; </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lang w:val="en-US"/>
        </w:rPr>
      </w:pPr>
      <w:r w:rsidRPr="007B0653">
        <w:rPr>
          <w:rFonts w:ascii="Times New Roman" w:eastAsia="Calibri" w:hAnsi="Times New Roman" w:cs="Times New Roman"/>
          <w:sz w:val="24"/>
          <w:szCs w:val="24"/>
        </w:rPr>
        <w:t>имена</w:t>
      </w:r>
      <w:r w:rsidRPr="007B0653">
        <w:rPr>
          <w:rFonts w:ascii="Times New Roman" w:eastAsia="Calibri" w:hAnsi="Times New Roman" w:cs="Times New Roman"/>
          <w:sz w:val="24"/>
          <w:szCs w:val="24"/>
          <w:lang w:val="en-US"/>
        </w:rPr>
        <w:t xml:space="preserve"> </w:t>
      </w:r>
      <w:r w:rsidRPr="007B0653">
        <w:rPr>
          <w:rFonts w:ascii="Times New Roman" w:eastAsia="Calibri" w:hAnsi="Times New Roman" w:cs="Times New Roman"/>
          <w:sz w:val="24"/>
          <w:szCs w:val="24"/>
        </w:rPr>
        <w:t>существительные</w:t>
      </w:r>
      <w:r w:rsidRPr="007B0653">
        <w:rPr>
          <w:rFonts w:ascii="Times New Roman" w:eastAsia="Calibri" w:hAnsi="Times New Roman" w:cs="Times New Roman"/>
          <w:sz w:val="24"/>
          <w:szCs w:val="24"/>
          <w:lang w:val="en-US"/>
        </w:rPr>
        <w:t xml:space="preserve"> </w:t>
      </w:r>
      <w:r w:rsidRPr="007B0653">
        <w:rPr>
          <w:rFonts w:ascii="Times New Roman" w:eastAsia="Calibri" w:hAnsi="Times New Roman" w:cs="Times New Roman"/>
          <w:sz w:val="24"/>
          <w:szCs w:val="24"/>
        </w:rPr>
        <w:t>при</w:t>
      </w:r>
      <w:r w:rsidRPr="007B0653">
        <w:rPr>
          <w:rFonts w:ascii="Times New Roman" w:eastAsia="Calibri" w:hAnsi="Times New Roman" w:cs="Times New Roman"/>
          <w:sz w:val="24"/>
          <w:szCs w:val="24"/>
          <w:lang w:val="en-US"/>
        </w:rPr>
        <w:t xml:space="preserve"> </w:t>
      </w:r>
      <w:r w:rsidRPr="007B0653">
        <w:rPr>
          <w:rFonts w:ascii="Times New Roman" w:eastAsia="Calibri" w:hAnsi="Times New Roman" w:cs="Times New Roman"/>
          <w:sz w:val="24"/>
          <w:szCs w:val="24"/>
        </w:rPr>
        <w:t>помощи</w:t>
      </w:r>
      <w:r w:rsidRPr="007B0653">
        <w:rPr>
          <w:rFonts w:ascii="Times New Roman" w:eastAsia="Calibri" w:hAnsi="Times New Roman" w:cs="Times New Roman"/>
          <w:sz w:val="24"/>
          <w:szCs w:val="24"/>
          <w:lang w:val="en-US"/>
        </w:rPr>
        <w:t xml:space="preserve"> </w:t>
      </w:r>
      <w:r w:rsidRPr="007B0653">
        <w:rPr>
          <w:rFonts w:ascii="Times New Roman" w:eastAsia="Calibri" w:hAnsi="Times New Roman" w:cs="Times New Roman"/>
          <w:sz w:val="24"/>
          <w:szCs w:val="24"/>
        </w:rPr>
        <w:t>префиксов</w:t>
      </w:r>
      <w:r w:rsidRPr="007B0653">
        <w:rPr>
          <w:rFonts w:ascii="Times New Roman" w:eastAsia="Calibri" w:hAnsi="Times New Roman" w:cs="Times New Roman"/>
          <w:sz w:val="24"/>
          <w:szCs w:val="24"/>
          <w:lang w:val="en-US"/>
        </w:rPr>
        <w:t xml:space="preserve"> un-, in-/im-, il-/ir- </w:t>
      </w:r>
      <w:r w:rsidRPr="007B0653">
        <w:rPr>
          <w:rFonts w:ascii="Times New Roman" w:eastAsia="Calibri" w:hAnsi="Times New Roman" w:cs="Times New Roman"/>
          <w:sz w:val="24"/>
          <w:szCs w:val="24"/>
        </w:rPr>
        <w:t>и</w:t>
      </w:r>
      <w:r w:rsidRPr="007B0653">
        <w:rPr>
          <w:rFonts w:ascii="Times New Roman" w:eastAsia="Calibri" w:hAnsi="Times New Roman" w:cs="Times New Roman"/>
          <w:sz w:val="24"/>
          <w:szCs w:val="24"/>
          <w:lang w:val="en-US"/>
        </w:rPr>
        <w:t xml:space="preserve"> </w:t>
      </w:r>
      <w:r w:rsidRPr="007B0653">
        <w:rPr>
          <w:rFonts w:ascii="Times New Roman" w:eastAsia="Calibri" w:hAnsi="Times New Roman" w:cs="Times New Roman"/>
          <w:sz w:val="24"/>
          <w:szCs w:val="24"/>
        </w:rPr>
        <w:t>суффиксов</w:t>
      </w:r>
      <w:r w:rsidRPr="007B0653">
        <w:rPr>
          <w:rFonts w:ascii="Times New Roman" w:eastAsia="Calibri" w:hAnsi="Times New Roman" w:cs="Times New Roman"/>
          <w:sz w:val="24"/>
          <w:szCs w:val="24"/>
          <w:lang w:val="en-US"/>
        </w:rPr>
        <w:t xml:space="preserve"> -ance/-ence, -er/-or, -ing, -ist, -ity, -ment, -ness, -sion/-tion, -ship; </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lang w:val="en-US"/>
        </w:rPr>
      </w:pPr>
      <w:r w:rsidRPr="007B0653">
        <w:rPr>
          <w:rFonts w:ascii="Times New Roman" w:eastAsia="Calibri" w:hAnsi="Times New Roman" w:cs="Times New Roman"/>
          <w:sz w:val="24"/>
          <w:szCs w:val="24"/>
        </w:rPr>
        <w:t>имена</w:t>
      </w:r>
      <w:r w:rsidRPr="007B0653">
        <w:rPr>
          <w:rFonts w:ascii="Times New Roman" w:eastAsia="Calibri" w:hAnsi="Times New Roman" w:cs="Times New Roman"/>
          <w:sz w:val="24"/>
          <w:szCs w:val="24"/>
          <w:lang w:val="en-US"/>
        </w:rPr>
        <w:t xml:space="preserve"> </w:t>
      </w:r>
      <w:r w:rsidRPr="007B0653">
        <w:rPr>
          <w:rFonts w:ascii="Times New Roman" w:eastAsia="Calibri" w:hAnsi="Times New Roman" w:cs="Times New Roman"/>
          <w:sz w:val="24"/>
          <w:szCs w:val="24"/>
        </w:rPr>
        <w:t>прилагательные</w:t>
      </w:r>
      <w:r w:rsidRPr="007B0653">
        <w:rPr>
          <w:rFonts w:ascii="Times New Roman" w:eastAsia="Calibri" w:hAnsi="Times New Roman" w:cs="Times New Roman"/>
          <w:sz w:val="24"/>
          <w:szCs w:val="24"/>
          <w:lang w:val="en-US"/>
        </w:rPr>
        <w:t xml:space="preserve"> </w:t>
      </w:r>
      <w:r w:rsidRPr="007B0653">
        <w:rPr>
          <w:rFonts w:ascii="Times New Roman" w:eastAsia="Calibri" w:hAnsi="Times New Roman" w:cs="Times New Roman"/>
          <w:sz w:val="24"/>
          <w:szCs w:val="24"/>
        </w:rPr>
        <w:t>при</w:t>
      </w:r>
      <w:r w:rsidRPr="007B0653">
        <w:rPr>
          <w:rFonts w:ascii="Times New Roman" w:eastAsia="Calibri" w:hAnsi="Times New Roman" w:cs="Times New Roman"/>
          <w:sz w:val="24"/>
          <w:szCs w:val="24"/>
          <w:lang w:val="en-US"/>
        </w:rPr>
        <w:t xml:space="preserve"> </w:t>
      </w:r>
      <w:r w:rsidRPr="007B0653">
        <w:rPr>
          <w:rFonts w:ascii="Times New Roman" w:eastAsia="Calibri" w:hAnsi="Times New Roman" w:cs="Times New Roman"/>
          <w:sz w:val="24"/>
          <w:szCs w:val="24"/>
        </w:rPr>
        <w:t>помощи</w:t>
      </w:r>
      <w:r w:rsidRPr="007B0653">
        <w:rPr>
          <w:rFonts w:ascii="Times New Roman" w:eastAsia="Calibri" w:hAnsi="Times New Roman" w:cs="Times New Roman"/>
          <w:sz w:val="24"/>
          <w:szCs w:val="24"/>
          <w:lang w:val="en-US"/>
        </w:rPr>
        <w:t xml:space="preserve"> </w:t>
      </w:r>
      <w:r w:rsidRPr="007B0653">
        <w:rPr>
          <w:rFonts w:ascii="Times New Roman" w:eastAsia="Calibri" w:hAnsi="Times New Roman" w:cs="Times New Roman"/>
          <w:sz w:val="24"/>
          <w:szCs w:val="24"/>
        </w:rPr>
        <w:t>префиксов</w:t>
      </w:r>
      <w:r w:rsidRPr="007B0653">
        <w:rPr>
          <w:rFonts w:ascii="Times New Roman" w:eastAsia="Calibri" w:hAnsi="Times New Roman" w:cs="Times New Roman"/>
          <w:sz w:val="24"/>
          <w:szCs w:val="24"/>
          <w:lang w:val="en-US"/>
        </w:rPr>
        <w:t xml:space="preserve"> un-, in-/im-, il-/ir-, inter-, non-, post-, pre- </w:t>
      </w:r>
      <w:r w:rsidRPr="007B0653">
        <w:rPr>
          <w:rFonts w:ascii="Times New Roman" w:eastAsia="Calibri" w:hAnsi="Times New Roman" w:cs="Times New Roman"/>
          <w:sz w:val="24"/>
          <w:szCs w:val="24"/>
        </w:rPr>
        <w:t>и</w:t>
      </w:r>
      <w:r w:rsidRPr="007B0653">
        <w:rPr>
          <w:rFonts w:ascii="Times New Roman" w:eastAsia="Calibri" w:hAnsi="Times New Roman" w:cs="Times New Roman"/>
          <w:sz w:val="24"/>
          <w:szCs w:val="24"/>
          <w:lang w:val="en-US"/>
        </w:rPr>
        <w:t xml:space="preserve"> </w:t>
      </w:r>
      <w:r w:rsidRPr="007B0653">
        <w:rPr>
          <w:rFonts w:ascii="Times New Roman" w:eastAsia="Calibri" w:hAnsi="Times New Roman" w:cs="Times New Roman"/>
          <w:sz w:val="24"/>
          <w:szCs w:val="24"/>
        </w:rPr>
        <w:t>суффиксов</w:t>
      </w:r>
      <w:r w:rsidRPr="007B0653">
        <w:rPr>
          <w:rFonts w:ascii="Times New Roman" w:eastAsia="Calibri" w:hAnsi="Times New Roman" w:cs="Times New Roman"/>
          <w:sz w:val="24"/>
          <w:szCs w:val="24"/>
          <w:lang w:val="en-US"/>
        </w:rPr>
        <w:t xml:space="preserve"> -able/-ible, -al, -ed, -ese, -ful, -ian/ -an, -ical, -ing, -ish, -ive, -less, -ly, -ous, -y; </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lastRenderedPageBreak/>
        <w:t>наречия при помощи префиксов un-, in-/im-, il-/ir- и суффикса -ly;</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числительные при помощи суффиксов -teen, -ty, -th; </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с использованием словосложения: </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сложные существительные путём соединения основ существительных (football); </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сложные существительные путём соединения основы прилагательного с основой существительного (bluebell); </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сложные существительные путём соединения основ существительных с предлогом (father-in-law); </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сложные прилагательные путём соединения основы прилагательного/числительного с основой существительного с добавлением суффикса -ed (blue-eyed, eight-legged); </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сложные прилагательные путём соединения наречия с основой причастия II (well-behaved); </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сложные прилагательные путём соединения основы прилагательного с основой причастия I (nice-looking); </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с использованием конверсии:</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образование имён существительных от неопределённых форм глаголов (to run – a run); </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имён существительных от прилагательных (rich people – the rich); </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глаголов от имён существительных (a hand – to hand); </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глаголов от имён прилагательных (cool – to cool);</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распознавать и употреблять в устной и письменной речи имена прилагательные на -ed и -ing (excited – exciting);</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знать и понимать особенности структуры простых и сложных предложений и различных коммуникативных типов предложений английского языка;</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распознавать и употреблять в устной и письменной речи:</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предложения, в том числе с несколькими обстоятельствами, следующими в определённом порядке; </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предложения с начальным It; </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предложения с начальным There + to be; </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предложения с глагольными конструкциями, содержащими глаголы-связки to be, to look, to seem, to feel; </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предложения cо сложным подлежащим – Complex Subject;</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lastRenderedPageBreak/>
        <w:t xml:space="preserve">предложения cо сложным дополнением – Complex Object; </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сложносочинённые предложения с сочинительными союзами and, but, or;</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сложноподчинённые предложения с союзами и союзными словами because, if, when, where, what, why, how;</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сложноподчинённые предложения с определительными придаточными с союзными словами who, which, that;</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сложноподчинённые предложения с союзными словами whoever, whatever, however, whenever;</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условные предложения с глаголами в изъявительном наклонении (Conditional 0, Conditional I) и с глаголами в сослагательном наклонении (Conditional II);</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lang w:val="en-US"/>
        </w:rPr>
      </w:pPr>
      <w:r w:rsidRPr="007B0653">
        <w:rPr>
          <w:rFonts w:ascii="Times New Roman" w:eastAsia="Calibri" w:hAnsi="Times New Roman" w:cs="Times New Roman"/>
          <w:sz w:val="24"/>
          <w:szCs w:val="24"/>
        </w:rPr>
        <w:t>все</w:t>
      </w:r>
      <w:r w:rsidRPr="007B0653">
        <w:rPr>
          <w:rFonts w:ascii="Times New Roman" w:eastAsia="Calibri" w:hAnsi="Times New Roman" w:cs="Times New Roman"/>
          <w:sz w:val="24"/>
          <w:szCs w:val="24"/>
          <w:lang w:val="en-US"/>
        </w:rPr>
        <w:t xml:space="preserve"> </w:t>
      </w:r>
      <w:r w:rsidRPr="007B0653">
        <w:rPr>
          <w:rFonts w:ascii="Times New Roman" w:eastAsia="Calibri" w:hAnsi="Times New Roman" w:cs="Times New Roman"/>
          <w:sz w:val="24"/>
          <w:szCs w:val="24"/>
        </w:rPr>
        <w:t>типы</w:t>
      </w:r>
      <w:r w:rsidRPr="007B0653">
        <w:rPr>
          <w:rFonts w:ascii="Times New Roman" w:eastAsia="Calibri" w:hAnsi="Times New Roman" w:cs="Times New Roman"/>
          <w:sz w:val="24"/>
          <w:szCs w:val="24"/>
          <w:lang w:val="en-US"/>
        </w:rPr>
        <w:t xml:space="preserve"> </w:t>
      </w:r>
      <w:r w:rsidRPr="007B0653">
        <w:rPr>
          <w:rFonts w:ascii="Times New Roman" w:eastAsia="Calibri" w:hAnsi="Times New Roman" w:cs="Times New Roman"/>
          <w:sz w:val="24"/>
          <w:szCs w:val="24"/>
        </w:rPr>
        <w:t>вопросительных</w:t>
      </w:r>
      <w:r w:rsidRPr="007B0653">
        <w:rPr>
          <w:rFonts w:ascii="Times New Roman" w:eastAsia="Calibri" w:hAnsi="Times New Roman" w:cs="Times New Roman"/>
          <w:sz w:val="24"/>
          <w:szCs w:val="24"/>
          <w:lang w:val="en-US"/>
        </w:rPr>
        <w:t xml:space="preserve"> </w:t>
      </w:r>
      <w:r w:rsidRPr="007B0653">
        <w:rPr>
          <w:rFonts w:ascii="Times New Roman" w:eastAsia="Calibri" w:hAnsi="Times New Roman" w:cs="Times New Roman"/>
          <w:sz w:val="24"/>
          <w:szCs w:val="24"/>
        </w:rPr>
        <w:t>предложений</w:t>
      </w:r>
      <w:r w:rsidRPr="007B0653">
        <w:rPr>
          <w:rFonts w:ascii="Times New Roman" w:eastAsia="Calibri" w:hAnsi="Times New Roman" w:cs="Times New Roman"/>
          <w:sz w:val="24"/>
          <w:szCs w:val="24"/>
          <w:lang w:val="en-US"/>
        </w:rPr>
        <w:t xml:space="preserve"> (</w:t>
      </w:r>
      <w:r w:rsidRPr="007B0653">
        <w:rPr>
          <w:rFonts w:ascii="Times New Roman" w:eastAsia="Calibri" w:hAnsi="Times New Roman" w:cs="Times New Roman"/>
          <w:sz w:val="24"/>
          <w:szCs w:val="24"/>
        </w:rPr>
        <w:t>общий</w:t>
      </w:r>
      <w:r w:rsidRPr="007B0653">
        <w:rPr>
          <w:rFonts w:ascii="Times New Roman" w:eastAsia="Calibri" w:hAnsi="Times New Roman" w:cs="Times New Roman"/>
          <w:sz w:val="24"/>
          <w:szCs w:val="24"/>
          <w:lang w:val="en-US"/>
        </w:rPr>
        <w:t xml:space="preserve">, </w:t>
      </w:r>
      <w:r w:rsidRPr="007B0653">
        <w:rPr>
          <w:rFonts w:ascii="Times New Roman" w:eastAsia="Calibri" w:hAnsi="Times New Roman" w:cs="Times New Roman"/>
          <w:sz w:val="24"/>
          <w:szCs w:val="24"/>
        </w:rPr>
        <w:t>специальный</w:t>
      </w:r>
      <w:r w:rsidRPr="007B0653">
        <w:rPr>
          <w:rFonts w:ascii="Times New Roman" w:eastAsia="Calibri" w:hAnsi="Times New Roman" w:cs="Times New Roman"/>
          <w:sz w:val="24"/>
          <w:szCs w:val="24"/>
          <w:lang w:val="en-US"/>
        </w:rPr>
        <w:t xml:space="preserve">, </w:t>
      </w:r>
      <w:r w:rsidRPr="007B0653">
        <w:rPr>
          <w:rFonts w:ascii="Times New Roman" w:eastAsia="Calibri" w:hAnsi="Times New Roman" w:cs="Times New Roman"/>
          <w:sz w:val="24"/>
          <w:szCs w:val="24"/>
        </w:rPr>
        <w:t>альтернативный</w:t>
      </w:r>
      <w:r w:rsidRPr="007B0653">
        <w:rPr>
          <w:rFonts w:ascii="Times New Roman" w:eastAsia="Calibri" w:hAnsi="Times New Roman" w:cs="Times New Roman"/>
          <w:sz w:val="24"/>
          <w:szCs w:val="24"/>
          <w:lang w:val="en-US"/>
        </w:rPr>
        <w:t xml:space="preserve">, </w:t>
      </w:r>
      <w:r w:rsidRPr="007B0653">
        <w:rPr>
          <w:rFonts w:ascii="Times New Roman" w:eastAsia="Calibri" w:hAnsi="Times New Roman" w:cs="Times New Roman"/>
          <w:sz w:val="24"/>
          <w:szCs w:val="24"/>
        </w:rPr>
        <w:t>разделительный</w:t>
      </w:r>
      <w:r w:rsidRPr="007B0653">
        <w:rPr>
          <w:rFonts w:ascii="Times New Roman" w:eastAsia="Calibri" w:hAnsi="Times New Roman" w:cs="Times New Roman"/>
          <w:sz w:val="24"/>
          <w:szCs w:val="24"/>
          <w:lang w:val="en-US"/>
        </w:rPr>
        <w:t xml:space="preserve"> </w:t>
      </w:r>
      <w:r w:rsidRPr="007B0653">
        <w:rPr>
          <w:rFonts w:ascii="Times New Roman" w:eastAsia="Calibri" w:hAnsi="Times New Roman" w:cs="Times New Roman"/>
          <w:sz w:val="24"/>
          <w:szCs w:val="24"/>
        </w:rPr>
        <w:t>вопросы</w:t>
      </w:r>
      <w:r w:rsidRPr="007B0653">
        <w:rPr>
          <w:rFonts w:ascii="Times New Roman" w:eastAsia="Calibri" w:hAnsi="Times New Roman" w:cs="Times New Roman"/>
          <w:sz w:val="24"/>
          <w:szCs w:val="24"/>
          <w:lang w:val="en-US"/>
        </w:rPr>
        <w:t xml:space="preserve"> </w:t>
      </w:r>
      <w:r w:rsidRPr="007B0653">
        <w:rPr>
          <w:rFonts w:ascii="Times New Roman" w:eastAsia="Calibri" w:hAnsi="Times New Roman" w:cs="Times New Roman"/>
          <w:sz w:val="24"/>
          <w:szCs w:val="24"/>
        </w:rPr>
        <w:t>в</w:t>
      </w:r>
      <w:r w:rsidRPr="007B0653">
        <w:rPr>
          <w:rFonts w:ascii="Times New Roman" w:eastAsia="Calibri" w:hAnsi="Times New Roman" w:cs="Times New Roman"/>
          <w:sz w:val="24"/>
          <w:szCs w:val="24"/>
          <w:lang w:val="en-US"/>
        </w:rPr>
        <w:t xml:space="preserve"> Present/Past/Future Simple Tense, Present/Past Continuous Tense, Present/Past Perfect Tense, Present Perfect Continuous Tense); </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модальные глаголы в косвенной речи в настоящем и прошедшем времени; </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lang w:val="en-US"/>
        </w:rPr>
      </w:pPr>
      <w:r w:rsidRPr="007B0653">
        <w:rPr>
          <w:rFonts w:ascii="Times New Roman" w:eastAsia="Calibri" w:hAnsi="Times New Roman" w:cs="Times New Roman"/>
          <w:sz w:val="24"/>
          <w:szCs w:val="24"/>
        </w:rPr>
        <w:t>предложения</w:t>
      </w:r>
      <w:r w:rsidRPr="007B0653">
        <w:rPr>
          <w:rFonts w:ascii="Times New Roman" w:eastAsia="Calibri" w:hAnsi="Times New Roman" w:cs="Times New Roman"/>
          <w:sz w:val="24"/>
          <w:szCs w:val="24"/>
          <w:lang w:val="en-US"/>
        </w:rPr>
        <w:t xml:space="preserve"> </w:t>
      </w:r>
      <w:r w:rsidRPr="007B0653">
        <w:rPr>
          <w:rFonts w:ascii="Times New Roman" w:eastAsia="Calibri" w:hAnsi="Times New Roman" w:cs="Times New Roman"/>
          <w:sz w:val="24"/>
          <w:szCs w:val="24"/>
        </w:rPr>
        <w:t>с</w:t>
      </w:r>
      <w:r w:rsidRPr="007B0653">
        <w:rPr>
          <w:rFonts w:ascii="Times New Roman" w:eastAsia="Calibri" w:hAnsi="Times New Roman" w:cs="Times New Roman"/>
          <w:sz w:val="24"/>
          <w:szCs w:val="24"/>
          <w:lang w:val="en-US"/>
        </w:rPr>
        <w:t xml:space="preserve"> </w:t>
      </w:r>
      <w:r w:rsidRPr="007B0653">
        <w:rPr>
          <w:rFonts w:ascii="Times New Roman" w:eastAsia="Calibri" w:hAnsi="Times New Roman" w:cs="Times New Roman"/>
          <w:sz w:val="24"/>
          <w:szCs w:val="24"/>
        </w:rPr>
        <w:t>конструкциями</w:t>
      </w:r>
      <w:r w:rsidRPr="007B0653">
        <w:rPr>
          <w:rFonts w:ascii="Times New Roman" w:eastAsia="Calibri" w:hAnsi="Times New Roman" w:cs="Times New Roman"/>
          <w:sz w:val="24"/>
          <w:szCs w:val="24"/>
          <w:lang w:val="en-US"/>
        </w:rPr>
        <w:t xml:space="preserve"> as … as, not so … as, both … and …, either … or, neither … nor; </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предложения с I wish; </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конструкции с глаголами на -ing: to love/hate doing smth;</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lang w:val="en-US"/>
        </w:rPr>
      </w:pPr>
      <w:r w:rsidRPr="007B0653">
        <w:rPr>
          <w:rFonts w:ascii="Times New Roman" w:eastAsia="Calibri" w:hAnsi="Times New Roman" w:cs="Times New Roman"/>
          <w:sz w:val="24"/>
          <w:szCs w:val="24"/>
        </w:rPr>
        <w:t>конструкции</w:t>
      </w:r>
      <w:r w:rsidRPr="007B0653">
        <w:rPr>
          <w:rFonts w:ascii="Times New Roman" w:eastAsia="Calibri" w:hAnsi="Times New Roman" w:cs="Times New Roman"/>
          <w:sz w:val="24"/>
          <w:szCs w:val="24"/>
          <w:lang w:val="en-US"/>
        </w:rPr>
        <w:t xml:space="preserve"> c </w:t>
      </w:r>
      <w:r w:rsidRPr="007B0653">
        <w:rPr>
          <w:rFonts w:ascii="Times New Roman" w:eastAsia="Calibri" w:hAnsi="Times New Roman" w:cs="Times New Roman"/>
          <w:sz w:val="24"/>
          <w:szCs w:val="24"/>
        </w:rPr>
        <w:t>глаголами</w:t>
      </w:r>
      <w:r w:rsidRPr="007B0653">
        <w:rPr>
          <w:rFonts w:ascii="Times New Roman" w:eastAsia="Calibri" w:hAnsi="Times New Roman" w:cs="Times New Roman"/>
          <w:sz w:val="24"/>
          <w:szCs w:val="24"/>
          <w:lang w:val="en-US"/>
        </w:rPr>
        <w:t xml:space="preserve"> to stop, to remember, to forget (</w:t>
      </w:r>
      <w:r w:rsidRPr="007B0653">
        <w:rPr>
          <w:rFonts w:ascii="Times New Roman" w:eastAsia="Calibri" w:hAnsi="Times New Roman" w:cs="Times New Roman"/>
          <w:sz w:val="24"/>
          <w:szCs w:val="24"/>
        </w:rPr>
        <w:t>разница</w:t>
      </w:r>
      <w:r w:rsidRPr="007B0653">
        <w:rPr>
          <w:rFonts w:ascii="Times New Roman" w:eastAsia="Calibri" w:hAnsi="Times New Roman" w:cs="Times New Roman"/>
          <w:sz w:val="24"/>
          <w:szCs w:val="24"/>
          <w:lang w:val="en-US"/>
        </w:rPr>
        <w:t xml:space="preserve"> </w:t>
      </w:r>
      <w:r w:rsidRPr="007B0653">
        <w:rPr>
          <w:rFonts w:ascii="Times New Roman" w:eastAsia="Calibri" w:hAnsi="Times New Roman" w:cs="Times New Roman"/>
          <w:sz w:val="24"/>
          <w:szCs w:val="24"/>
        </w:rPr>
        <w:t>в</w:t>
      </w:r>
      <w:r w:rsidRPr="007B0653">
        <w:rPr>
          <w:rFonts w:ascii="Times New Roman" w:eastAsia="Calibri" w:hAnsi="Times New Roman" w:cs="Times New Roman"/>
          <w:sz w:val="24"/>
          <w:szCs w:val="24"/>
          <w:lang w:val="en-US"/>
        </w:rPr>
        <w:t xml:space="preserve"> </w:t>
      </w:r>
      <w:r w:rsidRPr="007B0653">
        <w:rPr>
          <w:rFonts w:ascii="Times New Roman" w:eastAsia="Calibri" w:hAnsi="Times New Roman" w:cs="Times New Roman"/>
          <w:sz w:val="24"/>
          <w:szCs w:val="24"/>
        </w:rPr>
        <w:t>значении</w:t>
      </w:r>
      <w:r w:rsidRPr="007B0653">
        <w:rPr>
          <w:rFonts w:ascii="Times New Roman" w:eastAsia="Calibri" w:hAnsi="Times New Roman" w:cs="Times New Roman"/>
          <w:sz w:val="24"/>
          <w:szCs w:val="24"/>
          <w:lang w:val="en-US"/>
        </w:rPr>
        <w:t xml:space="preserve"> to stop doing smth </w:t>
      </w:r>
      <w:r w:rsidRPr="007B0653">
        <w:rPr>
          <w:rFonts w:ascii="Times New Roman" w:eastAsia="Calibri" w:hAnsi="Times New Roman" w:cs="Times New Roman"/>
          <w:sz w:val="24"/>
          <w:szCs w:val="24"/>
        </w:rPr>
        <w:t>и</w:t>
      </w:r>
      <w:r w:rsidRPr="007B0653">
        <w:rPr>
          <w:rFonts w:ascii="Times New Roman" w:eastAsia="Calibri" w:hAnsi="Times New Roman" w:cs="Times New Roman"/>
          <w:sz w:val="24"/>
          <w:szCs w:val="24"/>
          <w:lang w:val="en-US"/>
        </w:rPr>
        <w:t xml:space="preserve"> to stop to do smth); </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lang w:val="en-US"/>
        </w:rPr>
      </w:pPr>
      <w:r w:rsidRPr="007B0653">
        <w:rPr>
          <w:rFonts w:ascii="Times New Roman" w:eastAsia="Calibri" w:hAnsi="Times New Roman" w:cs="Times New Roman"/>
          <w:sz w:val="24"/>
          <w:szCs w:val="24"/>
        </w:rPr>
        <w:t>конструкция</w:t>
      </w:r>
      <w:r w:rsidRPr="007B0653">
        <w:rPr>
          <w:rFonts w:ascii="Times New Roman" w:eastAsia="Calibri" w:hAnsi="Times New Roman" w:cs="Times New Roman"/>
          <w:sz w:val="24"/>
          <w:szCs w:val="24"/>
          <w:lang w:val="en-US"/>
        </w:rPr>
        <w:t xml:space="preserve"> It takes me … to do smth;</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конструкция used to + инфинитив глагола;</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lang w:val="en-US"/>
        </w:rPr>
      </w:pPr>
      <w:r w:rsidRPr="007B0653">
        <w:rPr>
          <w:rFonts w:ascii="Times New Roman" w:eastAsia="Calibri" w:hAnsi="Times New Roman" w:cs="Times New Roman"/>
          <w:sz w:val="24"/>
          <w:szCs w:val="24"/>
        </w:rPr>
        <w:t>конструкции</w:t>
      </w:r>
      <w:r w:rsidRPr="007B0653">
        <w:rPr>
          <w:rFonts w:ascii="Times New Roman" w:eastAsia="Calibri" w:hAnsi="Times New Roman" w:cs="Times New Roman"/>
          <w:sz w:val="24"/>
          <w:szCs w:val="24"/>
          <w:lang w:val="en-US"/>
        </w:rPr>
        <w:t xml:space="preserve"> be/get used to smth, be/get used to doing smth; </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lang w:val="en-US"/>
        </w:rPr>
      </w:pPr>
      <w:r w:rsidRPr="007B0653">
        <w:rPr>
          <w:rFonts w:ascii="Times New Roman" w:eastAsia="Calibri" w:hAnsi="Times New Roman" w:cs="Times New Roman"/>
          <w:sz w:val="24"/>
          <w:szCs w:val="24"/>
        </w:rPr>
        <w:t>конструкции</w:t>
      </w:r>
      <w:r w:rsidRPr="007B0653">
        <w:rPr>
          <w:rFonts w:ascii="Times New Roman" w:eastAsia="Calibri" w:hAnsi="Times New Roman" w:cs="Times New Roman"/>
          <w:sz w:val="24"/>
          <w:szCs w:val="24"/>
          <w:lang w:val="en-US"/>
        </w:rPr>
        <w:t xml:space="preserve"> I prefer, I’d prefer, I’d rather prefer, </w:t>
      </w:r>
      <w:r w:rsidRPr="007B0653">
        <w:rPr>
          <w:rFonts w:ascii="Times New Roman" w:eastAsia="Calibri" w:hAnsi="Times New Roman" w:cs="Times New Roman"/>
          <w:sz w:val="24"/>
          <w:szCs w:val="24"/>
        </w:rPr>
        <w:t>выражающие</w:t>
      </w:r>
      <w:r w:rsidRPr="007B0653">
        <w:rPr>
          <w:rFonts w:ascii="Times New Roman" w:eastAsia="Calibri" w:hAnsi="Times New Roman" w:cs="Times New Roman"/>
          <w:sz w:val="24"/>
          <w:szCs w:val="24"/>
          <w:lang w:val="en-US"/>
        </w:rPr>
        <w:t xml:space="preserve"> </w:t>
      </w:r>
      <w:r w:rsidRPr="007B0653">
        <w:rPr>
          <w:rFonts w:ascii="Times New Roman" w:eastAsia="Calibri" w:hAnsi="Times New Roman" w:cs="Times New Roman"/>
          <w:sz w:val="24"/>
          <w:szCs w:val="24"/>
        </w:rPr>
        <w:t>предпочтение</w:t>
      </w:r>
      <w:r w:rsidRPr="007B0653">
        <w:rPr>
          <w:rFonts w:ascii="Times New Roman" w:eastAsia="Calibri" w:hAnsi="Times New Roman" w:cs="Times New Roman"/>
          <w:sz w:val="24"/>
          <w:szCs w:val="24"/>
          <w:lang w:val="en-US"/>
        </w:rPr>
        <w:t xml:space="preserve">, </w:t>
      </w:r>
      <w:r w:rsidRPr="007B0653">
        <w:rPr>
          <w:rFonts w:ascii="Times New Roman" w:eastAsia="Calibri" w:hAnsi="Times New Roman" w:cs="Times New Roman"/>
          <w:sz w:val="24"/>
          <w:szCs w:val="24"/>
        </w:rPr>
        <w:t>а</w:t>
      </w:r>
      <w:r w:rsidRPr="007B0653">
        <w:rPr>
          <w:rFonts w:ascii="Times New Roman" w:eastAsia="Calibri" w:hAnsi="Times New Roman" w:cs="Times New Roman"/>
          <w:sz w:val="24"/>
          <w:szCs w:val="24"/>
          <w:lang w:val="en-US"/>
        </w:rPr>
        <w:t xml:space="preserve"> </w:t>
      </w:r>
      <w:r w:rsidRPr="007B0653">
        <w:rPr>
          <w:rFonts w:ascii="Times New Roman" w:eastAsia="Calibri" w:hAnsi="Times New Roman" w:cs="Times New Roman"/>
          <w:sz w:val="24"/>
          <w:szCs w:val="24"/>
        </w:rPr>
        <w:t>также</w:t>
      </w:r>
      <w:r w:rsidRPr="007B0653">
        <w:rPr>
          <w:rFonts w:ascii="Times New Roman" w:eastAsia="Calibri" w:hAnsi="Times New Roman" w:cs="Times New Roman"/>
          <w:sz w:val="24"/>
          <w:szCs w:val="24"/>
          <w:lang w:val="en-US"/>
        </w:rPr>
        <w:t xml:space="preserve"> </w:t>
      </w:r>
      <w:r w:rsidRPr="007B0653">
        <w:rPr>
          <w:rFonts w:ascii="Times New Roman" w:eastAsia="Calibri" w:hAnsi="Times New Roman" w:cs="Times New Roman"/>
          <w:sz w:val="24"/>
          <w:szCs w:val="24"/>
        </w:rPr>
        <w:t>конструкций</w:t>
      </w:r>
      <w:r w:rsidRPr="007B0653">
        <w:rPr>
          <w:rFonts w:ascii="Times New Roman" w:eastAsia="Calibri" w:hAnsi="Times New Roman" w:cs="Times New Roman"/>
          <w:sz w:val="24"/>
          <w:szCs w:val="24"/>
          <w:lang w:val="en-US"/>
        </w:rPr>
        <w:t xml:space="preserve"> I’d rather, You’d better; </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подлежащее, выраженное собирательным существительным (family, police), и его согласование со сказуемым; </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 </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lang w:val="en-US"/>
        </w:rPr>
      </w:pPr>
      <w:r w:rsidRPr="007B0653">
        <w:rPr>
          <w:rFonts w:ascii="Times New Roman" w:eastAsia="Calibri" w:hAnsi="Times New Roman" w:cs="Times New Roman"/>
          <w:sz w:val="24"/>
          <w:szCs w:val="24"/>
        </w:rPr>
        <w:t>конструкция</w:t>
      </w:r>
      <w:r w:rsidRPr="007B0653">
        <w:rPr>
          <w:rFonts w:ascii="Times New Roman" w:eastAsia="Calibri" w:hAnsi="Times New Roman" w:cs="Times New Roman"/>
          <w:sz w:val="24"/>
          <w:szCs w:val="24"/>
          <w:lang w:val="en-US"/>
        </w:rPr>
        <w:t xml:space="preserve"> to be going to, </w:t>
      </w:r>
      <w:r w:rsidRPr="007B0653">
        <w:rPr>
          <w:rFonts w:ascii="Times New Roman" w:eastAsia="Calibri" w:hAnsi="Times New Roman" w:cs="Times New Roman"/>
          <w:sz w:val="24"/>
          <w:szCs w:val="24"/>
        </w:rPr>
        <w:t>формы</w:t>
      </w:r>
      <w:r w:rsidRPr="007B0653">
        <w:rPr>
          <w:rFonts w:ascii="Times New Roman" w:eastAsia="Calibri" w:hAnsi="Times New Roman" w:cs="Times New Roman"/>
          <w:sz w:val="24"/>
          <w:szCs w:val="24"/>
          <w:lang w:val="en-US"/>
        </w:rPr>
        <w:t xml:space="preserve"> Future Simple Tense </w:t>
      </w:r>
      <w:r w:rsidRPr="007B0653">
        <w:rPr>
          <w:rFonts w:ascii="Times New Roman" w:eastAsia="Calibri" w:hAnsi="Times New Roman" w:cs="Times New Roman"/>
          <w:sz w:val="24"/>
          <w:szCs w:val="24"/>
        </w:rPr>
        <w:t>и</w:t>
      </w:r>
      <w:r w:rsidRPr="007B0653">
        <w:rPr>
          <w:rFonts w:ascii="Times New Roman" w:eastAsia="Calibri" w:hAnsi="Times New Roman" w:cs="Times New Roman"/>
          <w:sz w:val="24"/>
          <w:szCs w:val="24"/>
          <w:lang w:val="en-US"/>
        </w:rPr>
        <w:t xml:space="preserve"> Present Continuous Tense </w:t>
      </w:r>
      <w:r w:rsidRPr="007B0653">
        <w:rPr>
          <w:rFonts w:ascii="Times New Roman" w:eastAsia="Calibri" w:hAnsi="Times New Roman" w:cs="Times New Roman"/>
          <w:sz w:val="24"/>
          <w:szCs w:val="24"/>
        </w:rPr>
        <w:t>для</w:t>
      </w:r>
      <w:r w:rsidRPr="007B0653">
        <w:rPr>
          <w:rFonts w:ascii="Times New Roman" w:eastAsia="Calibri" w:hAnsi="Times New Roman" w:cs="Times New Roman"/>
          <w:sz w:val="24"/>
          <w:szCs w:val="24"/>
          <w:lang w:val="en-US"/>
        </w:rPr>
        <w:t xml:space="preserve"> </w:t>
      </w:r>
      <w:r w:rsidRPr="007B0653">
        <w:rPr>
          <w:rFonts w:ascii="Times New Roman" w:eastAsia="Calibri" w:hAnsi="Times New Roman" w:cs="Times New Roman"/>
          <w:sz w:val="24"/>
          <w:szCs w:val="24"/>
        </w:rPr>
        <w:lastRenderedPageBreak/>
        <w:t>выражения</w:t>
      </w:r>
      <w:r w:rsidRPr="007B0653">
        <w:rPr>
          <w:rFonts w:ascii="Times New Roman" w:eastAsia="Calibri" w:hAnsi="Times New Roman" w:cs="Times New Roman"/>
          <w:sz w:val="24"/>
          <w:szCs w:val="24"/>
          <w:lang w:val="en-US"/>
        </w:rPr>
        <w:t xml:space="preserve"> </w:t>
      </w:r>
      <w:r w:rsidRPr="007B0653">
        <w:rPr>
          <w:rFonts w:ascii="Times New Roman" w:eastAsia="Calibri" w:hAnsi="Times New Roman" w:cs="Times New Roman"/>
          <w:sz w:val="24"/>
          <w:szCs w:val="24"/>
        </w:rPr>
        <w:t>будущего</w:t>
      </w:r>
      <w:r w:rsidRPr="007B0653">
        <w:rPr>
          <w:rFonts w:ascii="Times New Roman" w:eastAsia="Calibri" w:hAnsi="Times New Roman" w:cs="Times New Roman"/>
          <w:sz w:val="24"/>
          <w:szCs w:val="24"/>
          <w:lang w:val="en-US"/>
        </w:rPr>
        <w:t xml:space="preserve"> </w:t>
      </w:r>
      <w:r w:rsidRPr="007B0653">
        <w:rPr>
          <w:rFonts w:ascii="Times New Roman" w:eastAsia="Calibri" w:hAnsi="Times New Roman" w:cs="Times New Roman"/>
          <w:sz w:val="24"/>
          <w:szCs w:val="24"/>
        </w:rPr>
        <w:t>действия</w:t>
      </w:r>
      <w:r w:rsidRPr="007B0653">
        <w:rPr>
          <w:rFonts w:ascii="Times New Roman" w:eastAsia="Calibri" w:hAnsi="Times New Roman" w:cs="Times New Roman"/>
          <w:sz w:val="24"/>
          <w:szCs w:val="24"/>
          <w:lang w:val="en-US"/>
        </w:rPr>
        <w:t xml:space="preserve">; </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lang w:val="en-US"/>
        </w:rPr>
      </w:pPr>
      <w:r w:rsidRPr="007B0653">
        <w:rPr>
          <w:rFonts w:ascii="Times New Roman" w:eastAsia="Calibri" w:hAnsi="Times New Roman" w:cs="Times New Roman"/>
          <w:sz w:val="24"/>
          <w:szCs w:val="24"/>
        </w:rPr>
        <w:t>модальные</w:t>
      </w:r>
      <w:r w:rsidRPr="007B0653">
        <w:rPr>
          <w:rFonts w:ascii="Times New Roman" w:eastAsia="Calibri" w:hAnsi="Times New Roman" w:cs="Times New Roman"/>
          <w:sz w:val="24"/>
          <w:szCs w:val="24"/>
          <w:lang w:val="en-US"/>
        </w:rPr>
        <w:t xml:space="preserve"> </w:t>
      </w:r>
      <w:r w:rsidRPr="007B0653">
        <w:rPr>
          <w:rFonts w:ascii="Times New Roman" w:eastAsia="Calibri" w:hAnsi="Times New Roman" w:cs="Times New Roman"/>
          <w:sz w:val="24"/>
          <w:szCs w:val="24"/>
        </w:rPr>
        <w:t>глаголы</w:t>
      </w:r>
      <w:r w:rsidRPr="007B0653">
        <w:rPr>
          <w:rFonts w:ascii="Times New Roman" w:eastAsia="Calibri" w:hAnsi="Times New Roman" w:cs="Times New Roman"/>
          <w:sz w:val="24"/>
          <w:szCs w:val="24"/>
          <w:lang w:val="en-US"/>
        </w:rPr>
        <w:t xml:space="preserve"> </w:t>
      </w:r>
      <w:r w:rsidRPr="007B0653">
        <w:rPr>
          <w:rFonts w:ascii="Times New Roman" w:eastAsia="Calibri" w:hAnsi="Times New Roman" w:cs="Times New Roman"/>
          <w:sz w:val="24"/>
          <w:szCs w:val="24"/>
        </w:rPr>
        <w:t>и</w:t>
      </w:r>
      <w:r w:rsidRPr="007B0653">
        <w:rPr>
          <w:rFonts w:ascii="Times New Roman" w:eastAsia="Calibri" w:hAnsi="Times New Roman" w:cs="Times New Roman"/>
          <w:sz w:val="24"/>
          <w:szCs w:val="24"/>
          <w:lang w:val="en-US"/>
        </w:rPr>
        <w:t xml:space="preserve"> </w:t>
      </w:r>
      <w:r w:rsidRPr="007B0653">
        <w:rPr>
          <w:rFonts w:ascii="Times New Roman" w:eastAsia="Calibri" w:hAnsi="Times New Roman" w:cs="Times New Roman"/>
          <w:sz w:val="24"/>
          <w:szCs w:val="24"/>
        </w:rPr>
        <w:t>их</w:t>
      </w:r>
      <w:r w:rsidRPr="007B0653">
        <w:rPr>
          <w:rFonts w:ascii="Times New Roman" w:eastAsia="Calibri" w:hAnsi="Times New Roman" w:cs="Times New Roman"/>
          <w:sz w:val="24"/>
          <w:szCs w:val="24"/>
          <w:lang w:val="en-US"/>
        </w:rPr>
        <w:t xml:space="preserve"> </w:t>
      </w:r>
      <w:r w:rsidRPr="007B0653">
        <w:rPr>
          <w:rFonts w:ascii="Times New Roman" w:eastAsia="Calibri" w:hAnsi="Times New Roman" w:cs="Times New Roman"/>
          <w:sz w:val="24"/>
          <w:szCs w:val="24"/>
        </w:rPr>
        <w:t>эквиваленты</w:t>
      </w:r>
      <w:r w:rsidRPr="007B0653">
        <w:rPr>
          <w:rFonts w:ascii="Times New Roman" w:eastAsia="Calibri" w:hAnsi="Times New Roman" w:cs="Times New Roman"/>
          <w:sz w:val="24"/>
          <w:szCs w:val="24"/>
          <w:lang w:val="en-US"/>
        </w:rPr>
        <w:t xml:space="preserve"> (can/be able to, could, must/have to, may, might, should, shall, would, will, need); </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lang w:val="en-US"/>
        </w:rPr>
      </w:pPr>
      <w:r w:rsidRPr="007B0653">
        <w:rPr>
          <w:rFonts w:ascii="Times New Roman" w:eastAsia="Calibri" w:hAnsi="Times New Roman" w:cs="Times New Roman"/>
          <w:sz w:val="24"/>
          <w:szCs w:val="24"/>
        </w:rPr>
        <w:t>неличные</w:t>
      </w:r>
      <w:r w:rsidRPr="007B0653">
        <w:rPr>
          <w:rFonts w:ascii="Times New Roman" w:eastAsia="Calibri" w:hAnsi="Times New Roman" w:cs="Times New Roman"/>
          <w:sz w:val="24"/>
          <w:szCs w:val="24"/>
          <w:lang w:val="en-US"/>
        </w:rPr>
        <w:t xml:space="preserve"> </w:t>
      </w:r>
      <w:r w:rsidRPr="007B0653">
        <w:rPr>
          <w:rFonts w:ascii="Times New Roman" w:eastAsia="Calibri" w:hAnsi="Times New Roman" w:cs="Times New Roman"/>
          <w:sz w:val="24"/>
          <w:szCs w:val="24"/>
        </w:rPr>
        <w:t>формы</w:t>
      </w:r>
      <w:r w:rsidRPr="007B0653">
        <w:rPr>
          <w:rFonts w:ascii="Times New Roman" w:eastAsia="Calibri" w:hAnsi="Times New Roman" w:cs="Times New Roman"/>
          <w:sz w:val="24"/>
          <w:szCs w:val="24"/>
          <w:lang w:val="en-US"/>
        </w:rPr>
        <w:t xml:space="preserve"> </w:t>
      </w:r>
      <w:r w:rsidRPr="007B0653">
        <w:rPr>
          <w:rFonts w:ascii="Times New Roman" w:eastAsia="Calibri" w:hAnsi="Times New Roman" w:cs="Times New Roman"/>
          <w:sz w:val="24"/>
          <w:szCs w:val="24"/>
        </w:rPr>
        <w:t>глагола</w:t>
      </w:r>
      <w:r w:rsidRPr="007B0653">
        <w:rPr>
          <w:rFonts w:ascii="Times New Roman" w:eastAsia="Calibri" w:hAnsi="Times New Roman" w:cs="Times New Roman"/>
          <w:sz w:val="24"/>
          <w:szCs w:val="24"/>
          <w:lang w:val="en-US"/>
        </w:rPr>
        <w:t xml:space="preserve"> – </w:t>
      </w:r>
      <w:r w:rsidRPr="007B0653">
        <w:rPr>
          <w:rFonts w:ascii="Times New Roman" w:eastAsia="Calibri" w:hAnsi="Times New Roman" w:cs="Times New Roman"/>
          <w:sz w:val="24"/>
          <w:szCs w:val="24"/>
        </w:rPr>
        <w:t>инфинитив</w:t>
      </w:r>
      <w:r w:rsidRPr="007B0653">
        <w:rPr>
          <w:rFonts w:ascii="Times New Roman" w:eastAsia="Calibri" w:hAnsi="Times New Roman" w:cs="Times New Roman"/>
          <w:sz w:val="24"/>
          <w:szCs w:val="24"/>
          <w:lang w:val="en-US"/>
        </w:rPr>
        <w:t xml:space="preserve">, </w:t>
      </w:r>
      <w:r w:rsidRPr="007B0653">
        <w:rPr>
          <w:rFonts w:ascii="Times New Roman" w:eastAsia="Calibri" w:hAnsi="Times New Roman" w:cs="Times New Roman"/>
          <w:sz w:val="24"/>
          <w:szCs w:val="24"/>
        </w:rPr>
        <w:t>герундий</w:t>
      </w:r>
      <w:r w:rsidRPr="007B0653">
        <w:rPr>
          <w:rFonts w:ascii="Times New Roman" w:eastAsia="Calibri" w:hAnsi="Times New Roman" w:cs="Times New Roman"/>
          <w:sz w:val="24"/>
          <w:szCs w:val="24"/>
          <w:lang w:val="en-US"/>
        </w:rPr>
        <w:t xml:space="preserve">, </w:t>
      </w:r>
      <w:r w:rsidRPr="007B0653">
        <w:rPr>
          <w:rFonts w:ascii="Times New Roman" w:eastAsia="Calibri" w:hAnsi="Times New Roman" w:cs="Times New Roman"/>
          <w:sz w:val="24"/>
          <w:szCs w:val="24"/>
        </w:rPr>
        <w:t>причастие</w:t>
      </w:r>
      <w:r w:rsidRPr="007B0653">
        <w:rPr>
          <w:rFonts w:ascii="Times New Roman" w:eastAsia="Calibri" w:hAnsi="Times New Roman" w:cs="Times New Roman"/>
          <w:sz w:val="24"/>
          <w:szCs w:val="24"/>
          <w:lang w:val="en-US"/>
        </w:rPr>
        <w:t xml:space="preserve"> (Participle I </w:t>
      </w:r>
      <w:r w:rsidRPr="007B0653">
        <w:rPr>
          <w:rFonts w:ascii="Times New Roman" w:eastAsia="Calibri" w:hAnsi="Times New Roman" w:cs="Times New Roman"/>
          <w:sz w:val="24"/>
          <w:szCs w:val="24"/>
        </w:rPr>
        <w:t>и</w:t>
      </w:r>
      <w:r w:rsidRPr="007B0653">
        <w:rPr>
          <w:rFonts w:ascii="Times New Roman" w:eastAsia="Calibri" w:hAnsi="Times New Roman" w:cs="Times New Roman"/>
          <w:sz w:val="24"/>
          <w:szCs w:val="24"/>
          <w:lang w:val="en-US"/>
        </w:rPr>
        <w:t xml:space="preserve"> Participle II), </w:t>
      </w:r>
      <w:r w:rsidRPr="007B0653">
        <w:rPr>
          <w:rFonts w:ascii="Times New Roman" w:eastAsia="Calibri" w:hAnsi="Times New Roman" w:cs="Times New Roman"/>
          <w:sz w:val="24"/>
          <w:szCs w:val="24"/>
        </w:rPr>
        <w:t>причастия</w:t>
      </w:r>
      <w:r w:rsidRPr="007B0653">
        <w:rPr>
          <w:rFonts w:ascii="Times New Roman" w:eastAsia="Calibri" w:hAnsi="Times New Roman" w:cs="Times New Roman"/>
          <w:sz w:val="24"/>
          <w:szCs w:val="24"/>
          <w:lang w:val="en-US"/>
        </w:rPr>
        <w:t xml:space="preserve"> </w:t>
      </w:r>
      <w:r w:rsidRPr="007B0653">
        <w:rPr>
          <w:rFonts w:ascii="Times New Roman" w:eastAsia="Calibri" w:hAnsi="Times New Roman" w:cs="Times New Roman"/>
          <w:sz w:val="24"/>
          <w:szCs w:val="24"/>
        </w:rPr>
        <w:t>в</w:t>
      </w:r>
      <w:r w:rsidRPr="007B0653">
        <w:rPr>
          <w:rFonts w:ascii="Times New Roman" w:eastAsia="Calibri" w:hAnsi="Times New Roman" w:cs="Times New Roman"/>
          <w:sz w:val="24"/>
          <w:szCs w:val="24"/>
          <w:lang w:val="en-US"/>
        </w:rPr>
        <w:t xml:space="preserve"> </w:t>
      </w:r>
      <w:r w:rsidRPr="007B0653">
        <w:rPr>
          <w:rFonts w:ascii="Times New Roman" w:eastAsia="Calibri" w:hAnsi="Times New Roman" w:cs="Times New Roman"/>
          <w:sz w:val="24"/>
          <w:szCs w:val="24"/>
        </w:rPr>
        <w:t>функции</w:t>
      </w:r>
      <w:r w:rsidRPr="007B0653">
        <w:rPr>
          <w:rFonts w:ascii="Times New Roman" w:eastAsia="Calibri" w:hAnsi="Times New Roman" w:cs="Times New Roman"/>
          <w:sz w:val="24"/>
          <w:szCs w:val="24"/>
          <w:lang w:val="en-US"/>
        </w:rPr>
        <w:t xml:space="preserve"> </w:t>
      </w:r>
      <w:r w:rsidRPr="007B0653">
        <w:rPr>
          <w:rFonts w:ascii="Times New Roman" w:eastAsia="Calibri" w:hAnsi="Times New Roman" w:cs="Times New Roman"/>
          <w:sz w:val="24"/>
          <w:szCs w:val="24"/>
        </w:rPr>
        <w:t>определения</w:t>
      </w:r>
      <w:r w:rsidRPr="007B0653">
        <w:rPr>
          <w:rFonts w:ascii="Times New Roman" w:eastAsia="Calibri" w:hAnsi="Times New Roman" w:cs="Times New Roman"/>
          <w:sz w:val="24"/>
          <w:szCs w:val="24"/>
          <w:lang w:val="en-US"/>
        </w:rPr>
        <w:t xml:space="preserve"> (Participle I – a playing child, Participle II – a written text);</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определённый, неопределённый и нулевой артикли; </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имена существительные во множественном числе, образованных по правилу, и исключения; </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неисчисляемые имена существительные, имеющие форму только множественного числа; </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притяжательный падеж имён существительных;</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имена прилагательные и наречия в положительной, сравнительной и превосходной степенях, образованных по правилу, и исключения;</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порядок следования нескольких прилагательных (мнение – размер – возраст – цвет – происхождение); </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lang w:val="en-US"/>
        </w:rPr>
      </w:pPr>
      <w:r w:rsidRPr="007B0653">
        <w:rPr>
          <w:rFonts w:ascii="Times New Roman" w:eastAsia="Calibri" w:hAnsi="Times New Roman" w:cs="Times New Roman"/>
          <w:sz w:val="24"/>
          <w:szCs w:val="24"/>
        </w:rPr>
        <w:t>слова</w:t>
      </w:r>
      <w:r w:rsidRPr="007B0653">
        <w:rPr>
          <w:rFonts w:ascii="Times New Roman" w:eastAsia="Calibri" w:hAnsi="Times New Roman" w:cs="Times New Roman"/>
          <w:sz w:val="24"/>
          <w:szCs w:val="24"/>
          <w:lang w:val="en-US"/>
        </w:rPr>
        <w:t xml:space="preserve">, </w:t>
      </w:r>
      <w:r w:rsidRPr="007B0653">
        <w:rPr>
          <w:rFonts w:ascii="Times New Roman" w:eastAsia="Calibri" w:hAnsi="Times New Roman" w:cs="Times New Roman"/>
          <w:sz w:val="24"/>
          <w:szCs w:val="24"/>
        </w:rPr>
        <w:t>выражающие</w:t>
      </w:r>
      <w:r w:rsidRPr="007B0653">
        <w:rPr>
          <w:rFonts w:ascii="Times New Roman" w:eastAsia="Calibri" w:hAnsi="Times New Roman" w:cs="Times New Roman"/>
          <w:sz w:val="24"/>
          <w:szCs w:val="24"/>
          <w:lang w:val="en-US"/>
        </w:rPr>
        <w:t xml:space="preserve"> </w:t>
      </w:r>
      <w:r w:rsidRPr="007B0653">
        <w:rPr>
          <w:rFonts w:ascii="Times New Roman" w:eastAsia="Calibri" w:hAnsi="Times New Roman" w:cs="Times New Roman"/>
          <w:sz w:val="24"/>
          <w:szCs w:val="24"/>
        </w:rPr>
        <w:t>количество</w:t>
      </w:r>
      <w:r w:rsidRPr="007B0653">
        <w:rPr>
          <w:rFonts w:ascii="Times New Roman" w:eastAsia="Calibri" w:hAnsi="Times New Roman" w:cs="Times New Roman"/>
          <w:sz w:val="24"/>
          <w:szCs w:val="24"/>
          <w:lang w:val="en-US"/>
        </w:rPr>
        <w:t xml:space="preserve"> (many/much, little/a little, few/a few, a lot of);</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неопределённые местоимения и их производные, отрицательные местоимения none, no и производные последнего (nobody, nothing, и другие);</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количественные и порядковые числительные; </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предлоги места, времени, направления, предлоги, употребляемые с глаголами в страдательном залоге; </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владеть социокультурными знаниями и умениями:</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 </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иметь базовые знания о социокультурном портрете и культурном наследии родной̆ страны и страны/стран изучаемого языка; представлять родную страну и её культуру на иностранном языке; </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проявлять уважение к иной культуре, соблюдать нормы вежливости в межкультурном общении; </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lastRenderedPageBreak/>
        <w:t xml:space="preserve">владеть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 </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владеть метапредметными умениями, позволяющими совершенствовать учебную деятельность по овладению иностранным языком; </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сравнивать, классифицировать, систематизировать и обобщать по существенным признакам изученные языковые явления (лексические и грамматические); </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использовать иноязычные словари и справочники, в том числе информационно-справочные системы в электронной форме; </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 </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соблюдать правила информационной безопасности в ситуациях повседневной жизни и при работе в сети Интернет.</w:t>
      </w:r>
    </w:p>
    <w:p w:rsidR="00BD6029" w:rsidRPr="007B0653" w:rsidRDefault="00BD6029" w:rsidP="00BD6029">
      <w:pPr>
        <w:widowControl w:val="0"/>
        <w:tabs>
          <w:tab w:val="left" w:pos="1843"/>
        </w:tabs>
        <w:spacing w:after="0" w:line="360" w:lineRule="auto"/>
        <w:ind w:firstLine="709"/>
        <w:contextualSpacing/>
        <w:jc w:val="center"/>
        <w:rPr>
          <w:rFonts w:ascii="Times New Roman" w:eastAsia="Calibri" w:hAnsi="Times New Roman" w:cs="Times New Roman"/>
          <w:b/>
          <w:sz w:val="24"/>
          <w:szCs w:val="24"/>
          <w:u w:val="single"/>
        </w:rPr>
      </w:pPr>
      <w:r w:rsidRPr="007B0653">
        <w:rPr>
          <w:rFonts w:ascii="Times New Roman" w:eastAsia="Calibri" w:hAnsi="Times New Roman" w:cs="Times New Roman"/>
          <w:b/>
          <w:sz w:val="24"/>
          <w:szCs w:val="24"/>
          <w:u w:val="single"/>
        </w:rPr>
        <w:t>Рабочая программа по учебному предмету «Математика» (базовый уровень)</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Федеральная рабочая программа по учебному предмету «Математика» (базовый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Пояснительная записка отражает общие цели и задачи изучения математики,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Планируемые результаты освоения программы по математике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 </w:t>
      </w:r>
    </w:p>
    <w:p w:rsidR="00BD6029" w:rsidRPr="007B0653" w:rsidRDefault="00BD6029" w:rsidP="00E54B71">
      <w:pPr>
        <w:widowControl w:val="0"/>
        <w:tabs>
          <w:tab w:val="left" w:pos="1843"/>
        </w:tabs>
        <w:spacing w:after="0" w:line="360" w:lineRule="auto"/>
        <w:contextualSpacing/>
        <w:jc w:val="both"/>
        <w:rPr>
          <w:rFonts w:ascii="Times New Roman" w:eastAsia="Calibri" w:hAnsi="Times New Roman" w:cs="Times New Roman"/>
          <w:b/>
          <w:sz w:val="24"/>
          <w:szCs w:val="24"/>
          <w:u w:val="single"/>
        </w:rPr>
      </w:pPr>
      <w:r w:rsidRPr="007B0653">
        <w:rPr>
          <w:rFonts w:ascii="Times New Roman" w:eastAsia="Calibri" w:hAnsi="Times New Roman" w:cs="Times New Roman"/>
          <w:b/>
          <w:sz w:val="24"/>
          <w:szCs w:val="24"/>
          <w:u w:val="single"/>
        </w:rPr>
        <w:t>Пояснительная записка.</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Программа по математике базового уровня для обучающихся на уровне среднего общего образования разработана на основе ФГОС СОО с учётом современных мировых требований, предъявляемых к математическому образованию, и традиций российского образования. Реализация программы по математике обеспечивает овладение ключевыми компетенциями, </w:t>
      </w:r>
      <w:r w:rsidRPr="007B0653">
        <w:rPr>
          <w:rFonts w:ascii="Times New Roman" w:eastAsia="Calibri" w:hAnsi="Times New Roman" w:cs="Times New Roman"/>
          <w:sz w:val="24"/>
          <w:szCs w:val="24"/>
        </w:rPr>
        <w:lastRenderedPageBreak/>
        <w:t xml:space="preserve">составляющими основу для саморазвития и непрерывного образования, целостность общекультурного, личностного и познавательного развития личности обучающихся. </w:t>
      </w:r>
    </w:p>
    <w:p w:rsidR="00BD6029" w:rsidRPr="007B0653" w:rsidRDefault="00BD6029" w:rsidP="00E54B71">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В программе по математике учтены идеи и положения концепции развития математического образования в Российской Федерации. Математическое образование должно решать задачу обеспечения необходимого стране числа обучающихся, математическая подготовка которых была бы достаточна для продолжения образования по различным направлениям, включая преподавание математики, математические исследования, работу в сфере информационных технологий и других, а также обеспечения для каждого обучающегося возможности достижения математической подготовки в соответствии с необходимым ему уровнем. На решение этих задач нацелена программа по </w:t>
      </w:r>
      <w:r w:rsidR="00E54B71">
        <w:rPr>
          <w:rFonts w:ascii="Times New Roman" w:eastAsia="Calibri" w:hAnsi="Times New Roman" w:cs="Times New Roman"/>
          <w:sz w:val="24"/>
          <w:szCs w:val="24"/>
        </w:rPr>
        <w:t>математике базового уровня. Необходимо</w:t>
      </w:r>
      <w:r w:rsidRPr="007B0653">
        <w:rPr>
          <w:rFonts w:ascii="Times New Roman" w:eastAsia="Calibri" w:hAnsi="Times New Roman" w:cs="Times New Roman"/>
          <w:sz w:val="24"/>
          <w:szCs w:val="24"/>
        </w:rPr>
        <w:t>сть математической подготовки обусловлена обусловлено ростом числа специальностей, связанных с непосредственным применением математики (в сфере экономики, бизнесе, технологических областях, гуманитарных сферах). Количество обучающиеся, для которых математика становится фундаментом образования, планирующих заниматься творческой и исследовательской работой в области математики, информатики, физики, экономики и в других областях, увеличивается, в том числе с учетом обучающихся, кому математика нужна для использования в профессиях, не связанных непосредственно с ней.</w:t>
      </w:r>
    </w:p>
    <w:p w:rsidR="00BD6029" w:rsidRPr="007B0653" w:rsidRDefault="00BD6029" w:rsidP="00E54B71">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Прикладная значимость математики обусловлена тем, что её предметом являются фундаментальные структуры нашего мира: пространственные формы и количественные отношения, функциональные зависимости и категории неопределённости, от простейших, усваиваемых в непосредственном опыте, до достаточно сложных, необходимых для развития научных и технологических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социальной, экономической, политической информации, малоэффективна повседневная практическая деятельность. Во многих сферах профессиональной деятельности требуются умения выполнять расчёты, составлять алгоритмы, применять формулы, проводить геометрические измерения и построения, читать, обрабатывать, интерпретировать и представлять информацию в виде таблиц, диаграмм и графиков, понимать вероятност</w:t>
      </w:r>
      <w:r w:rsidR="00E54B71">
        <w:rPr>
          <w:rFonts w:ascii="Times New Roman" w:eastAsia="Calibri" w:hAnsi="Times New Roman" w:cs="Times New Roman"/>
          <w:sz w:val="24"/>
          <w:szCs w:val="24"/>
        </w:rPr>
        <w:t>ный характер случайных событий.</w:t>
      </w:r>
      <w:r w:rsidRPr="007B0653">
        <w:rPr>
          <w:rFonts w:ascii="Times New Roman" w:eastAsia="Calibri" w:hAnsi="Times New Roman" w:cs="Times New Roman"/>
          <w:sz w:val="24"/>
          <w:szCs w:val="24"/>
        </w:rPr>
        <w:t xml:space="preserve">Одновременно с расширением сфер применения математики в современном обществе всё более важным становится математический стиль мышления, проявляющийся в определённых умственных навыках. В процессе изучения математики в арсенал приёмов и методов мышления человека естественным образом включаются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w:t>
      </w:r>
      <w:r w:rsidRPr="007B0653">
        <w:rPr>
          <w:rFonts w:ascii="Times New Roman" w:eastAsia="Calibri" w:hAnsi="Times New Roman" w:cs="Times New Roman"/>
          <w:sz w:val="24"/>
          <w:szCs w:val="24"/>
        </w:rPr>
        <w:lastRenderedPageBreak/>
        <w:t>суждения, тем самым формируют логический стиль мышления. Ведущая роль принадлежит математике в формировании алгоритмической компоненты мышления и воспитании умений действовать по заданным алгоритмам, совершенствовать известные и конструировать новые. В процессе решения задач – основы для организации учебной деятельности на уроках математики – развиваются творческая и прикладная стороны мышления.Обучение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методе математики, его отличиях от методов естественных и гуманитарных наук, об особенностях применения математики для решения научных и прикладных задач. Математическое образование вносит свой вклад в формирование общей культуры человека.</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Изучение математики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Приоритетными целями обучения математике в 10–11 классах  продолжают оставаться:</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формирование центральных математических понятий (число, величина, геометрическая фигура, переменная, вероятность, функция, производная, интеграл), обеспечивающих преемственность и перспективность математического образования обучающихся;</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подведение обучающихся на доступном для них уровне к осознанию взаимосвязи математики и окружающего мира, пониманию математики как части общей культуры человечества;</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формирование функциональной математической грамотности: умения распознавать математические аспекты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Основными линиями содержания математики в 10–11 классах  являются: «Числа и вычисления», «Алгебра» («Алгебраические выражения», «Уравнения и неравенства»), «Начала математического анализа», «Геометрия» («Геометрические фигуры и их свойства», «Измерение геометрических величин»), «Вероятность и статистика». Данные линии развиваются параллельно, </w:t>
      </w:r>
      <w:r w:rsidRPr="007B0653">
        <w:rPr>
          <w:rFonts w:ascii="Times New Roman" w:eastAsia="Calibri" w:hAnsi="Times New Roman" w:cs="Times New Roman"/>
          <w:sz w:val="24"/>
          <w:szCs w:val="24"/>
        </w:rPr>
        <w:lastRenderedPageBreak/>
        <w:t>каждая в соответствии с собственной логикой, однако не независимо одна от другой, а в тесном контакте и взаимодействии. Кроме этого,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во ФГОС СОО требование «умение оперировать понятиями: определение, аксиома, теорема, следствие, свойство, признак, доказательство, равносильные формулировки, умение формулировать обратное и противоположное утверждение, приводить примеры и контрпримеры, использовать метод математической индукции, проводить доказательные рассуждения при решении задач, оценивать логическую правильность рассуждений» относится ко всем учебным курсам, а формирование логических умений распределяется по всем годам обучения на уровне среднего общего образования.</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В соответствии с ФГОС СОО математика является обязательным предметом на данном уровне образования. Настоящей программой по математике предусматривается изучение учебного предмета «Математика» в рамках трёх учебных курсов: «Алгебра и начала математического анализа», «Геометрия», «Вероятность и статистика». Формирование логических умений осуществляется на протяжении всех лет обучения на уровне среднего общего образования, а элементы логики включаются в содержание всех названных выше учебных курсов.</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Общее число часов, рекомендованных для изучения математики – 544 часа: в 10 классе – 272 часа (8 часов в неделю), в 11 классе – 272 часа (8 часов в неделю). </w:t>
      </w:r>
    </w:p>
    <w:p w:rsidR="00BD6029" w:rsidRPr="007B0653" w:rsidRDefault="00BD6029" w:rsidP="00BD6029">
      <w:pPr>
        <w:widowControl w:val="0"/>
        <w:tabs>
          <w:tab w:val="left" w:pos="1843"/>
        </w:tabs>
        <w:spacing w:after="0" w:line="360" w:lineRule="auto"/>
        <w:ind w:firstLine="709"/>
        <w:contextualSpacing/>
        <w:jc w:val="center"/>
        <w:rPr>
          <w:rFonts w:ascii="Times New Roman" w:eastAsia="Calibri" w:hAnsi="Times New Roman" w:cs="Times New Roman"/>
          <w:sz w:val="24"/>
          <w:szCs w:val="24"/>
        </w:rPr>
      </w:pPr>
      <w:r w:rsidRPr="007B0653">
        <w:rPr>
          <w:rFonts w:ascii="Times New Roman" w:eastAsia="Calibri" w:hAnsi="Times New Roman" w:cs="Times New Roman"/>
          <w:b/>
          <w:sz w:val="24"/>
          <w:szCs w:val="24"/>
        </w:rPr>
        <w:t>Планируемые результаты освоения программы по математике на уровне среднего общего образования.</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В результате изучения математики на уровне среднего общего образования у обучающегося будут сформированы следующие личностные результаты: </w:t>
      </w:r>
    </w:p>
    <w:p w:rsidR="00BD6029" w:rsidRPr="007B0653" w:rsidRDefault="00BD6029" w:rsidP="005E6A87">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1) гражданского воспитания:</w:t>
      </w:r>
      <w:r w:rsidR="005E6A87">
        <w:rPr>
          <w:rFonts w:ascii="Times New Roman" w:eastAsia="Calibri" w:hAnsi="Times New Roman" w:cs="Times New Roman"/>
          <w:sz w:val="24"/>
          <w:szCs w:val="24"/>
        </w:rPr>
        <w:t xml:space="preserve"> </w:t>
      </w:r>
      <w:r w:rsidRPr="007B0653">
        <w:rPr>
          <w:rFonts w:ascii="Times New Roman" w:eastAsia="Calibri" w:hAnsi="Times New Roman" w:cs="Times New Roman"/>
          <w:sz w:val="24"/>
          <w:szCs w:val="24"/>
        </w:rPr>
        <w:t>сформированность гражданской позиции обучающегося как активного и ответственного члена российского общества, представление о математических основах функционирования различных структур, явлений, процедур гражданского общества (выборы, опросы и другое), умение взаимодействовать с социальными институтами в соответствии с их функциями и назначением;</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2) патриотического воспитания:</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сформированность российской гражданской идентичности, уважения к прошлому и настоящему российской математики, ценностное отношение к достижениям российских математиков и российской математической школы, использование этих достижений в других науках, технологиях, сферах экономики;</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3) духовно-нравственного воспитания:</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осознание духовных ценностей российского народа, сформированность нравственного сознания, этического поведения, связанного с практическим применением достижений науки и </w:t>
      </w:r>
      <w:r w:rsidRPr="007B0653">
        <w:rPr>
          <w:rFonts w:ascii="Times New Roman" w:eastAsia="Calibri" w:hAnsi="Times New Roman" w:cs="Times New Roman"/>
          <w:sz w:val="24"/>
          <w:szCs w:val="24"/>
        </w:rPr>
        <w:lastRenderedPageBreak/>
        <w:t>деятельностью учёного, осознание личного вклада в построение устойчивого будущего;</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4) эстетического воспитания:</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эстетическое отношение к миру, включая эстетику математических закономерностей, объектов, задач, решений, рассуждений, восприимчивость к математическим аспектам различных видов искусства;</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5) физического воспитания:</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сформированность умения применять математические знания в интересах здорового и безопасного образа жизни, ответственное отношение к своему здоровью (здоровое питание, сбалансированный режим занятий и отдыха, регулярная физическая активность), физическое совершенствование при занятиях спортивно-оздоровительной деятельностью;</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6) трудового воспитания:</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готовность к труду, осознание ценности трудолюбия, интерес к различным сферам профессиональной деятельности, связанным с математикой и её приложениями, умение совершать осознанный выбор будущей профессии и реализовывать собственные жизненные планы, готовность и способность к математическому образованию и самообразованию на протяжении всей жизни, готовность к активному участию в решении практических задач математической направленности;</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7) экологического воспитания:</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ориентация на применение математических знаний для решения задач в области окружающей среды, планирование поступков и оценки их возможных последствий для окружающей среды;</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8) ценности научного познания: </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сформированность мировоззрения, соответствующего современному уровню развития науки и общественной практики, понимание математической науки как сферы человеческой деятельности, этапов её развития и значимости для развития цивилизации, овладение языком математики и математической культурой как средством познания мира, готовность осуществлять проектную и исследовательскую деятельность индивидуально и в группе.</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В результате изучения математики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lastRenderedPageBreak/>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воспринимать, формулировать и преобразовывать суждения: утвердительные и отрицательные, единичные, частные и общие, условные;</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 </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делать выводы с использованием законов логики, дедуктивных и индуктивных умозаключений, умозаключений по аналогии;</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У обучающегося будут сформированы следующие базовые исследовательские действия как часть </w:t>
      </w:r>
      <w:r w:rsidRPr="007B0653">
        <w:rPr>
          <w:rFonts w:ascii="Times New Roman" w:eastAsia="Calibri" w:hAnsi="Times New Roman" w:cs="Times New Roman"/>
          <w:bCs/>
          <w:sz w:val="24"/>
          <w:szCs w:val="24"/>
        </w:rPr>
        <w:t>познавательных универсальных учебных действий</w:t>
      </w:r>
      <w:r w:rsidRPr="007B0653">
        <w:rPr>
          <w:rFonts w:ascii="Times New Roman" w:eastAsia="Calibri" w:hAnsi="Times New Roman" w:cs="Times New Roman"/>
          <w:sz w:val="24"/>
          <w:szCs w:val="24"/>
        </w:rPr>
        <w:t>:</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проводить самостоятельно спланированный эксперимент, исследование по установлению особенностей математического объекта, явления, процесса, выявлению зависимостей между объектами, явлениями, процессами;</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прогнозировать возможное развитие процесса, а также выдвигать предположения о его развитии в новых условиях.</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У обучающегося будут сформированы умения работать с информацией как часть </w:t>
      </w:r>
      <w:r w:rsidRPr="007B0653">
        <w:rPr>
          <w:rFonts w:ascii="Times New Roman" w:eastAsia="Calibri" w:hAnsi="Times New Roman" w:cs="Times New Roman"/>
          <w:bCs/>
          <w:sz w:val="24"/>
          <w:szCs w:val="24"/>
        </w:rPr>
        <w:t>познавательных универсальных учебных действий</w:t>
      </w:r>
      <w:r w:rsidRPr="007B0653">
        <w:rPr>
          <w:rFonts w:ascii="Times New Roman" w:eastAsia="Calibri" w:hAnsi="Times New Roman" w:cs="Times New Roman"/>
          <w:sz w:val="24"/>
          <w:szCs w:val="24"/>
        </w:rPr>
        <w:t>:</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выявлять дефициты информации, данных, необходимых для ответа на вопрос и для решения задачи;</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структурировать информацию, представлять её в различных формах, иллюстрировать </w:t>
      </w:r>
      <w:r w:rsidRPr="007B0653">
        <w:rPr>
          <w:rFonts w:ascii="Times New Roman" w:eastAsia="Calibri" w:hAnsi="Times New Roman" w:cs="Times New Roman"/>
          <w:sz w:val="24"/>
          <w:szCs w:val="24"/>
        </w:rPr>
        <w:lastRenderedPageBreak/>
        <w:t>графически;</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оценивать надёжность информации по самостоятельно сформулированным критериям.</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У обучающегося будут сформированы умения общения как часть </w:t>
      </w:r>
      <w:r w:rsidRPr="007B0653">
        <w:rPr>
          <w:rFonts w:ascii="Times New Roman" w:eastAsia="Calibri" w:hAnsi="Times New Roman" w:cs="Times New Roman"/>
          <w:bCs/>
          <w:sz w:val="24"/>
          <w:szCs w:val="24"/>
        </w:rPr>
        <w:t>коммуникативных универсальных учебных действий</w:t>
      </w:r>
      <w:r w:rsidRPr="007B0653">
        <w:rPr>
          <w:rFonts w:ascii="Times New Roman" w:eastAsia="Calibri" w:hAnsi="Times New Roman" w:cs="Times New Roman"/>
          <w:sz w:val="24"/>
          <w:szCs w:val="24"/>
        </w:rPr>
        <w:t>:</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 </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У обучающегося будут сформированы умения самоорганизации как часть </w:t>
      </w:r>
      <w:r w:rsidRPr="007B0653">
        <w:rPr>
          <w:rFonts w:ascii="Times New Roman" w:eastAsia="Calibri" w:hAnsi="Times New Roman" w:cs="Times New Roman"/>
          <w:bCs/>
          <w:sz w:val="24"/>
          <w:szCs w:val="24"/>
        </w:rPr>
        <w:t>регулятивных универсальных учебных действий</w:t>
      </w:r>
      <w:r w:rsidRPr="007B0653">
        <w:rPr>
          <w:rFonts w:ascii="Times New Roman" w:eastAsia="Calibri" w:hAnsi="Times New Roman" w:cs="Times New Roman"/>
          <w:sz w:val="24"/>
          <w:szCs w:val="24"/>
        </w:rPr>
        <w:t>:</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составлять план, алгоритм решения задачи,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У обучающегося будут сформированы умения самоконтроля как часть </w:t>
      </w:r>
      <w:r w:rsidRPr="007B0653">
        <w:rPr>
          <w:rFonts w:ascii="Times New Roman" w:eastAsia="Calibri" w:hAnsi="Times New Roman" w:cs="Times New Roman"/>
          <w:bCs/>
          <w:sz w:val="24"/>
          <w:szCs w:val="24"/>
        </w:rPr>
        <w:t>регулятивных универсальных учебных действий</w:t>
      </w:r>
      <w:r w:rsidRPr="007B0653">
        <w:rPr>
          <w:rFonts w:ascii="Times New Roman" w:eastAsia="Calibri" w:hAnsi="Times New Roman" w:cs="Times New Roman"/>
          <w:sz w:val="24"/>
          <w:szCs w:val="24"/>
        </w:rPr>
        <w:t>:</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оценивать соответствие результата цели и условиям, объяснять причины достижения или недостижения результатов деятельности, находить ошибку, давать оценку приобретённому опыту.</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У обучающегося будут сформированы умения совместной деятельности:</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участвовать в групповых формах работы (обсуждения, обмен мнений, «мозговые штурмы» </w:t>
      </w:r>
      <w:r w:rsidRPr="007B0653">
        <w:rPr>
          <w:rFonts w:ascii="Times New Roman" w:eastAsia="Calibri" w:hAnsi="Times New Roman" w:cs="Times New Roman"/>
          <w:sz w:val="24"/>
          <w:szCs w:val="24"/>
        </w:rPr>
        <w:lastRenderedPageBreak/>
        <w:t>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Предметные результаты освоения федеральной рабочей программы по математике представлены по годам обучения в рамках отдельных учебных курсов в соответствующих разделах настоящей программы. </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b/>
          <w:sz w:val="24"/>
          <w:szCs w:val="24"/>
        </w:rPr>
      </w:pPr>
      <w:r w:rsidRPr="007B0653">
        <w:rPr>
          <w:rFonts w:ascii="Times New Roman" w:eastAsia="Calibri" w:hAnsi="Times New Roman" w:cs="Times New Roman"/>
          <w:b/>
          <w:sz w:val="24"/>
          <w:szCs w:val="24"/>
        </w:rPr>
        <w:t>Рабочая программа учебного курса «Алгебра и начала математического анализа».</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Пояснительная записка.</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Учебный курс «Алгебра и начала математического анализа» является одним из наиболее значимых в программе среднего общего образования, поскольку, с одной стороны, он обеспечивает инструментальную базу для изучения всех естественно-научных курсов, а с другой стороны, формирует логическое и абстрактное мышление обучающихся на уровне, необходимом для освоения информатики, обществознания, истории, словесности и других дисциплин. В рамках данного учебного курса обучающиеся овладевают универсальным языком современной науки, которая формулирует свои достижения в математической форме. </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Учебный курс алгебры и начал математического анализа закладывает основу для успешного овладения законами физики, химии, биологии, понимания основных тенденций развития экономики и общественной жизни, позволяет ориентироваться в современных цифровых и компьютерных технологиях, уверенно использовать их для дальнейшего образования и в повседневной жизни. Овладение абстрактными и логически строгими конструкциями алгебры и математического анализа развивает умение находить закономерности, обосновывать истинность, доказывать утверждения с помощью индукции и рассуждать дедуктивно, использовать обобщение и конкретизацию, абстрагирование и аналогию, формирует креативное и критическое мышление. </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В ходе изучения учебного курса «Алгебра и начала математического анализа» обучающиеся получают новый опыт решения прикладных задач, самостоятельного построения математических моделей реальных ситуаций, интерпретации полученных решений, знакомятся с примерами математических закономерностей в природе, науке и искусстве, с выдающимися математическими открытиями и их авторами.</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Учебный курс обладает воспитательным потенциалом, который реализуется как через учебный материал, способствующий формированию научного мировоззрения, так и через специфику учебной деятельности, требующей продолжительной концентрации внимания, самостоятельности, аккуратности и ответственности за полученный результат. </w:t>
      </w:r>
    </w:p>
    <w:p w:rsidR="00BD6029" w:rsidRPr="007B0653" w:rsidRDefault="00BD6029" w:rsidP="005E6A87">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В основе методики обучения алгебре и началам математического анализа лежит деятельностный принцип обучения.</w:t>
      </w:r>
      <w:r w:rsidR="005E6A87">
        <w:rPr>
          <w:rFonts w:ascii="Times New Roman" w:eastAsia="Calibri" w:hAnsi="Times New Roman" w:cs="Times New Roman"/>
          <w:sz w:val="24"/>
          <w:szCs w:val="24"/>
        </w:rPr>
        <w:t xml:space="preserve"> </w:t>
      </w:r>
      <w:r w:rsidRPr="007B0653">
        <w:rPr>
          <w:rFonts w:ascii="Times New Roman" w:eastAsia="Calibri" w:hAnsi="Times New Roman" w:cs="Times New Roman"/>
          <w:sz w:val="24"/>
          <w:szCs w:val="24"/>
        </w:rPr>
        <w:t xml:space="preserve">В структуре учебного курса «Алгебра и начала математического анализа» выделены следующие содержательно-методические линии: «Числа и </w:t>
      </w:r>
      <w:r w:rsidRPr="007B0653">
        <w:rPr>
          <w:rFonts w:ascii="Times New Roman" w:eastAsia="Calibri" w:hAnsi="Times New Roman" w:cs="Times New Roman"/>
          <w:sz w:val="24"/>
          <w:szCs w:val="24"/>
        </w:rPr>
        <w:lastRenderedPageBreak/>
        <w:t>вычисления», «Функции и графики», «Уравнения и неравенства», «Начала математического анализа», «Множества и логика». Все основные содержательно-методические линии изучаются на протяжении двух лет обучения на уровне среднего общего образования, естественно дополняя друг друга и постепенно насыщаясь новыми темами и разделами. Данный учебный курс является интегративным, поскольку объединяет в себе содержание нескольких математических дисциплин, таких как алгебра, тригонометрия, математический анализ, теория множеств, математическая логика и другие. По мере того как обучающиеся овладевают всё более широким математическим аппаратом, у них последовательно формируется и совершенствуется умение строить математическую модель реальной ситуации, применять знания, полученные при изучении учебного курса, для решения самостоятельно сформулированной математической задачи, а затем интерпретировать свой ответ.</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Содержательно-методическая линия «Числа и вычисления» завершает формирование навыков использования действительных чисел, которое было начато на уровне основного общего образования. На уровне среднего общего образования особое внимание уделяется формированию навыков рациональных вычислений, включающих в себя использование различных форм записи числа, умение делать прикидку, выполнять приближённые вычисления, оценивать числовые выражения, работать с математическими константами. Множества натуральных, целых, рациональных и действительных чисел дополняются множеством комплексных чисел. В каждом из этих множеств рассматриваются свойственные ему специфические задачи и операции: деление нацело, оперирование остатками на множестве целых чисел, особые свойства рациональных и иррациональных чисел, арифметические операции, а также извлечение корня натуральной степени на множестве комплексных чисел. Благодаря последовательному расширению круга используемых чисел и знакомству с возможностями их применения для решения различных задач формируется представление о единстве математики как науки и её роли в построении моделей реального мира, широко используются обобщение и конкретизация.</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Линия «Уравнения и неравенства» реализуется на протяжении всего обучения на уровне среднего общего образования, поскольку в каждом разделе Программы предусмотрено решение соответствующих задач. В результате обучающиеся овладевают различными методами решения рациональных, иррациональных, показательных, логарифмических и тригонометрических уравнений, неравенств и систем, а также задач, содержащих параметры. Полученные умения широко используются при исследовании функций с помощью производной, при решении прикладных задач и задач на нахождение наибольших и наименьших значений функции. Данная содержательная линия включает в себя также формирование умений выполнять расчёты по формулам, преобразования рациональных, иррациональных и тригонометрических выражений, а также выражений, содержащих степени и логарифмы. Благодаря изучению алгебраического </w:t>
      </w:r>
      <w:r w:rsidRPr="007B0653">
        <w:rPr>
          <w:rFonts w:ascii="Times New Roman" w:eastAsia="Calibri" w:hAnsi="Times New Roman" w:cs="Times New Roman"/>
          <w:sz w:val="24"/>
          <w:szCs w:val="24"/>
        </w:rPr>
        <w:lastRenderedPageBreak/>
        <w:t>материала происходит дальнейшее развитие алгоритмического и абстрактного мышления обучающихся, формируются навыки дедуктивных рассуждений, работы с символьными формами, представления закономерностей и зависимостей в виде равенств и неравенств. Алгебра предлагает эффективные инструменты для решения практических и естественно-научных задач, наглядно демонстрирует свои возможности как языка науки.</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Содержательно-методическая линия «Функции и графики» тесно переплетается с другими линиями учебного курса, поскольку в каком-то смысле задаёт последовательность изучения материала. Изучение степенной, показательной, логарифмической и тригонометрических функций, их свойств и графиков, использование функций для решения задач из других учебных предметов и реальной жизни тесно связано как с математическим анализом, так и с решением уравнений и неравенств. При этом большое внимание уделяется формированию умения выражать формулами зависимости между различными величинами, исследовать полученные функции, строить их графики. Материал этой содержательной линии нацелен на развитие умений и навыков, позволяющих выражать зависимости между величинами в различной форме: аналитической, графической и словесной. Его изучение способствует развитию алгоритмического мышления, способности к обобщению и конкретизации, использованию аналогий.</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Содержательная линия «Начала математического анализа» позволяет существенно расширить круг как математических, так и прикладных задач, доступных обучающимся, так как у них появляется возможность строить графики сложных функций, определять их наибольшие и наименьшие значения, вычислять площади фигур и объёмы тел, находить скорости и ускорения процессов. Данная содержательная линия открывает новые возможности построения математических моделей реальных ситуаций, позволяет находить наилучшее решение в прикладных, в том числе социально-экономических, задачах. Знакомство с основами математического анализа способствует развитию абстрактного, формально-логического и креативного мышления, формированию умений распознавать проявления законов математики в науке, технике и искусстве. Обучающиеся узнают о выдающихся результатах, полученных в ходе развития математики как науки, и об их авторах.</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Содержательно-методическая линия «Множества и логика» включает в себя элементы теории множеств и математической логики. Теоретико-множественные представления пронизывают весь курс школьной математики и предлагают наиболее универсальный язык, объединяющий все разделы математики и её приложений, они связывают разные математические дисциплины и их приложения в единое целое. Важно дать возможность обучающемуся понимать теоретико-множественный язык современной математики и использовать его для выражения своих мыслей. Другим важным признаком математики как науки следует признать свойственную ей строгость обоснований и следование определённым правилам построения доказательств. </w:t>
      </w:r>
      <w:r w:rsidRPr="007B0653">
        <w:rPr>
          <w:rFonts w:ascii="Times New Roman" w:eastAsia="Calibri" w:hAnsi="Times New Roman" w:cs="Times New Roman"/>
          <w:sz w:val="24"/>
          <w:szCs w:val="24"/>
        </w:rPr>
        <w:lastRenderedPageBreak/>
        <w:t>Знакомство с элементами математической логики способствует развитию логического мышления обучающихся, позволяет им строить свои рассуждения на основе логических правил, формирует навыки критического мышления.</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В учебном курсе «Алгебра и начала математического анализа» присутствуют основы математического моделирования, которые призваны способствовать формированию навыков построения моделей реальных ситуаций, исследования этих моделей с помощью аппарата алгебры и математического анализа, интерпретации полученных результатов. Такие задания вплетены в каждый из разделов программы, поскольку весь материал учебного курса широко используется для решения прикладных задач. При решении реальных практических задач обучающиеся развивают наблюдательность, умение находить закономерности, абстрагироваться, использовать аналогию, обобщать и конкретизировать проблему. Деятельность по формированию навыков решения прикладных задач организуется в процессе изучения всех тем учебного курса «Алгебра и начала математического анализа».</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Общее число часов, рекомендованных для изучения учебного курса «Алгебра и начала математического анализа» – 272 часа: в 10 классе – 136 часов (4 часа в неделю), в 11 классе – 136 часов (4 часа в неделю). </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u w:val="single"/>
        </w:rPr>
      </w:pPr>
      <w:r w:rsidRPr="007B0653">
        <w:rPr>
          <w:rFonts w:ascii="Times New Roman" w:eastAsia="Calibri" w:hAnsi="Times New Roman" w:cs="Times New Roman"/>
          <w:sz w:val="24"/>
          <w:szCs w:val="24"/>
          <w:u w:val="single"/>
        </w:rPr>
        <w:t>Содержание обучения в 10 классе.</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Числа и вычисления.</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Рациональные числа. Обыкновенные и десятичные дроби, проценты, бесконечные периодические дроби. Применение дробей и процентов для решения прикладных задач из различных отраслей знаний и реальной жизни.</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Действительные числа. Рациональные и иррациональные числа. Арифметические операции с действительными числами. Модуль действительного числа и его свойства. Приближённые вычисления, правила округления, прикидка и оценка результата вычислений. </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Степень с целым показателем. Бином Ньютона. Использование подходящей формы записи действительных чисел для решения практических задач и представления данных.</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Арифметический корень натуральной степени и его свойства.</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Степень с рациональным показателем и её свойства, степень с действительным показателем.</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Логарифм числа. Свойства логарифма. Десятичные и натуральные логарифмы.</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Синус, косинус, тангенс, котангенс числового аргумента. Арксинус, арккосинус и арктангенс числового аргумента.</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Уравнения и неравенства.</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Тождества и тождественные преобразования. Уравнение, корень уравнения. Равносильные уравнения и уравнения-следствия. Неравенство, решение неравенства. </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lastRenderedPageBreak/>
        <w:t>Основные методы решения целых и дробно-рациональных уравнений и неравенств. Многочлены от одной переменной. Деление многочлена на многочлен с остатком. Теорема Безу. Многочлены с целыми коэффициентами. Теорема Виета.</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Преобразования числовых выражений, содержащих степени и корни.</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Иррациональные уравнения. Основные методы решения иррациональных уравнений. </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Показательные уравнения. Основные методы решения показательных уравнений.</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Преобразование выражений, содержащих логарифмы.</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Логарифмические уравнения. Основные методы решения логарифмических уравнений. </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Основные тригонометрические формулы. Преобразование тригонометрических выражений. Решение тригонометрических уравнений. </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Решение систем линейных уравнений. Матрица системы линейных уравнений. Определитель матрицы 2×2, его геометрический смысл и свойства, вычисление его значения, применение определителя для решения системы линейных уравнений. Решение прикладных задач с помощью системы линейных уравнений. Исследование построенной модели с помощью матриц и определителей.</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Построение математических моделей реальной ситуации с помощью уравнений и неравенств. Применение уравнений и неравенств к решению математических задач и задач из различных областей науки и реальной жизни.</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Функции и графики.</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Функция, способы задания функции. Взаимно обратные функции. Композиция функций. График функции. Элементарные преобразования графиков функций.</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Область определения и множество значений функции. Нули функции. Промежутки знакопостоянства. Чётные и нечётные функции. Периодические функции. Промежутки монотонности функции. Максимумы и минимумы функции. Наибольшее и наименьшее значения функции на промежутке.</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Линейная, квадратичная и дробно-линейная функции. Элементарное исследование и построение их графиков.</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Степенная функция с натуральным и целым показателем. Её свойства и график. Свойства и график корня n-ой степени как функции обратной степени с натуральным показателем. </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Показательная и логарифмическая функции, их свойства и графики. Использование графиков функций для решения уравнений.</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Тригонометрическая окружность, определение тригонометрических функций числового аргумента. </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Функциональные зависимости в реальных процессах и явлениях. Графики реальных зависимостей.</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lastRenderedPageBreak/>
        <w:t>Начала математического анализа.</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Последовательности, способы задания последовательностей. Метод математической индукции. Монотонные и ограниченные последовательности. История возникновения математического анализа как анализа бесконечно малых.</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Арифметическая и геометрическая прогрессии. Бесконечно убывающая геометрическая прогрессия. Сумма бесконечно убывающей геометрической прогрессии. Линейный и экспоненциальный рост. Число е. Формула сложных процентов. Использование прогрессии для решения реальных задач прикладного характера.</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Непрерывные функции и их свойства. Точки разрыва. Асимптоты графиков функций. Свойства функций непрерывных на отрезке. Метод интервалов для решения неравенств. Применение свойств непрерывных функций для решения задач.</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Первая и вторая производные функции. Определение, геометрический и физический смысл производной. Уравнение касательной к графику функции.</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Производные элементарных функций. Производная суммы, произведения, частного и композиции функций.</w:t>
      </w:r>
    </w:p>
    <w:p w:rsidR="00BD6029" w:rsidRPr="007B0653" w:rsidRDefault="00BD6029" w:rsidP="005E6A87">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Множества и логика.</w:t>
      </w:r>
      <w:r w:rsidR="005E6A87">
        <w:rPr>
          <w:rFonts w:ascii="Times New Roman" w:eastAsia="Calibri" w:hAnsi="Times New Roman" w:cs="Times New Roman"/>
          <w:sz w:val="24"/>
          <w:szCs w:val="24"/>
        </w:rPr>
        <w:t xml:space="preserve"> </w:t>
      </w:r>
      <w:r w:rsidRPr="007B0653">
        <w:rPr>
          <w:rFonts w:ascii="Times New Roman" w:eastAsia="Calibri" w:hAnsi="Times New Roman" w:cs="Times New Roman"/>
          <w:sz w:val="24"/>
          <w:szCs w:val="24"/>
        </w:rPr>
        <w:t xml:space="preserve">Множество, операции над множествами и их свойства. Диаграммы Эйлера–Венна. Применение теоретико-множественного аппарата для описания реальных процессов и явлений, при решении задач из других учебных предметов. </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Определение, теорема, свойство математического объекта, следствие, доказательство, равносильные уравнения. </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u w:val="single"/>
        </w:rPr>
      </w:pPr>
      <w:r w:rsidRPr="007B0653">
        <w:rPr>
          <w:rFonts w:ascii="Times New Roman" w:eastAsia="Calibri" w:hAnsi="Times New Roman" w:cs="Times New Roman"/>
          <w:sz w:val="24"/>
          <w:szCs w:val="24"/>
          <w:u w:val="single"/>
        </w:rPr>
        <w:t>Содержание обучения в 11 классе.</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Числа и вычисления.</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Натуральные и целые числа. Применение признаков делимости целых чисел, наибольший общий делитель (далее – НОД) и наименьшее общее кратное (далее -НОК), остатков по модулю, алгоритма Евклида для решения задач в целых числах.</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Комплексные числа. Алгебраическая и тригонометрическая формы записи комплексного числа. Арифметические операции с комплексными числами. Изображение комплексных чисел на координатной плоскости. Формула Муавра. Корни n-ой степени из комплексного числа. Применение комплексных чисел для решения физических и геометрических задач.</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Уравнения и неравенства.</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Система и совокупность уравнений и неравенств. Равносильные системы и системы-следствия. Равносильные неравенства.</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Отбор корней тригонометрических уравнений с помощью тригонометрической окружности. Решение тригонометрических неравенств. </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Основные методы решения показательных и логарифмических неравенств.</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lastRenderedPageBreak/>
        <w:t>Основные методы решения иррациональных неравенств.</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Основные методы решения систем и совокупностей рациональных, иррациональных, показательных и логарифмических уравнений. </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Уравнения, неравенства и системы с параметрами.</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Применение уравнений, систем и неравенств к решению математических задач и задач из различных областей науки и реальной жизни, интерпретация полученных результатов.</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Функции и графики.</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График композиции функций. Геометрические образы уравнений и неравенств на координатной плоскости.</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Тригонометрические функции, их свойства и графики.</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Графические методы решения уравнений и неравенств. Графические методы решения задач с параметрами. </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Использование графиков функций для исследования процессов и зависимостей, которые возникают при решении задач из других учебных предметов и реальной жизни.</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Начала математического анализа.</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Применение производной к исследованию функций на монотонность и экстремумы. Нахождение наибольшего и наименьшего значений непрерывной функции на отрезке.</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Применение производной для нахождения наилучшего решения в прикладных задачах, для определения скорости и ускорения процесса, заданного формулой или графиком.</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Первообразная, основное свойство первообразных. Первообразные элементарных функций. Правила нахождения первообразных.</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Интеграл. Геометрический смысл интеграла. Вычисление определённого интеграла по формуле Ньютона–Лейбница.</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Применение интеграла для нахождения площадей плоских фигур и объёмов геометрических тел.</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Примеры решений дифференциальных уравнений. Математическое моделирование реальных процессов с помощью дифференциальных уравнений. </w:t>
      </w:r>
    </w:p>
    <w:p w:rsidR="00BD6029" w:rsidRPr="005E6A87"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u w:val="single"/>
        </w:rPr>
      </w:pPr>
      <w:r w:rsidRPr="005E6A87">
        <w:rPr>
          <w:rFonts w:ascii="Times New Roman" w:eastAsia="Calibri" w:hAnsi="Times New Roman" w:cs="Times New Roman"/>
          <w:sz w:val="24"/>
          <w:szCs w:val="24"/>
          <w:u w:val="single"/>
        </w:rPr>
        <w:t>Планируемые предметные результаты освоения рабочей программы учебного курса «Алгебра и начала математического анализа» на углублённом уровне на уровне среднего общего образования.</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К концу обучения в 10 классе обучающийся получит следующие предметные результаты по отдельным темам федеральной рабочей программы учебного курса «Алгебра и начала математического анализа»:</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Числа и вычисления:</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свободно оперировать понятиями: рациональное число, бесконечная периодическая дробь, </w:t>
      </w:r>
      <w:r w:rsidRPr="007B0653">
        <w:rPr>
          <w:rFonts w:ascii="Times New Roman" w:eastAsia="Calibri" w:hAnsi="Times New Roman" w:cs="Times New Roman"/>
          <w:sz w:val="24"/>
          <w:szCs w:val="24"/>
        </w:rPr>
        <w:lastRenderedPageBreak/>
        <w:t>проценты, иррациональное число, множества рациональных и действительных чисел, модуль действительного числа;</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применять дроби и проценты для решения прикладных задач из различных отраслей знаний и реальной жизни;</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применять приближённые вычисления, правила округления, прикидку и оценку результата вычислений;</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свободно оперировать понятием: степень с целым показателем, использовать подходящую форму записи действительных чисел для решения практических задач и представления данных;</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свободно оперировать понятием: арифметический корень натуральной степени;</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свободно оперировать понятием: степень с рациональным показателем;</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свободно оперировать понятиями: логарифм числа, десятичные и натуральные логарифмы;</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свободно оперировать понятиями: синус, косинус, тангенс, котангенс числового аргумента;</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оперировать понятиями: арксинус, арккосинус и арктангенс числового аргумента.</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Уравнения и неравенства:</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свободно оперировать понятиями: тождество, уравнение, неравенство, равносильные уравнения и уравнения-следствия, равносильные неравенства;</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применять различные методы решения рациональных и дробно-рациональных уравнений, применять метод интервалов для решения неравенств;</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свободно оперировать понятиями: многочлен от одной переменной, многочлен с целыми коэффициентами, корни многочлена, применять деление многочлена на многочлен с остатком, теорему Безу и теорему Виета для решения задач;</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свободно оперировать понятиями: система линейных уравнений, матрица, определитель матрицы 2 × 2 и его геометрический смысл, использовать свойства определителя 2 × 2 для вычисления его значения, применять определители для решения системы линейных уравнений, моделировать реальные ситуации с помощью системы линейных уравнений, исследовать построенные модели с помощью матриц и определителей, интерпретировать полученный результат;</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использовать свойства действий с корнями для преобразования выражений;</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выполнять преобразования числовых выражений, содержащих степени с рациональным показателем;</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использовать свойства логарифмов для преобразования логарифмических выражений;</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свободно оперировать понятиями: иррациональные, показательные и логарифмические уравнения, находить их решения с помощью равносильных переходов или осуществляя проверку корней;</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применять основные тригонометрические формулы для преобразования </w:t>
      </w:r>
      <w:r w:rsidRPr="007B0653">
        <w:rPr>
          <w:rFonts w:ascii="Times New Roman" w:eastAsia="Calibri" w:hAnsi="Times New Roman" w:cs="Times New Roman"/>
          <w:sz w:val="24"/>
          <w:szCs w:val="24"/>
        </w:rPr>
        <w:lastRenderedPageBreak/>
        <w:t>тригонометрических выражений;</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свободно оперировать понятием: тригонометрическое уравнение, применять необходимые формулы для решения основных типов тригонометрических уравнений;</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моделировать реальные ситуации на языке алгебры, составлять выражения, уравнения, неравенства по условию задачи, исследовать построенные модели с использованием аппарата алгебры.</w:t>
      </w:r>
    </w:p>
    <w:p w:rsidR="00BD6029" w:rsidRPr="007B0653" w:rsidRDefault="00BD6029" w:rsidP="005E6A87">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Функции и графики:</w:t>
      </w:r>
      <w:r w:rsidR="005E6A87">
        <w:rPr>
          <w:rFonts w:ascii="Times New Roman" w:eastAsia="Calibri" w:hAnsi="Times New Roman" w:cs="Times New Roman"/>
          <w:sz w:val="24"/>
          <w:szCs w:val="24"/>
        </w:rPr>
        <w:t xml:space="preserve"> </w:t>
      </w:r>
      <w:r w:rsidRPr="007B0653">
        <w:rPr>
          <w:rFonts w:ascii="Times New Roman" w:eastAsia="Calibri" w:hAnsi="Times New Roman" w:cs="Times New Roman"/>
          <w:sz w:val="24"/>
          <w:szCs w:val="24"/>
        </w:rPr>
        <w:t>свободно оперировать понятиями: функция, способы задания функции, взаимно обратные функции, композиция функций, график функции, выполнять элементарные преобразования графиков функций;</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свободно оперировать понятиями: область определения и множество значений функции, нули функции, промежутки знакопостоянства;</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свободно оперировать понятиями: чётные и нечётные функции, периодические функции, промежутки монотонности функции, максимумы и минимумы функции, наибольшее и наименьшее значение функции на промежутке;</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свободно оперировать понятиями: степенная функция с натуральным и целым показателем, график степенной функции с натуральным и целым показателем, график корня n-ой степени как функции обратной степени с натуральным показателем;</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оперировать понятиями: линейная, квадратичная и дробно-линейная функции, выполнять элементарное исследование и построение их графиков;</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свободно оперировать понятиями: показательная и логарифмическая функции, их свойства и графики, использовать их графики для решения уравнений;</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свободно оперировать понятиями: тригонометрическая окружность, определение тригонометрических функций числового аргумента;</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использовать графики функций для исследования процессов и зависимостей при решении задач из других учебных предметов и реальной жизни, выражать формулами зависимости между величинами;</w:t>
      </w:r>
    </w:p>
    <w:p w:rsidR="00BD6029" w:rsidRPr="007B0653" w:rsidRDefault="00BD6029" w:rsidP="005E6A87">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Начала математического анализа:</w:t>
      </w:r>
      <w:r w:rsidR="005E6A87">
        <w:rPr>
          <w:rFonts w:ascii="Times New Roman" w:eastAsia="Calibri" w:hAnsi="Times New Roman" w:cs="Times New Roman"/>
          <w:sz w:val="24"/>
          <w:szCs w:val="24"/>
        </w:rPr>
        <w:t xml:space="preserve"> </w:t>
      </w:r>
      <w:r w:rsidRPr="007B0653">
        <w:rPr>
          <w:rFonts w:ascii="Times New Roman" w:eastAsia="Calibri" w:hAnsi="Times New Roman" w:cs="Times New Roman"/>
          <w:sz w:val="24"/>
          <w:szCs w:val="24"/>
        </w:rPr>
        <w:t>свободно оперировать понятиями: арифметическая и геометрическая прогрессия, бесконечно убывающая геометрическая прогрессия, линейный и экспоненциальный рост, формула сложных процентов, иметь преставление о константе;</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использовать прогрессии для решения реальных задач прикладного характера;</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свободно оперировать понятиями: последовательность, способы задания последовательностей, монотонные и ограниченные последовательности, понимать основы зарождения математического анализа как анализа бесконечно малых;</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свободно оперировать понятиями: непрерывные функции, точки разрыва графика функции, асимптоты графика функции;</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lastRenderedPageBreak/>
        <w:t>свободно оперировать понятием: функция, непрерывная на отрезке, применять свойства непрерывных функций для решения задач;</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свободно оперировать понятиями: первая и вторая производные функции, касательная к графику функции;</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вычислять производные суммы, произведения, частного и композиции двух функций, знать производные элементарных функций;</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использовать геометрический и физический смысл производной для решения задач.</w:t>
      </w:r>
    </w:p>
    <w:p w:rsidR="00BD6029" w:rsidRPr="007B0653" w:rsidRDefault="00BD6029" w:rsidP="005E6A87">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Множества и логика:</w:t>
      </w:r>
      <w:r w:rsidR="005E6A87">
        <w:rPr>
          <w:rFonts w:ascii="Times New Roman" w:eastAsia="Calibri" w:hAnsi="Times New Roman" w:cs="Times New Roman"/>
          <w:sz w:val="24"/>
          <w:szCs w:val="24"/>
        </w:rPr>
        <w:t xml:space="preserve"> </w:t>
      </w:r>
      <w:r w:rsidRPr="007B0653">
        <w:rPr>
          <w:rFonts w:ascii="Times New Roman" w:eastAsia="Calibri" w:hAnsi="Times New Roman" w:cs="Times New Roman"/>
          <w:sz w:val="24"/>
          <w:szCs w:val="24"/>
        </w:rPr>
        <w:t>свободно оперировать понятиями: множество, операции над множествами;</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использовать теоретико-множественный аппарат для описания реальных процессов и явлений, при решении задач из других учебных предметов;</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свободно оперировать понятиями: определение, теорема, уравнение-следствие, свойство математического объекта, доказательство, равносильные уравнения и неравенства. </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К концу обучения в 11 классе обучающийся получит следующие предметные результаты по отдельным темам   рабочей программы учебного курса «Алгебра и начала математического анализа»:</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Числа и вычисления:</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свободно оперировать понятиями: натуральное и целое число, множества натуральных и целых чисел, использовать признаки делимости целых чисел, НОД и НОК натуральных чисел для решения задач, применять алгоритм Евклида;</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свободно оперировать понятием остатка по модулю, записывать натуральные числа в различных позиционных системах счисления;</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свободно оперировать понятиями: комплексное число и множество комплексных чисел, представлять комплексные числа в алгебраической и тригонометрической форме, выполнять арифметические операции с ними и изображать на координатной плоскости.</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Уравнения и неравенства:</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свободно оперировать понятиями: иррациональные, показательные и логарифмические неравенства, находить их решения с помощью равносильных переходов;</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осуществлять отбор корней при решении тригонометрического уравнения;</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свободно оперировать понятием тригонометрическое неравенство, применять необходимые формулы для решения основных типов тригонометрических неравенств;</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свободно оперировать понятиями: система и совокупность уравнений и неравенств, равносильные системы и системы-следствия, находить решения системы и совокупностей рациональных, иррациональных, показательных и логарифмических уравнений и неравенств;</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решать рациональные, иррациональные, показательные, логарифмические и </w:t>
      </w:r>
      <w:r w:rsidRPr="007B0653">
        <w:rPr>
          <w:rFonts w:ascii="Times New Roman" w:eastAsia="Calibri" w:hAnsi="Times New Roman" w:cs="Times New Roman"/>
          <w:sz w:val="24"/>
          <w:szCs w:val="24"/>
        </w:rPr>
        <w:lastRenderedPageBreak/>
        <w:t>тригонометрические уравнения и неравенства, содержащие модули и параметры;</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применять графические методы для решения уравнений и неравенств, а также задач с параметрами;</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моделировать реальные ситуации на языке алгебры, составлять выражения, уравнения, неравенства и их системы по условию задачи, исследовать построенные модели с использованием аппарата алгебры, интерпретировать полученный результат.</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Функции и графики:</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строить графики композиции функций с помощью элементарного исследования и свойств композиции двух функций;</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строить геометрические образы уравнений и неравенств на координатной плоскости;</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свободно оперировать понятиями: графики тригонометрических функций;</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применять функции для моделирования и исследования реальных процессов.</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Начала математического анализа:</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использовать производную для исследования функции на монотонность и экстремумы;</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находить наибольшее и наименьшее значения функции непрерывной на отрезке;</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использовать производную для нахождения наилучшего решения в прикладных, в том числе социально-экономических, задачах, для определения скорости и ускорения процесса, заданного формулой или графиком;</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свободно оперировать понятиями: первообразная, определённый интеграл, находить первообразные элементарных функций и вычислять интеграл по формуле Ньютона–Лейбница;</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находить площади плоских фигур и объёмы тел с помощью интеграла;</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иметь представление о математическом моделировании на примере составления дифференциальных уравнений;</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решать прикладные задачи, в том числе социально-экономического и физического характера, средствами математического анализа.</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b/>
          <w:sz w:val="24"/>
          <w:szCs w:val="24"/>
        </w:rPr>
      </w:pPr>
      <w:r w:rsidRPr="007B0653">
        <w:rPr>
          <w:rFonts w:ascii="Times New Roman" w:eastAsia="Calibri" w:hAnsi="Times New Roman" w:cs="Times New Roman"/>
          <w:b/>
          <w:sz w:val="24"/>
          <w:szCs w:val="24"/>
        </w:rPr>
        <w:t>Рабочая программа учебного курса «Геометрия»</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Пояснительная записка.</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Геометрия является одним из базовых курсов на уровне среднего общего образования, так как обеспечивает возможность изучения дисциплин естественно-научной направленности и предметов гуманитарного цикла. Логическое мышление, формируемое при изучении обучающимися понятийных основ геометрии, при доказательстве теорем и построении цепочки логических утверждений при решении геометрических задач, умение выдвигать и опровергать гипотезы непосредственно используются при решении задач естественно-научного цикла, в частности физических задач.</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Цель освоения программы учебного курса «Геометрия» – развитие индивидуальных </w:t>
      </w:r>
      <w:r w:rsidRPr="007B0653">
        <w:rPr>
          <w:rFonts w:ascii="Times New Roman" w:eastAsia="Calibri" w:hAnsi="Times New Roman" w:cs="Times New Roman"/>
          <w:sz w:val="24"/>
          <w:szCs w:val="24"/>
        </w:rPr>
        <w:lastRenderedPageBreak/>
        <w:t>способностей обучающихся при изучении геометрии, как составляющей предметной области «Математика и информатика» через обеспечение возможности приобретения и использования более глубоких геометрических знаний и действий, специфичных геометрии, и необходимых для успешного профессионального образования, связанного с использованием математики.</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Приоритетными задачами курса геометрии на базовом уровне, являются:</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расширение представления о геометрии как части мировой культуры и формирование осознания взаимосвязи геометрии с окружающим миром;</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формирование представления о пространственных фигурах как о важнейших математических моделях, позволяющих описывать и изучать разные явления окружающего мира, знание понятийного аппарата по разделу «Стереометрия» учебного курса геометрии;</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формирование умения владеть основными понятиями о пространственных фигурах и их основными свойствами, знание теорем, формул и умение их применять, умения доказывать теоремы и находить нестандартные способы решения задач;</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формирование умения распознавать на чертежах, моделях и в реальном мире многогранники и тела вращения, конструировать геометрические модели;</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формирование понимания возможности аксиоматического построения математических теорий, формирование понимания роли аксиоматики при проведении рассуждений;</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формирование умения владеть методами доказательств и алгоритмов решения, умения их применять, проводить доказательные рассуждения в ходе решения стереометрических задач и задач с практическим содержанием, формирование представления о необходимости доказательств при обосновании математических утверждений и роли аксиоматики в проведении дедуктивных рассуждений;</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развитие и совершенствование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геометрии;</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формирование функциональной грамотности, релевантной геометрии: умения распознавать проявления геометрических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моделирования реальных ситуаций, исследования построенных моделей, интерпретации полученных результатов.</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Основными содержательными линиями учебного курса «Геометрия» в 10–11 классах являются: «Прямые и плоскости в пространстве», «Многогранники», «Тела вращения», «Векторы и координаты в пространстве», «Движения в пространстве». </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Сформулированное в ФГОС СОО требование «уметь оперировать понятиями», релевантных геометрии  в 10–11 классах, относится ко всем содержательным линиям учебного </w:t>
      </w:r>
      <w:r w:rsidRPr="007B0653">
        <w:rPr>
          <w:rFonts w:ascii="Times New Roman" w:eastAsia="Calibri" w:hAnsi="Times New Roman" w:cs="Times New Roman"/>
          <w:sz w:val="24"/>
          <w:szCs w:val="24"/>
        </w:rPr>
        <w:lastRenderedPageBreak/>
        <w:t>курса, а формирование логических умений распределяется не только по содержательным линиям, но и по годам обучения. Содержание образования, соответствующее предметным результатам освоения Федеральной рабочей программы, распределённым по годам обучения, структурировано таким образом, чтобы ко всем основным, принципиальным вопросам обучающиеся обращались неоднократно, что позволяет организовать овладение геометрическими понятиями и навыками последовательно и поступательно, с соблюдением принципа преемственности, а новые знания включать в общую систему геометрических представлений обучающихся, расширяя и углубляя её, образуя прочные множественные связи.</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Переход к изучению геометрии на углублённом уровне позволяет:</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создать условия для дифференциации обучения, построения индивидуальных образовательных программ, обеспечить углублённое изучение геометрии как составляющей учебного предмета «Математика»;</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подготовить обучающихся к продолжению изучения математики с учётом выбора будущей профессии, обеспечивая преемственность между общим и профессиональным образованием.</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Общее число часов, рекомендованных для изучения учебного курса «Геометрия» на углубленном уровне – 204 часа: в 10 классе – 102 часа (3 часа в неделю), в 11 классе – 102 часа (3 часа в неделю). </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u w:val="single"/>
        </w:rPr>
      </w:pPr>
      <w:r w:rsidRPr="007B0653">
        <w:rPr>
          <w:rFonts w:ascii="Times New Roman" w:eastAsia="Calibri" w:hAnsi="Times New Roman" w:cs="Times New Roman"/>
          <w:sz w:val="24"/>
          <w:szCs w:val="24"/>
          <w:u w:val="single"/>
        </w:rPr>
        <w:t>Содержание обучения в 10 классе.</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Прямые и плоскости в пространстве.</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Основные понятия стереометрии. Точка, прямая, плоскость, пространство. Понятие об аксиоматическом построении стереометрии: аксиомы стереометрии и следствия из них.</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Взаимное расположение прямых в пространстве: пересекающиеся, параллельные и скрещивающиеся прямые. Признаки скрещивающихся прямых. Параллельность прямых и плоскостей в пространстве: параллельные прямые в пространстве, параллельность трёх прямых, параллельность прямой и плоскости. Параллельное и центральное проектирование, изображение фигур. Основные свойства параллельного проектирования. Изображение фигур в параллельной проекции. Углы с сонаправленными сторонами, угол между прямыми 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параллелепипед, построение сечений.</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Перпендикулярность прямой и плоскости: перпендикулярные прямые 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Ортогональное проектирование. Перпендикуляр и наклонные: расстояние от точки до плоскости, расстояние от прямой до плоскости, проекция фигуры на плоскость. Перпендикулярность плоскостей: признак </w:t>
      </w:r>
      <w:r w:rsidRPr="007B0653">
        <w:rPr>
          <w:rFonts w:ascii="Times New Roman" w:eastAsia="Calibri" w:hAnsi="Times New Roman" w:cs="Times New Roman"/>
          <w:sz w:val="24"/>
          <w:szCs w:val="24"/>
        </w:rPr>
        <w:lastRenderedPageBreak/>
        <w:t xml:space="preserve">перпендикулярности двух плоскостей. Теорема о трёх перпендикулярах. </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Углы в пространстве: угол между прямой и плоскостью, двугранный угол, линейный угол двугранного угла. Трёхгранный и многогранные углы. Свойства плоских углов многогранного угла. Свойства плоских и двугранных углов трёхгранного угла. Теоремы косинусов и синусов для трёхгранного угла.</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Многогранники.</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Виды многогранников, развёртка многогранника. Призма: n-угольная призма, прямая и наклонная призмы, боковая и полная поверхность призмы. Параллелепипед, прямоугольный параллелепипед и его свойства. Кратчайшие пути на поверхности многогранника. Теорема Эйлера. Пространственная теорема Пифагора. Пирамида: n-угольная пирамида, правильная и усечённая пирамиды. Свойства рёбер и боковых граней правильной пирамиды. Правильные многогранники: правильная призма и правильная пирамида, правильная треугольная пирамида и правильный тетраэдр, куб. Представление о правильных многогранниках: октаэдр, додекаэдр и икосаэдр. </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Вычисление элементов многогранников: рёбра,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 и поверхности правильной пирамиды, теорема о площади усечённой пирамиды.</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Симметрия в пространстве. Элементы симметрии правильных многогранников. Симметрия в правильном многограннике: симметрия параллелепипеда, симметрия правильных призм, симметрия правильной пирамиды.</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Векторы и координаты в пространстве.</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Понятия: вектор в пространстве, нулевой вектор, длина ненулевого вектора, векторы коллинеарные, сонаправленные и противоположно направленные векторы. Равенство векторов. Действия с векторами: сложение и вычитание векторов, сумма нескольких векторов, умножение вектора на число. Свойства сложения векторов. Свойства умножения вектора на число. Понятие компланарные векторы. Признак компланарности трёх векторов. Правило параллелепипеда. Теорема о разложении вектора по трём некомпланарным векторам. Прямоугольная система координат в пространстве. Координаты вектора. Связь между координатами вектора и координатами точек. Угол между векторами. Скалярное произведение векторов.</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u w:val="single"/>
        </w:rPr>
      </w:pPr>
      <w:r w:rsidRPr="007B0653">
        <w:rPr>
          <w:rFonts w:ascii="Times New Roman" w:eastAsia="Calibri" w:hAnsi="Times New Roman" w:cs="Times New Roman"/>
          <w:sz w:val="24"/>
          <w:szCs w:val="24"/>
          <w:u w:val="single"/>
        </w:rPr>
        <w:t>Содержание обучения в 11 классе.</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Тела вращения.</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Понятия: цилиндрическая поверхность, коническая поверхность, сферическая поверхность, образующие поверхностей. Тела вращения: цилиндр, конус, усечённый конус, сфера, шар. Взаимное расположение сферы и плоскости, касательная плоскость к сфере. Изображение тел </w:t>
      </w:r>
      <w:r w:rsidRPr="007B0653">
        <w:rPr>
          <w:rFonts w:ascii="Times New Roman" w:eastAsia="Calibri" w:hAnsi="Times New Roman" w:cs="Times New Roman"/>
          <w:sz w:val="24"/>
          <w:szCs w:val="24"/>
        </w:rPr>
        <w:lastRenderedPageBreak/>
        <w:t xml:space="preserve">вращения на плоскости. Развёртка цилиндра и конуса. Симметрия сферы и шара. </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Объём. Основные свойства объёмов тел. Теорема об объёме прямоугольного параллелепипеда и следствия из неё. Объём прямой и наклонной призмы, цилиндра, пирамиды и конуса. Объём шара и шарового сегмента. </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Комбинации тел вращения и многогранников. Призма, вписанная в цилиндр, описанная около цилиндра. Пересечение сферы и шара с плоскостью. Касание шара и сферы плоскостью. Понятие многогранника, описанного около сферы, сферы, вписанной в многогранник или тело вращения. </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Площадь поверхности цилиндра, конуса, площадь сферы и её частей. Подобие в пространстве. Отношение объёмов, площадей поверхностей подобных фигур. Преобразование подобия, гомотетия. Решение задач на плоскости с использованием стереометрических методов.</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Построение сечений многогранников и тел вращения: сечения цилиндра (параллельно и перпендикулярно оси), сечения конуса (параллельное основанию и проходящее через вершину), сечения шара, методы построения сечений: метод следов, метод внутреннего проектирования, метод переноса секущей плоскости.</w:t>
      </w:r>
    </w:p>
    <w:p w:rsidR="00BD6029" w:rsidRPr="007B0653" w:rsidRDefault="00BD6029" w:rsidP="005E6A87">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Векторы и координаты в пространстве.Векторы в пространстве. Операции над векторами. Векторное умножение векторов. Свойства векторного умножения. Прямоугольная система координат в пространстве. Координаты вектора. Разложение вектора по базису. Координатно-векторный метод при решении геометрических задач.</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Движения в пространстве.</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Движения пространства. Отображения. Движения и равенство фигур. Общие свойства движений. Виды движений: параллельный перенос, центральная симметрия, зеркальная симметрия, поворот вокруг прямой. Преобразования подобия. Прямая и сфера Эйлера.</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u w:val="single"/>
        </w:rPr>
        <w:t>Предметные результаты по отдельным темам учебного курса «Геометрия».</w:t>
      </w:r>
      <w:r w:rsidRPr="007B0653">
        <w:rPr>
          <w:rFonts w:ascii="Times New Roman" w:eastAsia="Calibri" w:hAnsi="Times New Roman" w:cs="Times New Roman"/>
          <w:sz w:val="24"/>
          <w:szCs w:val="24"/>
        </w:rPr>
        <w:t xml:space="preserve"> К концу 10 класса обучающийся научится:</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свободно оперировать основными понятиями стереометрии при решении задач и проведении математических рассуждений;</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применять аксиомы стереометрии и следствия из них при решении геометрических задач;</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классифицировать взаимное расположение прямых в пространстве, плоскостей в пространстве, прямых и плоскостей в пространстве;</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свободно оперировать понятиями, связанными с углами в пространстве: между прямыми в пространстве, между прямой и плоскостью;</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свободно оперировать понятиями, связанными с многогранниками;</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свободно распознавать основные виды многогранников (призма, пирамида, прямоугольный параллелепипед, куб);</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lastRenderedPageBreak/>
        <w:t>классифицировать многогранники, выбирая основания для классификации;</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свободно оперировать понятиями, связанными с сечением многогранников плоскостью;</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выполнять параллельное, центральное и ортогональное проектирование фигур на плоскость, выполнять изображения фигур на плоскости;</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строить сечения многогранников различными методами, выполнять (выносные) плоские чертежи из рисунков простых объёмных фигур: вид сверху, сбоку, снизу;</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вычислять площади поверхностей многогранников (призма, пирамида), геометрических тел с применением формул;</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свободно оперировать понятиями: симметрия в пространстве, центр, ось и плоскость симметрии, центр, ось и плоскость симметрии фигуры;</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свободно оперировать понятиями, соответствующими векторам и координатам в пространстве;</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выполнять действия над векторами;</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решать задачи на доказательство математических отношений и нахождение геометрических величин, применяя известные методы при решении математических задач повышенного и высокого уровня сложности;</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применять простейшие программные средства и электронно-коммуникационные системы при решении стереометрических задач;</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извлекать, преобразовывать и интерпретировать информацию о пространственных геометрических фигурах, представленную на чертежах и рисунках;</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применять полученные знания на практике: сравнивать и анализировать реальные ситуации,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иметь представления об основных этапах развития геометрии как составной части фундамента развития технологий.</w:t>
      </w:r>
    </w:p>
    <w:p w:rsidR="005E6A87"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Предметные результаты по отдельным темам учебного курса «Геометрия».</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 </w:t>
      </w:r>
      <w:r w:rsidRPr="005E6A87">
        <w:rPr>
          <w:rFonts w:ascii="Times New Roman" w:eastAsia="Calibri" w:hAnsi="Times New Roman" w:cs="Times New Roman"/>
          <w:sz w:val="24"/>
          <w:szCs w:val="24"/>
          <w:u w:val="single"/>
        </w:rPr>
        <w:t>К концу 11 класса обучающийся научится:</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свободно оперировать понятиями, связанными с цилиндрической, конической и сферической поверхностями, объяснять способы получения;</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оперировать понятиями, связанными с телами вращения: цилиндром, конусом, сферой и шаром;</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распознавать тела вращения (цилиндр, конус, сфера и шар) и объяснять способы получения тел вращения;</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lastRenderedPageBreak/>
        <w:t>классифицировать взаимное расположение сферы и плоскости;</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вычислять величины элементов многогранников и тел вращения, объёмы и площади поверхностей многогранников и тел вращения, геометрических тел с применением формул;</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свободно оперировать понятиями, связанными с комбинациями тел вращения и многогранников: многогранник, вписанный в сферу и описанный около сферы, сфера, вписанная в многогранник или тело вращения;</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вычислять соотношения между площадями поверхностей и объёмами подобных тел;</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изображать изучаемые фигуры, выполнять (выносные) плоские чертежи из рисунков простых объёмных фигур: вид сверху, сбоку, снизу, строить сечения тел вращения;</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извлекать, интерпретировать и преобразовывать информацию о пространственных геометрических фигурах, представленную на чертежах и рисунках;</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свободно оперировать понятием вектор в пространстве;</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выполнять операции над векторами;</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задавать плоскость уравнением в декартовой системе координат;</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решать геометрические задачи на вычисление углов между прямыми и плоскостями, вычисление расстояний от точки до плоскости, в целом, на применение векторно-координатного метода при решении;</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свободно оперировать понятиями, связанными с движением в пространстве, знать свойства движений;</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выполнять изображения многогранником и тел вращения при параллельном переносе, центральной симметрии, зеркальной симметрии, при повороте вокруг прямой, преобразования подобия;</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строить сечения многогранников и тел вращения: сечения цилиндра (параллельно и перпендикулярно оси), сечения конуса (параллельное основанию и проходящее через вершину), сечения шара;</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использовать методы построения сечений: метод следов, метод внутреннего проектирования, метод переноса секущей плоскости;</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доказывать геометрические утверждения;</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применять геометрические факты для решения стереометрических задач, предполагающих несколько шагов решения, если условия применения заданы в явной и неявной форме;</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решать задачи на доказательство математических отношений и нахождение геометрических величин;</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применять программные средства и электронно-коммуникационные системы при решении стереометрических задач;</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применять полученные знания на практике: сравнивать, анализировать и оценивать </w:t>
      </w:r>
      <w:r w:rsidRPr="007B0653">
        <w:rPr>
          <w:rFonts w:ascii="Times New Roman" w:eastAsia="Calibri" w:hAnsi="Times New Roman" w:cs="Times New Roman"/>
          <w:sz w:val="24"/>
          <w:szCs w:val="24"/>
        </w:rPr>
        <w:lastRenderedPageBreak/>
        <w:t>реальные ситуации, применять изученные понятия, теоремы, свойства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иметь представления об основных этапах развития геометрии как составной части фундамента развития технологий.</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b/>
          <w:sz w:val="24"/>
          <w:szCs w:val="24"/>
        </w:rPr>
      </w:pPr>
      <w:r w:rsidRPr="007B0653">
        <w:rPr>
          <w:rFonts w:ascii="Times New Roman" w:eastAsia="Calibri" w:hAnsi="Times New Roman" w:cs="Times New Roman"/>
          <w:b/>
          <w:sz w:val="24"/>
          <w:szCs w:val="24"/>
        </w:rPr>
        <w:t>Рабочая программа учебного курса «Вероятнос</w:t>
      </w:r>
      <w:r w:rsidR="005E6A87">
        <w:rPr>
          <w:rFonts w:ascii="Times New Roman" w:eastAsia="Calibri" w:hAnsi="Times New Roman" w:cs="Times New Roman"/>
          <w:b/>
          <w:sz w:val="24"/>
          <w:szCs w:val="24"/>
        </w:rPr>
        <w:t>ть и статистика»</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Пояснительная записка.</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Учебный курс «Вероятность и статистика» является продолжением и развитием одноименного учебного курса на уровне среднего общего образования. Учебный курс предназначен для формирования у обучающихся статистической культуры и понимания роли теории вероятностей как математического инструмента для изучения случайных событий, величин и процессов. При изучении курса обогащаются представления обучающихся о методах исследования изменчивого мира, развивается понимание значимости и общности математических методов познания как неотъемлемой части современного естественно-научного мировоззрения.</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Содержание учебного курса направлено на закрепление знаний, полученных при изучении курса на уровне основного общего образования, и на развитие представлений о случайных величинах и взаимосвязях между ними на важных примерах, сюжеты которых почерпнуты из окружающего мира. В результате у обучающихся должно сформироваться представление о наиболее употребительных и общих математических моделях, используемых для описания антропометрических и демографических величин, погрешностей в различные рода измерениях, длительности безотказной работы технических устройств, характеристик массовых явлений и процессов в обществе. Учебный курс является базой для освоения вероятностно-статистических методов, необходимых специалистам не только инженерных специальностей, но также социальных и психологических, поскольку современные общественные науки в значительной мере используют аппарат анализа больших данных. Центральную часть учебного курса занимает обсуждение закона больших чисел – фундаментального закона природы, имеющего математическую формализацию. </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В соответствии с указанными целями в структуре учебного курса «Вероятность и статистика» на углублённом уровне выделены основные содержательные линии: «Случайные события и вероятности» и «Случайные величины и закон больших чисел». </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Помимо основных линий в учебный курс включены элементы теории графов и теории множеств, необходимые для полноценного освоения материала данного учебного курса и смежных математических учебных курсов. </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lastRenderedPageBreak/>
        <w:t>Содержание линии «Случайные события и вероятности» служит основой для формирования представлений о распределении вероятностей между значениями случайных величин. Важную часть в этой содержательной линии занимает изучение геометрического и биномиального распределений и знакомство с их непрерывными аналогами – показательным и нормальным распределениями.</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Темы, связанные с непрерывными случайными величинами и распределениями, акцентируют внимание обучающихся на описании и изучении случайных явлений с помощью непрерывных функций. Основное внимание уделяется показательному и нормальному распределениям.</w:t>
      </w:r>
    </w:p>
    <w:p w:rsidR="00BD6029" w:rsidRPr="007B0653" w:rsidRDefault="00BD6029" w:rsidP="005E6A87">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В учебном курсе предусматривается ознакомительное изучение связи между случайными величинами и описание этой связи с помощью коэффициента корреляции и его выборочного аналога. Эти элементы содержания развивают тему «Диаграммы рассеивания», изученную на уровне основного общего образования, и во многом опираются на сведения из курсов алгебры и геометрии.Ещё один элемент содержания, который предлагается на ознакомительном уровне – последовательность случайных независимых событий, наступающих в единицу времени. Ознакомление с распределением вероятностей количества таких событий носит развивающий характер и является актуальным для будущих абитуриентов, поступающих на учебные специальности, связанные с общественными науками, психологией и управлением.</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Общее число часов, рекомендованных для изучения учебного курса «Вероятность и статистика» на углубленном уровне – 68 часов: в 10 классе – 34 часа (1 час в неделю), в 11 классе – 34 часа (1 час в неделю)</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u w:val="single"/>
        </w:rPr>
      </w:pPr>
      <w:r w:rsidRPr="007B0653">
        <w:rPr>
          <w:rFonts w:ascii="Times New Roman" w:eastAsia="Calibri" w:hAnsi="Times New Roman" w:cs="Times New Roman"/>
          <w:sz w:val="24"/>
          <w:szCs w:val="24"/>
          <w:u w:val="single"/>
        </w:rPr>
        <w:t>Содержание обучения в 10 классе.</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Граф, связный граф, пути в графе: циклы и цепи. Степень (валентность) вершины. Графы на плоскости. Деревья. </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Случайные эксперименты (опыты) и случайные события. Элементарные события (исходы). Вероятность случайного события. Близость частоты и вероятности событий. Случайные опыты с равновозможными элементарными событиями. </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Операции над событиями: пересечение, объединение, противоположные события. Диаграммы Эйлера. Формула сложения вероятностей.</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Условная вероятность. Умножение вероятностей. Дерево случайного эксперимента. Формула полной вероятности. Формула Байеса. Независимые события.</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Бинарный случайный опыт (испытание), успех и неудача. Независимые испытания. Серия независимых испытаний до первого успеха. Перестановки и факториал. Число сочетаний. Треугольник Паскаля. Формула бинома Ньютона. </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Серия независимых испытаний Бернулли. Случайный выбор из конечной совокупности. </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lastRenderedPageBreak/>
        <w:t>Случайная величина. Распределение вероятностей. Диаграмма распределения. Операции над случайными величинами. Бинарная случайная величина. Примеры распределений, в том числе геометрическое и биномиальное.</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u w:val="single"/>
        </w:rPr>
      </w:pPr>
      <w:r w:rsidRPr="007B0653">
        <w:rPr>
          <w:rFonts w:ascii="Times New Roman" w:eastAsia="Calibri" w:hAnsi="Times New Roman" w:cs="Times New Roman"/>
          <w:sz w:val="24"/>
          <w:szCs w:val="24"/>
          <w:u w:val="single"/>
        </w:rPr>
        <w:t>Содержание обучения в 11 классе.</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Совместное распределение двух случайных величин. Независимые случайные величины.</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Математическое ожидание случайной величины (распределения). Примеры применения математического ожидания (страхование, лотерея). Математическое ожидание бинарной случайной величины. Математическое ожидание суммы случайных величин. Математическое ожидание геометрического и биномиального распределений. </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Дисперсия и стандартное отклонение случайной величины (распределения). Дисперсия бинарной случайной величины. Математическое ожидание произведения и дисперсия суммы независимых случайных величин. Дисперсия и стандартное отклонение биномиального распределения. Дисперсия и стандартное отклонение геометрического распределения. </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Неравенство Чебышёва. Теорема Чебышёва. Теорема Бернулли. Закон больших чисел. Выборочный метод исследований. Выборочные характеристики. Оценивание вероятности события по выборочным данным. Проверка простейших гипотез с помощью изученных распределений.</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Непрерывные случайные величины. Примеры. Функция плотности вероятности распределения. Равномерное распределение и его свойства. Задачи, приводящие к показательному распределению. Задачи, приводящие к нормальному распределению. Функция плотности вероятности показательного распределения, функция плотности вероятности нормального распределения. Функция плотности и свойства нормального распределения.</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Последовательность одиночных независимых событий. Задачи, приводящие к распределению Пуассона.</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u w:val="single"/>
        </w:rPr>
      </w:pPr>
      <w:r w:rsidRPr="007B0653">
        <w:rPr>
          <w:rFonts w:ascii="Times New Roman" w:eastAsia="Calibri" w:hAnsi="Times New Roman" w:cs="Times New Roman"/>
          <w:sz w:val="24"/>
          <w:szCs w:val="24"/>
        </w:rPr>
        <w:t>Ковариация двух случайных величин. Коэффициент линейной корреляции. Совместные наблюдения двух величин. Выборочный коэффициент корреляции. Различие между линейной связью и причинно-следственной связью. Линейная регрессия, метод наименьших квадратов.</w:t>
      </w:r>
    </w:p>
    <w:p w:rsidR="00BD6029" w:rsidRPr="005E6A87" w:rsidRDefault="00BD6029" w:rsidP="00BD6029">
      <w:pPr>
        <w:widowControl w:val="0"/>
        <w:tabs>
          <w:tab w:val="left" w:pos="1843"/>
        </w:tabs>
        <w:spacing w:after="0" w:line="360" w:lineRule="auto"/>
        <w:ind w:firstLine="709"/>
        <w:contextualSpacing/>
        <w:rPr>
          <w:rFonts w:ascii="Times New Roman" w:eastAsia="Calibri" w:hAnsi="Times New Roman" w:cs="Times New Roman"/>
          <w:sz w:val="24"/>
          <w:szCs w:val="24"/>
          <w:u w:val="single"/>
        </w:rPr>
      </w:pPr>
      <w:r w:rsidRPr="005E6A87">
        <w:rPr>
          <w:rFonts w:ascii="Times New Roman" w:eastAsia="Calibri" w:hAnsi="Times New Roman" w:cs="Times New Roman"/>
          <w:sz w:val="24"/>
          <w:szCs w:val="24"/>
          <w:u w:val="single"/>
        </w:rPr>
        <w:t>Предметные результаты по отдельным темам учебного курса «Вероятность и статистика».</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u w:val="single"/>
        </w:rPr>
        <w:t xml:space="preserve"> </w:t>
      </w:r>
      <w:r w:rsidRPr="007B0653">
        <w:rPr>
          <w:rFonts w:ascii="Times New Roman" w:eastAsia="Calibri" w:hAnsi="Times New Roman" w:cs="Times New Roman"/>
          <w:sz w:val="24"/>
          <w:szCs w:val="24"/>
        </w:rPr>
        <w:t>К концу 10 класса обучающийся научится:</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свободно оперировать понятиями: граф, плоский граф, связный граф, путь в графе, цепь, цикл, дерево, степень вершины, дерево случайного эксперимента; </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свободно оперировать понятиями: случайный эксперимент (опыт), случайное событие, элементарное случайное событие (элементарный исход) случайного опыта, находить вероятности событий в опытах с равновозможными элементарными событиями;</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находить и формулировать события: пересечение, объединение данных событий, событие, противоположное данному, использовать диаграммы Эйлера, координатную прямую для решения </w:t>
      </w:r>
      <w:r w:rsidRPr="007B0653">
        <w:rPr>
          <w:rFonts w:ascii="Times New Roman" w:eastAsia="Calibri" w:hAnsi="Times New Roman" w:cs="Times New Roman"/>
          <w:sz w:val="24"/>
          <w:szCs w:val="24"/>
        </w:rPr>
        <w:lastRenderedPageBreak/>
        <w:t>задач, пользоваться формулой сложения вероятностей для вероятностей двух и трех случайных событий;</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оперировать понятиями: условная вероятность, умножение вероятностей, независимые события, дерево случайного эксперимента, находить вероятности событий с помощью правила умножения, дерева случайного опыта, использовать формулу полной вероятности, формулу Байеса при решении задач, определять независимость событий по формуле и по организации случайного эксперимента;</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применять изученные комбинаторные формулы для перечисления элементов множеств, элементарных событий случайного опыта, решения задач по теории вероятностей; </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свободно оперировать понятиями: бинарный случайный опыт (испытание), успех и неудача, независимые испытания, серия испытаний, находить вероятности событий: в серии испытаний до первого успеха, в серии испытаний Бернулли, в опыте, связанном со случайным выбором из конечной совокупности; </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свободно оперировать понятиями: случайная величина, распределение вероятностей, диаграмма распределения, бинарная случайная величина, геометрическое, биномиальное распределение. </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u w:val="single"/>
        </w:rPr>
        <w:t>Предметные результаты по отдельным темам учебного курса «Вероятность и статистика</w:t>
      </w:r>
      <w:r w:rsidRPr="007B0653">
        <w:rPr>
          <w:rFonts w:ascii="Times New Roman" w:eastAsia="Calibri" w:hAnsi="Times New Roman" w:cs="Times New Roman"/>
          <w:sz w:val="24"/>
          <w:szCs w:val="24"/>
        </w:rPr>
        <w:t xml:space="preserve">». </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К концу 11 класса обучающийся научится:</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оперировать понятиями: совместное распределение двух случайных величин, использовать таблицу совместного распределения двух случайных величин для выделения распределения каждой величины, определения независимости случайных величин;</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свободно оперировать понятием математического ожидания случайной величины (распределения), применять свойства математического ожидания при решении задач, вычислять математическое ожидание биномиального и геометрического распределений; </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свободно оперировать понятиями: дисперсия, стандартное отклонение случайной величины, применять свойства дисперсии случайной величины (распределения) при решении задач, вычислять дисперсию и стандартное отклонение геометрического и биномиального распределений;</w:t>
      </w:r>
    </w:p>
    <w:p w:rsidR="00BD6029" w:rsidRPr="007B0653" w:rsidRDefault="00BD6029" w:rsidP="00BD6029">
      <w:pPr>
        <w:widowControl w:val="0"/>
        <w:tabs>
          <w:tab w:val="left" w:pos="1843"/>
        </w:tab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вычислять выборочные характеристики по данной выборке и оценивать характеристики генеральной совокупности данных по выборочным характеристикам. Оценивать вероятности событий и проверять простейшие статистические гипотезы, пользуясь изученными распределениями.</w:t>
      </w:r>
    </w:p>
    <w:p w:rsidR="00BD6029" w:rsidRPr="007B0653" w:rsidRDefault="00BD6029" w:rsidP="00BD6029">
      <w:pPr>
        <w:widowControl w:val="0"/>
        <w:spacing w:after="0" w:line="360" w:lineRule="auto"/>
        <w:ind w:firstLine="709"/>
        <w:jc w:val="center"/>
        <w:rPr>
          <w:rFonts w:ascii="Times New Roman" w:eastAsia="Calibri" w:hAnsi="Times New Roman" w:cs="Times New Roman"/>
          <w:b/>
          <w:sz w:val="24"/>
          <w:szCs w:val="24"/>
        </w:rPr>
      </w:pPr>
      <w:r w:rsidRPr="007B0653">
        <w:rPr>
          <w:rFonts w:ascii="Times New Roman" w:eastAsia="Calibri" w:hAnsi="Times New Roman" w:cs="Times New Roman"/>
          <w:b/>
          <w:sz w:val="24"/>
          <w:szCs w:val="24"/>
        </w:rPr>
        <w:t>Рабочая программа по учебному предмету «Информатика» (углубленный уровень).</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Федеральная рабочая программа по учебному предмету «Информатика» (углубленный уровень) (предметная область «Математика и информатика») (далее соответственно – программа </w:t>
      </w:r>
      <w:r w:rsidRPr="007B0653">
        <w:rPr>
          <w:rFonts w:ascii="Times New Roman" w:eastAsia="Calibri" w:hAnsi="Times New Roman" w:cs="Times New Roman"/>
          <w:sz w:val="24"/>
          <w:szCs w:val="24"/>
        </w:rPr>
        <w:lastRenderedPageBreak/>
        <w:t>по информатике, информатика) включает пояснительную записку, содержание обучения, планируемые результаты освоения программы по информатике.</w:t>
      </w:r>
    </w:p>
    <w:p w:rsidR="00BD6029" w:rsidRPr="007B0653" w:rsidRDefault="00BD6029" w:rsidP="00BD6029">
      <w:pPr>
        <w:widowControl w:val="0"/>
        <w:spacing w:after="0" w:line="36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Пояснительная записка отражает общие цели и задачи изучения информатики,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BD6029" w:rsidRPr="007B0653" w:rsidRDefault="00BD6029" w:rsidP="00BD6029">
      <w:pPr>
        <w:widowControl w:val="0"/>
        <w:spacing w:after="0" w:line="36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 xml:space="preserve">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BD6029" w:rsidRPr="007B0653" w:rsidRDefault="00BD6029" w:rsidP="00BD6029">
      <w:pPr>
        <w:widowControl w:val="0"/>
        <w:spacing w:after="0" w:line="36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 xml:space="preserve">Планируемые результаты освоения программы по информатике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 </w:t>
      </w:r>
    </w:p>
    <w:p w:rsidR="00BD6029" w:rsidRPr="007B0653" w:rsidRDefault="00BD6029" w:rsidP="00BD6029">
      <w:pPr>
        <w:widowControl w:val="0"/>
        <w:spacing w:after="0" w:line="36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Пояснительная записка.</w:t>
      </w:r>
    </w:p>
    <w:p w:rsidR="00BD6029" w:rsidRPr="007B0653" w:rsidRDefault="00BD6029" w:rsidP="00BD6029">
      <w:pPr>
        <w:widowControl w:val="0"/>
        <w:spacing w:after="0" w:line="360" w:lineRule="auto"/>
        <w:ind w:firstLine="709"/>
        <w:contextualSpacing/>
        <w:jc w:val="both"/>
        <w:rPr>
          <w:rFonts w:ascii="Times New Roman" w:eastAsia="SchoolBookSanPin" w:hAnsi="Times New Roman" w:cs="Times New Roman"/>
          <w:sz w:val="24"/>
          <w:szCs w:val="24"/>
        </w:rPr>
      </w:pPr>
      <w:bookmarkStart w:id="6" w:name="_Toc118725578"/>
      <w:r w:rsidRPr="007B0653">
        <w:rPr>
          <w:rFonts w:ascii="Times New Roman" w:eastAsia="SchoolBookSanPin" w:hAnsi="Times New Roman" w:cs="Times New Roman"/>
          <w:sz w:val="24"/>
          <w:szCs w:val="24"/>
        </w:rPr>
        <w:t>Программа по информатике на уровне среднего общего образования даёт представление о целях, общей стратегии обучения, воспитания и развития обучающихся средствами учебного предмета «Информатика» на углубленном уровне, устанавливает обязательное предметное содержание, предусматривает его структурирование по разделам и темам, определяет распределение его по классам (годам изучения).</w:t>
      </w:r>
    </w:p>
    <w:p w:rsidR="00BD6029" w:rsidRPr="007B0653" w:rsidRDefault="00BD6029" w:rsidP="00BD6029">
      <w:pPr>
        <w:widowControl w:val="0"/>
        <w:spacing w:after="0" w:line="360" w:lineRule="auto"/>
        <w:ind w:firstLine="709"/>
        <w:contextualSpacing/>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 Программа по информатике является основой для составления авторских учебных программ и учебников, поурочного планирования курса учителем.</w:t>
      </w:r>
    </w:p>
    <w:p w:rsidR="00BD6029" w:rsidRPr="007B0653" w:rsidRDefault="00BD6029" w:rsidP="00BD6029">
      <w:pPr>
        <w:widowControl w:val="0"/>
        <w:spacing w:after="0" w:line="360" w:lineRule="auto"/>
        <w:ind w:firstLine="709"/>
        <w:contextualSpacing/>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Информатика на уровне среднего общего образовании отражает:</w:t>
      </w:r>
    </w:p>
    <w:p w:rsidR="00BD6029" w:rsidRPr="007B0653" w:rsidRDefault="00BD6029" w:rsidP="00BD6029">
      <w:pPr>
        <w:widowControl w:val="0"/>
        <w:spacing w:after="0" w:line="360" w:lineRule="auto"/>
        <w:ind w:firstLine="709"/>
        <w:contextualSpacing/>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BD6029" w:rsidRPr="007B0653" w:rsidRDefault="00BD6029" w:rsidP="00BD6029">
      <w:pPr>
        <w:widowControl w:val="0"/>
        <w:spacing w:after="0" w:line="360" w:lineRule="auto"/>
        <w:ind w:firstLine="709"/>
        <w:contextualSpacing/>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основные области применения информатики, прежде всего информационные технологии, управление и социальную сферу;</w:t>
      </w:r>
    </w:p>
    <w:p w:rsidR="00BD6029" w:rsidRPr="007B0653" w:rsidRDefault="00BD6029" w:rsidP="00BD6029">
      <w:pPr>
        <w:widowControl w:val="0"/>
        <w:spacing w:after="0" w:line="360" w:lineRule="auto"/>
        <w:ind w:firstLine="709"/>
        <w:contextualSpacing/>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междисциплинарный характер информатики и информационной деятельности.</w:t>
      </w:r>
    </w:p>
    <w:p w:rsidR="00BD6029" w:rsidRPr="007B0653" w:rsidRDefault="00BD6029" w:rsidP="00BD6029">
      <w:pPr>
        <w:widowControl w:val="0"/>
        <w:spacing w:after="0" w:line="360" w:lineRule="auto"/>
        <w:ind w:firstLine="709"/>
        <w:contextualSpacing/>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Курс информатики на уровне среднего общего образования является завершающим этапом непрерывной подготовки обучающихся в области информатики и информационно-коммуникационных технологий, он опирается на содержание курса информатики уровня основного общего образования и опыт постоянного применения информационно-коммуникационных технологий, даёт теоретическое осмысление, интерпретацию и обобщение этого опыта.</w:t>
      </w:r>
    </w:p>
    <w:p w:rsidR="00BD6029" w:rsidRPr="007B0653" w:rsidRDefault="00BD6029" w:rsidP="00BD6029">
      <w:pPr>
        <w:widowControl w:val="0"/>
        <w:spacing w:after="0" w:line="360" w:lineRule="auto"/>
        <w:ind w:firstLine="709"/>
        <w:contextualSpacing/>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 xml:space="preserve">В содержании учебного предмета «Информатика» выделяются четыре тематических </w:t>
      </w:r>
      <w:r w:rsidRPr="007B0653">
        <w:rPr>
          <w:rFonts w:ascii="Times New Roman" w:eastAsia="SchoolBookSanPin" w:hAnsi="Times New Roman" w:cs="Times New Roman"/>
          <w:sz w:val="24"/>
          <w:szCs w:val="24"/>
        </w:rPr>
        <w:lastRenderedPageBreak/>
        <w:t>раздела.</w:t>
      </w:r>
    </w:p>
    <w:p w:rsidR="00BD6029" w:rsidRPr="007B0653" w:rsidRDefault="00BD6029" w:rsidP="00BD6029">
      <w:pPr>
        <w:widowControl w:val="0"/>
        <w:spacing w:after="0" w:line="360" w:lineRule="auto"/>
        <w:ind w:firstLine="709"/>
        <w:contextualSpacing/>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Раздел «Цифровая грамотность» охватывает вопросы устройства компьютеров и других элементов цифрового окружения, включая компьютерные сети, использование средств операционной системы, работу в сети Интернет и использование интернет-сервисов, информационную безопасность.</w:t>
      </w:r>
    </w:p>
    <w:p w:rsidR="00BD6029" w:rsidRPr="007B0653" w:rsidRDefault="00BD6029" w:rsidP="00BD6029">
      <w:pPr>
        <w:widowControl w:val="0"/>
        <w:spacing w:after="0" w:line="360" w:lineRule="auto"/>
        <w:ind w:firstLine="709"/>
        <w:contextualSpacing/>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Раздел «Теоретические основы информатики» включает в себя понятийный аппарат информатики, вопросы кодирования информации, измерения информационного объёма данных, основы алгебры логики и компьютерного моделирования.</w:t>
      </w:r>
    </w:p>
    <w:p w:rsidR="00BD6029" w:rsidRPr="007B0653" w:rsidRDefault="00BD6029" w:rsidP="00BD6029">
      <w:pPr>
        <w:widowControl w:val="0"/>
        <w:spacing w:after="0" w:line="360" w:lineRule="auto"/>
        <w:ind w:firstLine="709"/>
        <w:contextualSpacing/>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Раздел «Алгоритмы и программирование» направлен на развитие алгоритмического мышления, разработку алгоритмов, формирование навыков реализации программ на выбранном языке программирования высокого уровня.</w:t>
      </w:r>
    </w:p>
    <w:p w:rsidR="00BD6029" w:rsidRPr="007B0653" w:rsidRDefault="00BD6029" w:rsidP="00BD6029">
      <w:pPr>
        <w:widowControl w:val="0"/>
        <w:spacing w:after="0" w:line="360" w:lineRule="auto"/>
        <w:ind w:firstLine="709"/>
        <w:contextualSpacing/>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Раздел «Информационные технологии» охватывает вопросы применения информационных технологий, реализованных в прикладных программных продуктах и интернет-сервисах, в том числе при решении задач анализа данных, использование баз данных и электронных таблиц для решения прикладных задач.</w:t>
      </w:r>
    </w:p>
    <w:p w:rsidR="00BD6029" w:rsidRPr="007B0653" w:rsidRDefault="00BD6029" w:rsidP="00BD6029">
      <w:pPr>
        <w:widowControl w:val="0"/>
        <w:spacing w:after="0" w:line="360" w:lineRule="auto"/>
        <w:ind w:firstLine="709"/>
        <w:contextualSpacing/>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Результаты  изучения учебного предмета «Информатика» ориентированы в первую очередь на общую функциональную грамотность, получение компетентностей для повседневной жизни и общего развития. Они включают в себя:</w:t>
      </w:r>
    </w:p>
    <w:p w:rsidR="00BD6029" w:rsidRPr="007B0653" w:rsidRDefault="00BD6029" w:rsidP="00BD6029">
      <w:pPr>
        <w:widowControl w:val="0"/>
        <w:spacing w:after="0" w:line="360" w:lineRule="auto"/>
        <w:ind w:firstLine="709"/>
        <w:contextualSpacing/>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 xml:space="preserve">понимание предмета, ключевых вопросов и основных составляющих элементов изучаемой предметной области; </w:t>
      </w:r>
    </w:p>
    <w:p w:rsidR="00BD6029" w:rsidRPr="007B0653" w:rsidRDefault="00BD6029" w:rsidP="00BD6029">
      <w:pPr>
        <w:widowControl w:val="0"/>
        <w:spacing w:after="0" w:line="360" w:lineRule="auto"/>
        <w:ind w:firstLine="709"/>
        <w:contextualSpacing/>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 xml:space="preserve">умение решать типовые практические задачи, характерные для использования методов и инструментария данной предметной области; </w:t>
      </w:r>
    </w:p>
    <w:p w:rsidR="00BD6029" w:rsidRPr="007B0653" w:rsidRDefault="00BD6029" w:rsidP="00BD6029">
      <w:pPr>
        <w:widowControl w:val="0"/>
        <w:spacing w:after="0" w:line="360" w:lineRule="auto"/>
        <w:ind w:firstLine="709"/>
        <w:contextualSpacing/>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осознание рамок изучаемой предметной области, ограниченности методов и инструментов, типичных связей с другими областями знания.</w:t>
      </w:r>
    </w:p>
    <w:p w:rsidR="00BD6029" w:rsidRPr="007B0653" w:rsidRDefault="00BD6029" w:rsidP="00BD6029">
      <w:pPr>
        <w:widowControl w:val="0"/>
        <w:spacing w:after="0" w:line="360" w:lineRule="auto"/>
        <w:ind w:firstLine="709"/>
        <w:contextualSpacing/>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Основная цель изучения учебного предмета «Информатика» на углубленном уровне для уровня среднего общего образования – обеспечение дальнейшего развития информационных компетенций выпускника, его готовности к жизни в условиях развивающегося информационного общества и возрастающей конкуренции на рынке труда. В связи с этим изучение информатики в 10–11 классах должно обеспечить:</w:t>
      </w:r>
    </w:p>
    <w:p w:rsidR="00BD6029" w:rsidRPr="007B0653" w:rsidRDefault="00BD6029" w:rsidP="00BD6029">
      <w:pPr>
        <w:widowControl w:val="0"/>
        <w:spacing w:after="0" w:line="360" w:lineRule="auto"/>
        <w:ind w:firstLine="709"/>
        <w:contextualSpacing/>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сформированность представлений о роли информатики, информационных и коммуникационных технологий в современном обществе;</w:t>
      </w:r>
    </w:p>
    <w:p w:rsidR="00BD6029" w:rsidRPr="007B0653" w:rsidRDefault="00BD6029" w:rsidP="00BD6029">
      <w:pPr>
        <w:widowControl w:val="0"/>
        <w:spacing w:after="0" w:line="360" w:lineRule="auto"/>
        <w:ind w:firstLine="709"/>
        <w:contextualSpacing/>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сформированность основ логического и алгоритмического мышления;</w:t>
      </w:r>
    </w:p>
    <w:p w:rsidR="00BD6029" w:rsidRPr="007B0653" w:rsidRDefault="00BD6029" w:rsidP="00BD6029">
      <w:pPr>
        <w:widowControl w:val="0"/>
        <w:spacing w:after="0" w:line="360" w:lineRule="auto"/>
        <w:ind w:firstLine="709"/>
        <w:contextualSpacing/>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сформированность умений различать факты и оценки, сравнивать оценочные выводы, видеть их связь с критериями оценивания и связь критериев с определённой системой ценностей, проверять на достоверность и обобщать информацию;</w:t>
      </w:r>
    </w:p>
    <w:p w:rsidR="00BD6029" w:rsidRPr="007B0653" w:rsidRDefault="00BD6029" w:rsidP="00BD6029">
      <w:pPr>
        <w:widowControl w:val="0"/>
        <w:spacing w:after="0" w:line="360" w:lineRule="auto"/>
        <w:ind w:firstLine="709"/>
        <w:contextualSpacing/>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lastRenderedPageBreak/>
        <w:t>сформированность представлений о влиянии информационных технологий на жизнь человека в обществе, понимание социального, экономического, политического, культурного, юридического, природного, эргономического, медицинского и физиологического контекстов информационных технологий;</w:t>
      </w:r>
    </w:p>
    <w:p w:rsidR="00BD6029" w:rsidRPr="007B0653" w:rsidRDefault="00BD6029" w:rsidP="00BD6029">
      <w:pPr>
        <w:widowControl w:val="0"/>
        <w:spacing w:after="0" w:line="360" w:lineRule="auto"/>
        <w:ind w:firstLine="709"/>
        <w:contextualSpacing/>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принятие правовых и этических аспектов информационных технологий, осознание ответственности людей, вовлечённых в создание и использование информационных систем, распространение информации;</w:t>
      </w:r>
    </w:p>
    <w:p w:rsidR="00BD6029" w:rsidRPr="007B0653" w:rsidRDefault="00BD6029" w:rsidP="00BD6029">
      <w:pPr>
        <w:widowControl w:val="0"/>
        <w:spacing w:after="0" w:line="360" w:lineRule="auto"/>
        <w:ind w:firstLine="709"/>
        <w:contextualSpacing/>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создание условий для развития навыков учебной, проектной, научно-исследовательской и творческой деятельности, мотивации обучающихся к саморазвитию.</w:t>
      </w:r>
    </w:p>
    <w:p w:rsidR="00BD6029" w:rsidRPr="007B0653" w:rsidRDefault="00BD6029" w:rsidP="00BD6029">
      <w:pPr>
        <w:widowControl w:val="0"/>
        <w:spacing w:after="0" w:line="360" w:lineRule="auto"/>
        <w:ind w:firstLine="709"/>
        <w:contextualSpacing/>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Общее число часов, рекомендованных для изучения информатики – 272 часов: в 10 классе – 136 часов (4 часа в неделю), в 11 классе – 136 часов (4 часа в неделю).</w:t>
      </w:r>
    </w:p>
    <w:p w:rsidR="00BD6029" w:rsidRPr="007B0653" w:rsidRDefault="00BD6029" w:rsidP="00BD6029">
      <w:pPr>
        <w:widowControl w:val="0"/>
        <w:spacing w:after="0" w:line="360" w:lineRule="auto"/>
        <w:ind w:firstLine="709"/>
        <w:contextualSpacing/>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Углубленный  уровень изучения информатики рекомендуется для следующих профилей:</w:t>
      </w:r>
    </w:p>
    <w:p w:rsidR="00BD6029" w:rsidRPr="007B0653" w:rsidRDefault="00BD6029" w:rsidP="00BD6029">
      <w:pPr>
        <w:widowControl w:val="0"/>
        <w:spacing w:after="0" w:line="360" w:lineRule="auto"/>
        <w:ind w:firstLine="709"/>
        <w:contextualSpacing/>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естественно-научный профиль, ориентирующий обучающихся на такие сферы деятельности, как медицина, биотехнологии, химия, физика и другие;</w:t>
      </w:r>
    </w:p>
    <w:p w:rsidR="00BD6029" w:rsidRPr="007B0653" w:rsidRDefault="00BD6029" w:rsidP="00BD6029">
      <w:pPr>
        <w:widowControl w:val="0"/>
        <w:spacing w:after="0" w:line="360" w:lineRule="auto"/>
        <w:ind w:firstLine="709"/>
        <w:contextualSpacing/>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социально-экономический профиль, ориентирующий обучающихся на профессии, связанные с социальной сферой, финансами, экономикой, управлением, предпринимательством и другими;</w:t>
      </w:r>
    </w:p>
    <w:p w:rsidR="00BD6029" w:rsidRPr="007B0653" w:rsidRDefault="00BD6029" w:rsidP="00BD6029">
      <w:pPr>
        <w:widowControl w:val="0"/>
        <w:spacing w:after="0" w:line="360" w:lineRule="auto"/>
        <w:ind w:firstLine="709"/>
        <w:contextualSpacing/>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универсальный профиль, ориентированный в первую очередь на обучающихся, чей выбор не соответствует в полной мере ни одному из утверждённых профилей.</w:t>
      </w:r>
    </w:p>
    <w:p w:rsidR="00BD6029" w:rsidRPr="007B0653" w:rsidRDefault="00BD6029" w:rsidP="00BD6029">
      <w:pPr>
        <w:widowControl w:val="0"/>
        <w:spacing w:after="0" w:line="360" w:lineRule="auto"/>
        <w:ind w:firstLine="709"/>
        <w:contextualSpacing/>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Углубленный уровень изучения информатики обеспечивает подготовку обучающихся, ориентированных на те специальности, в которых информационные технологии являются необходимыми инструментами профессиональной деятельности, участие в проектной и исследовательской деятельности, связанной с междисциплинарной и творческой тематикой, возможность решения задач базового уровня сложности Единого государственного экзамена по информатике.</w:t>
      </w:r>
    </w:p>
    <w:p w:rsidR="00BD6029" w:rsidRPr="007B0653" w:rsidRDefault="00BD6029" w:rsidP="00BD6029">
      <w:pPr>
        <w:widowControl w:val="0"/>
        <w:spacing w:after="0" w:line="360" w:lineRule="auto"/>
        <w:ind w:firstLine="709"/>
        <w:contextualSpacing/>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Последовательность изучения тем в пределах одного года обучения может быть изменена по усмотрению учителя при подготовке рабочей программы и поурочного планирования.</w:t>
      </w:r>
    </w:p>
    <w:p w:rsidR="00BD6029" w:rsidRPr="007B0653" w:rsidRDefault="00BD6029" w:rsidP="00BD6029">
      <w:pPr>
        <w:widowControl w:val="0"/>
        <w:spacing w:after="0" w:line="360" w:lineRule="auto"/>
        <w:ind w:firstLine="709"/>
        <w:contextualSpacing/>
        <w:jc w:val="both"/>
        <w:rPr>
          <w:rFonts w:ascii="Times New Roman" w:eastAsia="SchoolBookSanPin" w:hAnsi="Times New Roman" w:cs="Times New Roman"/>
          <w:b/>
          <w:sz w:val="24"/>
          <w:szCs w:val="24"/>
        </w:rPr>
      </w:pPr>
      <w:r w:rsidRPr="007B0653">
        <w:rPr>
          <w:rFonts w:ascii="Times New Roman" w:eastAsia="SchoolBookSanPin" w:hAnsi="Times New Roman" w:cs="Times New Roman"/>
          <w:b/>
          <w:sz w:val="24"/>
          <w:szCs w:val="24"/>
        </w:rPr>
        <w:t>Содержание обучения в 10 классе.</w:t>
      </w:r>
    </w:p>
    <w:p w:rsidR="00BD6029" w:rsidRPr="007B0653" w:rsidRDefault="00BD6029" w:rsidP="005E6A87">
      <w:pPr>
        <w:widowControl w:val="0"/>
        <w:spacing w:after="0" w:line="360" w:lineRule="auto"/>
        <w:ind w:firstLine="709"/>
        <w:contextualSpacing/>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Цифровая грамотность.Требования техники безопасности и гигиены при работе с компьютерами и другими компонентами цифрового окружения.</w:t>
      </w:r>
    </w:p>
    <w:p w:rsidR="00BD6029" w:rsidRPr="007B0653" w:rsidRDefault="00BD6029" w:rsidP="00BD6029">
      <w:pPr>
        <w:widowControl w:val="0"/>
        <w:spacing w:after="0" w:line="360" w:lineRule="auto"/>
        <w:ind w:firstLine="709"/>
        <w:contextualSpacing/>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Принципы работы компьютера. Персональный компьютер. Выбор конфигурации компьютера в зависимости от решаемых задач.</w:t>
      </w:r>
    </w:p>
    <w:p w:rsidR="00BD6029" w:rsidRPr="007B0653" w:rsidRDefault="00BD6029" w:rsidP="00BD6029">
      <w:pPr>
        <w:widowControl w:val="0"/>
        <w:spacing w:after="0" w:line="360" w:lineRule="auto"/>
        <w:ind w:firstLine="709"/>
        <w:contextualSpacing/>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Основные тенденции развития компьютерных технологий. Параллельные вычисления. Многопроцессорные системы. Суперкомпьютеры. Микроконтроллеры. Роботизированные производства.</w:t>
      </w:r>
    </w:p>
    <w:p w:rsidR="00BD6029" w:rsidRPr="007B0653" w:rsidRDefault="00BD6029" w:rsidP="00BD6029">
      <w:pPr>
        <w:widowControl w:val="0"/>
        <w:spacing w:after="0" w:line="360" w:lineRule="auto"/>
        <w:ind w:firstLine="709"/>
        <w:contextualSpacing/>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lastRenderedPageBreak/>
        <w:t>Программное обеспечение компьютеров. Виды программного обеспечения и их назначение. Особенности программного обеспечения мобильных устройств. Операционная система. Понятие о системном администрировании. Инсталляция и деинсталляция программного обеспечения.</w:t>
      </w:r>
    </w:p>
    <w:p w:rsidR="00BD6029" w:rsidRPr="007B0653" w:rsidRDefault="00BD6029" w:rsidP="00BD6029">
      <w:pPr>
        <w:widowControl w:val="0"/>
        <w:spacing w:after="0" w:line="360" w:lineRule="auto"/>
        <w:ind w:firstLine="709"/>
        <w:contextualSpacing/>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Файловая система. Поиск в файловой системе. Организация хранения и обработки данных с использованием интернет-сервисов, облачных технологий и мобильных устройств.</w:t>
      </w:r>
    </w:p>
    <w:p w:rsidR="00BD6029" w:rsidRPr="007B0653" w:rsidRDefault="00BD6029" w:rsidP="00BD6029">
      <w:pPr>
        <w:widowControl w:val="0"/>
        <w:spacing w:after="0" w:line="360" w:lineRule="auto"/>
        <w:ind w:firstLine="709"/>
        <w:contextualSpacing/>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 xml:space="preserve">Прикладные компьютерные программы для решения типовых задач по выбранной специализации. Системы автоматизированного проектирования. </w:t>
      </w:r>
    </w:p>
    <w:p w:rsidR="00BD6029" w:rsidRPr="007B0653" w:rsidRDefault="00BD6029" w:rsidP="00BD6029">
      <w:pPr>
        <w:widowControl w:val="0"/>
        <w:spacing w:after="0" w:line="360" w:lineRule="auto"/>
        <w:ind w:firstLine="709"/>
        <w:contextualSpacing/>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Программногое обеспечение. Лицензирование программного обеспечения и цифровых ресурсов. Проприетарное и свободное программное обеспечение. Коммерческое и некоммерческое использование программного обеспечения и цифровых ресурсов. Ответственность, устанавливаемая законодательством Российской Федерации, за неправомерное использование программного обеспечения и цифровых ресурсов.</w:t>
      </w:r>
    </w:p>
    <w:p w:rsidR="00BD6029" w:rsidRPr="007B0653" w:rsidRDefault="00BD6029" w:rsidP="00BD6029">
      <w:pPr>
        <w:widowControl w:val="0"/>
        <w:spacing w:after="0" w:line="360" w:lineRule="auto"/>
        <w:ind w:firstLine="709"/>
        <w:contextualSpacing/>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Теоретические основы информатики.</w:t>
      </w:r>
    </w:p>
    <w:p w:rsidR="00BD6029" w:rsidRPr="007B0653" w:rsidRDefault="00BD6029" w:rsidP="00BD6029">
      <w:pPr>
        <w:widowControl w:val="0"/>
        <w:spacing w:after="0" w:line="360" w:lineRule="auto"/>
        <w:ind w:firstLine="709"/>
        <w:contextualSpacing/>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Информация, данные и знания. Универсальность дискретного представления информации. Двоичное кодирование. Равномерные и неравномерные коды. Условие Фано. Подходы к измерению информации. Сущность объёмного (алфавитного) подхода к измерению информации, определение бита с точки зрения алфавитного подхода, связь между размером алфавита и информационным весом символа (в предположении о равновероятности появления символов), связь между единицами измерения информации: бит, байт, Кбайт, Мбайт, Гбайт. Сущность содержательного (вероятностного) подхода к измерению информации, определение бита с позиции содержания сообщения.</w:t>
      </w:r>
    </w:p>
    <w:p w:rsidR="00BD6029" w:rsidRPr="007B0653" w:rsidRDefault="00BD6029" w:rsidP="00BD6029">
      <w:pPr>
        <w:widowControl w:val="0"/>
        <w:spacing w:after="0" w:line="360" w:lineRule="auto"/>
        <w:ind w:firstLine="709"/>
        <w:contextualSpacing/>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 xml:space="preserve">Информационные процессы. Передача информации. Источник, приёмник, канал связи, сигнал, кодирование. Искажение информации при передаче. Скорость передачи данных по каналу связи. Хранение информации, объём памяти. Обработка информации. Виды обработки информации: получение нового содержания, изменение формы представления информации. Поиск информации. Роль информации и информационных процессов в окружающем мире. </w:t>
      </w:r>
    </w:p>
    <w:p w:rsidR="00BD6029" w:rsidRPr="007B0653" w:rsidRDefault="00BD6029" w:rsidP="00BD6029">
      <w:pPr>
        <w:widowControl w:val="0"/>
        <w:spacing w:after="0" w:line="360" w:lineRule="auto"/>
        <w:ind w:firstLine="709"/>
        <w:contextualSpacing/>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Системы. Компоненты системы и их взаимодействие. Системы управления. Управление как информационный процесс. Обратная связь.</w:t>
      </w:r>
    </w:p>
    <w:p w:rsidR="00BD6029" w:rsidRPr="007B0653" w:rsidRDefault="00BD6029" w:rsidP="00BD6029">
      <w:pPr>
        <w:widowControl w:val="0"/>
        <w:spacing w:after="0" w:line="360" w:lineRule="auto"/>
        <w:ind w:firstLine="709"/>
        <w:contextualSpacing/>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 xml:space="preserve">Системы счисления. Развёрнутая запись целых и дробных чисел в позиционных системах счисления. Свойства позиционной записи числа: количество цифр в записи, признак делимости числа на основание системы счисления. Алгоритм перевода целого числа из P-ичной системы счисления в десятичную. Алгоритм перевода конечной P-ичной дроби в десятичную. Алгоритм перевода целого числа из десятичной системы счисления в P-ичную. Двоичная, восьмеричная и шестнадцатеричная системы счисления, перевод чисел между этими системами. Арифметические </w:t>
      </w:r>
      <w:r w:rsidRPr="007B0653">
        <w:rPr>
          <w:rFonts w:ascii="Times New Roman" w:eastAsia="SchoolBookSanPin" w:hAnsi="Times New Roman" w:cs="Times New Roman"/>
          <w:sz w:val="24"/>
          <w:szCs w:val="24"/>
        </w:rPr>
        <w:lastRenderedPageBreak/>
        <w:t>операции в позиционных системах счисления.</w:t>
      </w:r>
    </w:p>
    <w:p w:rsidR="00BD6029" w:rsidRPr="007B0653" w:rsidRDefault="00BD6029" w:rsidP="00BD6029">
      <w:pPr>
        <w:widowControl w:val="0"/>
        <w:spacing w:after="0" w:line="360" w:lineRule="auto"/>
        <w:ind w:firstLine="709"/>
        <w:contextualSpacing/>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 xml:space="preserve">Представление целых и вещественных чисел в памяти компьютера. </w:t>
      </w:r>
    </w:p>
    <w:p w:rsidR="00BD6029" w:rsidRPr="007B0653" w:rsidRDefault="00BD6029" w:rsidP="00BD6029">
      <w:pPr>
        <w:widowControl w:val="0"/>
        <w:spacing w:after="0" w:line="360" w:lineRule="auto"/>
        <w:ind w:firstLine="709"/>
        <w:contextualSpacing/>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Кодирование текстов. Кодировка ASCII. Однобайтные кодировки. Стандарт UNICODE. Кодировка UTF-8. Определение информационного объёма текстовых сообщений.</w:t>
      </w:r>
    </w:p>
    <w:p w:rsidR="00BD6029" w:rsidRPr="007B0653" w:rsidRDefault="00BD6029" w:rsidP="00BD6029">
      <w:pPr>
        <w:widowControl w:val="0"/>
        <w:spacing w:after="0" w:line="360" w:lineRule="auto"/>
        <w:ind w:firstLine="709"/>
        <w:contextualSpacing/>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Кодирование изображений. Оценка информационного объёма растрового графического изображения при заданном разрешении и глубине кодирования цвета.</w:t>
      </w:r>
    </w:p>
    <w:p w:rsidR="00BD6029" w:rsidRPr="007B0653" w:rsidRDefault="00BD6029" w:rsidP="00BD6029">
      <w:pPr>
        <w:widowControl w:val="0"/>
        <w:spacing w:after="0" w:line="360" w:lineRule="auto"/>
        <w:ind w:firstLine="709"/>
        <w:contextualSpacing/>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Кодирование звука. Оценка информационного объёма звуковых данных при заданных частоте дискретизации и разрядности кодирования.</w:t>
      </w:r>
    </w:p>
    <w:p w:rsidR="00BD6029" w:rsidRPr="007B0653" w:rsidRDefault="00BD6029" w:rsidP="00BD6029">
      <w:pPr>
        <w:widowControl w:val="0"/>
        <w:spacing w:after="0" w:line="360" w:lineRule="auto"/>
        <w:ind w:firstLine="709"/>
        <w:contextualSpacing/>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Алгебра логики. Высказывания. Логические операции. Таблицы истинности логических операций «дизъюнкция», «конъюнкция», «инверсия», «импликация», «эквиваленция». Логические выражения. Вычисление логического значения составного высказывания при известных значениях входящих в него элементарных высказываний. Таблицы истинности логических выражений. Логические операции и операции над множествами.</w:t>
      </w:r>
    </w:p>
    <w:p w:rsidR="00BD6029" w:rsidRPr="007B0653" w:rsidRDefault="00BD6029" w:rsidP="00BD6029">
      <w:pPr>
        <w:widowControl w:val="0"/>
        <w:spacing w:after="0" w:line="360" w:lineRule="auto"/>
        <w:ind w:firstLine="709"/>
        <w:contextualSpacing/>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Примеры законов алгебры логики. Эквивалентные преобразования логических выражений. Логические функции. Построение логического выражения с данной таблицей истинности. Логические элементы компьютера. Триггер. Сумматор. Построение схемы на логических элементах по логическому выражению. Запись логического выражения по логической схеме.</w:t>
      </w:r>
    </w:p>
    <w:p w:rsidR="00BD6029" w:rsidRPr="007B0653" w:rsidRDefault="00BD6029" w:rsidP="00BD6029">
      <w:pPr>
        <w:widowControl w:val="0"/>
        <w:spacing w:after="0" w:line="360" w:lineRule="auto"/>
        <w:ind w:firstLine="709"/>
        <w:contextualSpacing/>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Информационные технологии.</w:t>
      </w:r>
    </w:p>
    <w:p w:rsidR="00BD6029" w:rsidRPr="007B0653" w:rsidRDefault="00BD6029" w:rsidP="00BD6029">
      <w:pPr>
        <w:widowControl w:val="0"/>
        <w:spacing w:after="0" w:line="360" w:lineRule="auto"/>
        <w:ind w:firstLine="709"/>
        <w:contextualSpacing/>
        <w:jc w:val="both"/>
        <w:rPr>
          <w:rFonts w:ascii="Times New Roman" w:eastAsia="SchoolBookSanPin" w:hAnsi="Times New Roman" w:cs="Times New Roman"/>
          <w:i/>
          <w:iCs/>
          <w:sz w:val="24"/>
          <w:szCs w:val="24"/>
        </w:rPr>
      </w:pPr>
      <w:r w:rsidRPr="007B0653">
        <w:rPr>
          <w:rFonts w:ascii="Times New Roman" w:eastAsia="SchoolBookSanPin" w:hAnsi="Times New Roman" w:cs="Times New Roman"/>
          <w:sz w:val="24"/>
          <w:szCs w:val="24"/>
        </w:rPr>
        <w:t xml:space="preserve">Текстовый процессор. Редактирование и форматирование. Проверка орфографии и грамматики. Средства поиска и автозамены в текстовом процессоре. Использование стилей. Структурированные текстовые документы. Сноски, оглавление. Облачные сервисы. Коллективная работа с документом. Инструменты рецензирования в текстовых процессорах. Деловая переписка. Реферат. Правила цитирования источников и оформления библиографических ссылок. Оформление списка литературы. </w:t>
      </w:r>
    </w:p>
    <w:p w:rsidR="00BD6029" w:rsidRPr="007B0653" w:rsidRDefault="00BD6029" w:rsidP="00BD6029">
      <w:pPr>
        <w:widowControl w:val="0"/>
        <w:spacing w:after="0" w:line="360" w:lineRule="auto"/>
        <w:ind w:firstLine="709"/>
        <w:contextualSpacing/>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Ввод изображений с использованием различных цифровых устройств (цифровых фотоаппаратов и микроскопов, видеокамер, сканеров и других устройств.). Графический редактор. Обработка графических объектов. Растровая и векторная графика. Форматы графических файлов.</w:t>
      </w:r>
    </w:p>
    <w:p w:rsidR="00BD6029" w:rsidRPr="007B0653" w:rsidRDefault="00BD6029" w:rsidP="00BD6029">
      <w:pPr>
        <w:widowControl w:val="0"/>
        <w:spacing w:after="0" w:line="360" w:lineRule="auto"/>
        <w:ind w:firstLine="709"/>
        <w:contextualSpacing/>
        <w:jc w:val="both"/>
        <w:rPr>
          <w:rFonts w:ascii="Times New Roman" w:eastAsia="SchoolBookSanPin" w:hAnsi="Times New Roman" w:cs="Times New Roman"/>
          <w:iCs/>
          <w:sz w:val="24"/>
          <w:szCs w:val="24"/>
        </w:rPr>
      </w:pPr>
      <w:r w:rsidRPr="007B0653">
        <w:rPr>
          <w:rFonts w:ascii="Times New Roman" w:eastAsia="SchoolBookSanPin" w:hAnsi="Times New Roman" w:cs="Times New Roman"/>
          <w:iCs/>
          <w:sz w:val="24"/>
          <w:szCs w:val="24"/>
        </w:rPr>
        <w:t>Обработка изображения и звука с использованием интернет-приложений.</w:t>
      </w:r>
    </w:p>
    <w:p w:rsidR="00BD6029" w:rsidRPr="007B0653" w:rsidRDefault="00BD6029" w:rsidP="00BD6029">
      <w:pPr>
        <w:widowControl w:val="0"/>
        <w:spacing w:after="0" w:line="360" w:lineRule="auto"/>
        <w:ind w:firstLine="709"/>
        <w:contextualSpacing/>
        <w:jc w:val="both"/>
        <w:rPr>
          <w:rFonts w:ascii="Times New Roman" w:eastAsia="SchoolBookSanPin" w:hAnsi="Times New Roman" w:cs="Times New Roman"/>
          <w:iCs/>
          <w:sz w:val="24"/>
          <w:szCs w:val="24"/>
        </w:rPr>
      </w:pPr>
      <w:r w:rsidRPr="007B0653">
        <w:rPr>
          <w:rFonts w:ascii="Times New Roman" w:eastAsia="SchoolBookSanPin" w:hAnsi="Times New Roman" w:cs="Times New Roman"/>
          <w:iCs/>
          <w:sz w:val="24"/>
          <w:szCs w:val="24"/>
        </w:rPr>
        <w:t xml:space="preserve">Мультимедиа. Компьютерные презентации. Использование мультимедийных онлайн-сервисов для разработки презентаций проектных работ. </w:t>
      </w:r>
    </w:p>
    <w:p w:rsidR="00BD6029" w:rsidRPr="007B0653" w:rsidRDefault="00BD6029" w:rsidP="00BD6029">
      <w:pPr>
        <w:widowControl w:val="0"/>
        <w:spacing w:after="0" w:line="360" w:lineRule="auto"/>
        <w:ind w:firstLine="709"/>
        <w:contextualSpacing/>
        <w:jc w:val="both"/>
        <w:rPr>
          <w:rFonts w:ascii="Times New Roman" w:eastAsia="SchoolBookSanPin" w:hAnsi="Times New Roman" w:cs="Times New Roman"/>
          <w:iCs/>
          <w:sz w:val="24"/>
          <w:szCs w:val="24"/>
        </w:rPr>
      </w:pPr>
      <w:r w:rsidRPr="007B0653">
        <w:rPr>
          <w:rFonts w:ascii="Times New Roman" w:eastAsia="SchoolBookSanPin" w:hAnsi="Times New Roman" w:cs="Times New Roman"/>
          <w:iCs/>
          <w:sz w:val="24"/>
          <w:szCs w:val="24"/>
        </w:rPr>
        <w:t>Принципы построения и ред</w:t>
      </w:r>
      <w:bookmarkStart w:id="7" w:name="_Toc118725584"/>
      <w:r w:rsidRPr="007B0653">
        <w:rPr>
          <w:rFonts w:ascii="Times New Roman" w:eastAsia="SchoolBookSanPin" w:hAnsi="Times New Roman" w:cs="Times New Roman"/>
          <w:iCs/>
          <w:sz w:val="24"/>
          <w:szCs w:val="24"/>
        </w:rPr>
        <w:t>актирования трёхмерных моделей.</w:t>
      </w:r>
    </w:p>
    <w:bookmarkEnd w:id="7"/>
    <w:p w:rsidR="00BD6029" w:rsidRPr="007B0653" w:rsidRDefault="00BD6029" w:rsidP="00BD6029">
      <w:pPr>
        <w:widowControl w:val="0"/>
        <w:spacing w:after="0" w:line="360" w:lineRule="auto"/>
        <w:ind w:firstLine="709"/>
        <w:contextualSpacing/>
        <w:jc w:val="both"/>
        <w:rPr>
          <w:rFonts w:ascii="Times New Roman" w:eastAsia="SchoolBookSanPin" w:hAnsi="Times New Roman" w:cs="Times New Roman"/>
          <w:sz w:val="24"/>
          <w:szCs w:val="24"/>
          <w:u w:val="single"/>
        </w:rPr>
      </w:pPr>
      <w:r w:rsidRPr="007B0653">
        <w:rPr>
          <w:rFonts w:ascii="Times New Roman" w:eastAsia="SchoolBookSanPin" w:hAnsi="Times New Roman" w:cs="Times New Roman"/>
          <w:sz w:val="24"/>
          <w:szCs w:val="24"/>
          <w:u w:val="single"/>
        </w:rPr>
        <w:t>Содержание обучения в 11 классе</w:t>
      </w:r>
    </w:p>
    <w:p w:rsidR="00BD6029" w:rsidRPr="007B0653" w:rsidRDefault="00BD6029" w:rsidP="005E6A87">
      <w:pPr>
        <w:widowControl w:val="0"/>
        <w:spacing w:after="0" w:line="360" w:lineRule="auto"/>
        <w:ind w:firstLine="709"/>
        <w:contextualSpacing/>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Цифровая грамотность.Принципы построения и аппаратные компоненты компьютерных сетей. Сетевые протоколы. Сеть Интернет. Адресация в сети Интернет. Система доменных имён.</w:t>
      </w:r>
    </w:p>
    <w:p w:rsidR="00BD6029" w:rsidRPr="007B0653" w:rsidRDefault="00BD6029" w:rsidP="00BD6029">
      <w:pPr>
        <w:widowControl w:val="0"/>
        <w:spacing w:after="0" w:line="360" w:lineRule="auto"/>
        <w:ind w:firstLine="709"/>
        <w:contextualSpacing/>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 xml:space="preserve">Веб-сайт. Веб-страница. Взаимодействие браузера с веб-сервером. Динамические </w:t>
      </w:r>
      <w:r w:rsidRPr="007B0653">
        <w:rPr>
          <w:rFonts w:ascii="Times New Roman" w:eastAsia="SchoolBookSanPin" w:hAnsi="Times New Roman" w:cs="Times New Roman"/>
          <w:sz w:val="24"/>
          <w:szCs w:val="24"/>
        </w:rPr>
        <w:lastRenderedPageBreak/>
        <w:t xml:space="preserve">страницы. Разработка интернет-приложений (сайтов). Сетевое хранение данных. </w:t>
      </w:r>
    </w:p>
    <w:p w:rsidR="00BD6029" w:rsidRPr="007B0653" w:rsidRDefault="00BD6029" w:rsidP="00BD6029">
      <w:pPr>
        <w:widowControl w:val="0"/>
        <w:spacing w:after="0" w:line="360" w:lineRule="auto"/>
        <w:ind w:firstLine="709"/>
        <w:contextualSpacing/>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Виды деятельности в сети Интернет. Сервисы Интернета. Геоинформационные системы. Геолокационные сервисы реального времени (например, локация мобильных телефонов, определение загруженности автомагистралей), интернет-торговля, бронирование билетов, гостиниц.</w:t>
      </w:r>
    </w:p>
    <w:p w:rsidR="00BD6029" w:rsidRPr="007B0653" w:rsidRDefault="00BD6029" w:rsidP="00BD6029">
      <w:pPr>
        <w:widowControl w:val="0"/>
        <w:spacing w:after="0" w:line="360" w:lineRule="auto"/>
        <w:ind w:firstLine="709"/>
        <w:contextualSpacing/>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 xml:space="preserve">Государственные электронные сервисы и услуги. Социальные сети – организация коллективного взаимодействия и обмена данными. Сетевой этикет: правила поведения в киберпространстве. Проблема подлинности полученной информации. Открытые образовательные ресурсы. </w:t>
      </w:r>
    </w:p>
    <w:p w:rsidR="00BD6029" w:rsidRPr="007B0653" w:rsidRDefault="00BD6029" w:rsidP="00BD6029">
      <w:pPr>
        <w:widowControl w:val="0"/>
        <w:spacing w:after="0" w:line="360" w:lineRule="auto"/>
        <w:ind w:firstLine="709"/>
        <w:contextualSpacing/>
        <w:jc w:val="both"/>
        <w:rPr>
          <w:rFonts w:ascii="Times New Roman" w:eastAsia="SchoolBookSanPin" w:hAnsi="Times New Roman" w:cs="Times New Roman"/>
          <w:i/>
          <w:iCs/>
          <w:sz w:val="24"/>
          <w:szCs w:val="24"/>
        </w:rPr>
      </w:pPr>
      <w:r w:rsidRPr="007B0653">
        <w:rPr>
          <w:rFonts w:ascii="Times New Roman" w:eastAsia="SchoolBookSanPin" w:hAnsi="Times New Roman" w:cs="Times New Roman"/>
          <w:sz w:val="24"/>
          <w:szCs w:val="24"/>
        </w:rPr>
        <w:t xml:space="preserve">Техногенные и экономические угрозы, связанные с использованием информационно-коммуникационных технологий. Общие проблемы защиты информации и информационной безопасности. Средства защиты информации в компьютерах, компьютерных сетях и автоматизированных информационных системах. Правовое обеспечение информационной безопасности. Предотвращение несанкционированного доступа к личной конфиденциальной информации, хранящейся на персональном компьютере, мобильных устройствах. Вредоносное программное обеспечение и способы борьбы с ним. Антивирусные программы. Организация личного архива информации. Резервное копирование. Парольная защита архива. </w:t>
      </w:r>
    </w:p>
    <w:p w:rsidR="00BD6029" w:rsidRPr="007B0653" w:rsidRDefault="00BD6029" w:rsidP="00BD6029">
      <w:pPr>
        <w:widowControl w:val="0"/>
        <w:spacing w:after="0" w:line="360" w:lineRule="auto"/>
        <w:ind w:firstLine="709"/>
        <w:contextualSpacing/>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Информационные технологии и профессиональная деятельность. Информационные ресурсы. Цифровая экономика. Информационная культура.</w:t>
      </w:r>
    </w:p>
    <w:p w:rsidR="00BD6029" w:rsidRPr="007B0653" w:rsidRDefault="00BD6029" w:rsidP="00BD6029">
      <w:pPr>
        <w:widowControl w:val="0"/>
        <w:spacing w:after="0" w:line="360" w:lineRule="auto"/>
        <w:ind w:firstLine="709"/>
        <w:contextualSpacing/>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Теоретические основы информатики.</w:t>
      </w:r>
    </w:p>
    <w:p w:rsidR="00BD6029" w:rsidRPr="007B0653" w:rsidRDefault="00BD6029" w:rsidP="00BD6029">
      <w:pPr>
        <w:widowControl w:val="0"/>
        <w:spacing w:after="0" w:line="360" w:lineRule="auto"/>
        <w:ind w:firstLine="709"/>
        <w:contextualSpacing/>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 xml:space="preserve">Модели и моделирование. Цели моделирования. Соответствие модели моделируемому объекту или процессу. Формализация прикладных задач. </w:t>
      </w:r>
    </w:p>
    <w:p w:rsidR="00BD6029" w:rsidRPr="007B0653" w:rsidRDefault="00BD6029" w:rsidP="00BD6029">
      <w:pPr>
        <w:widowControl w:val="0"/>
        <w:spacing w:after="0" w:line="360" w:lineRule="auto"/>
        <w:ind w:firstLine="709"/>
        <w:contextualSpacing/>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Представление результатов моделирования в виде, удобном для восприятия человеком. Графическое представление данных (схемы, таблицы, графики).</w:t>
      </w:r>
    </w:p>
    <w:p w:rsidR="00BD6029" w:rsidRPr="007B0653" w:rsidRDefault="00BD6029" w:rsidP="00BD6029">
      <w:pPr>
        <w:widowControl w:val="0"/>
        <w:spacing w:after="0" w:line="360" w:lineRule="auto"/>
        <w:ind w:firstLine="709"/>
        <w:contextualSpacing/>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 xml:space="preserve">Графы. Основные понятия. Виды графов. Решение алгоритмических задач, связанных с анализом графов (построение оптимального пути между вершинами графа, определение количества различных путей между вершинами ориентированного ациклического графа). </w:t>
      </w:r>
    </w:p>
    <w:p w:rsidR="00BD6029" w:rsidRPr="007B0653" w:rsidRDefault="00BD6029" w:rsidP="00BD6029">
      <w:pPr>
        <w:widowControl w:val="0"/>
        <w:spacing w:after="0" w:line="360" w:lineRule="auto"/>
        <w:ind w:firstLine="709"/>
        <w:contextualSpacing/>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 xml:space="preserve">Деревья. Бинарное дерево. Дискретные игры двух игроков с полной информацией. Построение дерева перебора вариантов, описание стратегии игры в табличной форме. Выигрышные стратегии. </w:t>
      </w:r>
    </w:p>
    <w:p w:rsidR="00BD6029" w:rsidRPr="007B0653" w:rsidRDefault="00BD6029" w:rsidP="00BD6029">
      <w:pPr>
        <w:widowControl w:val="0"/>
        <w:spacing w:after="0" w:line="360" w:lineRule="auto"/>
        <w:ind w:firstLine="709"/>
        <w:contextualSpacing/>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Использование графов и деревьев при описании объектов и процессов окружающего мира.</w:t>
      </w:r>
    </w:p>
    <w:p w:rsidR="00BD6029" w:rsidRPr="007B0653" w:rsidRDefault="00BD6029" w:rsidP="005E6A87">
      <w:pPr>
        <w:widowControl w:val="0"/>
        <w:spacing w:after="0" w:line="360" w:lineRule="auto"/>
        <w:ind w:firstLine="709"/>
        <w:contextualSpacing/>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Алгоритмы и программирование.Определение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w:t>
      </w:r>
    </w:p>
    <w:p w:rsidR="00BD6029" w:rsidRPr="007B0653" w:rsidRDefault="00BD6029" w:rsidP="00BD6029">
      <w:pPr>
        <w:widowControl w:val="0"/>
        <w:spacing w:after="0" w:line="360" w:lineRule="auto"/>
        <w:ind w:firstLine="709"/>
        <w:contextualSpacing/>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 xml:space="preserve">Этапы решения задач на компьютере. Язык программирования (Паскаль, Python, Java, C++, </w:t>
      </w:r>
      <w:r w:rsidRPr="007B0653">
        <w:rPr>
          <w:rFonts w:ascii="Times New Roman" w:eastAsia="SchoolBookSanPin" w:hAnsi="Times New Roman" w:cs="Times New Roman"/>
          <w:sz w:val="24"/>
          <w:szCs w:val="24"/>
        </w:rPr>
        <w:lastRenderedPageBreak/>
        <w:t>C#). Основные конструкции языка программирования. Типы данных: целочисленные, вещественные, символьные, логические. Ветвления. Составные условия. Циклы с условием. Циклы по переменной. Использование таблиц трассировки.</w:t>
      </w:r>
    </w:p>
    <w:p w:rsidR="00BD6029" w:rsidRPr="007B0653" w:rsidRDefault="00BD6029" w:rsidP="00BD6029">
      <w:pPr>
        <w:widowControl w:val="0"/>
        <w:spacing w:after="0" w:line="360" w:lineRule="auto"/>
        <w:ind w:firstLine="709"/>
        <w:contextualSpacing/>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Разработка и программная реализация алгоритмов решения типовых задач базового уровня. Примеры задач: алгоритмы обработки конечной числовой последовательности (вычисление сумм, произведений, количества элементов с заданными свойствами), алгоритмы анализа записи чисел в позиционной системе счисления, алгоритмы решения задач методом перебора (поиск наибольшего общего делителя двух натуральных чисел, проверка числа на простоту).</w:t>
      </w:r>
    </w:p>
    <w:p w:rsidR="00BD6029" w:rsidRPr="007B0653" w:rsidRDefault="00BD6029" w:rsidP="00BD6029">
      <w:pPr>
        <w:widowControl w:val="0"/>
        <w:spacing w:after="0" w:line="360" w:lineRule="auto"/>
        <w:ind w:firstLine="709"/>
        <w:contextualSpacing/>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 xml:space="preserve">Обработка символьных данных. Встроенные функции языка программирования для обработки символьных строк. </w:t>
      </w:r>
    </w:p>
    <w:p w:rsidR="00BD6029" w:rsidRPr="007B0653" w:rsidRDefault="00BD6029" w:rsidP="00BD6029">
      <w:pPr>
        <w:widowControl w:val="0"/>
        <w:spacing w:after="0" w:line="360" w:lineRule="auto"/>
        <w:ind w:firstLine="709"/>
        <w:contextualSpacing/>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Табличные величины (массивы). Алгоритмы работы с элементами массива с однократным просмотром массива: суммирование элементов массива, подсчёт количества (суммы) элементов массива, удовлетворяющих заданному условию, нахождение наибольшего (наименьшего) значения элементов массива, нахождение второго по величине наибольшего (наименьшего) значения, линейный поиск элемента, перестановка элементов массива в обратном порядке.</w:t>
      </w:r>
    </w:p>
    <w:p w:rsidR="00BD6029" w:rsidRPr="007B0653" w:rsidRDefault="00BD6029" w:rsidP="00BD6029">
      <w:pPr>
        <w:widowControl w:val="0"/>
        <w:spacing w:after="0" w:line="360" w:lineRule="auto"/>
        <w:ind w:firstLine="709"/>
        <w:contextualSpacing/>
        <w:jc w:val="both"/>
        <w:rPr>
          <w:rFonts w:ascii="Times New Roman" w:eastAsia="SchoolBookSanPin" w:hAnsi="Times New Roman" w:cs="Times New Roman"/>
          <w:i/>
          <w:iCs/>
          <w:sz w:val="24"/>
          <w:szCs w:val="24"/>
        </w:rPr>
      </w:pPr>
      <w:r w:rsidRPr="007B0653">
        <w:rPr>
          <w:rFonts w:ascii="Times New Roman" w:eastAsia="SchoolBookSanPin" w:hAnsi="Times New Roman" w:cs="Times New Roman"/>
          <w:sz w:val="24"/>
          <w:szCs w:val="24"/>
        </w:rPr>
        <w:t xml:space="preserve">Сортировка одномерного массива. Простые методы сортировки (например, метод пузырька, метод выбора, сортировка вставками). Подпрограммы. </w:t>
      </w:r>
    </w:p>
    <w:p w:rsidR="00BD6029" w:rsidRPr="005E6A87" w:rsidRDefault="00BD6029" w:rsidP="005E6A87">
      <w:pPr>
        <w:widowControl w:val="0"/>
        <w:spacing w:after="0" w:line="360" w:lineRule="auto"/>
        <w:ind w:firstLine="709"/>
        <w:contextualSpacing/>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 xml:space="preserve">Информационные технологии.Анализ данных. Основные задачи анализа данных: прогнозирование, классификация, кластеризация, анализ отклонений.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 </w:t>
      </w:r>
    </w:p>
    <w:p w:rsidR="00BD6029" w:rsidRPr="007B0653" w:rsidRDefault="00BD6029" w:rsidP="00BD6029">
      <w:pPr>
        <w:widowControl w:val="0"/>
        <w:spacing w:after="0" w:line="360" w:lineRule="auto"/>
        <w:ind w:firstLine="709"/>
        <w:contextualSpacing/>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 xml:space="preserve">Анализ данных с помощью электронных таблиц. Вычисление суммы, среднего арифметического, наибольшего и наименьшего значений диапазона. </w:t>
      </w:r>
    </w:p>
    <w:p w:rsidR="00BD6029" w:rsidRPr="007B0653" w:rsidRDefault="00BD6029" w:rsidP="00BD6029">
      <w:pPr>
        <w:widowControl w:val="0"/>
        <w:spacing w:after="0" w:line="360" w:lineRule="auto"/>
        <w:ind w:firstLine="709"/>
        <w:contextualSpacing/>
        <w:jc w:val="both"/>
        <w:rPr>
          <w:rFonts w:ascii="Times New Roman" w:eastAsia="SchoolBookSanPin" w:hAnsi="Times New Roman" w:cs="Times New Roman"/>
          <w:i/>
          <w:iCs/>
          <w:sz w:val="24"/>
          <w:szCs w:val="24"/>
        </w:rPr>
      </w:pPr>
      <w:r w:rsidRPr="007B0653">
        <w:rPr>
          <w:rFonts w:ascii="Times New Roman" w:eastAsia="SchoolBookSanPin" w:hAnsi="Times New Roman" w:cs="Times New Roman"/>
          <w:sz w:val="24"/>
          <w:szCs w:val="24"/>
        </w:rPr>
        <w:t xml:space="preserve">Компьютерно-математические модели. Этапы компьютерно-математического моделирования: постановка задачи, разработка модели, тестирование модели, компьютерный эксперимент, анализ результатов моделирования. </w:t>
      </w:r>
    </w:p>
    <w:p w:rsidR="00BD6029" w:rsidRPr="007B0653" w:rsidRDefault="00BD6029" w:rsidP="00BD6029">
      <w:pPr>
        <w:widowControl w:val="0"/>
        <w:spacing w:after="0" w:line="360" w:lineRule="auto"/>
        <w:ind w:firstLine="709"/>
        <w:contextualSpacing/>
        <w:jc w:val="both"/>
        <w:rPr>
          <w:rFonts w:ascii="Times New Roman" w:eastAsia="SchoolBookSanPin" w:hAnsi="Times New Roman" w:cs="Times New Roman"/>
          <w:i/>
          <w:iCs/>
          <w:sz w:val="24"/>
          <w:szCs w:val="24"/>
        </w:rPr>
      </w:pPr>
      <w:r w:rsidRPr="007B0653">
        <w:rPr>
          <w:rFonts w:ascii="Times New Roman" w:eastAsia="SchoolBookSanPin" w:hAnsi="Times New Roman" w:cs="Times New Roman"/>
          <w:sz w:val="24"/>
          <w:szCs w:val="24"/>
        </w:rPr>
        <w:t xml:space="preserve">Численное решение уравнений с помощью подбора параметра. </w:t>
      </w:r>
    </w:p>
    <w:p w:rsidR="00BD6029" w:rsidRPr="007B0653" w:rsidRDefault="00BD6029" w:rsidP="00BD6029">
      <w:pPr>
        <w:widowControl w:val="0"/>
        <w:spacing w:after="0" w:line="360" w:lineRule="auto"/>
        <w:ind w:firstLine="709"/>
        <w:contextualSpacing/>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Табличные (реляционные) базы данных. Таблица – представление сведений об однотипных объектах. Поле, запись. Ключ таблицы. Работа с готовой базой данных. Заполнение базы данных. Поиск, сортировка и фильтрация записей. Запросы на выборку данных. Запросы с параметрами. Вычисляемые поля в запросах.</w:t>
      </w:r>
    </w:p>
    <w:p w:rsidR="00BD6029" w:rsidRPr="007B0653" w:rsidRDefault="00BD6029" w:rsidP="00BD6029">
      <w:pPr>
        <w:widowControl w:val="0"/>
        <w:spacing w:after="0" w:line="360" w:lineRule="auto"/>
        <w:ind w:firstLine="709"/>
        <w:contextualSpacing/>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Многотабличные базы данных. Типы связей между таблицами. Запросы к многотабличным базам данных.</w:t>
      </w:r>
    </w:p>
    <w:p w:rsidR="00BD6029" w:rsidRPr="007B0653" w:rsidRDefault="00BD6029" w:rsidP="00BD6029">
      <w:pPr>
        <w:widowControl w:val="0"/>
        <w:spacing w:after="0" w:line="360" w:lineRule="auto"/>
        <w:ind w:firstLine="709"/>
        <w:contextualSpacing/>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 xml:space="preserve">Средства искусственного интеллекта. Сервисы машинного перевода и распознавания </w:t>
      </w:r>
      <w:r w:rsidRPr="007B0653">
        <w:rPr>
          <w:rFonts w:ascii="Times New Roman" w:eastAsia="SchoolBookSanPin" w:hAnsi="Times New Roman" w:cs="Times New Roman"/>
          <w:sz w:val="24"/>
          <w:szCs w:val="24"/>
        </w:rPr>
        <w:lastRenderedPageBreak/>
        <w:t>устной речи. Идентификация и поиск изображений, распознавание лиц. Самообучающиеся системы. Искусственный интеллект в компьютерных играх. Использование методов искусственного интеллекта в обучающих системах. Использование методов искусственного интеллекта в робототехнике. Интернет вещей. Перспективы развития компьютерных интеллектуальных систем.</w:t>
      </w:r>
    </w:p>
    <w:bookmarkEnd w:id="6"/>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u w:val="single"/>
        </w:rPr>
        <w:t>Планируемые результаты освоения программы по информатике на уровне среднего общего образования</w:t>
      </w:r>
      <w:r w:rsidRPr="007B0653">
        <w:rPr>
          <w:rFonts w:ascii="Times New Roman" w:eastAsia="Calibri" w:hAnsi="Times New Roman" w:cs="Times New Roman"/>
          <w:sz w:val="24"/>
          <w:szCs w:val="24"/>
        </w:rPr>
        <w:t>.</w:t>
      </w:r>
    </w:p>
    <w:p w:rsidR="00BD6029" w:rsidRPr="007B0653" w:rsidRDefault="00BD6029" w:rsidP="00BD6029">
      <w:pPr>
        <w:widowControl w:val="0"/>
        <w:spacing w:line="360" w:lineRule="auto"/>
        <w:ind w:firstLine="709"/>
        <w:contextualSpacing/>
        <w:jc w:val="both"/>
        <w:rPr>
          <w:rFonts w:ascii="Times New Roman" w:eastAsia="SchoolBookSanPin" w:hAnsi="Times New Roman" w:cs="Times New Roman"/>
          <w:sz w:val="24"/>
          <w:szCs w:val="24"/>
        </w:rPr>
      </w:pPr>
      <w:r w:rsidRPr="007B0653">
        <w:rPr>
          <w:rFonts w:ascii="Times New Roman" w:eastAsia="Calibri" w:hAnsi="Times New Roman" w:cs="Times New Roman"/>
          <w:sz w:val="24"/>
          <w:szCs w:val="24"/>
        </w:rPr>
        <w:t xml:space="preserve">Личностные результаты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средствами учебного предмета основных направлений воспитательной деятельности. </w:t>
      </w:r>
      <w:r w:rsidRPr="007B0653">
        <w:rPr>
          <w:rFonts w:ascii="Times New Roman" w:eastAsia="SchoolBookSanPin" w:hAnsi="Times New Roman" w:cs="Times New Roman"/>
          <w:sz w:val="24"/>
          <w:szCs w:val="24"/>
        </w:rPr>
        <w:t xml:space="preserve">В результате изучения информатики на уровне среднего общего образования у обучающегося будут сформированы следующие личностные результаты: </w:t>
      </w:r>
    </w:p>
    <w:p w:rsidR="00BD6029" w:rsidRPr="007B0653" w:rsidRDefault="00BD6029" w:rsidP="00BD6029">
      <w:pPr>
        <w:widowControl w:val="0"/>
        <w:spacing w:after="0" w:line="36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bCs/>
          <w:position w:val="1"/>
          <w:sz w:val="24"/>
          <w:szCs w:val="24"/>
        </w:rPr>
        <w:t>1) гражданского воспитания:</w:t>
      </w:r>
    </w:p>
    <w:p w:rsidR="00BD6029" w:rsidRPr="007B0653" w:rsidRDefault="00BD6029" w:rsidP="00BD6029">
      <w:pPr>
        <w:widowControl w:val="0"/>
        <w:spacing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осознание своих конституционных прав и обязанностей, уважение закона и правопорядка, соблюдение основополагающих норм информационного права и информационной безопасности;</w:t>
      </w:r>
    </w:p>
    <w:p w:rsidR="00BD6029" w:rsidRPr="007B0653" w:rsidRDefault="00BD6029" w:rsidP="00BD6029">
      <w:pPr>
        <w:widowControl w:val="0"/>
        <w:spacing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 в виртуальном пространстве;</w:t>
      </w:r>
    </w:p>
    <w:p w:rsidR="00BD6029" w:rsidRPr="007B0653" w:rsidRDefault="00BD6029" w:rsidP="00BD6029">
      <w:pPr>
        <w:widowControl w:val="0"/>
        <w:spacing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2) патриотического воспитания:</w:t>
      </w:r>
    </w:p>
    <w:p w:rsidR="00BD6029" w:rsidRPr="007B0653" w:rsidRDefault="00BD6029" w:rsidP="00BD6029">
      <w:pPr>
        <w:widowControl w:val="0"/>
        <w:spacing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ценностное отношение к историческому наследию, достижениям России в науке, искусстве, технологиях, понимание значения информатики как науки в жизни современного общества;</w:t>
      </w:r>
    </w:p>
    <w:p w:rsidR="00BD6029" w:rsidRPr="007B0653" w:rsidRDefault="00BD6029" w:rsidP="00BD6029">
      <w:pPr>
        <w:widowControl w:val="0"/>
        <w:spacing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3) духовно-нравственного воспитания:</w:t>
      </w:r>
    </w:p>
    <w:p w:rsidR="00BD6029" w:rsidRPr="007B0653" w:rsidRDefault="00BD6029" w:rsidP="00BD6029">
      <w:pPr>
        <w:widowControl w:val="0"/>
        <w:spacing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сформированность нравственного сознания, этического поведения; </w:t>
      </w:r>
    </w:p>
    <w:p w:rsidR="00BD6029" w:rsidRPr="007B0653" w:rsidRDefault="00BD6029" w:rsidP="00BD6029">
      <w:pPr>
        <w:widowControl w:val="0"/>
        <w:spacing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способность оценивать ситуацию и принимать осознанные решения, ориентируясь на морально-нравственные нормы и ценности, в том числе в сети Интернет;</w:t>
      </w:r>
    </w:p>
    <w:p w:rsidR="00BD6029" w:rsidRPr="007B0653" w:rsidRDefault="00BD6029" w:rsidP="00BD6029">
      <w:pPr>
        <w:widowControl w:val="0"/>
        <w:spacing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4) эстетического воспитания:</w:t>
      </w:r>
    </w:p>
    <w:p w:rsidR="00BD6029" w:rsidRPr="007B0653" w:rsidRDefault="00BD6029" w:rsidP="00BD6029">
      <w:pPr>
        <w:widowControl w:val="0"/>
        <w:spacing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эстетическое отношение к миру, включая эстетику научного и технического творчества;</w:t>
      </w:r>
    </w:p>
    <w:p w:rsidR="00BD6029" w:rsidRPr="007B0653" w:rsidRDefault="00BD6029" w:rsidP="00BD6029">
      <w:pPr>
        <w:widowControl w:val="0"/>
        <w:spacing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способность воспринимать различные виды искусства, в том числе основанные на использовании информационных технологий;</w:t>
      </w:r>
    </w:p>
    <w:p w:rsidR="00BD6029" w:rsidRPr="007B0653" w:rsidRDefault="00BD6029" w:rsidP="00BD6029">
      <w:pPr>
        <w:widowControl w:val="0"/>
        <w:spacing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5) физического воспитания:</w:t>
      </w:r>
    </w:p>
    <w:p w:rsidR="00BD6029" w:rsidRPr="007B0653" w:rsidRDefault="00BD6029" w:rsidP="00BD6029">
      <w:pPr>
        <w:widowControl w:val="0"/>
        <w:spacing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сформированность здорового и безопасного образа жизни, ответственного отношения к своему здоровью, том числе и за счёт соблюдения требований безопасной эксплуатации средств информационных и коммуникационных технологий;</w:t>
      </w:r>
    </w:p>
    <w:p w:rsidR="00BD6029" w:rsidRPr="007B0653" w:rsidRDefault="00BD6029" w:rsidP="00BD6029">
      <w:pPr>
        <w:widowControl w:val="0"/>
        <w:spacing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lastRenderedPageBreak/>
        <w:t>6) трудового воспитания:</w:t>
      </w:r>
    </w:p>
    <w:p w:rsidR="00BD6029" w:rsidRPr="007B0653" w:rsidRDefault="00BD6029" w:rsidP="00BD6029">
      <w:pPr>
        <w:widowControl w:val="0"/>
        <w:spacing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BD6029" w:rsidRPr="007B0653" w:rsidRDefault="00BD6029" w:rsidP="00BD6029">
      <w:pPr>
        <w:widowControl w:val="0"/>
        <w:spacing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интерес к сферам профессиональной деятельности, связанным с информатикой, программированием и информационными технологиями, основанными на достижениях информатики и научно-технического прогресса, умение совершать осознанный выбор будущей профессии и реализовывать собственные жизненные планы;</w:t>
      </w:r>
    </w:p>
    <w:p w:rsidR="00BD6029" w:rsidRPr="007B0653" w:rsidRDefault="00BD6029" w:rsidP="00BD6029">
      <w:pPr>
        <w:widowControl w:val="0"/>
        <w:spacing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готовность и способность к образованию и самообразованию на протяжении всей жизни;</w:t>
      </w:r>
    </w:p>
    <w:p w:rsidR="00BD6029" w:rsidRPr="007B0653" w:rsidRDefault="00BD6029" w:rsidP="00BD6029">
      <w:pPr>
        <w:widowControl w:val="0"/>
        <w:spacing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7) экологического воспитания:</w:t>
      </w:r>
    </w:p>
    <w:p w:rsidR="00BD6029" w:rsidRPr="007B0653" w:rsidRDefault="00BD6029" w:rsidP="00BD6029">
      <w:pPr>
        <w:widowControl w:val="0"/>
        <w:spacing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осознание глобального характера экологических проблем и путей их решения, в том числе с учётом возможностей информационно-коммуникационных технологий;</w:t>
      </w:r>
    </w:p>
    <w:p w:rsidR="00BD6029" w:rsidRPr="007B0653" w:rsidRDefault="00BD6029" w:rsidP="00BD6029">
      <w:pPr>
        <w:widowControl w:val="0"/>
        <w:spacing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8) ценности научного познания:</w:t>
      </w:r>
    </w:p>
    <w:p w:rsidR="00BD6029" w:rsidRPr="007B0653" w:rsidRDefault="00BD6029" w:rsidP="00BD6029">
      <w:pPr>
        <w:widowControl w:val="0"/>
        <w:spacing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сформированность мировоззрения, соответствующего современному уровню развития информатики, достижениям научно-технического прогресса и общественной практики, за счёт понимания роли информационных ресурсов, информационных процессов и информационных технологий в условиях цифровой трансформации многих сфер жизни современного общества;</w:t>
      </w:r>
    </w:p>
    <w:p w:rsidR="00BD6029" w:rsidRPr="007B0653" w:rsidRDefault="00BD6029" w:rsidP="00BD6029">
      <w:pPr>
        <w:widowControl w:val="0"/>
        <w:spacing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осознание ценности научной деятельности, готовность осуществлять проектную и исследовательскую деятельность индивидуально и в группе. </w:t>
      </w:r>
    </w:p>
    <w:p w:rsidR="00BD6029" w:rsidRPr="007B0653" w:rsidRDefault="00BD6029" w:rsidP="00BD6029">
      <w:pPr>
        <w:widowControl w:val="0"/>
        <w:spacing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В процессе достижения личностных результатов освоения программы по информатике у обучающихся совершенствуется эмоциональный интеллект, предполагающий сформированность:</w:t>
      </w:r>
    </w:p>
    <w:p w:rsidR="00BD6029" w:rsidRPr="007B0653" w:rsidRDefault="00BD6029" w:rsidP="00BD6029">
      <w:pPr>
        <w:widowControl w:val="0"/>
        <w:spacing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BD6029" w:rsidRPr="007B0653" w:rsidRDefault="00BD6029" w:rsidP="00BD6029">
      <w:pPr>
        <w:widowControl w:val="0"/>
        <w:spacing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BD6029" w:rsidRPr="007B0653" w:rsidRDefault="00BD6029" w:rsidP="00BD6029">
      <w:pPr>
        <w:widowControl w:val="0"/>
        <w:spacing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BD6029" w:rsidRPr="007B0653" w:rsidRDefault="00BD6029" w:rsidP="00BD6029">
      <w:pPr>
        <w:widowControl w:val="0"/>
        <w:spacing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социальных навыков, включающих способность выстраивать отношения с другими людьми, заботиться, проявлять интерес и разрешать конфликты.</w:t>
      </w:r>
    </w:p>
    <w:p w:rsidR="00BD6029" w:rsidRPr="007B0653" w:rsidRDefault="00BD6029" w:rsidP="00BD6029">
      <w:pPr>
        <w:widowControl w:val="0"/>
        <w:spacing w:line="360" w:lineRule="auto"/>
        <w:ind w:firstLine="709"/>
        <w:contextualSpacing/>
        <w:jc w:val="both"/>
        <w:rPr>
          <w:rFonts w:ascii="Times New Roman" w:eastAsia="SchoolBookSanPin" w:hAnsi="Times New Roman" w:cs="Times New Roman"/>
          <w:bCs/>
          <w:sz w:val="24"/>
          <w:szCs w:val="24"/>
        </w:rPr>
      </w:pPr>
      <w:r w:rsidRPr="007B0653">
        <w:rPr>
          <w:rFonts w:ascii="Times New Roman" w:eastAsia="SchoolBookSanPin" w:hAnsi="Times New Roman" w:cs="Times New Roman"/>
          <w:sz w:val="24"/>
          <w:szCs w:val="24"/>
        </w:rPr>
        <w:t xml:space="preserve">В результате изучения информатики на уровне среднего общего образования у обучающегося будут сформированы сформированы метапредметные результаты, отраженные в универсальных учебных действиях, а именно – </w:t>
      </w:r>
      <w:r w:rsidRPr="007B0653">
        <w:rPr>
          <w:rFonts w:ascii="Times New Roman" w:eastAsia="SchoolBookSanPin" w:hAnsi="Times New Roman" w:cs="Times New Roman"/>
          <w:bCs/>
          <w:sz w:val="24"/>
          <w:szCs w:val="24"/>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BD6029" w:rsidRPr="007B0653" w:rsidRDefault="00BD6029" w:rsidP="00BD6029">
      <w:pPr>
        <w:widowControl w:val="0"/>
        <w:spacing w:after="0" w:line="36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Овладение универсальными познавательными действиями:</w:t>
      </w:r>
    </w:p>
    <w:p w:rsidR="00BD6029" w:rsidRPr="007B0653" w:rsidRDefault="00BD6029" w:rsidP="00BD6029">
      <w:pPr>
        <w:widowControl w:val="0"/>
        <w:spacing w:after="0" w:line="36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lastRenderedPageBreak/>
        <w:t>1) базовые логические действия:</w:t>
      </w:r>
    </w:p>
    <w:p w:rsidR="00BD6029" w:rsidRPr="007B0653" w:rsidRDefault="00BD6029" w:rsidP="00BD6029">
      <w:pPr>
        <w:widowControl w:val="0"/>
        <w:spacing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самостоятельно формулировать и актуализировать проблему, рассматривать её всесторонне; </w:t>
      </w:r>
    </w:p>
    <w:p w:rsidR="00BD6029" w:rsidRPr="007B0653" w:rsidRDefault="00BD6029" w:rsidP="00BD6029">
      <w:pPr>
        <w:widowControl w:val="0"/>
        <w:spacing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устанавливать существенный признак или основания для сравнения, классификации и обобщения;</w:t>
      </w:r>
    </w:p>
    <w:p w:rsidR="00BD6029" w:rsidRPr="007B0653" w:rsidRDefault="00BD6029" w:rsidP="00BD6029">
      <w:pPr>
        <w:widowControl w:val="0"/>
        <w:spacing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определять цели деятельности, задавать параметры и критерии их достижения;</w:t>
      </w:r>
    </w:p>
    <w:p w:rsidR="00BD6029" w:rsidRPr="007B0653" w:rsidRDefault="00BD6029" w:rsidP="00BD6029">
      <w:pPr>
        <w:widowControl w:val="0"/>
        <w:spacing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выявлять закономерности и противоречия в рассматриваемых явлениях; </w:t>
      </w:r>
    </w:p>
    <w:p w:rsidR="00BD6029" w:rsidRPr="007B0653" w:rsidRDefault="00BD6029" w:rsidP="00BD6029">
      <w:pPr>
        <w:widowControl w:val="0"/>
        <w:spacing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разрабатывать план решения проблемы с учётом анализа имеющихся материальных и нематериальных ресурсов;</w:t>
      </w:r>
    </w:p>
    <w:p w:rsidR="00BD6029" w:rsidRPr="007B0653" w:rsidRDefault="00BD6029" w:rsidP="00BD6029">
      <w:pPr>
        <w:widowControl w:val="0"/>
        <w:spacing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вносить коррективы в деятельность, оценивать соответствие результатов целям, оценивать риски последствий деятельности; </w:t>
      </w:r>
    </w:p>
    <w:p w:rsidR="00BD6029" w:rsidRPr="007B0653" w:rsidRDefault="00BD6029" w:rsidP="00BD6029">
      <w:pPr>
        <w:widowControl w:val="0"/>
        <w:spacing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координировать и выполнять работу в условиях реального, виртуального и комбинированного взаимодействия;</w:t>
      </w:r>
    </w:p>
    <w:p w:rsidR="00BD6029" w:rsidRPr="007B0653" w:rsidRDefault="00BD6029" w:rsidP="00BD6029">
      <w:pPr>
        <w:widowControl w:val="0"/>
        <w:spacing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развивать креативное мышление при решении жизненных проблем.</w:t>
      </w:r>
    </w:p>
    <w:p w:rsidR="00BD6029" w:rsidRPr="007B0653" w:rsidRDefault="00BD6029" w:rsidP="00BD6029">
      <w:pPr>
        <w:widowControl w:val="0"/>
        <w:spacing w:line="360" w:lineRule="auto"/>
        <w:ind w:firstLine="709"/>
        <w:contextualSpacing/>
        <w:jc w:val="both"/>
        <w:rPr>
          <w:rFonts w:ascii="Times New Roman" w:eastAsia="SchoolBookSanPin" w:hAnsi="Times New Roman" w:cs="Times New Roman"/>
          <w:sz w:val="24"/>
          <w:szCs w:val="24"/>
        </w:rPr>
      </w:pPr>
      <w:r w:rsidRPr="007B0653">
        <w:rPr>
          <w:rFonts w:ascii="Times New Roman" w:eastAsia="Calibri" w:hAnsi="Times New Roman" w:cs="Times New Roman"/>
          <w:sz w:val="24"/>
          <w:szCs w:val="24"/>
        </w:rPr>
        <w:t>2)</w:t>
      </w:r>
      <w:r w:rsidRPr="007B0653">
        <w:rPr>
          <w:rFonts w:ascii="Times New Roman" w:eastAsia="SchoolBookSanPin" w:hAnsi="Times New Roman" w:cs="Times New Roman"/>
          <w:sz w:val="24"/>
          <w:szCs w:val="24"/>
        </w:rPr>
        <w:t xml:space="preserve"> базовые исследовательские действия:</w:t>
      </w:r>
    </w:p>
    <w:p w:rsidR="00BD6029" w:rsidRPr="007B0653" w:rsidRDefault="00BD6029" w:rsidP="00BD6029">
      <w:pPr>
        <w:widowControl w:val="0"/>
        <w:spacing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rsidR="00BD6029" w:rsidRPr="007B0653" w:rsidRDefault="00BD6029" w:rsidP="00BD6029">
      <w:pPr>
        <w:widowControl w:val="0"/>
        <w:spacing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овладеть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p>
    <w:p w:rsidR="00BD6029" w:rsidRPr="007B0653" w:rsidRDefault="00BD6029" w:rsidP="00BD6029">
      <w:pPr>
        <w:widowControl w:val="0"/>
        <w:spacing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формирование научного типа мышления, владение научной терминологией, ключевыми понятиями и методами;</w:t>
      </w:r>
    </w:p>
    <w:p w:rsidR="00BD6029" w:rsidRPr="007B0653" w:rsidRDefault="00BD6029" w:rsidP="00BD6029">
      <w:pPr>
        <w:widowControl w:val="0"/>
        <w:spacing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ставить и формулировать собственные задачи в образовательной деятельности и жизненных ситуациях;</w:t>
      </w:r>
    </w:p>
    <w:p w:rsidR="00BD6029" w:rsidRPr="007B0653" w:rsidRDefault="00BD6029" w:rsidP="00BD6029">
      <w:pPr>
        <w:widowControl w:val="0"/>
        <w:spacing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BD6029" w:rsidRPr="007B0653" w:rsidRDefault="00BD6029" w:rsidP="00BD6029">
      <w:pPr>
        <w:widowControl w:val="0"/>
        <w:spacing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BD6029" w:rsidRPr="007B0653" w:rsidRDefault="00BD6029" w:rsidP="00BD6029">
      <w:pPr>
        <w:widowControl w:val="0"/>
        <w:spacing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давать оценку новым ситуациям, оценивать приобретённый опыт;</w:t>
      </w:r>
    </w:p>
    <w:p w:rsidR="00BD6029" w:rsidRPr="007B0653" w:rsidRDefault="00BD6029" w:rsidP="00BD6029">
      <w:pPr>
        <w:widowControl w:val="0"/>
        <w:spacing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осуществлять целенаправленный поиск переноса средств и способов действия в профессиональную среду;</w:t>
      </w:r>
    </w:p>
    <w:p w:rsidR="00BD6029" w:rsidRPr="007B0653" w:rsidRDefault="00BD6029" w:rsidP="00BD6029">
      <w:pPr>
        <w:widowControl w:val="0"/>
        <w:spacing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переносить знания в познавательную и практическую области жизнедеятельности;</w:t>
      </w:r>
    </w:p>
    <w:p w:rsidR="00BD6029" w:rsidRPr="007B0653" w:rsidRDefault="00BD6029" w:rsidP="00BD6029">
      <w:pPr>
        <w:widowControl w:val="0"/>
        <w:spacing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интегрировать знания из разных предметных областей; </w:t>
      </w:r>
    </w:p>
    <w:p w:rsidR="00BD6029" w:rsidRPr="007B0653" w:rsidRDefault="00BD6029" w:rsidP="00BD6029">
      <w:pPr>
        <w:widowControl w:val="0"/>
        <w:spacing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lastRenderedPageBreak/>
        <w:t>выдвигать новые идеи, предлагать оригинальные подходы и решения, ставить проблемы и задачи, допускающие альтернативные решения.</w:t>
      </w:r>
    </w:p>
    <w:p w:rsidR="00BD6029" w:rsidRPr="007B0653" w:rsidRDefault="00BD6029" w:rsidP="00BD6029">
      <w:pPr>
        <w:widowControl w:val="0"/>
        <w:spacing w:line="360" w:lineRule="auto"/>
        <w:ind w:firstLine="709"/>
        <w:contextualSpacing/>
        <w:jc w:val="both"/>
        <w:rPr>
          <w:rFonts w:ascii="Times New Roman" w:eastAsia="SchoolBookSanPin" w:hAnsi="Times New Roman" w:cs="Times New Roman"/>
          <w:sz w:val="24"/>
          <w:szCs w:val="24"/>
        </w:rPr>
      </w:pPr>
      <w:r w:rsidRPr="007B0653">
        <w:rPr>
          <w:rFonts w:ascii="Times New Roman" w:eastAsia="Calibri" w:hAnsi="Times New Roman" w:cs="Times New Roman"/>
          <w:sz w:val="24"/>
          <w:szCs w:val="24"/>
        </w:rPr>
        <w:t>3)</w:t>
      </w:r>
      <w:r w:rsidRPr="007B0653">
        <w:rPr>
          <w:rFonts w:ascii="Times New Roman" w:eastAsia="SchoolBookSanPin" w:hAnsi="Times New Roman" w:cs="Times New Roman"/>
          <w:sz w:val="24"/>
          <w:szCs w:val="24"/>
        </w:rPr>
        <w:t xml:space="preserve"> работа с информацией:</w:t>
      </w:r>
    </w:p>
    <w:p w:rsidR="00BD6029" w:rsidRPr="007B0653" w:rsidRDefault="00BD6029" w:rsidP="00BD6029">
      <w:pPr>
        <w:widowControl w:val="0"/>
        <w:spacing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BD6029" w:rsidRPr="007B0653" w:rsidRDefault="00BD6029" w:rsidP="00BD6029">
      <w:pPr>
        <w:widowControl w:val="0"/>
        <w:spacing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rsidR="00BD6029" w:rsidRPr="007B0653" w:rsidRDefault="00BD6029" w:rsidP="00BD6029">
      <w:pPr>
        <w:widowControl w:val="0"/>
        <w:spacing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оценивать достоверность, легитимность информации, её соответствие правовым и морально-этическим нормам; </w:t>
      </w:r>
    </w:p>
    <w:p w:rsidR="00BD6029" w:rsidRPr="007B0653" w:rsidRDefault="00BD6029" w:rsidP="00BD6029">
      <w:pPr>
        <w:widowControl w:val="0"/>
        <w:spacing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BD6029" w:rsidRPr="007B0653" w:rsidRDefault="00BD6029" w:rsidP="00BD6029">
      <w:pPr>
        <w:widowControl w:val="0"/>
        <w:spacing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владеть навыками распознавания и защиты информации, информационной безопасности личности.</w:t>
      </w:r>
    </w:p>
    <w:p w:rsidR="00BD6029" w:rsidRPr="007B0653" w:rsidRDefault="00BD6029" w:rsidP="00BD6029">
      <w:pPr>
        <w:widowControl w:val="0"/>
        <w:spacing w:line="360" w:lineRule="auto"/>
        <w:ind w:firstLine="709"/>
        <w:contextualSpacing/>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 xml:space="preserve">Овладение </w:t>
      </w:r>
      <w:r w:rsidRPr="007B0653">
        <w:rPr>
          <w:rFonts w:ascii="Times New Roman" w:eastAsia="SchoolBookSanPin" w:hAnsi="Times New Roman" w:cs="Times New Roman"/>
          <w:bCs/>
          <w:sz w:val="24"/>
          <w:szCs w:val="24"/>
        </w:rPr>
        <w:t>универсальными коммуникативными действиями</w:t>
      </w:r>
      <w:r w:rsidRPr="007B0653">
        <w:rPr>
          <w:rFonts w:ascii="Times New Roman" w:eastAsia="SchoolBookSanPin" w:hAnsi="Times New Roman" w:cs="Times New Roman"/>
          <w:sz w:val="24"/>
          <w:szCs w:val="24"/>
        </w:rPr>
        <w:t>:</w:t>
      </w:r>
    </w:p>
    <w:p w:rsidR="00BD6029" w:rsidRPr="007B0653" w:rsidRDefault="00BD6029" w:rsidP="00BD6029">
      <w:pPr>
        <w:widowControl w:val="0"/>
        <w:spacing w:line="360" w:lineRule="auto"/>
        <w:ind w:firstLine="709"/>
        <w:contextualSpacing/>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1) общение:</w:t>
      </w:r>
    </w:p>
    <w:p w:rsidR="00BD6029" w:rsidRPr="007B0653" w:rsidRDefault="00BD6029" w:rsidP="00BD6029">
      <w:pPr>
        <w:widowControl w:val="0"/>
        <w:spacing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осуществлять коммуникации во всех сферах жизни;</w:t>
      </w:r>
    </w:p>
    <w:p w:rsidR="00BD6029" w:rsidRPr="007B0653" w:rsidRDefault="00BD6029" w:rsidP="00BD6029">
      <w:pPr>
        <w:widowControl w:val="0"/>
        <w:spacing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распознавать невербальные средства общения, понимать значение социальных знаков, распознавать предпосылки конфликтных ситуаций и уметь смягчать конфликты;</w:t>
      </w:r>
    </w:p>
    <w:p w:rsidR="00BD6029" w:rsidRPr="007B0653" w:rsidRDefault="00BD6029" w:rsidP="00BD6029">
      <w:pPr>
        <w:widowControl w:val="0"/>
        <w:spacing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владеть различными способами общения и взаимодействия, аргументированно вести диалог;</w:t>
      </w:r>
    </w:p>
    <w:p w:rsidR="00BD6029" w:rsidRPr="007B0653" w:rsidRDefault="00BD6029" w:rsidP="00BD6029">
      <w:pPr>
        <w:widowControl w:val="0"/>
        <w:spacing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развёрнуто и логично излагать свою точку зрения.</w:t>
      </w:r>
    </w:p>
    <w:p w:rsidR="00BD6029" w:rsidRPr="007B0653" w:rsidRDefault="00BD6029" w:rsidP="00BD6029">
      <w:pPr>
        <w:widowControl w:val="0"/>
        <w:spacing w:after="0" w:line="36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2) совместная деятельность:</w:t>
      </w:r>
    </w:p>
    <w:p w:rsidR="00BD6029" w:rsidRPr="007B0653" w:rsidRDefault="00BD6029" w:rsidP="00BD6029">
      <w:pPr>
        <w:widowControl w:val="0"/>
        <w:spacing w:line="360" w:lineRule="auto"/>
        <w:ind w:firstLine="709"/>
        <w:contextualSpacing/>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понимать и использовать преимущества командной и индивидуальной работы;</w:t>
      </w:r>
    </w:p>
    <w:p w:rsidR="00BD6029" w:rsidRPr="007B0653" w:rsidRDefault="00BD6029" w:rsidP="00BD6029">
      <w:pPr>
        <w:widowControl w:val="0"/>
        <w:spacing w:line="360" w:lineRule="auto"/>
        <w:ind w:firstLine="709"/>
        <w:contextualSpacing/>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выбирать тематику и методы совместных действий с учётом общих интересов и возможностей каждого члена коллектива;</w:t>
      </w:r>
    </w:p>
    <w:p w:rsidR="00BD6029" w:rsidRPr="007B0653" w:rsidRDefault="00BD6029" w:rsidP="00BD6029">
      <w:pPr>
        <w:widowControl w:val="0"/>
        <w:spacing w:line="360" w:lineRule="auto"/>
        <w:ind w:firstLine="709"/>
        <w:contextualSpacing/>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принимать цели совместной деятельности, организовывать и координировать действия по её достижению: составлять</w:t>
      </w:r>
    </w:p>
    <w:p w:rsidR="00BD6029" w:rsidRPr="007B0653" w:rsidRDefault="00BD6029" w:rsidP="00BD6029">
      <w:pPr>
        <w:widowControl w:val="0"/>
        <w:spacing w:line="360" w:lineRule="auto"/>
        <w:ind w:firstLine="709"/>
        <w:contextualSpacing/>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план действий, распределять роли с учётом мнений участников, обсуждать результаты совместной работы;</w:t>
      </w:r>
    </w:p>
    <w:p w:rsidR="00BD6029" w:rsidRPr="007B0653" w:rsidRDefault="00BD6029" w:rsidP="00BD6029">
      <w:pPr>
        <w:widowControl w:val="0"/>
        <w:spacing w:line="360" w:lineRule="auto"/>
        <w:ind w:firstLine="709"/>
        <w:contextualSpacing/>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оценивать качество своего вклада и каждого участника команды в общий результат по разработанным критериям;</w:t>
      </w:r>
    </w:p>
    <w:p w:rsidR="00BD6029" w:rsidRPr="007B0653" w:rsidRDefault="00BD6029" w:rsidP="00BD6029">
      <w:pPr>
        <w:widowControl w:val="0"/>
        <w:spacing w:line="360" w:lineRule="auto"/>
        <w:ind w:firstLine="709"/>
        <w:contextualSpacing/>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 xml:space="preserve">предлагать новые проекты, оценивать идеи с позиции новизны, оригинальности, </w:t>
      </w:r>
      <w:r w:rsidRPr="007B0653">
        <w:rPr>
          <w:rFonts w:ascii="Times New Roman" w:eastAsia="SchoolBookSanPin" w:hAnsi="Times New Roman" w:cs="Times New Roman"/>
          <w:sz w:val="24"/>
          <w:szCs w:val="24"/>
        </w:rPr>
        <w:lastRenderedPageBreak/>
        <w:t>практической значимости;</w:t>
      </w:r>
    </w:p>
    <w:p w:rsidR="00BD6029" w:rsidRPr="007B0653" w:rsidRDefault="00BD6029" w:rsidP="00BD6029">
      <w:pPr>
        <w:widowControl w:val="0"/>
        <w:spacing w:line="360" w:lineRule="auto"/>
        <w:ind w:firstLine="709"/>
        <w:contextualSpacing/>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осуществлять позитивное стратегическое поведение в различных ситуациях, проявлять творчество и воображение, быть инициативным.</w:t>
      </w:r>
    </w:p>
    <w:p w:rsidR="00BD6029" w:rsidRPr="007B0653" w:rsidRDefault="00BD6029" w:rsidP="00BD6029">
      <w:pPr>
        <w:widowControl w:val="0"/>
        <w:spacing w:line="360" w:lineRule="auto"/>
        <w:ind w:firstLine="709"/>
        <w:contextualSpacing/>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 xml:space="preserve">Овладение </w:t>
      </w:r>
      <w:r w:rsidRPr="007B0653">
        <w:rPr>
          <w:rFonts w:ascii="Times New Roman" w:eastAsia="SchoolBookSanPin" w:hAnsi="Times New Roman" w:cs="Times New Roman"/>
          <w:bCs/>
          <w:sz w:val="24"/>
          <w:szCs w:val="24"/>
        </w:rPr>
        <w:t>универсальными регулятивными действиями</w:t>
      </w:r>
      <w:r w:rsidRPr="007B0653">
        <w:rPr>
          <w:rFonts w:ascii="Times New Roman" w:eastAsia="SchoolBookSanPin" w:hAnsi="Times New Roman" w:cs="Times New Roman"/>
          <w:sz w:val="24"/>
          <w:szCs w:val="24"/>
        </w:rPr>
        <w:t>:</w:t>
      </w:r>
    </w:p>
    <w:p w:rsidR="00BD6029" w:rsidRPr="007B0653" w:rsidRDefault="00BD6029" w:rsidP="00BD6029">
      <w:pPr>
        <w:widowControl w:val="0"/>
        <w:spacing w:line="360" w:lineRule="auto"/>
        <w:ind w:firstLine="709"/>
        <w:contextualSpacing/>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1) самоорганизация:</w:t>
      </w:r>
    </w:p>
    <w:p w:rsidR="00BD6029" w:rsidRPr="007B0653" w:rsidRDefault="00BD6029" w:rsidP="00BD6029">
      <w:pPr>
        <w:widowControl w:val="0"/>
        <w:spacing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BD6029" w:rsidRPr="007B0653" w:rsidRDefault="00BD6029" w:rsidP="00BD6029">
      <w:pPr>
        <w:widowControl w:val="0"/>
        <w:spacing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самостоятельно составлять план решения проблемы с учётом имеющихся ресурсов, собственных возможностей и предпочтений;</w:t>
      </w:r>
    </w:p>
    <w:p w:rsidR="00BD6029" w:rsidRPr="007B0653" w:rsidRDefault="00BD6029" w:rsidP="00BD6029">
      <w:pPr>
        <w:widowControl w:val="0"/>
        <w:spacing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давать оценку новым ситуациям;</w:t>
      </w:r>
    </w:p>
    <w:p w:rsidR="00BD6029" w:rsidRPr="007B0653" w:rsidRDefault="00BD6029" w:rsidP="00BD6029">
      <w:pPr>
        <w:widowControl w:val="0"/>
        <w:spacing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расширять рамки учебного предмета на основе личных предпочтений;</w:t>
      </w:r>
    </w:p>
    <w:p w:rsidR="00BD6029" w:rsidRPr="007B0653" w:rsidRDefault="00BD6029" w:rsidP="00BD6029">
      <w:pPr>
        <w:widowControl w:val="0"/>
        <w:spacing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делать осознанный выбор, аргументировать его, брать ответственность за решение;</w:t>
      </w:r>
    </w:p>
    <w:p w:rsidR="00BD6029" w:rsidRPr="007B0653" w:rsidRDefault="00BD6029" w:rsidP="00BD6029">
      <w:pPr>
        <w:widowControl w:val="0"/>
        <w:spacing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оценивать приобретённый опыт;</w:t>
      </w:r>
    </w:p>
    <w:p w:rsidR="00BD6029" w:rsidRPr="007B0653" w:rsidRDefault="00BD6029" w:rsidP="00BD6029">
      <w:pPr>
        <w:widowControl w:val="0"/>
        <w:spacing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способствовать формированию и проявлению широкой эрудиции в разных областях знаний, постоянно повышать свой образовательный и культурный уровень. </w:t>
      </w:r>
    </w:p>
    <w:p w:rsidR="00BD6029" w:rsidRPr="007B0653" w:rsidRDefault="00BD6029" w:rsidP="00BD6029">
      <w:pPr>
        <w:widowControl w:val="0"/>
        <w:spacing w:line="360" w:lineRule="auto"/>
        <w:ind w:firstLine="709"/>
        <w:contextualSpacing/>
        <w:jc w:val="both"/>
        <w:rPr>
          <w:rFonts w:ascii="Times New Roman" w:eastAsia="SchoolBookSanPin" w:hAnsi="Times New Roman" w:cs="Times New Roman"/>
          <w:sz w:val="24"/>
          <w:szCs w:val="24"/>
        </w:rPr>
      </w:pPr>
      <w:r w:rsidRPr="007B0653">
        <w:rPr>
          <w:rFonts w:ascii="Times New Roman" w:eastAsia="Calibri" w:hAnsi="Times New Roman" w:cs="Times New Roman"/>
          <w:sz w:val="24"/>
          <w:szCs w:val="24"/>
        </w:rPr>
        <w:t>2)</w:t>
      </w:r>
      <w:r w:rsidRPr="007B0653">
        <w:rPr>
          <w:rFonts w:ascii="Times New Roman" w:eastAsia="SchoolBookSanPin" w:hAnsi="Times New Roman" w:cs="Times New Roman"/>
          <w:sz w:val="24"/>
          <w:szCs w:val="24"/>
        </w:rPr>
        <w:t xml:space="preserve"> самоконтроль:</w:t>
      </w:r>
    </w:p>
    <w:p w:rsidR="00BD6029" w:rsidRPr="007B0653" w:rsidRDefault="00BD6029" w:rsidP="00BD6029">
      <w:pPr>
        <w:widowControl w:val="0"/>
        <w:spacing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давать оценку новым ситуациям, вносить коррективы в деятельность, оценивать соответствие результатов целям; </w:t>
      </w:r>
    </w:p>
    <w:p w:rsidR="00BD6029" w:rsidRPr="007B0653" w:rsidRDefault="00BD6029" w:rsidP="00BD6029">
      <w:pPr>
        <w:widowControl w:val="0"/>
        <w:spacing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BD6029" w:rsidRPr="007B0653" w:rsidRDefault="00BD6029" w:rsidP="00BD6029">
      <w:pPr>
        <w:widowControl w:val="0"/>
        <w:spacing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оценивать риски и своевременно принимать решения по их снижению;</w:t>
      </w:r>
    </w:p>
    <w:p w:rsidR="00BD6029" w:rsidRPr="007B0653" w:rsidRDefault="00BD6029" w:rsidP="00BD6029">
      <w:pPr>
        <w:widowControl w:val="0"/>
        <w:spacing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принимать мотивы и аргументы других при анализе результатов деятельности.</w:t>
      </w:r>
    </w:p>
    <w:p w:rsidR="00BD6029" w:rsidRPr="007B0653" w:rsidRDefault="00BD6029" w:rsidP="00BD6029">
      <w:pPr>
        <w:widowControl w:val="0"/>
        <w:spacing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3) принятия себя и других:</w:t>
      </w:r>
    </w:p>
    <w:p w:rsidR="00BD6029" w:rsidRPr="007B0653" w:rsidRDefault="00BD6029" w:rsidP="00BD6029">
      <w:pPr>
        <w:widowControl w:val="0"/>
        <w:spacing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принимать себя, понимая свои недостатки и достоинства;</w:t>
      </w:r>
    </w:p>
    <w:p w:rsidR="00BD6029" w:rsidRPr="007B0653" w:rsidRDefault="00BD6029" w:rsidP="00BD6029">
      <w:pPr>
        <w:widowControl w:val="0"/>
        <w:spacing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принимать мотивы и аргументы других при анализе результатов деятельности;</w:t>
      </w:r>
    </w:p>
    <w:p w:rsidR="00BD6029" w:rsidRPr="007B0653" w:rsidRDefault="00BD6029" w:rsidP="00BD6029">
      <w:pPr>
        <w:widowControl w:val="0"/>
        <w:spacing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признавать своё право и право других на ошибку;</w:t>
      </w:r>
    </w:p>
    <w:p w:rsidR="00BD6029" w:rsidRPr="007B0653" w:rsidRDefault="00BD6029" w:rsidP="00BD6029">
      <w:pPr>
        <w:widowControl w:val="0"/>
        <w:spacing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развивать способность понимать мир с позиции другого человека.</w:t>
      </w:r>
    </w:p>
    <w:p w:rsidR="00BD6029" w:rsidRPr="00CC1638" w:rsidRDefault="00BD6029" w:rsidP="00BD6029">
      <w:pPr>
        <w:widowControl w:val="0"/>
        <w:spacing w:line="360" w:lineRule="auto"/>
        <w:ind w:firstLine="709"/>
        <w:contextualSpacing/>
        <w:jc w:val="both"/>
        <w:rPr>
          <w:rFonts w:ascii="Times New Roman" w:eastAsia="Calibri" w:hAnsi="Times New Roman" w:cs="Times New Roman"/>
          <w:sz w:val="24"/>
          <w:szCs w:val="24"/>
          <w:u w:val="single"/>
        </w:rPr>
      </w:pPr>
      <w:r w:rsidRPr="00CC1638">
        <w:rPr>
          <w:rFonts w:ascii="Times New Roman" w:eastAsia="Calibri" w:hAnsi="Times New Roman" w:cs="Times New Roman"/>
          <w:sz w:val="24"/>
          <w:szCs w:val="24"/>
          <w:u w:val="single"/>
        </w:rPr>
        <w:t>Предметные результаты освоения програ</w:t>
      </w:r>
      <w:r w:rsidR="00CC1638" w:rsidRPr="00CC1638">
        <w:rPr>
          <w:rFonts w:ascii="Times New Roman" w:eastAsia="Calibri" w:hAnsi="Times New Roman" w:cs="Times New Roman"/>
          <w:sz w:val="24"/>
          <w:szCs w:val="24"/>
          <w:u w:val="single"/>
        </w:rPr>
        <w:t>ммы по информатике в 10 классе</w:t>
      </w:r>
    </w:p>
    <w:p w:rsidR="00BD6029" w:rsidRPr="007B0653" w:rsidRDefault="00BD6029" w:rsidP="00BD6029">
      <w:pPr>
        <w:widowControl w:val="0"/>
        <w:spacing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В процессе изучения курса информатики в 10 классе обучающимися будут достигнуты следующие предметные результаты:</w:t>
      </w:r>
    </w:p>
    <w:p w:rsidR="00BD6029" w:rsidRPr="007B0653" w:rsidRDefault="00BD6029" w:rsidP="00BD6029">
      <w:pPr>
        <w:widowControl w:val="0"/>
        <w:spacing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владение представлениями о роли информации и связанных с ней процессов в природе, технике и обществе, понятиями «информация», «информационный процесс», «система», «компоненты системы», «системный эффект», «информационная система», «система управления»;</w:t>
      </w:r>
    </w:p>
    <w:p w:rsidR="00BD6029" w:rsidRPr="007B0653" w:rsidRDefault="00BD6029" w:rsidP="00BD6029">
      <w:pPr>
        <w:widowControl w:val="0"/>
        <w:spacing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владение методами поиска информации в сети Интернет, умение критически оценивать </w:t>
      </w:r>
      <w:r w:rsidRPr="007B0653">
        <w:rPr>
          <w:rFonts w:ascii="Times New Roman" w:eastAsia="Calibri" w:hAnsi="Times New Roman" w:cs="Times New Roman"/>
          <w:sz w:val="24"/>
          <w:szCs w:val="24"/>
        </w:rPr>
        <w:lastRenderedPageBreak/>
        <w:t>информацию, полученную из сети Интернет;</w:t>
      </w:r>
    </w:p>
    <w:p w:rsidR="00BD6029" w:rsidRPr="007B0653" w:rsidRDefault="00BD6029" w:rsidP="00BD6029">
      <w:pPr>
        <w:widowControl w:val="0"/>
        <w:spacing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умение характеризовать большие данные, приводить примеры источников их получения и направления использования;</w:t>
      </w:r>
    </w:p>
    <w:p w:rsidR="00BD6029" w:rsidRPr="007B0653" w:rsidRDefault="00BD6029" w:rsidP="00BD6029">
      <w:pPr>
        <w:widowControl w:val="0"/>
        <w:spacing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понимание основных принципов устройства и функционирования современных стационарных и мобильных компьютеров, тенденций развития компьютерных технологий;</w:t>
      </w:r>
    </w:p>
    <w:p w:rsidR="00BD6029" w:rsidRPr="007B0653" w:rsidRDefault="00BD6029" w:rsidP="00BD6029">
      <w:pPr>
        <w:widowControl w:val="0"/>
        <w:spacing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 владение навыками работы с операционными системами, основными видами программного обеспечения для решения учебных задач по выбранной специализации; </w:t>
      </w:r>
    </w:p>
    <w:p w:rsidR="00BD6029" w:rsidRPr="007B0653" w:rsidRDefault="00BD6029" w:rsidP="00BD6029">
      <w:pPr>
        <w:widowControl w:val="0"/>
        <w:spacing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соблюдение требований техники безопасности и гигиены при работе с компьютерами и другими компонентами цифрового окружения, понимание правовых основ использования компьютерных программ, баз данных и материалов, размещённых в сети Интернет;</w:t>
      </w:r>
    </w:p>
    <w:p w:rsidR="00BD6029" w:rsidRPr="007B0653" w:rsidRDefault="00BD6029" w:rsidP="00BD6029">
      <w:pPr>
        <w:widowControl w:val="0"/>
        <w:spacing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понимание основных принципов дискретизации различных видов информации, умение определять информационный объём текстовых, графических и звуковых данных при заданных параметрах дискретизации;</w:t>
      </w:r>
    </w:p>
    <w:p w:rsidR="00BD6029" w:rsidRPr="007B0653" w:rsidRDefault="00BD6029" w:rsidP="00BD6029">
      <w:pPr>
        <w:widowControl w:val="0"/>
        <w:spacing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умение строить неравномерные коды, допускающие однозначное декодирование сообщений (префиксные коды); </w:t>
      </w:r>
    </w:p>
    <w:p w:rsidR="00BD6029" w:rsidRPr="007B0653" w:rsidRDefault="00BD6029" w:rsidP="00BD6029">
      <w:pPr>
        <w:widowControl w:val="0"/>
        <w:spacing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владение теоретическим аппаратом, позволяющим осуществлять представление заданного натурального числа в различных системах счисления, выполнять преобразования логических выражений, используя законы алгебры логики;</w:t>
      </w:r>
    </w:p>
    <w:p w:rsidR="00BD6029" w:rsidRPr="007B0653" w:rsidRDefault="00BD6029" w:rsidP="00BD6029">
      <w:pPr>
        <w:widowControl w:val="0"/>
        <w:spacing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w:t>
      </w:r>
    </w:p>
    <w:p w:rsidR="00BD6029" w:rsidRPr="00CC1638" w:rsidRDefault="00BD6029" w:rsidP="00BD6029">
      <w:pPr>
        <w:widowControl w:val="0"/>
        <w:spacing w:line="360" w:lineRule="auto"/>
        <w:ind w:firstLine="709"/>
        <w:contextualSpacing/>
        <w:jc w:val="both"/>
        <w:rPr>
          <w:rFonts w:ascii="Times New Roman" w:eastAsia="Calibri" w:hAnsi="Times New Roman" w:cs="Times New Roman"/>
          <w:sz w:val="24"/>
          <w:szCs w:val="24"/>
          <w:u w:val="single"/>
        </w:rPr>
      </w:pPr>
      <w:r w:rsidRPr="00CC1638">
        <w:rPr>
          <w:rFonts w:ascii="Times New Roman" w:eastAsia="Calibri" w:hAnsi="Times New Roman" w:cs="Times New Roman"/>
          <w:sz w:val="24"/>
          <w:szCs w:val="24"/>
          <w:u w:val="single"/>
        </w:rPr>
        <w:t>Предметные результаты освоения программы по информатике в 11 классе</w:t>
      </w:r>
    </w:p>
    <w:p w:rsidR="00BD6029" w:rsidRPr="007B0653" w:rsidRDefault="00BD6029" w:rsidP="00BD6029">
      <w:pPr>
        <w:widowControl w:val="0"/>
        <w:spacing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 В процессе изучения курса информатики в 11 классе обучающ</w:t>
      </w:r>
      <w:r w:rsidR="00CC1638">
        <w:rPr>
          <w:rFonts w:ascii="Times New Roman" w:eastAsia="Calibri" w:hAnsi="Times New Roman" w:cs="Times New Roman"/>
          <w:sz w:val="24"/>
          <w:szCs w:val="24"/>
        </w:rPr>
        <w:t>имися будут достигнуты следующие</w:t>
      </w:r>
      <w:r w:rsidRPr="007B0653">
        <w:rPr>
          <w:rFonts w:ascii="Times New Roman" w:eastAsia="Calibri" w:hAnsi="Times New Roman" w:cs="Times New Roman"/>
          <w:sz w:val="24"/>
          <w:szCs w:val="24"/>
        </w:rPr>
        <w:t xml:space="preserve"> предметные результаты:</w:t>
      </w:r>
    </w:p>
    <w:p w:rsidR="00BD6029" w:rsidRPr="007B0653" w:rsidRDefault="00BD6029" w:rsidP="00BD6029">
      <w:pPr>
        <w:widowControl w:val="0"/>
        <w:spacing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наличие представлений о компьютерных сетях и их роли в современном мире, об общих принципах разработки и функционирования интернет-приложений;</w:t>
      </w:r>
    </w:p>
    <w:p w:rsidR="00BD6029" w:rsidRPr="007B0653" w:rsidRDefault="00BD6029" w:rsidP="00BD6029">
      <w:pPr>
        <w:widowControl w:val="0"/>
        <w:spacing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понимание угроз информационной безопасности, использование методов и средств противодействия этим угрозам, соблюдение мер безопасности, предотвращающих незаконное распространение персональных данных;</w:t>
      </w:r>
    </w:p>
    <w:p w:rsidR="00BD6029" w:rsidRPr="007B0653" w:rsidRDefault="00BD6029" w:rsidP="00BD6029">
      <w:pPr>
        <w:widowControl w:val="0"/>
        <w:spacing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владение теоретическим аппаратом, позволяющим определять кратчайший путь во взвешенном графе и количество путей между вершинами ориентированного ациклического графа;</w:t>
      </w:r>
    </w:p>
    <w:p w:rsidR="00BD6029" w:rsidRPr="007B0653" w:rsidRDefault="00BD6029" w:rsidP="00BD6029">
      <w:pPr>
        <w:widowControl w:val="0"/>
        <w:spacing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умение читать и понимать программы, реализующие несложные алгоритмы обработки числовых и текстовых данных (в том числе массивов и символьных строк) на выбранном для изучения универсальном языке программирования высокого уровня (Паскаль, Python, Java, C++, C#), анализировать алгоритмы с использованием таблиц трассировки, определять без </w:t>
      </w:r>
      <w:r w:rsidRPr="007B0653">
        <w:rPr>
          <w:rFonts w:ascii="Times New Roman" w:eastAsia="Calibri" w:hAnsi="Times New Roman" w:cs="Times New Roman"/>
          <w:sz w:val="24"/>
          <w:szCs w:val="24"/>
        </w:rPr>
        <w:lastRenderedPageBreak/>
        <w:t>использования компьютера результаты выполнения несложных программ, включающих циклы, ветвления и подпрограммы, при заданных исходных данных, модифицировать готовые программы для решения новых задач, использовать их в своих программах в качестве подпрограмм (процедур, функций);</w:t>
      </w:r>
    </w:p>
    <w:p w:rsidR="00BD6029" w:rsidRPr="007B0653" w:rsidRDefault="00BD6029" w:rsidP="00BD6029">
      <w:pPr>
        <w:widowControl w:val="0"/>
        <w:spacing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умение реализовывать на выбранном для изучения языке программирования высокого уровня (Паскаль, Python, Java, C++, C#) типовые алгоритмы обработки чисел, числовых последовательностей и массивов: представление числа в виде набора простых сомножителей, нахождение максимальной (минимальной) цифры натурального числа, записанного в системе счисления с основанием, не превышающим 10, вычисление обобщённых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сортировку элементов массива;</w:t>
      </w:r>
    </w:p>
    <w:p w:rsidR="00BD6029" w:rsidRPr="007B0653" w:rsidRDefault="00BD6029" w:rsidP="00BD6029">
      <w:pPr>
        <w:widowControl w:val="0"/>
        <w:spacing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умение использовать табличные (реляционные) базы данных, в частности, составлять запросы к базам данных (в том числе запросы с вычисляемыми полями), выполнять сортировку и поиск записей в базе данных, наполнять разработанную базу данных, 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w:t>
      </w:r>
    </w:p>
    <w:p w:rsidR="00BD6029" w:rsidRPr="007B0653" w:rsidRDefault="00BD6029" w:rsidP="00BD6029">
      <w:pPr>
        <w:widowControl w:val="0"/>
        <w:spacing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соответствие модели моделируемому объекту или процессу, представлять результаты моделирования в наглядном виде;</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умение организовывать личное информационное пространство с использованием различных цифровых технологий, понимание возможностей цифровых сервисов государственных услуг, цифровых образовательных сервисов, понимание возможностей и ограничений технологий искусственного интеллекта в различных областях, наличие представлений об использовании информационных технологий в различных профессиональных сферах.</w:t>
      </w:r>
    </w:p>
    <w:p w:rsidR="00BD6029" w:rsidRPr="00CC1638" w:rsidRDefault="00BD6029" w:rsidP="00CC1638">
      <w:pPr>
        <w:widowControl w:val="0"/>
        <w:spacing w:after="0" w:line="360" w:lineRule="auto"/>
        <w:contextualSpacing/>
        <w:jc w:val="both"/>
        <w:rPr>
          <w:rFonts w:ascii="Times New Roman" w:eastAsia="Calibri" w:hAnsi="Times New Roman" w:cs="Times New Roman"/>
          <w:b/>
          <w:sz w:val="24"/>
          <w:szCs w:val="24"/>
        </w:rPr>
      </w:pPr>
      <w:r w:rsidRPr="00CC1638">
        <w:rPr>
          <w:rFonts w:ascii="Times New Roman" w:eastAsia="Calibri" w:hAnsi="Times New Roman" w:cs="Times New Roman"/>
          <w:b/>
          <w:sz w:val="24"/>
          <w:szCs w:val="24"/>
        </w:rPr>
        <w:t>Рабочая программа по учебному пред</w:t>
      </w:r>
      <w:r w:rsidR="00CC1638" w:rsidRPr="00CC1638">
        <w:rPr>
          <w:rFonts w:ascii="Times New Roman" w:eastAsia="Calibri" w:hAnsi="Times New Roman" w:cs="Times New Roman"/>
          <w:b/>
          <w:sz w:val="24"/>
          <w:szCs w:val="24"/>
        </w:rPr>
        <w:t>мету «Физика» (базовый уровень)</w:t>
      </w:r>
      <w:r w:rsidRPr="00CC1638">
        <w:rPr>
          <w:rFonts w:ascii="Times New Roman" w:eastAsia="Calibri" w:hAnsi="Times New Roman" w:cs="Times New Roman"/>
          <w:b/>
          <w:sz w:val="24"/>
          <w:szCs w:val="24"/>
        </w:rPr>
        <w:t xml:space="preserve"> </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Федеральная рабочая программа по учебному предмету «Физика» (базовый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Пояснительная записка отражает общие цели и задачи изучения физики,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Содержание обучения раскрывает содержательные линии, которые предлагаются для </w:t>
      </w:r>
      <w:r w:rsidRPr="007B0653">
        <w:rPr>
          <w:rFonts w:ascii="Times New Roman" w:eastAsia="Calibri" w:hAnsi="Times New Roman" w:cs="Times New Roman"/>
          <w:sz w:val="24"/>
          <w:szCs w:val="24"/>
        </w:rPr>
        <w:lastRenderedPageBreak/>
        <w:t xml:space="preserve">обязательного изучения в каждом классе на уровне среднего общего образования. </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Планируемые результаты освоения программы по физике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b/>
          <w:sz w:val="24"/>
          <w:szCs w:val="24"/>
        </w:rPr>
        <w:t>Пояснительная записка</w:t>
      </w:r>
      <w:r w:rsidRPr="007B0653">
        <w:rPr>
          <w:rFonts w:ascii="Times New Roman" w:eastAsia="Calibri" w:hAnsi="Times New Roman" w:cs="Times New Roman"/>
          <w:sz w:val="24"/>
          <w:szCs w:val="24"/>
        </w:rPr>
        <w:t>.</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Программа по физике базового уровня на уровне среднего общего образования разработана на основе положений и требований к результатам освоения основной образовательной программы, представленных в ФГОС СОО, а также с учётом федеральной рабочей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образовательные программы.</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Содержание программы по физике направлено на формирование естественно-научной картины мира обучающихся 10–11 классов при обучении их физике на базовом уровне на основе системно-деятельностного подхода. Программа по физике соответствует требованиям ФГОС СОО к планируемым личностным, предметным и метапредметным результатам обучения, а также учитывает необходимость реализации межпредметных связей физики с естественно-научными учебными предметами. В ней определяются основные цели изучения физики на уровне среднего общего образования, планируемые результаты освоения курса физики: личностные, метапредметные, предметные (на базовом уровне).</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Программа по физике включает:</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Планируемые результаты освоения курса физики на базовом уровне, в том числе предметные результаты по годам обучения;</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Содержание учебного предмета «Физика» по годам обучения;</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Программа по физике может быть использована учителями как основа для составления своих рабочих программ. При разработке рабочей программы в тематическом планировании должны быть учтены возможности использования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реализующими дидактические возможности информационно-коммуникационных технологий, содержание которых соответствует законодательству об образовании.</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Программа по физик предоставляет возможность для реализации различных методических подходов к организации обучения физике при условии сохранения обязательной части содержания курса. </w:t>
      </w:r>
    </w:p>
    <w:p w:rsidR="00BD6029" w:rsidRPr="007B0653" w:rsidRDefault="00BD6029" w:rsidP="00CC1638">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Физика как наука о наиболее общих законах природы, выступая в качестве учебного предмета в школе, вносит существенный вклад в систему знаний об окружающем мире. </w:t>
      </w:r>
      <w:r w:rsidRPr="007B0653">
        <w:rPr>
          <w:rFonts w:ascii="Times New Roman" w:eastAsia="Calibri" w:hAnsi="Times New Roman" w:cs="Times New Roman"/>
          <w:sz w:val="24"/>
          <w:szCs w:val="24"/>
        </w:rPr>
        <w:lastRenderedPageBreak/>
        <w:t xml:space="preserve">Школьный 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физической географией и астрономией. Использование и активное применение физических знаний определяет характер и развитие разнообразных технологий в сфере энергетики, транспорта, освоения космоса, получения новых материалов с заданными свойствами и других. Изучение физики вносит основной вклад в формирование естественно-научной картины мира обучающихся, в формирование умений применять научный метод познания при выполнении ими учебных </w:t>
      </w:r>
      <w:r w:rsidR="00CC1638">
        <w:rPr>
          <w:rFonts w:ascii="Times New Roman" w:eastAsia="Calibri" w:hAnsi="Times New Roman" w:cs="Times New Roman"/>
          <w:sz w:val="24"/>
          <w:szCs w:val="24"/>
        </w:rPr>
        <w:t xml:space="preserve">исследований. </w:t>
      </w:r>
      <w:r w:rsidRPr="007B0653">
        <w:rPr>
          <w:rFonts w:ascii="Times New Roman" w:eastAsia="Calibri" w:hAnsi="Times New Roman" w:cs="Times New Roman"/>
          <w:sz w:val="24"/>
          <w:szCs w:val="24"/>
        </w:rPr>
        <w:t>В основу курса физики для уровня среднего общего образования положен ряд идей, которые можно рассматривать как принципы его построения.</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Идея целостности. В соответствии с ней курс является логически завершённым, он содержит материал из всех разделов физики, включает как вопросы классической, так и современной физики.</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Идея генерализации. В соответствии с ней материал курса физики объединён вокруг физических теорий. Ведущим в курсе является формирование представлений о структурных уровнях материи, веществе и поле.</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Идея гуманитаризации. Реализация идеи предполагает использование гуманитарного потенциала физической науки, осмысление связи развития физики с развитием общества, а также с мировоззренческими, нравственными и экологическими проблемами.</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Идея прикладной направленности. Курс физики предполагает знакомство с широким кругом технических и технологических приложений изученных теорий и законов. </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Идея экологизации реализуется посредством введения элементов содержания, посвящённых экологическим проблемам современности, которые связаны с развитием техники и технологий, а также обсуждения проблем рационального природопользования и экологической безопасности.</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Стержневыми элементами курса физики на уровне среднего общего образования являются физические теории (формирование представлений о структуре построения физической теории, роли фундаментальных законов и принципов в современных представлениях о природе, границах применимости теорий, для описания естественно-научных явлений и процессов). </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Системно-деятельностный подход в курсе физики реализуется прежде всего за счёт организации экспериментальной деятельности обучающихся. Для базового уровня курса физики – это использование системы фронтальных кратковременных экспериментов и лабораторных работ, которые в программе по физике объединены в общий список ученических практических работ. Выделение в указанном перечне лабораторных работ, проводимых для контроля и оценки, осуществляется участниками образовательного процесса исходя из особенностей планирования и оснащения кабинета физики. При этом обеспечивается овладение обучающимися умениями </w:t>
      </w:r>
      <w:r w:rsidRPr="007B0653">
        <w:rPr>
          <w:rFonts w:ascii="Times New Roman" w:eastAsia="Calibri" w:hAnsi="Times New Roman" w:cs="Times New Roman"/>
          <w:sz w:val="24"/>
          <w:szCs w:val="24"/>
        </w:rPr>
        <w:lastRenderedPageBreak/>
        <w:t>проводить косвенные измерения, исследования зависимостей физических величин и постановку опытов по проверке предложенных гипотез.</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Решение расчётных и качественных задач с заданной физической моделью, позволяющее применять изученные законы и закономерности как из одного раздела курса, так и интегрируя знания из разных разделов. Для качественных задач приоритетом являются задания на объяснение протекания физических явлений и процессов в окружающей жизни, требующие выбора физической модели для ситуации практико-ориентированного характера. </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В соответствии с требованиями ФГОС СОО к материально-техническому обеспечению учебного процесса базовый уровень курса физики на уровне среднего общего образования должен изучаться в условиях предметного кабинета физики или в условиях интегрированного кабинета предметов естественно-научного цикла. Наличие в кабинете физики необходимого лабораторного оборудования для выполнения указанных в программе по физике ученических практических работ и демонстрационного оборудования обязательно. </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Демонстрационное оборудование формируется в соответствии с принципом минимальной достаточности и обеспечивает постановку перечисленных в программе по физике ключевых демонстраций для исследования изучаемых явлений и процессов, эмпирических и фундаментальных законов, их технических применений. </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Лабораторное оборудование для ученических практических работ формируется в виде тематических комплектов и обеспечивается в расчёте одного комплекта на двух обучающихся. Тематические комплекты лабораторного оборудования должны быть построены на комплексном использовании аналоговых и цифровых приборов, а также компьютерных измерительных систем в виде цифровых лабораторий.</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Основными целями изучения физики в общем образовании являются: </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Формирование интереса и стремления обучающихся к научному изучению природы, развитие их интеллектуальных и творческих способностей;</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Развитие представлений о научном методе познания и формирование исследовательского отношения к окружающим явлениям;</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Формирование научного мировоззрения как результата изучения основ строения материи и фундаментальных законов физики;</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Формирование умений объяснять явления с использованием физических знаний и научных доказательств;</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Формирование представлений о роли физики для развития других естественных наук, техники и технологий.</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Достижение этих целей обеспечивается решением следующих задач в процессе изучения курса физики на уровне среднего общего образования:</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lastRenderedPageBreak/>
        <w:t>Приобретение системы знаний об общих физических закономерностях, законах, теориях, включая механику, молекулярную физику, электродинамику, квантовую физику и элементы астрофизики;</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Формирование умений применять теоретические знания для объяснения физических явлений в природе и для принятия практических решений в повседневной жизни;</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Освоение способов решения различных задач с явно заданной физической моделью, задач, подразумевающих самостоятельное создание физической модели, соответствующей условиям задачи;</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Понимание физических основ и принципов действия технических устройств и технологических процессов, их влияния на окружающую среду; </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Овладение методами самостоятельного планирования и проведения физических экспериментов, анализа и интерпретации информации, определения достоверности полученного результата;</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Создание условий для развития умений проектно-исследовательской, творческой деятельности.</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Общее число часов, рекомендованных для изучения физики – 136 часов: в 10 классе – 68 часов (2 часа в неделю), в 11 классе – 68 часов (2 часа в неделю).</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Предлагаемый в программе по физике перечень лабораторных и практических работ является рекомедованным, учитель делает выбор проведения лабораторных работ и опытов с учётом индивидуальных особенностей обучающихся. </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Любая рабочая программа должна полностью включать в себя содержание данной программы по физике. </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В отдельных случаях курс физики базового уровня может изучаться в объёме 204 часа за два года обучения (3 ч в неделю в 10 и 11 классах). В этом случае увеличивается не менее чем до 20 ч резервное время, которое используется учителем для изучения вопросов, тесно связанных с выбранным профилем обучения, и увеличивается учебная нагрузка, отводимая на изучение механики, молекулярной физики и электродинамики, за счёт расширения числа лабораторных работ исследовательского характера и уроков решения качественных и расчётных задач.</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b/>
          <w:i/>
          <w:sz w:val="24"/>
          <w:szCs w:val="24"/>
          <w:u w:val="single"/>
        </w:rPr>
      </w:pPr>
      <w:r w:rsidRPr="00CC1638">
        <w:rPr>
          <w:rFonts w:ascii="Times New Roman" w:eastAsia="Calibri" w:hAnsi="Times New Roman" w:cs="Times New Roman"/>
          <w:i/>
          <w:sz w:val="24"/>
          <w:szCs w:val="24"/>
          <w:u w:val="single"/>
        </w:rPr>
        <w:t>Содержание обучения в 10 классе</w:t>
      </w:r>
      <w:r w:rsidRPr="007B0653">
        <w:rPr>
          <w:rFonts w:ascii="Times New Roman" w:eastAsia="Calibri" w:hAnsi="Times New Roman" w:cs="Times New Roman"/>
          <w:b/>
          <w:i/>
          <w:sz w:val="24"/>
          <w:szCs w:val="24"/>
          <w:u w:val="single"/>
        </w:rPr>
        <w:t xml:space="preserve">. </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Раздел 1. Физика и методы научного познания.</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Физика – наука о природе. Научные методы познания окружающего мира. Роль эксперимента и теории в процессе познания природы. Эксперимент в физике. </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Моделирование физических явлений и процессов. Научные гипотезы. Физические законы и теории. Границы применимости физических законов. Принцип соответствия. </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Роль и место физики в формировании современной научной картины мира, в практической </w:t>
      </w:r>
      <w:r w:rsidRPr="007B0653">
        <w:rPr>
          <w:rFonts w:ascii="Times New Roman" w:eastAsia="Calibri" w:hAnsi="Times New Roman" w:cs="Times New Roman"/>
          <w:sz w:val="24"/>
          <w:szCs w:val="24"/>
        </w:rPr>
        <w:lastRenderedPageBreak/>
        <w:t xml:space="preserve">деятельности людей. </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iCs/>
          <w:sz w:val="24"/>
          <w:szCs w:val="24"/>
        </w:rPr>
      </w:pPr>
      <w:r w:rsidRPr="007B0653">
        <w:rPr>
          <w:rFonts w:ascii="Times New Roman" w:eastAsia="Calibri" w:hAnsi="Times New Roman" w:cs="Times New Roman"/>
          <w:iCs/>
          <w:sz w:val="24"/>
          <w:szCs w:val="24"/>
        </w:rPr>
        <w:t>Демонстрации.</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Аналоговые и цифровые измерительные приборы, компьютерные датчики.</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Раздел 2. Механика.</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Тема 1. Кинематика </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Механическое движение. Относительность механического движения. Система отсчёта. Траектория. </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Перемещение, скорость (средняя скорость, мгновенная скорость) и ускорение материальной точки, их проекции на оси системы координат. Сложение перемещений и сложение скоростей. </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Равномерное и равноускоренное прямолинейное движение. Графики зависимости координат, скорости, ускорения, пути и перемещения материальной точки от времени. </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Свободное падение. Ускорение свободного падения. </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Криволинейное движение. Движение материальной точки по окружности с постоянной по модулю скоростью. Угловая скорость, линейная скорость. Период и частота обращения. Центростремительное ускорение. </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Технические устройства и практическое применение: спидометр, движение снарядов, цепные и ремённые передачи.</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iCs/>
          <w:sz w:val="24"/>
          <w:szCs w:val="24"/>
        </w:rPr>
      </w:pPr>
      <w:r w:rsidRPr="007B0653">
        <w:rPr>
          <w:rFonts w:ascii="Times New Roman" w:eastAsia="Calibri" w:hAnsi="Times New Roman" w:cs="Times New Roman"/>
          <w:iCs/>
          <w:sz w:val="24"/>
          <w:szCs w:val="24"/>
        </w:rPr>
        <w:t>Демонстрации.</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Модель системы отсчёта, иллюстрация кинематических характеристик движения.</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Преобразование движений с использованием простых механизмов. </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Падение тел в воздухе и в разреженном пространстве. </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Наблюдение движения тела, брошенного под углом к горизонту и горизонтально. </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Измерение ускорения свободного падения.</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Направление скорости при движении по окружности.</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iCs/>
          <w:sz w:val="24"/>
          <w:szCs w:val="24"/>
        </w:rPr>
        <w:t>Ученический эксперимент, лабораторные работы</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Изучение неравномерного движения с целью определения мгновенной скорости.</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Исследование соотношения между путями, пройденными телом за последовательные равные промежутки времени при равноускоренном движении с начальной скоростью, равной нулю.</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Изучение движения шарика в вязкой жидкости.</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Изучение движения тела, брошенного горизонтально.</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Тема 2. Динамика.</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Принцип относительности Галилея. Первый закон Ньютона. Инерциальные системы отсчёта. </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lastRenderedPageBreak/>
        <w:t>Масса тела. Сила. Принцип суперпозиции сил. Второй закон Ньютона для материальной точки. Третий закон Ньютона для материальных точек.</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Закон всемирного тяготения. Сила тяжести. Первая космическая скорость. </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Сила упругости. Закон Гука. Вес тела.</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Трение. Виды трения (покоя, скольжения, качения). Сила трения. Сухое трение. Сила трения скольжения и сила трения покоя. Коэффициент трения. Сила сопротивления при движении тела в жидкости или газе. </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Поступательное и вращательное движение абсолютно твёрдого тела.</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Момент силы относительно оси вращения. Плечо силы. Условия равновесия твёрдого тела.</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Технические устройства и практическое применение: подшипники, движение искусственных спутников.</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iCs/>
          <w:sz w:val="24"/>
          <w:szCs w:val="24"/>
        </w:rPr>
      </w:pPr>
      <w:r w:rsidRPr="007B0653">
        <w:rPr>
          <w:rFonts w:ascii="Times New Roman" w:eastAsia="Calibri" w:hAnsi="Times New Roman" w:cs="Times New Roman"/>
          <w:iCs/>
          <w:sz w:val="24"/>
          <w:szCs w:val="24"/>
        </w:rPr>
        <w:t>Демонстрации.</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Явление инерции.</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Сравнение масс взаимодействующих тел.</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Второй закон Ньютона.</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Измерение сил.</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Сложение сил.</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Зависимость силы упругости от деформации.</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Невесомость. Вес тела при ускоренном подъёме и падении.</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Сравнение сил трения покоя, качения и скольжения.</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Условия равновесия твёрдого тела. Виды равновесия.</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iCs/>
          <w:sz w:val="24"/>
          <w:szCs w:val="24"/>
        </w:rPr>
      </w:pPr>
      <w:r w:rsidRPr="007B0653">
        <w:rPr>
          <w:rFonts w:ascii="Times New Roman" w:eastAsia="Calibri" w:hAnsi="Times New Roman" w:cs="Times New Roman"/>
          <w:iCs/>
          <w:sz w:val="24"/>
          <w:szCs w:val="24"/>
        </w:rPr>
        <w:t>Ученический эксперимент, лабораторные работы</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Изучение движения бруска по наклонной плоскости.</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Исследование зависимости сил упругости, возникающих в пружине и резиновом образце, от их деформации. </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Исследование условий равновесия твёрдого тела, имеющего ось вращения.</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Тема 3. Законы сохранения в механике.</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Импульс материальной точки (тела), системы материальных точек. Импульс силы и изменение импульса тела. Закон сохранения импульса. Реактивное движение.</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Работа силы. Мощность силы.</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Кинетическая энергия материальной точки. Теорема об изменении кинетической энергии.</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Потенциальная энергия. Потенциальная энергия упруго деформированной пружины. Потенциальная энергия тела вблизи поверхности Земли. </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Потенциальные и непотенциальные силы. Связь работы непотенциальных сил с изменением механической энергии системы тел. Закон сохранения механической энергии.</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lastRenderedPageBreak/>
        <w:t>Упругие и неупругие столкновения.</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Технические устройства и практическое применение: водомёт, копёр, пружинный пистолет, движение ракет.</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iCs/>
          <w:sz w:val="24"/>
          <w:szCs w:val="24"/>
        </w:rPr>
      </w:pPr>
      <w:r w:rsidRPr="007B0653">
        <w:rPr>
          <w:rFonts w:ascii="Times New Roman" w:eastAsia="Calibri" w:hAnsi="Times New Roman" w:cs="Times New Roman"/>
          <w:iCs/>
          <w:sz w:val="24"/>
          <w:szCs w:val="24"/>
        </w:rPr>
        <w:t>Демонстрации.</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Закон сохранения импульса.</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Реактивное движение.</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Переход потенциальной энергии в кинетическую и обратно.</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iCs/>
          <w:sz w:val="24"/>
          <w:szCs w:val="24"/>
        </w:rPr>
      </w:pPr>
      <w:r w:rsidRPr="007B0653">
        <w:rPr>
          <w:rFonts w:ascii="Times New Roman" w:eastAsia="Calibri" w:hAnsi="Times New Roman" w:cs="Times New Roman"/>
          <w:iCs/>
          <w:sz w:val="24"/>
          <w:szCs w:val="24"/>
        </w:rPr>
        <w:t>Ученический эксперимент, лабораторные работы</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Изучение абсолютно неупругого удара с помощью двух одинаковых нитяных маятников. </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Исследование связи работы силы с изменением механической энергии тела на примере растяжения резинового жгута.</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Раздел 3. Молекулярная физика и термодинамика.</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Тема 1. Основы молекулярно-кинетической теории.</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Основные положения молекулярно-кинетической теории и их опытное обоснование. Броуновское движение. Диффузия. Характер движения и взаимодействия частиц вещества. Модели строения газов, жидкостей и твёрдых тел и объяснение свойств вещества на основе этих моделей. Масса и размеры молекул. Количество вещества. Постоянная Авогадро.</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Тепловое равновесие. Температура и её измерение. Шкала температур Цельсия. </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Модель идеального газа. Основное уравнение молекулярно-кинетической теории идеального газа. Абсолютная температура как мера средней кинетической энергии теплового движения частиц газа. Шкала температур Кельвина. Газовые законы. Уравнение Менделеева–Клапейрона. Закон Дальтона. Изопроцессы в идеальном газе с постоянным количеством вещества. Графическое представление изопроцессов: изотерма, изохора, изобара. </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Технические устройства и практическое применение: термометр, барометр.</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iCs/>
          <w:sz w:val="24"/>
          <w:szCs w:val="24"/>
        </w:rPr>
      </w:pPr>
      <w:r w:rsidRPr="007B0653">
        <w:rPr>
          <w:rFonts w:ascii="Times New Roman" w:eastAsia="Calibri" w:hAnsi="Times New Roman" w:cs="Times New Roman"/>
          <w:iCs/>
          <w:sz w:val="24"/>
          <w:szCs w:val="24"/>
        </w:rPr>
        <w:t>Демонстрации.</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Опыты, доказывающие дискретное строение вещества, фотографии молекул органических соединений.</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Опыты по диффузии жидкостей и газов. </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Модель броуновского движения. </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Модель опыта Штерна.</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Опыты, доказывающие существование межмолекулярного взаимодействия.</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Модель, иллюстрирующая природу давления газа на стенки сосуда.</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Опыты, иллюстрирующие уравнение состояния идеального газа, изопроцессы.</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iCs/>
          <w:sz w:val="24"/>
          <w:szCs w:val="24"/>
        </w:rPr>
      </w:pPr>
      <w:r w:rsidRPr="007B0653">
        <w:rPr>
          <w:rFonts w:ascii="Times New Roman" w:eastAsia="Calibri" w:hAnsi="Times New Roman" w:cs="Times New Roman"/>
          <w:iCs/>
          <w:sz w:val="24"/>
          <w:szCs w:val="24"/>
        </w:rPr>
        <w:t>Ученический эксперимент, лабораторные работы</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Определение массы воздуха в классной комнате на основе измерений объёма комнаты, </w:t>
      </w:r>
      <w:r w:rsidRPr="007B0653">
        <w:rPr>
          <w:rFonts w:ascii="Times New Roman" w:eastAsia="Calibri" w:hAnsi="Times New Roman" w:cs="Times New Roman"/>
          <w:sz w:val="24"/>
          <w:szCs w:val="24"/>
        </w:rPr>
        <w:lastRenderedPageBreak/>
        <w:t>давления и температуры воздуха в ней.</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Исследование зависимости между параметрами состояния разреженного газа.</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Тема 2. Основы термодинамики.</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Термодинамическая система. Внутренняя энергия термодинамической системы и способы её изменения. Количество теплоты и работа. Внутренняя энергия одноатомного идеального газа. Виды теплопередачи: теплопроводность, конвекция, излучение. Удельная теплоёмкость вещества. Количество теплоты при теплопередаче. </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Понятие об адиабатном процессе. Первый закон термодинамики. Применение первого закона термодинамики к изопроцессам. Графическая интерпретация работы газа.</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Второй закон термодинамики. Необратимость процессов в природе.</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Тепловые машины. Принципы действия тепловых машин. Преобразования энергии в тепловых машинах. Коэффициент полезного действия тепловой машины. Цикл Карно и его коэффициент полезного действия. Экологические проблемы теплоэнергетики.</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Технические устройства и практическое применение: двигатель внутреннего сгорания, бытовой холодильник, кондиционер.</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iCs/>
          <w:sz w:val="24"/>
          <w:szCs w:val="24"/>
        </w:rPr>
      </w:pPr>
      <w:r w:rsidRPr="007B0653">
        <w:rPr>
          <w:rFonts w:ascii="Times New Roman" w:eastAsia="Calibri" w:hAnsi="Times New Roman" w:cs="Times New Roman"/>
          <w:iCs/>
          <w:sz w:val="24"/>
          <w:szCs w:val="24"/>
        </w:rPr>
        <w:t>Демонстрации.</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Изменение внутренней энергии тела при совершении работы: вылет пробки из бутылки под действием сжатого воздуха, нагревание эфира в латунной трубке путём трения (видеодемонстрация). </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Изменение внутренней энергии (температуры) тела при теплопередаче.</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Опыт по адиабатному расширению воздуха (опыт с воздушным огнивом).</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Модели паровой турбины, двигателя внутреннего сгорания, реактивного двигателя.</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iCs/>
          <w:sz w:val="24"/>
          <w:szCs w:val="24"/>
        </w:rPr>
      </w:pPr>
      <w:r w:rsidRPr="007B0653">
        <w:rPr>
          <w:rFonts w:ascii="Times New Roman" w:eastAsia="Calibri" w:hAnsi="Times New Roman" w:cs="Times New Roman"/>
          <w:iCs/>
          <w:sz w:val="24"/>
          <w:szCs w:val="24"/>
        </w:rPr>
        <w:t>Ученический эксперимент, лабораторные работы</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Измерение удельной теплоёмкости.</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Тема 3. Агрегатные состояния вещества. Фазовые переходы.</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Парообразование и конденсация. Испарение и кипение. Абсолютная и относительная влажность воздуха. Насыщенный пар. Удельная теплота парообразования. Зависимость температуры кипения от давления. </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Твёрдое тело. Кристаллические и аморфные тела. Анизотропия свойств кристаллов. Жидкие кристаллы. Современные материалы. Плавление и кристаллизация. Удельная теплота плавления. Сублимация.</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Уравнение теплового баланса.</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Технические устройства и практическое применение: гигрометр и психрометр, калориметр, технологии получения современных материалов, в том числе наноматериалов, и нанотехнологии.</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iCs/>
          <w:sz w:val="24"/>
          <w:szCs w:val="24"/>
        </w:rPr>
      </w:pPr>
      <w:r w:rsidRPr="007B0653">
        <w:rPr>
          <w:rFonts w:ascii="Times New Roman" w:eastAsia="Calibri" w:hAnsi="Times New Roman" w:cs="Times New Roman"/>
          <w:iCs/>
          <w:sz w:val="24"/>
          <w:szCs w:val="24"/>
        </w:rPr>
        <w:t>Демонстрации.</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lastRenderedPageBreak/>
        <w:t>Свойства насыщенных паров.</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Кипение при пониженном давлении.</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Способы измерения влажности.</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Наблюдение нагревания и плавления кристаллического вещества.</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Демонстрация кристаллов.</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iCs/>
          <w:sz w:val="24"/>
          <w:szCs w:val="24"/>
        </w:rPr>
      </w:pPr>
      <w:r w:rsidRPr="007B0653">
        <w:rPr>
          <w:rFonts w:ascii="Times New Roman" w:eastAsia="Calibri" w:hAnsi="Times New Roman" w:cs="Times New Roman"/>
          <w:iCs/>
          <w:sz w:val="24"/>
          <w:szCs w:val="24"/>
        </w:rPr>
        <w:t>Ученический эксперимент, лабораторные работы</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Измерение относительной влажности воздуха.</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Раздел 4. Электродинамика.</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Тема 1. Электростатика.</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Электризация тел. Электрический заряд. Два вида электрических зарядов. Проводники, диэлектрики и полупроводники. Закон сохранения электрического заряда. </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Взаимодействие зарядов. Закон Кулона. Точечный электрический заряд. Электрическое поле. Напряжённость электрического поля. Принцип суперпозиции электрических полей. Линии напряжённости электрического поля.</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Работа сил электростатического поля. Потенциал. Разность потенциалов. Проводники и диэлектрики в электростатическом поле. Диэлектрическая проницаемость. </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Электроёмкость. Конденсатор. Электроёмкость плоского конденсатора. Энергия заряженного конденсатора.</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Технические устройства и практическое применение: электроскоп, электрометр, электростатическая защита, заземление электроприборов, конденсатор, копировальный аппарат, струйный принтер.</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iCs/>
          <w:sz w:val="24"/>
          <w:szCs w:val="24"/>
        </w:rPr>
      </w:pPr>
      <w:r w:rsidRPr="007B0653">
        <w:rPr>
          <w:rFonts w:ascii="Times New Roman" w:eastAsia="Calibri" w:hAnsi="Times New Roman" w:cs="Times New Roman"/>
          <w:iCs/>
          <w:sz w:val="24"/>
          <w:szCs w:val="24"/>
        </w:rPr>
        <w:t>Демонстрации.</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Устройство и принцип действия электрометра.</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Взаимодействие наэлектризованных тел.</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Электрическое поле заряженных тел.</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Проводники в электростатическом поле.</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Электростатическая защита.</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Диэлектрики в электростатическом поле.</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Зависимость электроёмкости плоского конденсатора от площади пластин, расстояния между ними и диэлектрической проницаемости.</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Энергия заряженного конденсатора.</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iCs/>
          <w:sz w:val="24"/>
          <w:szCs w:val="24"/>
        </w:rPr>
      </w:pPr>
      <w:r w:rsidRPr="007B0653">
        <w:rPr>
          <w:rFonts w:ascii="Times New Roman" w:eastAsia="Calibri" w:hAnsi="Times New Roman" w:cs="Times New Roman"/>
          <w:iCs/>
          <w:sz w:val="24"/>
          <w:szCs w:val="24"/>
        </w:rPr>
        <w:t>Ученический эксперимент, лабораторные работы</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Измерение электроёмкости конденсатора.</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Тема 2. Постоянный электрический ток. Токи в различных средах.</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Электрический ток. Условия существования электрического тока. Источники тока. Сила </w:t>
      </w:r>
      <w:r w:rsidRPr="007B0653">
        <w:rPr>
          <w:rFonts w:ascii="Times New Roman" w:eastAsia="Calibri" w:hAnsi="Times New Roman" w:cs="Times New Roman"/>
          <w:sz w:val="24"/>
          <w:szCs w:val="24"/>
        </w:rPr>
        <w:lastRenderedPageBreak/>
        <w:t xml:space="preserve">тока. Постоянный ток. </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Напряжение. Закон Ома для участка цепи. </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Электрическое сопротивление. Удельное сопротивление вещества. Последовательное, параллельное, смешанное соединение проводников. </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Работа электрического тока. Закон Джоуля–Ленца. Мощность электрического тока. </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Электродвижущая сила и внутреннее сопротивление источника тока. Закон Ома для полной (замкнутой) электрической цепи. Короткое замыкание.</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Электронная проводимость твёрдых металлов. Зависимость сопротивления металлов от температуры. Сверхпроводимость. </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Электрический ток в вакууме. Свойства электронных пучков.</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Полупроводники. Собственная и примесная проводимость полупроводников. Свойства p–n-перехода. Полупроводниковые приборы.</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Электрический ток в растворах и расплавах электролитов. Электролитическая диссоциация. Электролиз.</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Электрический ток в газах. Самостоятельный и несамостоятельный разряд. Молния. Плазма.</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Технические устройства и практическое применение: амперметр, вольтметр, реостат, источники тока, электронагревательные приборы, электроосветительные приборы, термометр сопротивления, вакуумный диод, термисторы и фоторезисторы, полупроводниковый диод, гальваника.</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iCs/>
          <w:sz w:val="24"/>
          <w:szCs w:val="24"/>
        </w:rPr>
      </w:pPr>
      <w:r w:rsidRPr="007B0653">
        <w:rPr>
          <w:rFonts w:ascii="Times New Roman" w:eastAsia="Calibri" w:hAnsi="Times New Roman" w:cs="Times New Roman"/>
          <w:iCs/>
          <w:sz w:val="24"/>
          <w:szCs w:val="24"/>
        </w:rPr>
        <w:t>Демонстрации.</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Измерение силы тока и напряжения.</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Зависимость сопротивления цилиндрических проводников от длины, площади поперечного сечения и материала.</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Смешанное соединение проводников.</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Прямое измерение электродвижущей силы. Короткое замыкание гальванического элемента и оценка внутреннего сопротивления.</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Зависимость сопротивления металлов от температуры.</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Проводимость электролитов.</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Искровой разряд и проводимость воздуха.</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Односторонняя проводимость диода.</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iCs/>
          <w:sz w:val="24"/>
          <w:szCs w:val="24"/>
        </w:rPr>
      </w:pPr>
      <w:r w:rsidRPr="007B0653">
        <w:rPr>
          <w:rFonts w:ascii="Times New Roman" w:eastAsia="Calibri" w:hAnsi="Times New Roman" w:cs="Times New Roman"/>
          <w:iCs/>
          <w:sz w:val="24"/>
          <w:szCs w:val="24"/>
        </w:rPr>
        <w:t>Ученический эксперимент, лабораторные работы</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Изучение смешанного соединения резисторов.</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Измерение электродвижущей силы источника тока и его внутреннего сопротивления.</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Наблюдение электролиза.</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lastRenderedPageBreak/>
        <w:t>Межпредметные связи.</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Изучение курса физики базового уровня в 10 классе осуществляется с учётом содержательных межпредметных связей с курсами математики, биологии, химии, географии и технологии.</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iCs/>
          <w:sz w:val="24"/>
          <w:szCs w:val="24"/>
        </w:rPr>
        <w:t>Межпредметные понятия</w:t>
      </w:r>
      <w:r w:rsidRPr="007B0653">
        <w:rPr>
          <w:rFonts w:ascii="Times New Roman" w:eastAsia="Calibri" w:hAnsi="Times New Roman" w:cs="Times New Roman"/>
          <w:sz w:val="24"/>
          <w:szCs w:val="24"/>
        </w:rPr>
        <w:t>,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iCs/>
          <w:sz w:val="24"/>
          <w:szCs w:val="24"/>
        </w:rPr>
        <w:t>Математика:</w:t>
      </w:r>
      <w:r w:rsidRPr="007B0653">
        <w:rPr>
          <w:rFonts w:ascii="Times New Roman" w:eastAsia="Calibri" w:hAnsi="Times New Roman" w:cs="Times New Roman"/>
          <w:sz w:val="24"/>
          <w:szCs w:val="24"/>
        </w:rPr>
        <w:t xml:space="preserve"> решение системы уравнений, линейная функция, парабола, гипербола, их графики и свойства,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iCs/>
          <w:sz w:val="24"/>
          <w:szCs w:val="24"/>
        </w:rPr>
        <w:t>Биология:</w:t>
      </w:r>
      <w:r w:rsidRPr="007B0653">
        <w:rPr>
          <w:rFonts w:ascii="Times New Roman" w:eastAsia="Calibri" w:hAnsi="Times New Roman" w:cs="Times New Roman"/>
          <w:sz w:val="24"/>
          <w:szCs w:val="24"/>
        </w:rPr>
        <w:t xml:space="preserve"> механическое движение в живой природе, диффузия, осмос, теплообмен живых организмов (виды теплопередачи, тепловое равновесие), электрические явления в живой природе.</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iCs/>
          <w:sz w:val="24"/>
          <w:szCs w:val="24"/>
        </w:rPr>
        <w:t>Химия:</w:t>
      </w:r>
      <w:r w:rsidRPr="007B0653">
        <w:rPr>
          <w:rFonts w:ascii="Times New Roman" w:eastAsia="Calibri" w:hAnsi="Times New Roman" w:cs="Times New Roman"/>
          <w:sz w:val="24"/>
          <w:szCs w:val="24"/>
        </w:rPr>
        <w:t xml:space="preserve"> дискретное строение вещества, строение атомов и молекул, моль вещества, молярная масса, тепловые свойства твёрдых тел, жидкостей и газов, электрические свойства металлов, электролитическая диссоциация, гальваника.</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iCs/>
          <w:sz w:val="24"/>
          <w:szCs w:val="24"/>
        </w:rPr>
        <w:t>География:</w:t>
      </w:r>
      <w:r w:rsidRPr="007B0653">
        <w:rPr>
          <w:rFonts w:ascii="Times New Roman" w:eastAsia="Calibri" w:hAnsi="Times New Roman" w:cs="Times New Roman"/>
          <w:sz w:val="24"/>
          <w:szCs w:val="24"/>
        </w:rPr>
        <w:t xml:space="preserve"> влажность воздуха, ветры, барометр, термометр.</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iCs/>
          <w:sz w:val="24"/>
          <w:szCs w:val="24"/>
        </w:rPr>
        <w:t>Технология:</w:t>
      </w:r>
      <w:r w:rsidRPr="007B0653">
        <w:rPr>
          <w:rFonts w:ascii="Times New Roman" w:eastAsia="Calibri" w:hAnsi="Times New Roman" w:cs="Times New Roman"/>
          <w:sz w:val="24"/>
          <w:szCs w:val="24"/>
        </w:rPr>
        <w:t xml:space="preserve"> преобразование движений с использованием механизмов, учёт трения в технике, подшипники, использование закона сохранения импульса в технике (ракета, водомёт и другие), двигатель внутреннего сгорания, паровая турбина, бытовой холодильник, кондиционер, технологии получения современных материалов, в том числе наноматериалов, и нанотехнологии, электростатическая защита, заземление электроприборов, ксерокс, струйный принтер, электронагревательные приборы, электроосветительные приборы, гальваника.</w:t>
      </w:r>
    </w:p>
    <w:p w:rsidR="00BD6029" w:rsidRPr="00CC1638" w:rsidRDefault="00BD6029" w:rsidP="00BD6029">
      <w:pPr>
        <w:widowControl w:val="0"/>
        <w:spacing w:after="0" w:line="360" w:lineRule="auto"/>
        <w:ind w:firstLine="709"/>
        <w:contextualSpacing/>
        <w:jc w:val="both"/>
        <w:rPr>
          <w:rFonts w:ascii="Times New Roman" w:eastAsia="Calibri" w:hAnsi="Times New Roman" w:cs="Times New Roman"/>
          <w:sz w:val="24"/>
          <w:szCs w:val="24"/>
          <w:u w:val="single"/>
        </w:rPr>
      </w:pPr>
      <w:r w:rsidRPr="00CC1638">
        <w:rPr>
          <w:rFonts w:ascii="Times New Roman" w:eastAsia="Calibri" w:hAnsi="Times New Roman" w:cs="Times New Roman"/>
          <w:sz w:val="24"/>
          <w:szCs w:val="24"/>
          <w:u w:val="single"/>
        </w:rPr>
        <w:t xml:space="preserve">Содержание обучения в 11 классе. </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Раздел 4. Электродинамика.</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Тема 3. Магнитное поле. Электромагнитная индукция.</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Постоянные магниты. Взаимодействие постоянных магнитов. Магнитное поле. Вектор магнитной индукции. Принцип суперпозиции магнитных полей. Линии магнитной индукции. Картина линий магнитной индукции поля постоянных магнитов.</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Магнитное поле проводника с током. Картина линий индукции магнитного поля длинного прямого проводника и замкнутого кольцевого провод­ника, катушки с током. Опыт Эрстеда. Взаимодействие проводников с током.</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Сила Ампера, её модуль и направление.</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Сила Лоренца, её модуль и направление. Движение заряженной частицы в однородном магнитном поле. Работа силы Лоренца.</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Явление электромагнитной индукции. Поток вектора магнитной индукции. </w:t>
      </w:r>
      <w:r w:rsidRPr="007B0653">
        <w:rPr>
          <w:rFonts w:ascii="Times New Roman" w:eastAsia="Calibri" w:hAnsi="Times New Roman" w:cs="Times New Roman"/>
          <w:sz w:val="24"/>
          <w:szCs w:val="24"/>
        </w:rPr>
        <w:lastRenderedPageBreak/>
        <w:t>Электродвижущая сила индукции. Закон электромагнитной индукции Фарадея.</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Вихревое электрическое поле. Электродвижущая сила индукции в проводнике, движущемся поступательно в однородном магнитном поле.</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Правило Ленца.</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Индуктивность. Явление самоиндукции. Электродвижущая сила самоиндукции. </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Энергия магнитного поля катушки с током.</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Электромагнитное поле.</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Технические устройства и практическое применение: постоянные магниты, электромагниты, электродвигатель, ускорители элементарных частиц, индукционная печь.</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iCs/>
          <w:sz w:val="24"/>
          <w:szCs w:val="24"/>
        </w:rPr>
      </w:pPr>
      <w:r w:rsidRPr="007B0653">
        <w:rPr>
          <w:rFonts w:ascii="Times New Roman" w:eastAsia="Calibri" w:hAnsi="Times New Roman" w:cs="Times New Roman"/>
          <w:iCs/>
          <w:sz w:val="24"/>
          <w:szCs w:val="24"/>
        </w:rPr>
        <w:t>Демонстрации.</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Опыт Эрстеда. </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Отклонение электронного пучка магнитным полем. </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Линии индукции магнитного поля.</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Взаимодействие двух проводников с током.</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Сила Ампера.</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Действие силы Лоренца на ионы электролита.</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Явление электромагнитной индукции. </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Правило Ленца.</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Зависимость электродвижущей силы индукции от скорости изменения магнитного потока.</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Явление самоиндукции.</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iCs/>
          <w:sz w:val="24"/>
          <w:szCs w:val="24"/>
        </w:rPr>
      </w:pPr>
      <w:r w:rsidRPr="007B0653">
        <w:rPr>
          <w:rFonts w:ascii="Times New Roman" w:eastAsia="Calibri" w:hAnsi="Times New Roman" w:cs="Times New Roman"/>
          <w:iCs/>
          <w:sz w:val="24"/>
          <w:szCs w:val="24"/>
        </w:rPr>
        <w:t>Ученический эксперимент, лабораторные работы.</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Изучение магнитного поля катушки с током.</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Исследование действия постоянного магнита на рамку с током.</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Исследование явления электромагнитной индукции.</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Раздел 5. Колебания и волны.</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Тема 1. Механические и электромагнитные колебания.</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Колебательная система. Свободные механические колебания. Гармонические колебания. Период, частота, амплитуда и фаза колебаний. Пружинный маятник. Математический маятник. Уравнение гармонических колебаний. Превращение энергии при гармонических колебаниях. </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Колебательный контур. Свободные электромагнитные колебания в идеальном колебательном контуре. Аналогия между механическими и электромагнитными колебаниями. Формула Томсона. Закон сохранения энергии в идеальном колебательном контуре.</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Представление о затухающих колебаниях. Вынужденные механические колебания. Резонанс. Вынужденные электромагнитные колебания. </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Переменный ток. Синусоидальный переменный ток. Мощность переменного тока. </w:t>
      </w:r>
      <w:r w:rsidRPr="007B0653">
        <w:rPr>
          <w:rFonts w:ascii="Times New Roman" w:eastAsia="Calibri" w:hAnsi="Times New Roman" w:cs="Times New Roman"/>
          <w:sz w:val="24"/>
          <w:szCs w:val="24"/>
        </w:rPr>
        <w:lastRenderedPageBreak/>
        <w:t xml:space="preserve">Амплитудное и действующее значение силы тока и напряжения. </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Трансформатор. Производство, передача и потребление электрической энергии. Экологические риски при производстве электроэнергии. Культура использования электроэнергии в повседневной жизни. </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Технические устройства и практическое применение: электрический звонок, генератор переменного тока, линии электропередач.</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iCs/>
          <w:sz w:val="24"/>
          <w:szCs w:val="24"/>
        </w:rPr>
      </w:pPr>
      <w:r w:rsidRPr="007B0653">
        <w:rPr>
          <w:rFonts w:ascii="Times New Roman" w:eastAsia="Calibri" w:hAnsi="Times New Roman" w:cs="Times New Roman"/>
          <w:iCs/>
          <w:sz w:val="24"/>
          <w:szCs w:val="24"/>
        </w:rPr>
        <w:t>Демонстрации.</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Исследование параметров колебательной системы (пружинный или математический маятник).</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Наблюдение затухающих колебаний.</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Исследование свойств вынужденных колебаний.</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Наблюдение резонанса. </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Свободные электромагнитные колебания.</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Осциллограммы (зависимости силы тока и напряжения от времени) для электромагнитных колебаний.</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Резонанс при последовательном соединении резистора, катушки индуктивности и конденсатора.</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Модель линии электропередачи.</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iCs/>
          <w:sz w:val="24"/>
          <w:szCs w:val="24"/>
        </w:rPr>
      </w:pPr>
      <w:r w:rsidRPr="007B0653">
        <w:rPr>
          <w:rFonts w:ascii="Times New Roman" w:eastAsia="Calibri" w:hAnsi="Times New Roman" w:cs="Times New Roman"/>
          <w:iCs/>
          <w:sz w:val="24"/>
          <w:szCs w:val="24"/>
        </w:rPr>
        <w:t>Ученический эксперимент, лабораторные работы</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Исследование зависимости периода малых колебаний груза на нити от длины нити и массы груза.</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Исследование переменного тока в цепи из последовательно соединённых конденсатора, катушки и резистора.</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Тема 2. Механические и электромагнитные волны.</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Механические волны, условия распространения. Период. Скорость распространения и длина волны. Поперечные и продольные волны. Интерференция и дифракция механических волн.</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Звук. Скорость звука. Громкость звука. Высота тона. Тембр звука.</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Электромагнитные волны. Условия излучения электромагнитных волн. Взаимная ориентация векторов E, B, v в электромагнитной волне. Свойства электромагнитных волн: отражение, преломление, поляризация, дифракция, интерференция. Скорость электромагнитных волн.</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Шкала электромагнитных волн. Применение электромагнитных волн в технике и быту.</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Принципы радиосвязи и телевидения. Радиолокация.</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Электромагнитное загрязнение окружающей среды.</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Технические устройства и практическое применение: музыкальные инструменты, </w:t>
      </w:r>
      <w:r w:rsidRPr="007B0653">
        <w:rPr>
          <w:rFonts w:ascii="Times New Roman" w:eastAsia="Calibri" w:hAnsi="Times New Roman" w:cs="Times New Roman"/>
          <w:sz w:val="24"/>
          <w:szCs w:val="24"/>
        </w:rPr>
        <w:lastRenderedPageBreak/>
        <w:t>ультразвуковая диагностика в технике и медицине, радар, радиоприёмник, телевизор, антенна, телефон, СВЧ-печь.</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iCs/>
          <w:sz w:val="24"/>
          <w:szCs w:val="24"/>
        </w:rPr>
      </w:pPr>
      <w:r w:rsidRPr="007B0653">
        <w:rPr>
          <w:rFonts w:ascii="Times New Roman" w:eastAsia="Calibri" w:hAnsi="Times New Roman" w:cs="Times New Roman"/>
          <w:iCs/>
          <w:sz w:val="24"/>
          <w:szCs w:val="24"/>
        </w:rPr>
        <w:t>Демонстрации.</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Образование и распространение поперечных и продольных волн.</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Колеблющееся тело как источник звука.</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Наблюдение отражения и преломления механических волн.</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Наблюдение интерференции и дифракции механических волн.</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Звуковой резонанс.</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Наблюдение связи громкости звука и высоты тона с амплитудой и частотой колебаний.</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Исследование свойств электромагнитных волн: отражение, преломление, поляризация, дифракция, интерференция.</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Тема 3. Оптика.</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Геометрическая оптика. Прямолинейное распространение света в однородной среде. Луч света. Точечный источник света. </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Отражение света. Законы отражения света. Построение изображений в плоском зеркале. </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Преломление света. Законы преломления света. Абсолютный показатель преломления. Полное внутреннее отражение. Предельный угол полного внутреннего отражения.</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Дисперсия света. Сложный состав белого света. Цвет.</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Собирающие и рассеивающие линзы. Тонкая линза. Фокусное расстояние и оптическая сила тонкой линзы. Построение изображений в собирающих и рассеивающих линзах. Формула тонкой линзы. Увеличение, даваемое линзой.</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Пределы применимости геометрической оптики.</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Волновая оптика. Интерференция света. Когерентные источники. Условия наблюдения максимумов и минимумов в интерференционной картине от двух синфазных когерентных источников.</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Дифракция света. Дифракционная решётка. Условие наблюдения главных максимумов при падении монохроматического света на дифракционную решётку.</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Поляризация света.</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Технические устройства и практическое применение: очки, лупа, фотоаппарат, проекционный аппарат, микроскоп, телескоп, волоконная оптика, дифракционная решётка, поляроид.</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iCs/>
          <w:sz w:val="24"/>
          <w:szCs w:val="24"/>
        </w:rPr>
      </w:pPr>
      <w:r w:rsidRPr="007B0653">
        <w:rPr>
          <w:rFonts w:ascii="Times New Roman" w:eastAsia="Calibri" w:hAnsi="Times New Roman" w:cs="Times New Roman"/>
          <w:iCs/>
          <w:sz w:val="24"/>
          <w:szCs w:val="24"/>
        </w:rPr>
        <w:t>Демонстрации.</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Прямолинейное распространение, отражение и преломление света. Оптические приборы.</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Полное внутреннее отражение. Модель световода.</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Исследование свойств изображений в линзах.</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lastRenderedPageBreak/>
        <w:t>Модели микроскопа, телескопа.</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Наблюдение интерференции света.</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Наблюдение дифракции света.</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Наблюдение дисперсии света. </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Получение спектра с помощью призмы.</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Получение спектра с помощью дифракционной решётки.</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Наблюдение поляризации света.</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iCs/>
          <w:sz w:val="24"/>
          <w:szCs w:val="24"/>
        </w:rPr>
      </w:pPr>
      <w:r w:rsidRPr="007B0653">
        <w:rPr>
          <w:rFonts w:ascii="Times New Roman" w:eastAsia="Calibri" w:hAnsi="Times New Roman" w:cs="Times New Roman"/>
          <w:iCs/>
          <w:sz w:val="24"/>
          <w:szCs w:val="24"/>
        </w:rPr>
        <w:t>Ученический эксперимент, лабораторные работы</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Измерение показателя преломления стекла. </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Исследование свойств изображений в линзах.</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Наблюдение дисперсии света.</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Раздел 6. Основы специальной теории относительности.</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Границы применимости классической механики. Постулаты специальной теории относительности: инвариантность модуля скорости света в вакууме, принцип относительности Эйнштейна.</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Относительность одновременности. Замедление времени и сокращение длины.</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Энергия и импульс релятивистской частицы.</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Связь массы с энергией и импульсом релятивистской частицы. Энергия покоя.</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Раздел 7. Квантовая физика.</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Тема 1. Элементы квантовой оптики</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Фотоны. Формула Планка связи энергии фотона с его частотой. Энергия и импульс фотона. </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Открытие и исследование фотоэффекта. Опыты А.Г. Столетова. Законы фотоэффекта. Уравнение Эйнштейна для фотоэффекта. «Красная граница» фотоэффекта.</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Давление света. Опыты П.Н. Лебедева.</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Химическое действие света.</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Технические устройства и практическое применение: фотоэлемент, фотодатчик, солнечная батарея, светодиод.</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iCs/>
          <w:sz w:val="24"/>
          <w:szCs w:val="24"/>
        </w:rPr>
      </w:pPr>
      <w:r w:rsidRPr="007B0653">
        <w:rPr>
          <w:rFonts w:ascii="Times New Roman" w:eastAsia="Calibri" w:hAnsi="Times New Roman" w:cs="Times New Roman"/>
          <w:iCs/>
          <w:sz w:val="24"/>
          <w:szCs w:val="24"/>
        </w:rPr>
        <w:t>Демонстрации.</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Фотоэффект на установке с цинковой пластиной.</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Исследование законов внешнего фотоэффекта. </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Светодиод.</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Солнечная батарея.</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Тема 2. Строение атома.</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Модель атома Томсона. Опыты Резерфорда по рассеянию α -частиц. Планетарная модель атома. Постулаты Бора. Излучение и поглощение фотонов при переходе атома с одного уровня </w:t>
      </w:r>
      <w:r w:rsidRPr="007B0653">
        <w:rPr>
          <w:rFonts w:ascii="Times New Roman" w:eastAsia="Calibri" w:hAnsi="Times New Roman" w:cs="Times New Roman"/>
          <w:sz w:val="24"/>
          <w:szCs w:val="24"/>
        </w:rPr>
        <w:lastRenderedPageBreak/>
        <w:t xml:space="preserve">энергии на другой. Виды спектров. Спектр уровней энергии атома водорода. </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Волновые свойства частиц. Волны де Бройля. Корпускулярно-волновой дуализм. </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Спонтанное и вынужденное излучение. </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Технические устройства и практическое применение: спектральный анализ (спектроскоп), лазер, квантовый компьютер.</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iCs/>
          <w:sz w:val="24"/>
          <w:szCs w:val="24"/>
        </w:rPr>
      </w:pPr>
      <w:r w:rsidRPr="007B0653">
        <w:rPr>
          <w:rFonts w:ascii="Times New Roman" w:eastAsia="Calibri" w:hAnsi="Times New Roman" w:cs="Times New Roman"/>
          <w:iCs/>
          <w:sz w:val="24"/>
          <w:szCs w:val="24"/>
        </w:rPr>
        <w:t>Демонстрации.</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Модель опыта Резерфорда.</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Определение длины волны лазера.</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Наблюдение линейчатых спектров излучения.</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Лазер.</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iCs/>
          <w:sz w:val="24"/>
          <w:szCs w:val="24"/>
        </w:rPr>
      </w:pPr>
      <w:r w:rsidRPr="007B0653">
        <w:rPr>
          <w:rFonts w:ascii="Times New Roman" w:eastAsia="Calibri" w:hAnsi="Times New Roman" w:cs="Times New Roman"/>
          <w:iCs/>
          <w:sz w:val="24"/>
          <w:szCs w:val="24"/>
        </w:rPr>
        <w:t>Ученический эксперимент, лабораторные работы.</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Наблюдение линейчатого спектра.</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Тема 3. Атомное ядро.</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Эксперименты, доказывающие сложность строения ядра. Открытие радиоактивности. Опыты Резерфорда по определению состава радиоактивного излучения. Свойства альфа-, бета-, гамма-излучения. Влияние радиоактивности на живые организмы. </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Открытие протона и нейтрона. Нуклонная модель ядра Гейзенберга–Иваненко. Заряд ядра. Массовое число ядра. Изотопы. </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Альфа-распад. Электронный и позитронный бета-распад. Гамма-излучение. Закон радиоактивного распада.</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Энергия связи нуклонов в ядре. Ядерные силы. Дефект массы ядра.</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Ядерные реакции. Деление и синтез ядер.</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Ядерный реактор. Термоядерный синтез. Проблемы и перспективы ядерной энергетики. Экологические аспекты ядерной энергетики.</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Элементарные частицы. Открытие позитрона. </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Методы наблюдения и регистрации элементарных частиц.</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Фундаментальные взаимодействия. Единство физической картины мира.</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Технические устройства и практическое применение: дозиметр, камера Вильсона, ядерный реактор, атомная бомба.</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iCs/>
          <w:sz w:val="24"/>
          <w:szCs w:val="24"/>
        </w:rPr>
      </w:pPr>
      <w:r w:rsidRPr="007B0653">
        <w:rPr>
          <w:rFonts w:ascii="Times New Roman" w:eastAsia="Calibri" w:hAnsi="Times New Roman" w:cs="Times New Roman"/>
          <w:iCs/>
          <w:sz w:val="24"/>
          <w:szCs w:val="24"/>
        </w:rPr>
        <w:t>Демонстрации.</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Счётчик ионизирующих частиц.</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iCs/>
          <w:sz w:val="24"/>
          <w:szCs w:val="24"/>
        </w:rPr>
      </w:pPr>
      <w:r w:rsidRPr="007B0653">
        <w:rPr>
          <w:rFonts w:ascii="Times New Roman" w:eastAsia="Calibri" w:hAnsi="Times New Roman" w:cs="Times New Roman"/>
          <w:iCs/>
          <w:sz w:val="24"/>
          <w:szCs w:val="24"/>
        </w:rPr>
        <w:t>Ученический эксперимент, лабораторные работы</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Исследование треков частиц (по готовым фотографиям).</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25.7.5. Раздел 8. Элементы астрономии и астрофизики.</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Этапы развития астрономии. Прикладное и мировоззренческое значение астрономии.</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lastRenderedPageBreak/>
        <w:t>Вид звёздного неба. Созвездия, яркие звёзды, планеты, их видимое движение.</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Солнечная система. </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Солнце. Солнечная активность. Источник энергии Солнца и звёзд. Звёзды, их основные характеристики. Диаграмма «спектральный класс – светимость». Звёзды главной последовательности. Зависимость «масса – светимость» для звёзд главной последовательности. Внутреннее строение звёзд. Современные представления о происхождении и эволюции Солнца и звёзд. Этапы жизни звёзд.</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Млечный Путь – наша Галактика. Положение и движение Солнца в Галактике. Типы галактик. Радиогалактики и квазары. Чёрные дыры в ядрах галактик.</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Вселенная. Расширение Вселенной. Закон Хаббла. Разбегание галактик. Теория Большого взрыва. Реликтовое излучение.</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Масштабная структура Вселенной. Метагалактика. </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Нерешённые проблемы астрономии.</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iCs/>
          <w:sz w:val="24"/>
          <w:szCs w:val="24"/>
        </w:rPr>
      </w:pPr>
      <w:r w:rsidRPr="007B0653">
        <w:rPr>
          <w:rFonts w:ascii="Times New Roman" w:eastAsia="Calibri" w:hAnsi="Times New Roman" w:cs="Times New Roman"/>
          <w:iCs/>
          <w:sz w:val="24"/>
          <w:szCs w:val="24"/>
        </w:rPr>
        <w:t>Ученические наблюдения.</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Наблюдения невооружённым глазом с использованием компьютерных приложений для определения положения небесных объектов на конкретную дату: основные созвездия Северного полушария и яркие звёзды.</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Наблюдения в телескоп Луны, планет, Млечного Пути.</w:t>
      </w:r>
    </w:p>
    <w:p w:rsidR="00BD6029" w:rsidRPr="007B0653" w:rsidRDefault="00CC1638" w:rsidP="00CC1638">
      <w:pPr>
        <w:widowControl w:val="0"/>
        <w:spacing w:after="0" w:line="360" w:lineRule="auto"/>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Обобщающее повторение.</w:t>
      </w:r>
      <w:r w:rsidR="00BD6029" w:rsidRPr="007B0653">
        <w:rPr>
          <w:rFonts w:ascii="Times New Roman" w:eastAsia="Calibri" w:hAnsi="Times New Roman" w:cs="Times New Roman"/>
          <w:sz w:val="24"/>
          <w:szCs w:val="24"/>
        </w:rPr>
        <w:t>Роль физики и астрономии в экономической, технологической, социальной и этической сферах деятельности человека, роль и место физики и астрономии в современной научной картине мира,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
    <w:p w:rsidR="00BD6029" w:rsidRPr="007B0653" w:rsidRDefault="00CC1638" w:rsidP="00CC1638">
      <w:pPr>
        <w:widowControl w:val="0"/>
        <w:spacing w:after="0" w:line="360" w:lineRule="auto"/>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Межпредметные связи.</w:t>
      </w:r>
      <w:r w:rsidR="00BD6029" w:rsidRPr="007B0653">
        <w:rPr>
          <w:rFonts w:ascii="Times New Roman" w:eastAsia="Calibri" w:hAnsi="Times New Roman" w:cs="Times New Roman"/>
          <w:sz w:val="24"/>
          <w:szCs w:val="24"/>
        </w:rPr>
        <w:t>Изучение курса физики базового уровня в 11 классе осуществляется с учётом содержательных межпредметных связей с курсами математики, биологии, химии, географии и технологии.</w:t>
      </w:r>
      <w:r w:rsidR="00BD6029" w:rsidRPr="007B0653">
        <w:rPr>
          <w:rFonts w:ascii="Times New Roman" w:eastAsia="Calibri" w:hAnsi="Times New Roman" w:cs="Times New Roman"/>
          <w:iCs/>
          <w:sz w:val="24"/>
          <w:szCs w:val="24"/>
        </w:rPr>
        <w:t>Межпредметные понятия</w:t>
      </w:r>
      <w:r w:rsidR="00BD6029" w:rsidRPr="007B0653">
        <w:rPr>
          <w:rFonts w:ascii="Times New Roman" w:eastAsia="Calibri" w:hAnsi="Times New Roman" w:cs="Times New Roman"/>
          <w:sz w:val="24"/>
          <w:szCs w:val="24"/>
        </w:rPr>
        <w:t>,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iCs/>
          <w:sz w:val="24"/>
          <w:szCs w:val="24"/>
        </w:rPr>
        <w:t>Математика:</w:t>
      </w:r>
      <w:r w:rsidRPr="007B0653">
        <w:rPr>
          <w:rFonts w:ascii="Times New Roman" w:eastAsia="Calibri" w:hAnsi="Times New Roman" w:cs="Times New Roman"/>
          <w:sz w:val="24"/>
          <w:szCs w:val="24"/>
        </w:rPr>
        <w:t xml:space="preserve"> решение системы уравнений,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 производные элементарных функций, признаки подобия треугольников, определение площади плоских фигур и объёма тел.</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iCs/>
          <w:sz w:val="24"/>
          <w:szCs w:val="24"/>
        </w:rPr>
        <w:t>Биология:</w:t>
      </w:r>
      <w:r w:rsidRPr="007B0653">
        <w:rPr>
          <w:rFonts w:ascii="Times New Roman" w:eastAsia="Calibri" w:hAnsi="Times New Roman" w:cs="Times New Roman"/>
          <w:sz w:val="24"/>
          <w:szCs w:val="24"/>
        </w:rPr>
        <w:t xml:space="preserve"> электрические явления в живой природе, колебательные движения в живой природе, оптические явления в живой природе, действие радиации на живые организмы.</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iCs/>
          <w:sz w:val="24"/>
          <w:szCs w:val="24"/>
        </w:rPr>
        <w:t>Химия:</w:t>
      </w:r>
      <w:r w:rsidRPr="007B0653">
        <w:rPr>
          <w:rFonts w:ascii="Times New Roman" w:eastAsia="Calibri" w:hAnsi="Times New Roman" w:cs="Times New Roman"/>
          <w:sz w:val="24"/>
          <w:szCs w:val="24"/>
        </w:rPr>
        <w:t xml:space="preserve"> строение атомов и молекул, кристаллическая структура твёрдых тел, механизмы </w:t>
      </w:r>
      <w:r w:rsidRPr="007B0653">
        <w:rPr>
          <w:rFonts w:ascii="Times New Roman" w:eastAsia="Calibri" w:hAnsi="Times New Roman" w:cs="Times New Roman"/>
          <w:sz w:val="24"/>
          <w:szCs w:val="24"/>
        </w:rPr>
        <w:lastRenderedPageBreak/>
        <w:t>образования кристаллической решётки, спектральный анализ.</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iCs/>
          <w:sz w:val="24"/>
          <w:szCs w:val="24"/>
        </w:rPr>
        <w:t>География:</w:t>
      </w:r>
      <w:r w:rsidRPr="007B0653">
        <w:rPr>
          <w:rFonts w:ascii="Times New Roman" w:eastAsia="Calibri" w:hAnsi="Times New Roman" w:cs="Times New Roman"/>
          <w:sz w:val="24"/>
          <w:szCs w:val="24"/>
        </w:rPr>
        <w:t xml:space="preserve"> магнитные полюса Земли, залежи магнитных руд, фотосъёмка земной поверхности, предсказание землетрясений. </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iCs/>
          <w:sz w:val="24"/>
          <w:szCs w:val="24"/>
        </w:rPr>
        <w:t>Технология:</w:t>
      </w:r>
      <w:r w:rsidRPr="007B0653">
        <w:rPr>
          <w:rFonts w:ascii="Times New Roman" w:eastAsia="Calibri" w:hAnsi="Times New Roman" w:cs="Times New Roman"/>
          <w:sz w:val="24"/>
          <w:szCs w:val="24"/>
        </w:rPr>
        <w:t xml:space="preserve"> линии электропередач, генератор переменного тока, электродвигатель, индукционная печь, радар, радиоприёмник, телевизор, антенна, телефон, СВЧ-печь, проекционный аппарат, волоконная оптика, солнечная батарея. </w:t>
      </w:r>
    </w:p>
    <w:p w:rsidR="00BD6029" w:rsidRPr="00CC1638" w:rsidRDefault="00BD6029" w:rsidP="00BD6029">
      <w:pPr>
        <w:widowControl w:val="0"/>
        <w:spacing w:after="0" w:line="360" w:lineRule="auto"/>
        <w:ind w:firstLine="709"/>
        <w:contextualSpacing/>
        <w:jc w:val="both"/>
        <w:rPr>
          <w:rFonts w:ascii="Times New Roman" w:eastAsia="Calibri" w:hAnsi="Times New Roman" w:cs="Times New Roman"/>
          <w:i/>
          <w:sz w:val="24"/>
          <w:szCs w:val="24"/>
        </w:rPr>
      </w:pPr>
      <w:r w:rsidRPr="00CC1638">
        <w:rPr>
          <w:rFonts w:ascii="Times New Roman" w:eastAsia="Calibri" w:hAnsi="Times New Roman" w:cs="Times New Roman"/>
          <w:i/>
          <w:sz w:val="24"/>
          <w:szCs w:val="24"/>
        </w:rPr>
        <w:t>Планируемые результаты освоения программы по физике на уровне среднего общего образования</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Освоение учебного предмета «Физика» на уровне среднего общего образования (базовый уровень) должно обеспечить достижение следующих личностных, метапредметных и предметных образовательных результатов.</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Личностные результаты освоения учебного предмета «Физика»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1) гражданского воспитания:</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сформированность гражданской позиции обучающегося как активного и ответственного члена российского общества;</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принятие традиционных общечеловеческих гуманистических и демократических ценностей; </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умение взаимодействовать с социальными институтами в соответствии с их функциями и назначением;</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готовность к гуманитарной и волонтёрской деятельности;</w:t>
      </w:r>
    </w:p>
    <w:p w:rsidR="00BD6029" w:rsidRPr="007B0653" w:rsidRDefault="00BD6029" w:rsidP="00BD6029">
      <w:pPr>
        <w:widowControl w:val="0"/>
        <w:spacing w:after="0" w:line="360" w:lineRule="auto"/>
        <w:ind w:firstLine="708"/>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2) патриотического воспитания:</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сформированность российской гражданской идентичности, патриотизма; </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ценностное отношение к государственным символам, достижениям российских учёных в области физики и технике;</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3) духовно-нравственного воспитания:</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сформированность нравственного сознания, этического поведения; </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способность оценивать ситуацию и принимать осознанные решения, ориентируясь на морально-нравственные нормы и ценности, в том числе в деятельности учёного;</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lastRenderedPageBreak/>
        <w:t>осознание личного вклада в построение устойчивого будущего;</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4) эстетического воспитания:</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эстетическое отношение к миру, включая эстетику научного творчества, присущего физической науке;</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5) трудового воспитания:</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интерес к различным сферам профессиональной деятельности, в том числе связанным с физикой и техникой, умение совершать осознанный выбор будущей профессии и реализовывать собственные жизненные планы;</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готовность и способность к образованию и самообразованию в области физики на протяжении всей жизни;</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6) экологического воспитания:</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сформированность экологической культуры, осознание глобального характера экологических проблем; </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планирование и осуществление действий в окружающей среде на основе знания целей устойчивого развития человечества; </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Расширение опыта деятельности экологической направленности на основе имеющихся знаний по физике;</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7) ценности научного познания:</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сформированность мировоззрения, соответствующего современному уровню развития физической науки;</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осознание ценности научной деятельности, готовность в процессе изучения физики осуществлять проектную и исследовательскую деятельность индивидуально и в группе. </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В процессе достижения личностных результатов освоения программы по физике для уровня среднего общего образования у обучающихся совершенствуется </w:t>
      </w:r>
      <w:r w:rsidRPr="007B0653">
        <w:rPr>
          <w:rFonts w:ascii="Times New Roman" w:eastAsia="Calibri" w:hAnsi="Times New Roman" w:cs="Times New Roman"/>
          <w:iCs/>
          <w:sz w:val="24"/>
          <w:szCs w:val="24"/>
        </w:rPr>
        <w:t>эмоциональный интеллект, предполагающий</w:t>
      </w:r>
      <w:r w:rsidRPr="007B0653">
        <w:rPr>
          <w:rFonts w:ascii="Times New Roman" w:eastAsia="Calibri" w:hAnsi="Times New Roman" w:cs="Times New Roman"/>
          <w:sz w:val="24"/>
          <w:szCs w:val="24"/>
        </w:rPr>
        <w:t xml:space="preserve"> сформированность:</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эмпатии, включающей способность понимать эмоциональное состояние других, учитывать его при осуществлении общения, способность к сочувствию и сопереживанию;</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социальных навыков, включающих способность выстраивать отношения с другими </w:t>
      </w:r>
      <w:r w:rsidRPr="007B0653">
        <w:rPr>
          <w:rFonts w:ascii="Times New Roman" w:eastAsia="Calibri" w:hAnsi="Times New Roman" w:cs="Times New Roman"/>
          <w:sz w:val="24"/>
          <w:szCs w:val="24"/>
        </w:rPr>
        <w:lastRenderedPageBreak/>
        <w:t>людьми, заботиться, проявлять интерес и разрешать конфликты.</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SchoolBookSanPin" w:hAnsi="Times New Roman" w:cs="Times New Roman"/>
          <w:sz w:val="24"/>
          <w:szCs w:val="24"/>
        </w:rPr>
        <w:t>Метапредметные результаты освоения программы среднего общего образования должны отражать:</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Овладение универсальными познавательными действиями:</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1) базовые логические действия:</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самостоятельно формулировать и актуализировать проблему, рассматривать её всесторонне; </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определять цели деятельности, задавать параметры и критерии их достижения;</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выявлять закономерности и противоречия в рассматриваемых физических явлениях; </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разрабатывать план решения проблемы с учётом анализа имеющихся материальных и нематериальных ресурсов;</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вносить коррективы в деятельность, оценивать соответствие результатов целям, оценивать риски последствий деятельности; </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координировать и выполнять работу в условиях реального, виртуального и комбинированного взаимодействия;</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развивать креативное мышление при решении жизненных проблем.</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2) базовые исследовательские действия:</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владеть научной терминологией, ключевыми понятиями и методами физической науки;</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владеть навыками учебно-исследовательской и проектной деятельности в области физики, способностью и готовностью к самостоятельному поиску методов решения задач физического содержания, применению различных методов познания; </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владеть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 в области физики; </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ставить и формулировать собственные задачи в образовательной деятельности, в том числе при изучении физики;</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давать оценку новым ситуациям, оценивать приобретённый опыт;</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уметь переносить знания по физике в практическую область жизнедеятельности;</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уметь интегрировать знания из разных предметных областей; </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выдвигать новые идеи, предлагать оригинальные подходы и решения; </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lastRenderedPageBreak/>
        <w:t>ставить проблемы и задачи, допускающие альтернативные решения.</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3) работа с информацией:</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владеть навыками получения информации физического содержания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оценивать достоверность информации; </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создавать тексты физического содержания в различных форматах с учётом назначения информации и целевой аудитории, выбирая оптимальную форму представления и визуализации.</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Овладение универсальными коммуникативными действиями:</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1) общение:</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осуществлять общение на уроках физики и во вне­урочной деятельности;</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распознавать предпосылки конфликтных ситуаций и смягчать конфликты;</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развёрнуто и логично излагать свою точку зрения с использованием языковых средств.</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2) совместная деятельность:</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понимать и использовать преимущества командной и индивидуальной работы;</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выбирать тематику и методы совместных действий с учётом общих интересов, и возможностей каждого члена коллектива; </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оценивать качество своего вклада и каждого участника команды в общий результат по разработанным критериям;</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предлагать новые проекты, оценивать идеи с позиции новизны, оригинальности, практической значимости; </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осуществлять позитивное стратегическое поведение в различных ситуациях, проявлять творчество и воображение, быть инициативным.</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Овладение универсальными регулятивными действиями:</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1) самоорганизация:</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самостоятельно осуществлять познавательную деятельность в области физики и астрономии, выявлять проблемы, ставить и формулировать собственные задачи;</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самостоятельно составлять план решения расчётных и качественных задач, план </w:t>
      </w:r>
      <w:r w:rsidRPr="007B0653">
        <w:rPr>
          <w:rFonts w:ascii="Times New Roman" w:eastAsia="Calibri" w:hAnsi="Times New Roman" w:cs="Times New Roman"/>
          <w:sz w:val="24"/>
          <w:szCs w:val="24"/>
        </w:rPr>
        <w:lastRenderedPageBreak/>
        <w:t>выполнения практической работы с учётом имеющихся ресурсов, собственных возможностей и предпочтений;</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давать оценку новым ситуациям;</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расширять рамки учебного предмета на основе личных предпочтений;</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делать осознанный выбор, аргументировать его, брать на себя ответственность за решение;</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оценивать приобретённый опыт;</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способствовать формированию и проявлению эрудиции в области физики, постоянно повышать свой образовательный и культурный уровень. </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2) самоконтроль:</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давать оценку новым ситуациям, вносить коррективы в деятельность, оценивать соответствие результатов целям; </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использовать приёмы рефлексии для оценки ситуации, выбора верного решения;</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оценивать риски и своевременно принимать решения по их снижению;</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принимать мотивы и аргументы других при анализе результатов деятельности. </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3) принятие себя и других:</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принимать себя, понимая свои недостатки и достоинства;</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принимать мотивы и аргументы других при анализе результатов деятельности; </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признавать своё право и право других на ошибку.</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Предметные результаты освоения программы по физике. В процессе изучения курса курса физики базового уровня в 10 классе обучающийся научится:</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учитывать границы применения изученных физических моделей: материальная точка, инерциальная система отсчёта, абсолютно твёрдое тело, идеальный газ, модели строения газов, жидкостей и твёрдых тел, точечный электрический заряд при решении физических задач;</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распознавать физические явления (процессы) и объяснять их на основе законов механики, молекулярно-кинетической теории строения вещества и электродинамики: равномерное и равноускоренное прямолинейное движение, свободное падение тел, движение по окружности, инерция, взаимодействие тел, диффузия, броуновское движение, строение жидкостей и твёрдых тел, изменение объёма тел при нагревании (охлаждении), тепловое равновесие, испарение, конденсация, плавление, кристаллизация, кипение, влажность воздуха, повышение давления газа при его нагревании в закрытом сосуде, связь между параметрами состояния газа в изопроцессах, </w:t>
      </w:r>
      <w:r w:rsidRPr="007B0653">
        <w:rPr>
          <w:rFonts w:ascii="Times New Roman" w:eastAsia="Calibri" w:hAnsi="Times New Roman" w:cs="Times New Roman"/>
          <w:sz w:val="24"/>
          <w:szCs w:val="24"/>
        </w:rPr>
        <w:lastRenderedPageBreak/>
        <w:t>электризация тел, взаимодействие зарядов;</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описывать механическое движение, используя физические величины: координата, путь, перемещение, скорость, ускорение, масса тела, сила, импульс тела, кинетическая энергия, потенциальная энергия, механическая работа, механическая мощность;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величинами;</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описывать изученные тепловые свойства тел и тепловые явления, используя физические величины: давление газа, температура, средняя кинетическая энергия хаотического движения молекул, среднеквадратичная скорость молекул, количество теплоты, внутренняя энергия, работа газа,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описывать изученные электрические свойства вещества и электрические явления (процессы), используя физические величины: электрический заряд, электрическое поле, напряжённость поля, потенциал, разность потенциалов;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анализировать физические процессы и явления, используя физические законы и принципы: закон всемирного тяготения, I, II и III законы Ньютона, закон сохранения механической энергии, закон сохранения импульса, принцип суперпозиции сил, принцип равноправия инерциальных систем отсчёта, молекулярно-кинетическую теорию строения вещества, газовые законы, связь средней кинетической энергии теплового движения молекул с абсолютной температурой, первый закон термодинамики, закон сохранения электрического заряда, закон Кулона, при этом различать словесную формулировку закона, его математическое выражение и условия (границы, области) применимости;</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объяснять основные принципы действия машин, приборов и технических устройств; различать условия их безопасного использования в повседневной жизни; </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выполнять эксперименты по исследованию физических явлений и процессов с использованием прямых, и косвенных измерений, при этом формулировать проблему/задачу и гипотезу учебного эксперимента, собирать установку из предложенного оборудования, проводить опыт и формулировать выводы;</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исследовать зависимости между физическими величинами с использованием прямых </w:t>
      </w:r>
      <w:r w:rsidRPr="007B0653">
        <w:rPr>
          <w:rFonts w:ascii="Times New Roman" w:eastAsia="Calibri" w:hAnsi="Times New Roman" w:cs="Times New Roman"/>
          <w:sz w:val="24"/>
          <w:szCs w:val="24"/>
        </w:rPr>
        <w:lastRenderedPageBreak/>
        <w:t>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её решения, проводить расчёты и оценивать реальность полученного значения физической величины;</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решать качественные задачи: выстраивать логически непротиворечивую цепочку рассуждений с использованием изученных законов, закономерностей и физических явлений;</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приводить примеры вклада российских и зарубежных учёных-физиков в развитие науки, объяснение процессов окружающего мира, в развитие техники и технологий;</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использовать теоретические знания по физике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оценивать вклад каждого из участников группы в решение рассматриваемой проблемы.</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u w:val="single"/>
        </w:rPr>
        <w:t>Предметные результаты</w:t>
      </w:r>
      <w:r w:rsidRPr="007B0653">
        <w:rPr>
          <w:rFonts w:ascii="Times New Roman" w:eastAsia="Calibri" w:hAnsi="Times New Roman" w:cs="Times New Roman"/>
          <w:sz w:val="24"/>
          <w:szCs w:val="24"/>
        </w:rPr>
        <w:t xml:space="preserve"> </w:t>
      </w:r>
      <w:r w:rsidRPr="007B0653">
        <w:rPr>
          <w:rFonts w:ascii="Times New Roman" w:eastAsia="Calibri" w:hAnsi="Times New Roman" w:cs="Times New Roman"/>
          <w:sz w:val="24"/>
          <w:szCs w:val="24"/>
          <w:u w:val="single"/>
        </w:rPr>
        <w:t>освоения программы по физике.</w:t>
      </w:r>
      <w:r w:rsidRPr="007B0653">
        <w:rPr>
          <w:rFonts w:ascii="Times New Roman" w:eastAsia="Calibri" w:hAnsi="Times New Roman" w:cs="Times New Roman"/>
          <w:sz w:val="24"/>
          <w:szCs w:val="24"/>
        </w:rPr>
        <w:t xml:space="preserve"> В процессе изучения курса курса физики базового уровня в 11 классе </w:t>
      </w:r>
      <w:r w:rsidRPr="007B0653">
        <w:rPr>
          <w:rFonts w:ascii="Times New Roman" w:eastAsia="Calibri" w:hAnsi="Times New Roman" w:cs="Times New Roman"/>
          <w:color w:val="000000"/>
          <w:sz w:val="24"/>
          <w:szCs w:val="24"/>
        </w:rPr>
        <w:t>обучающийся</w:t>
      </w:r>
      <w:r w:rsidRPr="007B0653">
        <w:rPr>
          <w:rFonts w:ascii="Times New Roman" w:eastAsia="Calibri" w:hAnsi="Times New Roman" w:cs="Times New Roman"/>
          <w:color w:val="FF0000"/>
          <w:sz w:val="24"/>
          <w:szCs w:val="24"/>
        </w:rPr>
        <w:t xml:space="preserve"> </w:t>
      </w:r>
      <w:r w:rsidRPr="007B0653">
        <w:rPr>
          <w:rFonts w:ascii="Times New Roman" w:eastAsia="Calibri" w:hAnsi="Times New Roman" w:cs="Times New Roman"/>
          <w:sz w:val="24"/>
          <w:szCs w:val="24"/>
        </w:rPr>
        <w:t xml:space="preserve">научится: </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 целостность и единство физической картины мира;</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учитывать границы применения изученных физических моделей: точечный электрический заряд, луч света, точечный источник света, ядерная модель атома, нуклонная модель атомного ядра при решении физических задач;</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распознавать физические явления (процессы) и объяснять их на основе законов электродинамики и квантовой физики: электрическая проводимость, тепловое, световое, химическое, магнитное действия тока, взаимодействие магнитов, электромагнитная индукция, действие магнитного поля на проводник с током и движущийся заряд, электромагнитные </w:t>
      </w:r>
      <w:r w:rsidRPr="007B0653">
        <w:rPr>
          <w:rFonts w:ascii="Times New Roman" w:eastAsia="Calibri" w:hAnsi="Times New Roman" w:cs="Times New Roman"/>
          <w:sz w:val="24"/>
          <w:szCs w:val="24"/>
        </w:rPr>
        <w:lastRenderedPageBreak/>
        <w:t>колебания и волны, прямолинейное распространение света, отражение, преломление, интерференция, дифракция и поляризация света, дисперсия света, фотоэлектрический эффект (фотоэффект), световое давление, возникновение линейчатого спектра атома водорода, естественная и искусственная радиоактивность;</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описывать изученные свойства вещества (электрические, магнитные, оптические, электрическую проводимость различных сред) и электромагнитные явления (процессы), используя физические величины: электрический заряд, сила тока, электрическое напряжение, электрическое сопротивление, разность потенциалов, электродвижущая сила, работа тока, индукция магнитного поля, сила Ампера, сила Лоренца, индуктивность катушки, энергия электрического и магнитного полей, период и частота колебаний в колебательном контуре, заряд и сила тока в процессе гармонических электромагнитных колебаний, фокусное расстояние и оптическая сила линзы,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описывать изученные квантовые явления и процессы, используя физические величины: скорость электромагнитных волн, длина волны и частота света, энергия и импульс фотона, период полураспада, энергия связи атомных ядер,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 вычислять значение физической величины;</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анализировать физические процессы и явления, используя физические законы и принципы: закон Ома, законы последовательного и параллельного соединения проводников, закон Джоуля–Ленца, закон электромагнитной индукции, закон прямолинейного распространения света, законы отражения света, законы преломления света, уравнение Эйнштейна для фотоэффекта, закон сохранения энергии, закон сохранения импульса, закон сохранения электрического заряда, закон сохранения массового числа, постулаты Бора, закон радиоактивного распада, при этом различать словесную формулировку закона, его математическое выражение и условия (границы, области) применимости;</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определять направление вектора индукции магнитного поля проводника с током, силы Ампера и силы Лоренца;</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строить и описывать изображение, создаваемое плоским зеркалом, тонкой линзой;</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выполнять эксперименты по исследованию физических явлений и процессов с использованием прямых, и косвенных измерений: при этом формулировать проблему/задачу и гипотезу учебного эксперимента, собирать установку из предложенного оборудования, проводить опыт и формулировать выводы;</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осуществлять прямые и косвенные измерения физических величин, при этом выбирать </w:t>
      </w:r>
      <w:r w:rsidRPr="007B0653">
        <w:rPr>
          <w:rFonts w:ascii="Times New Roman" w:eastAsia="Calibri" w:hAnsi="Times New Roman" w:cs="Times New Roman"/>
          <w:sz w:val="24"/>
          <w:szCs w:val="24"/>
        </w:rPr>
        <w:lastRenderedPageBreak/>
        <w:t>оптимальный способ измерения и использовать известные методы оценки погрешностей измерений;</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исследовать зависимости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её решения, проводить расчёты и оценивать реальность полученного значения физической величины;</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решать качественные задачи: выстраивать логически непротиворечивую цепочку рассуждений с использованием изученных законов, закономерностей и физических явлений;</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объяснять принципы действия машин, приборов и технических устройств, различать условия их безопасного использования в повседневной жизни;</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приводить примеры вклада российских и зарубежных учёных-физиков в развитие науки, в объяснение процессов окружающего мира, в развитие техники и технологий;</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использовать теоретические знания по физике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оценивать вклад каждого из участников группы в решение рассматриваемой проблемы.</w:t>
      </w:r>
    </w:p>
    <w:p w:rsidR="00BD6029" w:rsidRPr="007B0653" w:rsidRDefault="00BD6029" w:rsidP="00BD6029">
      <w:pPr>
        <w:widowControl w:val="0"/>
        <w:tabs>
          <w:tab w:val="left" w:pos="142"/>
        </w:tabs>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b/>
          <w:sz w:val="24"/>
          <w:szCs w:val="24"/>
          <w:lang w:eastAsia="ru-RU"/>
        </w:rPr>
      </w:pPr>
      <w:r w:rsidRPr="007B0653">
        <w:rPr>
          <w:rFonts w:ascii="Times New Roman" w:eastAsia="Times New Roman" w:hAnsi="Times New Roman" w:cs="Times New Roman"/>
          <w:b/>
          <w:sz w:val="24"/>
          <w:szCs w:val="24"/>
          <w:lang w:eastAsia="ru-RU"/>
        </w:rPr>
        <w:t xml:space="preserve">Рабочая программа по учебному предмету «Химия» (базовый уровень) </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Федеральная рабочая программа по учебному предмету «Химия» (базовый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BD6029" w:rsidRPr="007B0653" w:rsidRDefault="00BD6029" w:rsidP="00BD6029">
      <w:pPr>
        <w:widowControl w:val="0"/>
        <w:spacing w:after="0" w:line="36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 xml:space="preserve">Пояснительная записка отражает общие цели и задачи изучения химии, характеристику психологических предпосылок к её изучению обучающимися, место в структуре учебного плана, а </w:t>
      </w:r>
      <w:r w:rsidRPr="007B0653">
        <w:rPr>
          <w:rFonts w:ascii="Times New Roman" w:eastAsia="SchoolBookSanPin" w:hAnsi="Times New Roman" w:cs="Times New Roman"/>
          <w:sz w:val="24"/>
          <w:szCs w:val="24"/>
        </w:rPr>
        <w:lastRenderedPageBreak/>
        <w:t>также подходы к отбору содержания, к определению планируемых результатов и к структуре тематического планирования.</w:t>
      </w:r>
    </w:p>
    <w:p w:rsidR="00BD6029" w:rsidRPr="007B0653" w:rsidRDefault="00BD6029" w:rsidP="00BD6029">
      <w:pPr>
        <w:widowControl w:val="0"/>
        <w:spacing w:after="0" w:line="36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 xml:space="preserve">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BD6029" w:rsidRPr="007B0653" w:rsidRDefault="00BD6029" w:rsidP="00BD6029">
      <w:pPr>
        <w:widowControl w:val="0"/>
        <w:spacing w:after="0" w:line="36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Планируемые результаты освоения программы по химии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BD6029" w:rsidRPr="007B0653" w:rsidRDefault="00BD6029" w:rsidP="00BD6029">
      <w:pPr>
        <w:widowControl w:val="0"/>
        <w:spacing w:after="0" w:line="360" w:lineRule="auto"/>
        <w:ind w:firstLine="709"/>
        <w:jc w:val="both"/>
        <w:rPr>
          <w:rFonts w:ascii="Times New Roman" w:eastAsia="OfficinaSansBoldITC" w:hAnsi="Times New Roman" w:cs="Times New Roman"/>
          <w:b/>
          <w:sz w:val="24"/>
          <w:szCs w:val="24"/>
          <w:u w:val="single"/>
        </w:rPr>
      </w:pPr>
      <w:r w:rsidRPr="007B0653">
        <w:rPr>
          <w:rFonts w:ascii="Times New Roman" w:eastAsia="OfficinaSansBoldITC" w:hAnsi="Times New Roman" w:cs="Times New Roman"/>
          <w:b/>
          <w:sz w:val="24"/>
          <w:szCs w:val="24"/>
          <w:u w:val="single"/>
        </w:rPr>
        <w:t>Пояснительная записка.</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SchoolBookSanPin" w:hAnsi="Times New Roman" w:cs="Times New Roman"/>
          <w:sz w:val="24"/>
          <w:szCs w:val="24"/>
        </w:rPr>
        <w:t>Программа по химии на уровне среднего общего образования разработана</w:t>
      </w:r>
      <w:r w:rsidRPr="007B0653">
        <w:rPr>
          <w:rFonts w:ascii="Times New Roman" w:eastAsia="Calibri" w:hAnsi="Times New Roman" w:cs="Times New Roman"/>
          <w:sz w:val="24"/>
          <w:szCs w:val="24"/>
        </w:rPr>
        <w:t xml:space="preserve"> на основе требований к результатам освоения основной образовательной программы среднего общего образования, представленных в ФГОС СОО, с учётом Концепции преподавания учебного предмета «Химия» в образовательных организациях Российской Федерации, реализующих основные образовательные программы, и основных положений федеральной рабочей программы воспитания.</w:t>
      </w:r>
    </w:p>
    <w:p w:rsidR="00BD6029" w:rsidRPr="007B0653" w:rsidRDefault="00BD6029" w:rsidP="00CC1638">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Основу подходов к разработке программы по химии, к определению общей стратегии обучения, воспитания и развития обучающихся средствами учебного предмета «Химия» для 10–11 классов на базовом уровне составили концептуальные положения ФГОС СОО о взаимообусловленности целей, содержания, результатов обучения и требований к </w:t>
      </w:r>
      <w:r w:rsidR="00CC1638">
        <w:rPr>
          <w:rFonts w:ascii="Times New Roman" w:eastAsia="Calibri" w:hAnsi="Times New Roman" w:cs="Times New Roman"/>
          <w:sz w:val="24"/>
          <w:szCs w:val="24"/>
        </w:rPr>
        <w:t xml:space="preserve">уровню подготовки выпускников. </w:t>
      </w:r>
      <w:r w:rsidRPr="007B0653">
        <w:rPr>
          <w:rFonts w:ascii="Times New Roman" w:eastAsia="Calibri" w:hAnsi="Times New Roman" w:cs="Times New Roman"/>
          <w:sz w:val="24"/>
          <w:szCs w:val="24"/>
        </w:rPr>
        <w:t xml:space="preserve">В соответствии с данными положениями программа по химии (базовый уровень) на уровне среднего общего образования: </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устанавливает обязательное (инвариантное) предметное содержание, определяет количественные и качественные его характеристики на каждом этапе изучения предмета, предусматривает принципы структурирования содержания и распределения его по классам, основным разделам и темам курса; </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даёт примерное распределение учебных часов по тематическим разделам, рекомендует примерную последовательность изучения отдельных тем курса с учётом межпредметных и внутрипредметных связей, логики учебного процесса, возрастных особенностей обучающихся 10–11 классов; </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даёт методическую интерпретацию целей изучения предмета на уровне современных приоритетов в системе среднего общего образования, содержательной характеристики планируемых результатов освоения основной образовательной программы среднего общего образования (личностных, метапредметных, предметных), основных видов учебно-познавательной деятельности обучающегося по освоению содержания предмета. По всем названным позициям в программе по химии соблюдена преемственность с федеральной рабочей программой основного общего образования по химии (для 8–9 классов образовательных организаций, базовый уровень).</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lastRenderedPageBreak/>
        <w:t>Программа по химии является ориентиром для составления рабочих программ, авторы которых могут предложить свой подход к структурированию и последовательности изучения учебного материала, а также своё видение относительно возможности выбора вариативной составляющей содержания предмета дополнительно к обязательной (инвариантной) части его содержания.</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Химическое образование, получаемое выпускниками общеобразовательной организации, является неотъемлемой частью их образованности и служит завершающим этапом реализации на соответствующем базовом уровне ключевых ценностей, присущих целостной системе химического образования. Ключевые ценности касаются познания законов природы, формирования мировоззрения и общей культуры человека, а также экологически обоснованного отношения к своему здоровью и природной среде. Реализуется химическое образование обучающихся на уровне среднего общего образования средствами учебного предмета «Химия», содержание и построение которого определены в программе по химии с учётом специфики науки химии, её значения в познании природы и в материальной жизни общества, а также с учётом общих целей и принципов, характеризующих современное состояние системы среднего общего образования в Российской Федерации. </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При формировании содержания предмета «Химия» учтены следующие положения о специфике и значении науки химии.</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Химия как элемент системы естественных наук играет особую роль в создании новой базы материальной культуры, вносит свой вклад в формирование рационального научного мышления, в создание целостного представления об окружающем мире как о единстве природы и человека, которое формируется в химии на основе понимания вещественного состава окружающего мира, осознания взаимосвязи между строением веществ, их свойствами и возможными областями применения.</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Современная химия как наука созидательная, наука высоких технологий направлена на решение глобальных проблем устойчивого развития человечества – сырьевой, энергетической, пищевой, экологической безопасности и охраны здоровья. Тесно взаимодействуя с другими естественными науками, химия стала неотъемлемой частью мировой культуры, необходимым условием успешного труда и жизни каждого члена общества.</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В соответствии с общими целями и принципами среднего общего образования содержание предмета «Химия» (10–11 классы, базовый уровень изучения) ориентировано преимущественно на общекультурную подготовку обучающихся, необходимую им для выработки мировоззренческих ориентиров, успешного включения в жизнь социума, продолжения образования в различных областях, не связанных непосредственно с химией.</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Составляющими предмета «Химия» являются базовые курсы – «Органическая химия» и </w:t>
      </w:r>
      <w:r w:rsidRPr="007B0653">
        <w:rPr>
          <w:rFonts w:ascii="Times New Roman" w:eastAsia="Calibri" w:hAnsi="Times New Roman" w:cs="Times New Roman"/>
          <w:sz w:val="24"/>
          <w:szCs w:val="24"/>
        </w:rPr>
        <w:lastRenderedPageBreak/>
        <w:t>«Общая и неорганическая химия», основным компонентом содержания которых являются основы базовой науки: система знаний по неорганической химии (с включением знаний из общей химии) и органической химии. Формирование данной системы знаний при изучении предмета обеспечивает возможность рассмотрения всего многообразия веществ на основе общих понятий, законов и теорий химии.</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Структура содержания курсов – «Органическая химия» и «Общая и неорганическая химия» сформирована в программе по химии на основе системного подхода к изучению учебного материала и обусловлена исторически обоснованным развитием знаний на определённых теоретических уровнях. В курсе органической химии вещества рассматриваются на уровне классической теории строения органических соединений, а также на уровне стереохимических и электронных представлений о строении веществ. Сведения об изучаемых в курсе веществах даются в развитии – от углеводородов до сложных биологически активных соединений. В курсе органической химии получают развитие сформированные на уровне основного общего образования первоначальные представления о химической связи, классификационных признаках веществ, зависимости свойств веществ от их строения, о химической реакции.</w:t>
      </w:r>
    </w:p>
    <w:p w:rsidR="00BD6029" w:rsidRPr="007B0653" w:rsidRDefault="00BD6029" w:rsidP="00CC1638">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В предмете «Химия» базового уровня рассматривается изученный на уровне основного общего образования теоретический материал и фактологические сведения о веществах и химической реакции. Так, в частности, в курсе «Общая и неорганическая химия» обучающимся предоставляется возможность осознать значение периодического закона с общетеоретических и методологических позиций, глубже понять историческое изменение функций этого закона – от обобщающей до</w:t>
      </w:r>
      <w:r w:rsidR="00CC1638">
        <w:rPr>
          <w:rFonts w:ascii="Times New Roman" w:eastAsia="Calibri" w:hAnsi="Times New Roman" w:cs="Times New Roman"/>
          <w:sz w:val="24"/>
          <w:szCs w:val="24"/>
        </w:rPr>
        <w:t xml:space="preserve"> объясняющей и прогнозирующей. </w:t>
      </w:r>
      <w:r w:rsidRPr="007B0653">
        <w:rPr>
          <w:rFonts w:ascii="Times New Roman" w:eastAsia="Calibri" w:hAnsi="Times New Roman" w:cs="Times New Roman"/>
          <w:sz w:val="24"/>
          <w:szCs w:val="24"/>
        </w:rPr>
        <w:t xml:space="preserve">Единая система знаний о важнейших веществах, их составе, строении, свойствах и применении, а также о химических реакциях, их сущности и закономерностях протекания дополняется в курсах 10 и 11 классов элементами содержания, имеющими культурологический и прикладной характер. Эти знания способствуют пониманию взаимосвязи химии с другими науками, раскрывают её роль в познавательной и практической деятельности человека, способствуют воспитанию уважения к процессу творчества в области теории и практических приложений химии, помогают выпускнику ориентироваться в общественно и личностно значимых проблемах, связанных с химией, критически осмысливать информацию и применять её для пополнения знаний, решения интеллектуальных и экспериментальных исследовательских задач. Содержание учебного предмета «Химия» данного уровня изучения ориентировано на формирование у обучающихся мировоззренческой основы для понимания философских идей, таких как: материальное единство неорганического и органического мира, обусловленность свойств веществ их составом и строением, познаваемость природных явлений путём эксперимента и решения противоречий между новыми фактами и теоретическими предпосылками, осознание роли химии в решении экологических проблем, а </w:t>
      </w:r>
      <w:r w:rsidRPr="007B0653">
        <w:rPr>
          <w:rFonts w:ascii="Times New Roman" w:eastAsia="Calibri" w:hAnsi="Times New Roman" w:cs="Times New Roman"/>
          <w:sz w:val="24"/>
          <w:szCs w:val="24"/>
        </w:rPr>
        <w:lastRenderedPageBreak/>
        <w:t>также проблем сбережения энергетических ресурсов, сырья, создания новых технологий и материалов.</w:t>
      </w:r>
    </w:p>
    <w:p w:rsidR="00BD6029" w:rsidRPr="007B0653" w:rsidRDefault="00BD6029" w:rsidP="00CC1638">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В плане решения задач воспитания, развития и социализации обучающихся принятые программой по химии подходы к определению содержания и построения предмета предусматривают формирование у обучающихся универсальных учебных действий, имеющих базовое значение для различных видов деятельности: решения проблем, поиска, анализа и обработки информации, необходимых для приобретения опыта практической и исследовательской деятельности, занимающей</w:t>
      </w:r>
      <w:r w:rsidR="00CC1638">
        <w:rPr>
          <w:rFonts w:ascii="Times New Roman" w:eastAsia="Calibri" w:hAnsi="Times New Roman" w:cs="Times New Roman"/>
          <w:sz w:val="24"/>
          <w:szCs w:val="24"/>
        </w:rPr>
        <w:t xml:space="preserve"> важное место в познании химии.</w:t>
      </w:r>
      <w:r w:rsidRPr="007B0653">
        <w:rPr>
          <w:rFonts w:ascii="Times New Roman" w:eastAsia="Calibri" w:hAnsi="Times New Roman" w:cs="Times New Roman"/>
          <w:sz w:val="24"/>
          <w:szCs w:val="24"/>
        </w:rPr>
        <w:t>В практике преподавания химии как на уровне основного общего образования так и на уровне среднего общего образования, при определении содержательной характеристики целей изучения предмета направлением первостепенной значимости традиционно признаётся формирование основ химической науки как области современного естествознания, практической деятельности человека и как одного из компонентов мировой культуры. С методической точки зрения такой подход к определению целей изучения предмета является вполне оправданным.</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Главными целями изучения предмета «Химия» на уровне среднего общего образования на базовом уровне являются:</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формирование системы химических знаний как важнейшей составляющей естественно-научной картины мира, в основе которой лежат ключевые понятия, фундаментальные законы и теории химии, освоение языка науки, усвоение и понимание сущности доступных обобщений мировоззренческого характера, ознакомление с историей их развития и становления;</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формирование и развитие представлений о научных методах познания веществ и химических реакций, необходимых для приобретения умений ориентироваться в мире веществ и химических явлений, имеющих место в природе, в практической и повседневной жизни;</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развитие умений и способов деятельности, связанных с наблюдением и объяснением химического эксперимента, соблюдением правил безопасного обращения с веществами.</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Содержательная характеристика целей и задач изучения предмета в программе по химии уточнена и скорректирована в соответствии с новыми приоритетами в системе среднего общего образования. Сегодня в преподавании химии в большей степени отдаётся предпочтение практической компоненте содержания обучения, ориентированной на подготовку выпускника оющеобразовательной организации, владеющего не набором знаний, а функциональной грамотностью, то есть способами и умениями активного получения знаний и применения их в реальной жизни для решения практических задач.</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В этой связи при изучении предмета «Химия» доминирующее значение приобретают такие цели и задачи, как:</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адаптация обучающихся к условиям динамично развивающегося мира, формирование </w:t>
      </w:r>
      <w:r w:rsidRPr="007B0653">
        <w:rPr>
          <w:rFonts w:ascii="Times New Roman" w:eastAsia="Calibri" w:hAnsi="Times New Roman" w:cs="Times New Roman"/>
          <w:sz w:val="24"/>
          <w:szCs w:val="24"/>
        </w:rPr>
        <w:lastRenderedPageBreak/>
        <w:t>интеллектуально развитой личности, готовой к самообразованию, сотрудничеству, самостоятельному принятию грамотных решений в конкретных жизненных ситуациях, связанных с веществами и их применением;</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формирование у обучающихся ключевых навыков (ключевых компетенций), имеющих универсальное значение для различных видов деятельности: решения проблем, поиска, анализа и обработки информации, необходимых для приобретения опыта деятельности, которая занимает важное место в познании химии, а также для оценки с позиций экологической безопасности характера влияния веществ и химических процессов на организм человека и природную среду;</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развитие познавательных интересов, интеллектуальных и творческих способностей обучающихся: способности самостоятельно приобретать новые знания по химии в соответствии с жизненными потребностями, использовать современные информационные технологии для поиска и анализа учебной и научно-популярной информации химического содержания;</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формирование и развитие у обучающихся ассоциативного и логического мышления, наблюдательности, собранности, аккуратности, которые особенно необходимы, в частности, при планировании и проведении химического эксперимента;</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воспитание у обучающихся убеждённости в гуманистической направленности химии, её важной роли в решении глобальных проблем рационального природопользования, пополнения энергетических ресурсов и сохранения природного равновесия, осознания необходимости бережного отношения к природе и своему здоровью, а также приобретения опыта использования полученных знаний для принятия грамотных решений в ситуациях, связанных с химическими явлениями.</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Цели и задачи изучения предмета «Химия» получили подробную методическую интерпретацию в разделе «Планируемые результаты освоения программы по химии», таким образом обеспечено чёткое представление о том, какие знания и умения имеют прямое отношение к реализации конкретной цели.</w:t>
      </w:r>
    </w:p>
    <w:p w:rsidR="00BD6029" w:rsidRPr="007B0653" w:rsidRDefault="00BD6029" w:rsidP="00BD6029">
      <w:pPr>
        <w:widowControl w:val="0"/>
        <w:suppressAutoHyphens/>
        <w:spacing w:after="0" w:line="360" w:lineRule="auto"/>
        <w:ind w:firstLine="709"/>
        <w:contextualSpacing/>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В учебном плане среднего общего образования предмет «Химия» базового уровня входит в состав предметной области «Естественно-научные предметы».</w:t>
      </w:r>
    </w:p>
    <w:p w:rsidR="00BD6029" w:rsidRPr="007B0653" w:rsidRDefault="00BD6029" w:rsidP="00BD6029">
      <w:pPr>
        <w:widowControl w:val="0"/>
        <w:suppressAutoHyphens/>
        <w:spacing w:after="0" w:line="360" w:lineRule="auto"/>
        <w:ind w:firstLine="709"/>
        <w:contextualSpacing/>
        <w:jc w:val="both"/>
        <w:rPr>
          <w:rFonts w:ascii="Times New Roman" w:eastAsia="OfficinaSansBoldITC" w:hAnsi="Times New Roman" w:cs="Times New Roman"/>
          <w:sz w:val="24"/>
          <w:szCs w:val="24"/>
        </w:rPr>
      </w:pPr>
      <w:r w:rsidRPr="007B0653">
        <w:rPr>
          <w:rFonts w:ascii="Times New Roman" w:eastAsia="SchoolBookSanPin" w:hAnsi="Times New Roman" w:cs="Times New Roman"/>
          <w:sz w:val="24"/>
          <w:szCs w:val="24"/>
        </w:rPr>
        <w:t xml:space="preserve">Общее число часов, рекомендованных для изучения химии – </w:t>
      </w:r>
      <w:r w:rsidRPr="007B0653">
        <w:rPr>
          <w:rFonts w:ascii="Times New Roman" w:eastAsia="SchoolBookSanPin" w:hAnsi="Times New Roman" w:cs="Times New Roman"/>
          <w:position w:val="1"/>
          <w:sz w:val="24"/>
          <w:szCs w:val="24"/>
        </w:rPr>
        <w:t>68 часов: в 10 классе – 34 часа (1 час в неделю), в 11 классе – 34 часа (1 час в неделю).</w:t>
      </w:r>
    </w:p>
    <w:p w:rsidR="00BD6029" w:rsidRPr="007B0653" w:rsidRDefault="00BD6029" w:rsidP="00BD6029">
      <w:pPr>
        <w:widowControl w:val="0"/>
        <w:suppressAutoHyphens/>
        <w:spacing w:after="0" w:line="360" w:lineRule="auto"/>
        <w:ind w:firstLine="709"/>
        <w:contextualSpacing/>
        <w:jc w:val="both"/>
        <w:rPr>
          <w:rFonts w:ascii="Times New Roman" w:eastAsia="OfficinaSansBoldITC" w:hAnsi="Times New Roman" w:cs="Times New Roman"/>
          <w:sz w:val="24"/>
          <w:szCs w:val="24"/>
          <w:u w:val="single"/>
        </w:rPr>
      </w:pPr>
      <w:bookmarkStart w:id="8" w:name="_Toc118729919"/>
      <w:r w:rsidRPr="007B0653">
        <w:rPr>
          <w:rFonts w:ascii="Times New Roman" w:eastAsia="OfficinaSansBoldITC" w:hAnsi="Times New Roman" w:cs="Times New Roman"/>
          <w:sz w:val="24"/>
          <w:szCs w:val="24"/>
          <w:u w:val="single"/>
        </w:rPr>
        <w:t>Содержание обучения в 10 классе.</w:t>
      </w:r>
    </w:p>
    <w:p w:rsidR="00BD6029" w:rsidRPr="007B0653" w:rsidRDefault="00BD6029" w:rsidP="00BD6029">
      <w:pPr>
        <w:widowControl w:val="0"/>
        <w:suppressAutoHyphens/>
        <w:spacing w:after="0" w:line="360" w:lineRule="auto"/>
        <w:ind w:firstLine="709"/>
        <w:contextualSpacing/>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Органическая химия.</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Теоретические основы органической химии.</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Предмет органической химии: её возникновение, развитие и значение в получении новых веществ и материалов. Теория строения органических соединений А.М. Бутлерова, её основные положения. Структурные формулы органических веществ. Гомология, изомерия. Химическая </w:t>
      </w:r>
      <w:r w:rsidRPr="007B0653">
        <w:rPr>
          <w:rFonts w:ascii="Times New Roman" w:eastAsia="Calibri" w:hAnsi="Times New Roman" w:cs="Times New Roman"/>
          <w:sz w:val="24"/>
          <w:szCs w:val="24"/>
        </w:rPr>
        <w:lastRenderedPageBreak/>
        <w:t>связь в органических соединениях – одинарные и кратные связи.</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Представление о классификации органических веществ. Номенклатура органических соединений (систематическая) и тривиальные названия важнейших представителей классов органических веществ.</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Экспериментальные методы изучения веществ и их превращений: ознакомление с образцами органических веществ и материалами на их основе, моделирование молекул органических веществ, наблюдение и описание демонстрационных опытов по превращению органических веществ при нагревании (плавление, обугливание и горение).</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Углеводороды.</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Алканы: состав и строение, гомологический ряд. Метан и этан – простейшие представители алканов: физические и химические свойства (реакции замещения и горения), нахождение в природе, получение и применение. </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Алкены: состав и строение, гомологический ряд. Этилен и пропилен – простейшие представители алкенов: физические и химические свойства (реакции гидрирования, галогенирования, гидратации, окисления и полимеризации), получение и применение. </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Алкадиены: бутадиен-1,3 и метилбутадиен-1,3: строение, важнейшие химические свойства (реакция полимеризации). Получение синтетического каучука и резины.</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Алкины: состав и особенности строения, гомологический ряд. Ацетилен – простейший представитель алкинов: состав, строение, физические и химические свойства (реакции гидрирования, галогенирования, гидратации, горения), получение и применение. </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Арены. Бензол: состав, строение, физические и химические свойства (реакции галогенирования и нитрования), получение и применение. Токсичность аренов. Генетическая связь между углеводородами, принадлежащими к различным классам. </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Природные источники углеводородов. Природный газ и попутные нефтяные газы. Нефть и её происхождение. Способы переработки нефти: перегонка, крекинг (термический, каталитический), пиролиз. Продукты переработки нефти, их применение в промышленности и в быту. Каменный уголь и продукты его переработки. </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Экспериментальные методы изучения веществ и их превращений: ознакомление с образцами пластмасс, каучуков и резины, коллекции «Нефть» и «Уголь», моделирование молекул углеводородов и галогенопроизводных, проведение практической работы: получение этилена и изучение его свойств. </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Расчётные задачи.</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lastRenderedPageBreak/>
        <w:t>Кислородсодержащие органические соединения.</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Предельные одноатомные спирты. Метанол и этанол: строение, физические и химические свойства (реакции с активными металлами, галогеноводородами, горение), применение. Водородные связи между молекулами спиртов. Действие метанола и этанола на организм человека. </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Многоатомные спирты. Этиленгликоль и глицерин: строение, физические и химические свойства (взаимодействие со щелочными металлами, качественная реакция на многоатомные спирты). Действие на организм человека. Применение глицерина и этиленгликоля. </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Фенол: строение молекулы, физические и химические свойства. Токсичность фенола. Применение фенола. </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Альдегиды. Формальдегид, ацетальдегид: строение, физические и химические свойства (реакции окисления и восстановления, качественные реакции), получение и применение. </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Одноосновные предельные карбоновые кислоты. Муравьиная и уксусная кислоты: строение, физические и химические свойства (свойства, общие для класса кислот, реакция этерификации), получение и применение. Стеариновая и олеиновая кислоты как представители высших карбоновых кислот. Мыла как соли высших карбоновых кислот, их моющее действие.</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Сложные эфиры как производные карбоновых кислот. Гидролиз сложных эфиров. Жиры. Гидролиз жиров. Применение жиров. Биологическая роль жиров.</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Углеводы: состав, классификация углеводов (моно-, ди- и полисахариды). Глюкоза – простейший моносахарид: особенности строения молекулы, физические и химические свойства (взаимодействие с гидроксидом меди(II), окисление аммиачным раствором оксида серебра(I), восстановление, брожение глюкозы), нахождение в природе, применение, биологическая роль. Фотосинтез. Фруктоза как изомер глюкозы. </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Крахмал и целлюлоза как природные полимеры. Строение крахмала и целлюлозы. Физические и химические свойства крахмала (гидролиз, качественная реакция с иодом).</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Экспериментальные методы изучения веществ и их превращений: проведение, наблюдение и описание демонстрационных опытов: горение спиртов, качественные реакции одноатомных спиртов (окисление этанола оксидом меди(II)), многоатомных спиртов (взаимодействие глицерина с гидроксидом меди(II)), альдегидов (окисление аммиачным раствором оксида серебра(I) и гидроксидом меди(II), взаимодействие крахмала с иодом), проведение практической работы: свойства раствора уксусной кислоты.</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Расчётные задачи.</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lastRenderedPageBreak/>
        <w:t>Азотсодержащие органические соединения.</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Аминокислоты как амфотерные органические соединения. Физические и химические свойства аминокислот (на примере глицина). Биологическое значение аминокислот. Пептиды.</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Белки как природные высокомолекулярные соединения. Первичная, вторичная и третичная структура белков. Химические свойства белков: гидролиз, денатурация, качественные реакции на белки. </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Экспериментальные методы изучения веществ и их превращений: наблюдение и описание демонстрационных опытов: денатурация белков при нагревании, цветные реакции белков.</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Высокомолекулярные соединения.</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высокомолекулярных соединений – полимеризация и поликонденсация. </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Экспериментальные методы изучения веществ и их превращений: ознакомление с образцами природных и искусственных волокон, пластмасс, каучуков.</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Межпредметные связи.</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Реализация межпредметных связей при изучении органической химии в 10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Общие естественно-научные понятия: явление, научный факт, гипотеза, закон, теория, анализ, синтез, классификация, периодичность, наблюдение, измерение, эксперимент, моделирование.</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Физика: материя, энергия, масса, атом, электрон, молекула, энергетический уровень, вещество, тело, объём, агрегатное состояние вещества, физические величины и единицы их измерения.</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Биология: клетка, организм, биосфера, обмен веществ в организме, фотосинтез, биологически активные вещества (белки, углеводы, жиры, ферменты).</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География: минералы, горные породы, полезные ископаемые, топливо, ресурсы.</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Технология: пищевые продукты, основы рационального питания, моющие средства, лекарственные и косметические препараты, материалы из искусственных и синтетических волокон.</w:t>
      </w:r>
    </w:p>
    <w:p w:rsidR="00BD6029" w:rsidRPr="007B0653" w:rsidRDefault="00BD6029" w:rsidP="00BD6029">
      <w:pPr>
        <w:widowControl w:val="0"/>
        <w:suppressAutoHyphens/>
        <w:spacing w:after="0" w:line="360" w:lineRule="auto"/>
        <w:ind w:firstLine="709"/>
        <w:contextualSpacing/>
        <w:jc w:val="both"/>
        <w:rPr>
          <w:rFonts w:ascii="Times New Roman" w:eastAsia="OfficinaSansBoldITC" w:hAnsi="Times New Roman" w:cs="Times New Roman"/>
          <w:sz w:val="24"/>
          <w:szCs w:val="24"/>
          <w:u w:val="single"/>
        </w:rPr>
      </w:pPr>
      <w:bookmarkStart w:id="9" w:name="_Toc118729925"/>
      <w:r w:rsidRPr="007B0653">
        <w:rPr>
          <w:rFonts w:ascii="Times New Roman" w:eastAsia="OfficinaSansBoldITC" w:hAnsi="Times New Roman" w:cs="Times New Roman"/>
          <w:sz w:val="24"/>
          <w:szCs w:val="24"/>
          <w:u w:val="single"/>
        </w:rPr>
        <w:t>Содержание обучения в 11 классе</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Общая и неорганическая химия</w:t>
      </w:r>
      <w:bookmarkEnd w:id="9"/>
      <w:r w:rsidRPr="007B0653">
        <w:rPr>
          <w:rFonts w:ascii="Times New Roman" w:eastAsia="Calibri" w:hAnsi="Times New Roman" w:cs="Times New Roman"/>
          <w:sz w:val="24"/>
          <w:szCs w:val="24"/>
        </w:rPr>
        <w:t>.</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Теоретические основы химии.</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Химический элемент. Атом. Ядро атома, изотопы. Электронная оболочка. Энергетические уровни, подуровни. Атомные орбитали, s-, p-, d- элементы. Особенности распределения </w:t>
      </w:r>
      <w:r w:rsidRPr="007B0653">
        <w:rPr>
          <w:rFonts w:ascii="Times New Roman" w:eastAsia="Calibri" w:hAnsi="Times New Roman" w:cs="Times New Roman"/>
          <w:sz w:val="24"/>
          <w:szCs w:val="24"/>
        </w:rPr>
        <w:lastRenderedPageBreak/>
        <w:t xml:space="preserve">электронов по орбиталям в атомах элементов первых четырёх периодов. Электронная конфигурация атомов. </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Периодический закон и Периодическая система химических элементов Д.И. Менделеева. Связь периодического закона и Периодической системы химических элементов Д.И. Менделеева с современной теорией строения атомов. Закономерности изменения свойств химических элементов и образуемых ими простых и сложных веществ по группам и периодам. Значение периодического закона в развитии науки. </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Строение вещества. Химическая связь. Виды химической связи (ковалентная неполярная и полярная, ионная, металлическая). Механизмы образования ковалентной химической связи (обменный и донорно-акцепторный). Водородная связь. Валентность. Электроотрицательность. Степень окисления. Ионы: катионы и анионы. </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Вещества молекулярного и немолекулярного строения. Закон постоянства состава вещества. Типы кристаллических решёток. Зависимость свойства веществ от типа кристаллической решётки. </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Понятие о дисперсных системах. Истинные и коллоидные растворы. Массовая доля вещества в растворе.</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Классификация неорганических соединений. Номенклатура неорганических веществ. Генетическая связь неорганических веществ, принадлежащих к различным классам.</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Химическая реакция. Классификация химических реакций в неорганической и органической химии. Закон сохранения массы веществ, закон сохранения и превращения энергии при химических реакциях.</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Скорость реакции, её зависимость от различных факторов. Обратимые реакции. Химическое равновесие. Факторы, влияющие на состояние химического равновесия. Принцип Ле Шателье. </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Электролитическая диссоциация. Сильные и слабые электролиты. Среда водных растворов веществ: кислая, нейтральная, щелочная. Реакции ионного обмена. </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Окислительно-восстановительные реакции</w:t>
      </w:r>
      <w:r w:rsidRPr="007B0653">
        <w:rPr>
          <w:rFonts w:ascii="Times New Roman" w:eastAsia="Calibri" w:hAnsi="Times New Roman" w:cs="Times New Roman"/>
          <w:i/>
          <w:sz w:val="24"/>
          <w:szCs w:val="24"/>
        </w:rPr>
        <w:t>.</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Экспериментальные методы изучения веществ и их превращений: демонстрация таблиц «Периодическая система химических элементов Д.И. Менделеева», изучение моделей кристаллических решёток, наблюдение и описание демонстрационных и лабораторных опытов (разложение пероксида водорода в присутствии катализатора, определение среды растворов веществ с помощью универсального индикатора, реакции ионного обмена), проведение практической работы «Влияние различных факторов на скорость химической реакции».</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Расчётные задачи.</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Расчёты по уравнениям химических реакций, в том числе термохимические расчёты, </w:t>
      </w:r>
      <w:r w:rsidRPr="007B0653">
        <w:rPr>
          <w:rFonts w:ascii="Times New Roman" w:eastAsia="Calibri" w:hAnsi="Times New Roman" w:cs="Times New Roman"/>
          <w:sz w:val="24"/>
          <w:szCs w:val="24"/>
        </w:rPr>
        <w:lastRenderedPageBreak/>
        <w:t>расчёты с использованием понятия «массовая доля вещества».</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Раздел 2. Неорганическая химия.</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Неметаллы. Положение неметаллов в Периодической системе химических элементов Д.И. Менделеева и особенности строения атомов. Физические свойства неметаллов. Аллотропия неметаллов (на примере кислорода, серы, фосфора и углерода). </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Химические свойства важнейших неметаллов (галогенов, серы, азота, фосфора, углерода и кремния) и их соединений (оксидов, кислородсодержащих кислот, водородных соединений).</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Применение важнейших неметаллов и их соединений.</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Металлы. Положение металлов в Периодической системе химических элементов Д.И. Менделеева. Особенности строения электронных оболочек атомов металлов. Общие физические свойства металлов. Сплавы металлов. Электрохимический ряд напряжений металлов.</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Химические свойства важнейших металлов (натрий, калий, кальций, магний, алюминий, цинк, хром, железо, медь) и их соединений. </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Общие способы получения металлов. Применение металлов в быту и технике.</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Экспериментальные методы изучения веществ и их превращений: изучение коллекции «Металлы и сплавы», образцов неметаллов, решение экспериментальных задач, наблюдение и описание демонстрационных и лабораторных опытов (взаимодействие гидроксида алюминия с растворами кислот и щелочей, качественные реакции на катионы металлов).</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Расчётные задачи.</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Расчёты массы вещества или объёма газов по известному количеству вещества, массе или объёму одного из участвующих в реакции веществ, расчёты массы (объёма, количества вещества) продуктов реакции, если одно из веществ имеет примеси.</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Химия и жизнь. Межпредметные связи.</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Роль химии в обеспечении экологической, энергетической и пищевой безопасности, развитии медицины. Понятие о научных методах познания веществ и химических реакций. </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Представления об общих научных принципах промышленного получения важнейших веществ. </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Человек в мире веществ и материалов: важнейшие строительные материалы, конструкционные материалы, краски, стекло, керамика, материалы для электроники, наноматериалы, органические и минеральные удобрения. </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Химия и здоровье человека: правила использования лекарственных препаратов, правила безопасного использования препаратов бытовой химии в повседневной жизни. </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Реализация межпредметных связей при изучении общей и неорганической химии в 11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lastRenderedPageBreak/>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явление.</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Физика: материя, энергия, масса, атом, электрон, протон, нейтрон, ион, изотоп, радиоактивность, молекула, энергетический уровень, вещество, тело, объём, агрегатное состояние вещества, физические величины и единицы их измерения, скорость.</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Биология: клетка, организм, экосистема, биосфера, макро- и микроэлементы, витамины, обмен веществ в организме.</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География: минералы, горные породы, полезные ископаемые, топливо, ресурсы.</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Технология: химическая промышленность, металлургия, производство строительных материалов, сельскохозяйственное производство, пищевая промышленность, фармацевтическая промышленность, производство косметических препаратов, производство конструкционных материалов, электронная промышленность, нанотехнологии.</w:t>
      </w:r>
    </w:p>
    <w:bookmarkEnd w:id="8"/>
    <w:p w:rsidR="00BD6029" w:rsidRPr="00CC1638" w:rsidRDefault="00BD6029" w:rsidP="00BD6029">
      <w:pPr>
        <w:widowControl w:val="0"/>
        <w:suppressAutoHyphens/>
        <w:spacing w:after="0" w:line="360" w:lineRule="auto"/>
        <w:ind w:firstLine="709"/>
        <w:contextualSpacing/>
        <w:jc w:val="both"/>
        <w:rPr>
          <w:rFonts w:ascii="Times New Roman" w:eastAsia="OfficinaSansBoldITC" w:hAnsi="Times New Roman" w:cs="Times New Roman"/>
          <w:i/>
          <w:sz w:val="24"/>
          <w:szCs w:val="24"/>
        </w:rPr>
      </w:pPr>
      <w:r w:rsidRPr="00CC1638">
        <w:rPr>
          <w:rFonts w:ascii="Times New Roman" w:eastAsia="OfficinaSansBoldITC" w:hAnsi="Times New Roman" w:cs="Times New Roman"/>
          <w:i/>
          <w:sz w:val="24"/>
          <w:szCs w:val="24"/>
        </w:rPr>
        <w:t>Планируемые результаты освоения программы по химии на уровне среднего общего образования.</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ФГОС СОО устанавливает требования к результатам освоения обучающимися программ среднего общего образования (личностным, метапредметным и предметным). Научно-методической основой для разработки планируемых результатов освоения программ среднего общего образования является системно-деятельностный подход.</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В соответствии с системно-деятельностным подходом в структуре личностных результатов освоения предмета «Химия» на уровне среднего общего образования выделены следующие составляющие: </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осознание обучающимися российской гражданской идентичности – готовности к саморазвитию, самостоятельности и самоопределению; </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наличие мотивации к обучению; </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целенаправленное развитие внутренних убеждений личности на основе ключевых ценностей и исторических традиций базовой науки химии; </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готовность и способность обучающихся руководствоваться в своей деятельности ценностно-смысловыми установками, присущими целостной системе химического образования; </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наличие правосознания экологической культуры и способности ставить цели и строить жизненные планы.</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Личностные результаты освоения предмета «Химия» достигаются в единстве учебной и воспитательной деятельности в соответствии с гуманистическими, социокультурными, духовно-нравственными ценностями и идеалами российского гражданского общества, принятыми в обществе нормами и правилами поведения, способствующими процессам самопознания, </w:t>
      </w:r>
      <w:r w:rsidRPr="007B0653">
        <w:rPr>
          <w:rFonts w:ascii="Times New Roman" w:eastAsia="Calibri" w:hAnsi="Times New Roman" w:cs="Times New Roman"/>
          <w:sz w:val="24"/>
          <w:szCs w:val="24"/>
        </w:rPr>
        <w:lastRenderedPageBreak/>
        <w:t>саморазвития и нравственного становления личности обучающихся.</w:t>
      </w:r>
    </w:p>
    <w:p w:rsidR="00BD6029" w:rsidRPr="007B0653" w:rsidRDefault="00BD6029" w:rsidP="00BD6029">
      <w:pPr>
        <w:widowControl w:val="0"/>
        <w:suppressAutoHyphens/>
        <w:spacing w:after="0" w:line="360" w:lineRule="auto"/>
        <w:ind w:firstLine="709"/>
        <w:contextualSpacing/>
        <w:jc w:val="both"/>
        <w:rPr>
          <w:rFonts w:ascii="Times New Roman" w:eastAsia="SchoolBookSanPin" w:hAnsi="Times New Roman" w:cs="Times New Roman"/>
          <w:sz w:val="24"/>
          <w:szCs w:val="24"/>
        </w:rPr>
      </w:pPr>
      <w:r w:rsidRPr="007B0653">
        <w:rPr>
          <w:rFonts w:ascii="Times New Roman" w:eastAsia="Calibri" w:hAnsi="Times New Roman" w:cs="Times New Roman"/>
          <w:sz w:val="24"/>
          <w:szCs w:val="24"/>
        </w:rPr>
        <w:t>Личностные результаты освоения предмета «Химия» отражают сформированность опыта познавательной и практической деятельности обучающихся по реализации принятых в обществе ценностей</w:t>
      </w:r>
      <w:r w:rsidRPr="007B0653">
        <w:rPr>
          <w:rFonts w:ascii="Times New Roman" w:eastAsia="SchoolBookSanPin" w:hAnsi="Times New Roman" w:cs="Times New Roman"/>
          <w:sz w:val="24"/>
          <w:szCs w:val="24"/>
        </w:rPr>
        <w:t>, в том числе в части:</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1) гражданского воспитания:</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осознания обучающимися своих конституционных прав и обязанностей, уважения к закону и правопорядку;</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представления о социальных нормах и правилах межличностных отношений в коллективе; </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готовности к совместной творческой деятельности при создании учебных проектов, решении учебных и познавательных задач, выполнении химических экспериментов; </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способности понимать и принимать мотивы, намерения, логику и аргументы других при анализе различных видов учебной деятельности;</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2) патриотического воспитания:</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ценностного отношения к историческому и научному наследию отечественной химии; </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уважения к процессу творчества в области теории и практического применения химии, осознания того, что достижения науки есть результат длительных наблюдений, кропотливых экспериментальных поисков, постоянного труда учёных и практиков; </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интереса и познавательных мотивов в получении и последующем анализе информации о передовых достижениях современной отечественной химии;</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3) духовно-нравственного воспитания:</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нравственного сознания, этического поведения;</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способности оценивать ситуации, связанные с химическими явлениями, и принимать осознанные решения, ориентируясь на морально-нравственные нормы и ценности;</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готовности оценивать своё поведение и поступки своих товарищей с позиций нравственных и правовых норм и осознание последствий этих поступков;</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4) формирования культуры здоровья:</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понимания ценностей здорового и безопасного образа жизни, необходимости ответственного отношения к собственному физическому и психическому здоровью;</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соблюдения правил безопасного обращения с веществами в быту, повседневной жизни и в трудовой деятельности; </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понимания ценности правил индивидуального и коллективного безопасного поведения в ситуациях, угрожающих здоровью и жизни людей; </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осознания последствий и неприятия вредных привычек (употребления алкоголя, наркотиков, курения);</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5) трудового воспитания:</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lastRenderedPageBreak/>
        <w:t>коммуникативной компетентности в учебно-исследовательской деятельности, общественно полезной, творческой и других видах деятельности;</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установки на активное участие в решении практических задач социальной направленности (в рамках своего класса, школы); </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интереса к практическому изучению профессий различного рода, в том числе на основе применения предметных знаний по химии; </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уважения к труду, людям труда и результатам трудовой деятельности; </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готовности к осознанному выбору индивидуальной траектории образования, будущей профессии и реализации собственных жизненных планов с учётом личностных интересов, способностей к химии, интересов и потребностей общества;</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6) экологического воспитания:</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экологически целесообразного отношения к природе, как источнику существования жизни на Земле;</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понимания глобального характера экологических проблем, влияния экономических процессов на состояние природной и социальной среды; </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осознания необходимости использования достижений химии для решения вопросов рационального природопользования;</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активного неприятия действий, приносящих вред окружающей природной среде, умения прогнозировать неблагоприятные экологические последствия предпринимаемых действий и предотвращать их; </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наличия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способности и умения активно противостоять идеологии хемофобии;</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7) ценности научного познания:</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сформированности мировоззрения, соответствующего современному уровню развития науки и общественной практики; </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понимания специфики химии как науки, осознания её роли в формировании рационального научного мышления, создании целостного представления об окружающем мире как о единстве природы и человека, в познании природных закономерностей и решении проблем сохранения природного равновесия;</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убеждённости в особой значимости химии для современной цивилизации: в её гуманистической направленности и важной роли в создании новой базы материальной культуры, решении глобальных проблем устойчивого развития человечества – сырьевой, энергетической, пищевой и экологической безопасности, в развитии медицины, обеспечении условий успешного </w:t>
      </w:r>
      <w:r w:rsidRPr="007B0653">
        <w:rPr>
          <w:rFonts w:ascii="Times New Roman" w:eastAsia="Calibri" w:hAnsi="Times New Roman" w:cs="Times New Roman"/>
          <w:sz w:val="24"/>
          <w:szCs w:val="24"/>
        </w:rPr>
        <w:lastRenderedPageBreak/>
        <w:t>труда и экологически комфортной жизни каждого члена общества;</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естественно-научной грамотности: понимания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умения делать обоснованные заключения на основе научных фактов и имеющихся данных с целью получения достоверных выводов;</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способности самостоятельно использовать химические знания для решения проблем в реальных жизненных ситуациях;</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интереса к познанию и исследовательской деятельности; </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готовности и способности к непрерывному образованию и самообразованию, к активному получению новых знаний по химии в соответствии с жизненными потребностями; </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интереса к особенностям труда в различных сферах профессиональной деятельности.</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OfficinaSansBoldITC" w:hAnsi="Times New Roman" w:cs="Times New Roman"/>
          <w:sz w:val="24"/>
          <w:szCs w:val="24"/>
        </w:rPr>
        <w:t>26.8.5. </w:t>
      </w:r>
      <w:r w:rsidRPr="007B0653">
        <w:rPr>
          <w:rFonts w:ascii="Times New Roman" w:eastAsia="Calibri" w:hAnsi="Times New Roman" w:cs="Times New Roman"/>
          <w:sz w:val="24"/>
          <w:szCs w:val="24"/>
        </w:rPr>
        <w:t xml:space="preserve">Метапредметные результаты освоения учебного предмета «Химия» на уровне среднего общего образования включают: </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(материя,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 </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BD6029" w:rsidRPr="007B0653" w:rsidRDefault="00BD6029" w:rsidP="00BD6029">
      <w:pPr>
        <w:widowControl w:val="0"/>
        <w:spacing w:after="0" w:line="36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 xml:space="preserve">Метапредметные результаты отражают овладение универсальными учебными познавательными, коммуникативными и регулятивными действиями. </w:t>
      </w:r>
    </w:p>
    <w:p w:rsidR="00BD6029" w:rsidRPr="007B0653" w:rsidRDefault="00BD6029" w:rsidP="00BD6029">
      <w:pPr>
        <w:widowControl w:val="0"/>
        <w:spacing w:after="0" w:line="36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Овладение универсальными учебными познавательными действиями:</w:t>
      </w:r>
    </w:p>
    <w:p w:rsidR="00BD6029" w:rsidRPr="007B0653" w:rsidRDefault="00BD6029" w:rsidP="00BD6029">
      <w:pPr>
        <w:widowControl w:val="0"/>
        <w:spacing w:after="0" w:line="36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1) базовые логические действия:</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самостоятельно формулировать и актуализировать проблему, всесторонне её рассматривать; </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определять цели деятельности, задавая параметры и критерии их достижения, соотносить результаты деятельности с поставленными целями;</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использовать при освоении знаний приёмы логического мышления – выделять характерные признаки понятий и устанавливать их взаимосвязь, использовать соответствующие понятия для </w:t>
      </w:r>
      <w:r w:rsidRPr="007B0653">
        <w:rPr>
          <w:rFonts w:ascii="Times New Roman" w:eastAsia="Calibri" w:hAnsi="Times New Roman" w:cs="Times New Roman"/>
          <w:sz w:val="24"/>
          <w:szCs w:val="24"/>
        </w:rPr>
        <w:lastRenderedPageBreak/>
        <w:t xml:space="preserve">объяснения отдельных фактов и явлений; </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выбирать основания и критерии для классификации веществ и химических реакций; </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устанавливать причинно-следственные связи между изучаемыми явлениями; </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применять в процессе познания, используемые в химии символические (знаковые) модели, преобразовывать модельные представления – химический знак (символ) элемента, химическая формула, уравнение химической реакции – при решении учебных познавательных и практических задач, применять названные модельные представления для выявления характерных признаков изучаемых веществ и химических реакций.</w:t>
      </w:r>
    </w:p>
    <w:p w:rsidR="00BD6029" w:rsidRPr="007B0653" w:rsidRDefault="00BD6029" w:rsidP="00BD6029">
      <w:pPr>
        <w:widowControl w:val="0"/>
        <w:suppressAutoHyphens/>
        <w:spacing w:after="0" w:line="360" w:lineRule="auto"/>
        <w:ind w:firstLine="709"/>
        <w:contextualSpacing/>
        <w:jc w:val="both"/>
        <w:rPr>
          <w:rFonts w:ascii="Times New Roman" w:eastAsia="SchoolBookSanPin" w:hAnsi="Times New Roman" w:cs="Times New Roman"/>
          <w:sz w:val="24"/>
          <w:szCs w:val="24"/>
        </w:rPr>
      </w:pPr>
      <w:r w:rsidRPr="007B0653">
        <w:rPr>
          <w:rFonts w:ascii="Times New Roman" w:eastAsia="OfficinaSansBoldITC" w:hAnsi="Times New Roman" w:cs="Times New Roman"/>
          <w:sz w:val="24"/>
          <w:szCs w:val="24"/>
        </w:rPr>
        <w:t>2)</w:t>
      </w:r>
      <w:r w:rsidRPr="007B0653">
        <w:rPr>
          <w:rFonts w:ascii="Times New Roman" w:eastAsia="SchoolBookSanPin" w:hAnsi="Times New Roman" w:cs="Times New Roman"/>
          <w:sz w:val="24"/>
          <w:szCs w:val="24"/>
        </w:rPr>
        <w:t xml:space="preserve"> базовые исследовательские действия:</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владеть основами методов научного познания веществ и химических реакций;</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формулировать цели и задачи исследования, использовать поставленные и самостоятельно сформулированные вопросы в качестве инструмента познания и основы для формирования гипотезы по проверке правильности высказываемых суждений;</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владеть навыками самостоятельного планирования и проведения ученических экспериментов, совершенствовать умения наблюдать за ходом процесса, самостоятельно прогнозировать его результат, формулировать обобщения и выводы относительно достоверности результатов исследования, составлять обоснованный отчёт о проделанной работе;</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приобретать опыт ученической исследовательской и проектной деятельности, проявлять способность и готовность к самостоятельному поиску методов решения практических задач, применению различных методов познания.</w:t>
      </w:r>
    </w:p>
    <w:p w:rsidR="00BD6029" w:rsidRPr="007B0653" w:rsidRDefault="00BD6029" w:rsidP="00BD6029">
      <w:pPr>
        <w:widowControl w:val="0"/>
        <w:suppressAutoHyphens/>
        <w:spacing w:after="0" w:line="360" w:lineRule="auto"/>
        <w:ind w:firstLine="709"/>
        <w:contextualSpacing/>
        <w:jc w:val="both"/>
        <w:rPr>
          <w:rFonts w:ascii="Times New Roman" w:eastAsia="SchoolBookSanPin" w:hAnsi="Times New Roman" w:cs="Times New Roman"/>
          <w:sz w:val="24"/>
          <w:szCs w:val="24"/>
        </w:rPr>
      </w:pPr>
      <w:r w:rsidRPr="007B0653">
        <w:rPr>
          <w:rFonts w:ascii="Times New Roman" w:eastAsia="OfficinaSansBoldITC" w:hAnsi="Times New Roman" w:cs="Times New Roman"/>
          <w:sz w:val="24"/>
          <w:szCs w:val="24"/>
        </w:rPr>
        <w:t>3)</w:t>
      </w:r>
      <w:r w:rsidRPr="007B0653">
        <w:rPr>
          <w:rFonts w:ascii="Times New Roman" w:eastAsia="SchoolBookSanPin" w:hAnsi="Times New Roman" w:cs="Times New Roman"/>
          <w:sz w:val="24"/>
          <w:szCs w:val="24"/>
        </w:rPr>
        <w:t xml:space="preserve"> работа с информацией:</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различных видов и форм представления, критически оценивать её достоверность и непротиворечивость; </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формулировать запросы и применять различные методы при поиске и отборе информации, необходимой для выполнения учебных задач определённого типа; </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приобретать опыт использования информационно-коммуникативных технологий и различных поисковых систем; </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самостоятельно выбирать оптимальную форму представления информации (схемы, графики, диаграммы, таблицы, рисунки и другие);</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использовать научный язык в качестве средства при работе с химической информацией: </w:t>
      </w:r>
      <w:r w:rsidRPr="007B0653">
        <w:rPr>
          <w:rFonts w:ascii="Times New Roman" w:eastAsia="Calibri" w:hAnsi="Times New Roman" w:cs="Times New Roman"/>
          <w:sz w:val="24"/>
          <w:szCs w:val="24"/>
        </w:rPr>
        <w:lastRenderedPageBreak/>
        <w:t>применять межпредметные (физические и математические) знаки и символы, формулы, аббревиатуры, номенклатуру;</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использовать и преобразовывать знаково-символические средства наглядности.</w:t>
      </w:r>
    </w:p>
    <w:p w:rsidR="00BD6029" w:rsidRPr="007B0653" w:rsidRDefault="00BD6029" w:rsidP="00BD6029">
      <w:pPr>
        <w:widowControl w:val="0"/>
        <w:suppressAutoHyphens/>
        <w:spacing w:after="0" w:line="360" w:lineRule="auto"/>
        <w:ind w:firstLine="709"/>
        <w:contextualSpacing/>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Овладение универсальными коммуникативными действиями:</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задавать вопросы по существу обсуждаемой темы в ходе диалога и/или дискуссии, высказывать идеи, формулировать свои предложения относительно выполнения предложенной задачи;</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выступать с презентацией результатов познавательной деятельности, полученных самостоятельно или совместно со сверстниками при выполнении химического эксперимента, практической работы по исследованию свойств изучаемых веществ, реализации учебного проекта и формулировать выводы по результатам проведённых исследований путём согласования позиций в ходе обсуждения и обмена мнениями.</w:t>
      </w:r>
    </w:p>
    <w:p w:rsidR="00BD6029" w:rsidRPr="007B0653" w:rsidRDefault="00BD6029" w:rsidP="00BD6029">
      <w:pPr>
        <w:widowControl w:val="0"/>
        <w:spacing w:after="0" w:line="36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Овладение универсальными регулятивными действиями:</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самостоятельно планировать и осуществлять свою познавательную деятельность, определяя её цели и задачи, контролировать и по мере необходимости корректировать предлагаемый алгоритм действий при выполнении учебных и исследовательских задач, выбирать наиболее эффективный способ их решения с учётом получения новых знаний о веществах и химических реакциях; </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осуществлять самоконтроль своей деятельности на основе самоанализа и самооценки.</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Предметные результаты освоения программы среднего общего образования по химии на базовом уровне ориентированы на обеспечение преимущественно общеобразовательной и общекультурной подготовки обучающихся. Они включают специфические для учебного предмета «Химия» 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и реальных жизненных ситуациях, связанных с химией. В программе по химии предметные результаты представлены по годам изучения.</w:t>
      </w:r>
    </w:p>
    <w:p w:rsidR="00BD6029" w:rsidRPr="007B0653" w:rsidRDefault="00BD6029" w:rsidP="00BD6029">
      <w:pPr>
        <w:widowControl w:val="0"/>
        <w:suppressAutoHyphens/>
        <w:spacing w:after="0" w:line="360" w:lineRule="auto"/>
        <w:ind w:firstLine="709"/>
        <w:contextualSpacing/>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К</w:t>
      </w:r>
      <w:r w:rsidRPr="007B0653">
        <w:rPr>
          <w:rFonts w:ascii="Times New Roman" w:eastAsia="SchoolBookSanPin" w:hAnsi="Times New Roman" w:cs="Times New Roman"/>
          <w:sz w:val="24"/>
          <w:szCs w:val="24"/>
        </w:rPr>
        <w:t xml:space="preserve"> </w:t>
      </w:r>
      <w:r w:rsidRPr="00CC1638">
        <w:rPr>
          <w:rFonts w:ascii="Times New Roman" w:eastAsia="SchoolBookSanPin" w:hAnsi="Times New Roman" w:cs="Times New Roman"/>
          <w:sz w:val="24"/>
          <w:szCs w:val="24"/>
          <w:u w:val="single"/>
        </w:rPr>
        <w:t>концу обучения в 10 классе</w:t>
      </w:r>
      <w:r w:rsidRPr="007B0653">
        <w:rPr>
          <w:rFonts w:ascii="Times New Roman" w:eastAsia="SchoolBookSanPin" w:hAnsi="Times New Roman" w:cs="Times New Roman"/>
          <w:sz w:val="24"/>
          <w:szCs w:val="24"/>
        </w:rPr>
        <w:t xml:space="preserve"> предметные результаты освоения курса «Органическая химия» отражают</w:t>
      </w:r>
      <w:r w:rsidRPr="007B0653">
        <w:rPr>
          <w:rFonts w:ascii="Times New Roman" w:eastAsia="OfficinaSansBoldITC" w:hAnsi="Times New Roman" w:cs="Times New Roman"/>
          <w:sz w:val="24"/>
          <w:szCs w:val="24"/>
        </w:rPr>
        <w:t>:</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сформированность представлений о химической составляющей естественно-научной картины мира, роли химии в познании явлений природы, 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владение системой химических знаний, которая включает: </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основополагающие понятия (химический элемент, атом, электронная оболочка атома, молекула, валентность, электроотрицательность, химическая связь, структурная формула </w:t>
      </w:r>
      <w:r w:rsidRPr="007B0653">
        <w:rPr>
          <w:rFonts w:ascii="Times New Roman" w:eastAsia="Calibri" w:hAnsi="Times New Roman" w:cs="Times New Roman"/>
          <w:sz w:val="24"/>
          <w:szCs w:val="24"/>
        </w:rPr>
        <w:lastRenderedPageBreak/>
        <w:t xml:space="preserve">(развёрнутая и сокращённая), моль, молярная масса, молярный объём, углеродный скелет, функциональная группа, радикал, изомерия, изомеры, гомологический ряд, гомологи, углеводороды, кислород и азотсодержащие соединения, мономер, полимер, структурное звено, высокомолекулярные соединения); </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теории и законы (теория строения органических веществ А.М. Бутлерова, закон сохранения массы веществ); </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закономерности, символический язык химии; </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безопасном использовании важнейших органических веществ в быту и практической деятельности человека;</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сформированность умений выявлять характерные признаки понятий, устанавливать их взаимосвязь, использовать соответствующие понятия при описании состава, строения и превращений органических соединений;</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сформированность умений использовать химическую символику для составления молекулярных и структурных (развёрнутой, сокращённой) формул органических веществ и уравнений химических реакций, изготавливать модели молекул органических веществ для иллюстрации их химического и пространственного строения;</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сформированность умений устанавливать принадлежность изученных органических веществ по их составу и строению к определённому классу/группе соединений (углеводороды, кислород и азотсодержащие соединения, высокомолекулярные соединения), давать им названия по систематической номенклатуре (IUPAC), а также приводить тривиальные названия отдельных органических веществ (этилен, пропилен, ацетилен, этиленгликоль, глицерин, фенол, формальдегид, ацетальдегид, муравьиная кислота, уксусная кислота, олеиновая кислота, стеариновая кислота, глюкоза, фруктоза, крахмал, целлюлоза, глицин);</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сформированность умения определять виды химической связи в органических соединениях (одинарные и кратные); </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сформированность умения применять положения теории строения органических веществ А.М. Бутлерова для объяснения зависимости свойств веществ от их состава и строения; закон сохранения массы веществ;</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сформированность умений характеризовать состав, строение, физические и химические свойства типичных представителей различных классов органических веществ (метан, этан, этилен, пропилен, ацетилен, бутадиен-1,3, метилбутадиен-1,3, бензол, метанол, этанол, этиленгликоль, глицерин, фенол, ацетальдегид, муравьиная и уксусная кислоты, глюкоза, крахмал, целлюлоза, аминоуксусная кислота), иллюстрировать генетическую связь между ними уравнениями соответствующих химических реакций с использованием структурных формул;</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lastRenderedPageBreak/>
        <w:t>сформированность умения характеризовать источники углеводородного сырья (нефть, природный газ, уголь), способы их переработки и практическое применение продуктов переработки;</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сформированность умений проводить вычисления по химическим уравнениям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сформированность умений владеть системой знаний об основных методах научного познания, используемых в химии при изучении веществ и химических явлений (наблюдение, измерение, эксперимент, моделирование), использовать системные химические знания для принятия решений в конкретных жизненных ситуациях, связанных с веществами и их применением;</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сформированность умений планировать и выполнять химический эксперимент (превращения органических веществ при нагревании, получение этилена и изучение его свойств, качественные реакции органических веществ, денатурация белков при нагревании, цветные реакции белков)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сформированность умений критически анализировать химическую информацию, получаемую из разных источников (средства массовой информации, Интернет и других);</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определённых органических веществ, понимая смысл показателя ПДК (предельно допустимой концентрации), пояснять на примерах способы уменьшения и предотвращения их вредного воздействия на организм человека;</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для слепых и слабовидящих обучающихся: умение использовать рельефно точечную систему обозначений Л. Брайля для записи химических формул.</w:t>
      </w:r>
    </w:p>
    <w:p w:rsidR="00BD6029" w:rsidRPr="007B0653" w:rsidRDefault="00BD6029" w:rsidP="00BD6029">
      <w:pPr>
        <w:widowControl w:val="0"/>
        <w:suppressAutoHyphens/>
        <w:spacing w:after="0" w:line="360" w:lineRule="auto"/>
        <w:ind w:firstLine="709"/>
        <w:contextualSpacing/>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К</w:t>
      </w:r>
      <w:r w:rsidRPr="007B0653">
        <w:rPr>
          <w:rFonts w:ascii="Times New Roman" w:eastAsia="SchoolBookSanPin" w:hAnsi="Times New Roman" w:cs="Times New Roman"/>
          <w:sz w:val="24"/>
          <w:szCs w:val="24"/>
        </w:rPr>
        <w:t xml:space="preserve"> </w:t>
      </w:r>
      <w:r w:rsidRPr="00CC1638">
        <w:rPr>
          <w:rFonts w:ascii="Times New Roman" w:eastAsia="SchoolBookSanPin" w:hAnsi="Times New Roman" w:cs="Times New Roman"/>
          <w:sz w:val="24"/>
          <w:szCs w:val="24"/>
          <w:u w:val="single"/>
        </w:rPr>
        <w:t>концу обучения в 11</w:t>
      </w:r>
      <w:r w:rsidRPr="007B0653">
        <w:rPr>
          <w:rFonts w:ascii="Times New Roman" w:eastAsia="SchoolBookSanPin" w:hAnsi="Times New Roman" w:cs="Times New Roman"/>
          <w:sz w:val="24"/>
          <w:szCs w:val="24"/>
        </w:rPr>
        <w:t xml:space="preserve"> классе предметные результаты освоения курса «Общая и неорганическая химия» отражают</w:t>
      </w:r>
      <w:r w:rsidRPr="007B0653">
        <w:rPr>
          <w:rFonts w:ascii="Times New Roman" w:eastAsia="OfficinaSansBoldITC" w:hAnsi="Times New Roman" w:cs="Times New Roman"/>
          <w:sz w:val="24"/>
          <w:szCs w:val="24"/>
        </w:rPr>
        <w:t>:</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сформированность представлений о химической составляющей естественно-научной </w:t>
      </w:r>
      <w:r w:rsidRPr="007B0653">
        <w:rPr>
          <w:rFonts w:ascii="Times New Roman" w:eastAsia="Calibri" w:hAnsi="Times New Roman" w:cs="Times New Roman"/>
          <w:sz w:val="24"/>
          <w:szCs w:val="24"/>
        </w:rPr>
        <w:lastRenderedPageBreak/>
        <w:t>картины мира, роли химии в познании явлений природы, 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владение системой химических знаний, которая включает: </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основополагающие понятия (химический элемент, атом, изотоп, s-, p-, d- электронные орбитали атомов, ион, молекула, моль, молярный объём, валентность, электроотрицательность, степень окисления, химическая связь (ковалентная, ионная, металлическая, водородная), кристаллическая решётка, типы химических реакций, раствор, электролиты, неэлектролиты, электролитическая диссоциация, окислитель, восстановитель, скорость химической реакции, химическое равновесие); </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теории и законы (теория электролитической диссоциации, периодический закон Д.И. Менделеева, закон сохранения массы веществ, закон сохранения и превращения энергии при химических реакциях), закономерности, символический язык химии, 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безопасном использовании важнейших неорганических веществ в быту и практической деятельности человека;</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сформированность умений выявлять характерные признаки понятий, устанавливать их взаимосвязь, использовать соответствующие понятия при описании неорганических веществ и их превращений;</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сформированность умений использовать химическую символику для составления формул веществ и уравнений химических реакций, систематическую номенклатуру (IUPAC) и тривиальные названия отдельных неорганических веществ (угарный газ, углекислый газ, аммиак, гашёная известь, негашёная известь, питьевая сода, пирит и другие);</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сформированность умений определять валентность и степень окисления химических элементов в соединениях различного состава, вид химической связи (ковалентная, ионная, металлическая, водородная) в соединениях, тип кристаллической решётки конкретного вещества (атомная, молекулярная, ионная, металлическая), характер среды в водных растворах неорганических соединений;</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сформированность умений устанавливать принадлежность неорганических веществ по их составу к определённому классу/группе соединений (простые вещества – металлы и неметаллы, оксиды, основания, кислоты, амфотерные гидроксиды, соли);</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сформированность умений раскрывать смысл периодического закона Д.И. Менделеева и демонстрировать его систематизирующую, объяснительную и прогностическую функции; </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сформированность умений характеризовать электронное строение атомов химических элементов 1–4 периодов Периодической системы химических элементов Д.И. Менделеева, </w:t>
      </w:r>
      <w:r w:rsidRPr="007B0653">
        <w:rPr>
          <w:rFonts w:ascii="Times New Roman" w:eastAsia="Calibri" w:hAnsi="Times New Roman" w:cs="Times New Roman"/>
          <w:sz w:val="24"/>
          <w:szCs w:val="24"/>
        </w:rPr>
        <w:lastRenderedPageBreak/>
        <w:t>используя понятия «s-, p-, d-электронные орбитали», «энергетические уровни», объяснять закономерности изменения свойств химических элементов и их соединений по периодам и группам Периодической системы химических элементов Д.И. Менделеева;</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сформированность умений характеризовать (описывать) общие химические свойства неорганических веществ различных классов, подтверждать существование генетической связи между неорганическими веществами с помощью уравнений соответствующих химических реакций;</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сформированность умения классифицировать химические реакции по различным признакам (числу и составу реагирующих веществ, тепловому эффекту реакции, изменению степеней окисления элементов, обратимости реакции, участию катализатора);</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сформированность умений составлять уравнения реакций различных типов, полные и сокращённые уравнения реакций ионного обмена, учитывая условия, при которых эти реакции идут до конца; </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сформированность умений проводить реакции, подтверждающие качественный состав различных неорганических веществ, распознавать опытным путём ионы, присутствующие в водных растворах неорганических веществ;</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сформированность умений раскрывать сущность окислительно-восстановительных реакций посредством составления электронного баланса этих реакций;</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сформированность умений объяснять зависимость скорости химической реакции от различных факторов; характер смещения химического равновесия в зависимости от внешнего воздействия (принцип Ле Шателье);</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сформированность умений характеризовать химические процессы, лежащие в основе промышленного получения серной кислоты, аммиака, а также сформированность представлений об общих научных принципах и экологических проблемах химического производства;</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сформированность умений проводить вычисления с использованием понятия «массовая доля вещества в растворе», объёмных отношений газов при химических реакциях, массы вещества или объёма газов по известному количеству вещества, массе или объёму одного из участвующих в реакции веществ, теплового эффекта реакции на основе законов сохранения массы веществ, превращения и сохранения энергии;</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сформированность умений планировать и выполнять химический эксперимент (разложение пероксида водорода в присутствии катализатора, определение среды растворов веществ с помощью универсального индикатора, влияние различных факторов на скорость химической </w:t>
      </w:r>
      <w:r w:rsidRPr="007B0653">
        <w:rPr>
          <w:rFonts w:ascii="Times New Roman" w:eastAsia="Calibri" w:hAnsi="Times New Roman" w:cs="Times New Roman"/>
          <w:sz w:val="24"/>
          <w:szCs w:val="24"/>
        </w:rPr>
        <w:lastRenderedPageBreak/>
        <w:t>реакции, реакции ионного обмена, качественные реакции на сульфат-, карбонат- и хлорид-анионы, на катион аммония, решение экспериментальных задач по темам «Металлы» и «Неметаллы»)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сформированность умений критически анализировать химическую информацию, получаемую из разных источников (средства массовой коммуникации, Интернет и других);</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определённых веществ, понимая смысл показателя ПДК, пояснять на примерах способы уменьшения и предотвращения их вредного воздействия на организм человека;</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для слепых и слабовидящих обучающихся: умение использовать рельефно </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точечную систему обозначений Л. Брайля для записи химических формул.</w:t>
      </w:r>
    </w:p>
    <w:p w:rsidR="00BD6029" w:rsidRPr="00CC1638" w:rsidRDefault="00BD6029" w:rsidP="00BD6029">
      <w:pPr>
        <w:widowControl w:val="0"/>
        <w:tabs>
          <w:tab w:val="left" w:pos="0"/>
          <w:tab w:val="left" w:pos="397"/>
        </w:tabs>
        <w:autoSpaceDE w:val="0"/>
        <w:autoSpaceDN w:val="0"/>
        <w:adjustRightInd w:val="0"/>
        <w:spacing w:after="0" w:line="360" w:lineRule="auto"/>
        <w:ind w:firstLine="709"/>
        <w:jc w:val="both"/>
        <w:textAlignment w:val="center"/>
        <w:rPr>
          <w:rFonts w:ascii="Times New Roman" w:eastAsia="Times New Roman" w:hAnsi="Times New Roman" w:cs="Times New Roman"/>
          <w:b/>
          <w:i/>
          <w:sz w:val="24"/>
          <w:szCs w:val="24"/>
          <w:u w:val="single"/>
          <w:lang w:eastAsia="ru-RU"/>
        </w:rPr>
      </w:pPr>
      <w:r w:rsidRPr="00CC1638">
        <w:rPr>
          <w:rFonts w:ascii="Times New Roman" w:eastAsia="Times New Roman" w:hAnsi="Times New Roman" w:cs="Times New Roman"/>
          <w:b/>
          <w:sz w:val="24"/>
          <w:szCs w:val="24"/>
          <w:u w:val="single"/>
          <w:lang w:eastAsia="ru-RU"/>
        </w:rPr>
        <w:t>Рабочая программа по учебному предмету «Биология» (базовый</w:t>
      </w:r>
      <w:r w:rsidRPr="00CC1638">
        <w:rPr>
          <w:rFonts w:ascii="Times New Roman" w:eastAsia="Times New Roman" w:hAnsi="Times New Roman" w:cs="Times New Roman"/>
          <w:b/>
          <w:i/>
          <w:sz w:val="24"/>
          <w:szCs w:val="24"/>
          <w:u w:val="single"/>
          <w:lang w:eastAsia="ru-RU"/>
        </w:rPr>
        <w:t xml:space="preserve"> </w:t>
      </w:r>
      <w:r w:rsidRPr="00CC1638">
        <w:rPr>
          <w:rFonts w:ascii="Times New Roman" w:eastAsia="Times New Roman" w:hAnsi="Times New Roman" w:cs="Times New Roman"/>
          <w:b/>
          <w:sz w:val="24"/>
          <w:szCs w:val="24"/>
          <w:u w:val="single"/>
          <w:lang w:eastAsia="ru-RU"/>
        </w:rPr>
        <w:t>уровень</w:t>
      </w:r>
    </w:p>
    <w:p w:rsidR="00BD6029" w:rsidRPr="007B0653" w:rsidRDefault="00BD6029" w:rsidP="00BD6029">
      <w:pPr>
        <w:widowControl w:val="0"/>
        <w:spacing w:after="0" w:line="360" w:lineRule="auto"/>
        <w:ind w:firstLine="709"/>
        <w:jc w:val="both"/>
        <w:rPr>
          <w:rFonts w:ascii="Times New Roman" w:eastAsia="SchoolBookSanPin" w:hAnsi="Times New Roman" w:cs="Times New Roman"/>
          <w:sz w:val="24"/>
          <w:szCs w:val="24"/>
        </w:rPr>
      </w:pPr>
      <w:r w:rsidRPr="007B0653">
        <w:rPr>
          <w:rFonts w:ascii="Times New Roman" w:eastAsia="Calibri" w:hAnsi="Times New Roman" w:cs="Times New Roman"/>
          <w:sz w:val="24"/>
          <w:szCs w:val="24"/>
        </w:rPr>
        <w:t xml:space="preserve">Федеральная рабочая программа по учебному предмету «Биология» (базовый уровень)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w:t>
      </w:r>
      <w:r w:rsidRPr="007B0653">
        <w:rPr>
          <w:rFonts w:ascii="Times New Roman" w:eastAsia="SchoolBookSanPin" w:hAnsi="Times New Roman" w:cs="Times New Roman"/>
          <w:sz w:val="24"/>
          <w:szCs w:val="24"/>
        </w:rPr>
        <w:t>планируемые результаты освоения программы по биологии.</w:t>
      </w:r>
    </w:p>
    <w:p w:rsidR="00BD6029" w:rsidRPr="007B0653" w:rsidRDefault="00BD6029" w:rsidP="00BD6029">
      <w:pPr>
        <w:widowControl w:val="0"/>
        <w:spacing w:after="0" w:line="36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Пояснительная записка отражает общие цели и задачи изучения биологии,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w:t>
      </w:r>
    </w:p>
    <w:p w:rsidR="00BD6029" w:rsidRPr="007B0653" w:rsidRDefault="00BD6029" w:rsidP="00BD6029">
      <w:pPr>
        <w:widowControl w:val="0"/>
        <w:spacing w:after="0" w:line="36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 xml:space="preserve">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BD6029" w:rsidRPr="007B0653" w:rsidRDefault="00BD6029" w:rsidP="00BD6029">
      <w:pPr>
        <w:widowControl w:val="0"/>
        <w:spacing w:after="0" w:line="36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Планируемые результаты освоения программы по биологии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BD6029" w:rsidRPr="00CC1638" w:rsidRDefault="00BD6029" w:rsidP="00BD6029">
      <w:pPr>
        <w:widowControl w:val="0"/>
        <w:spacing w:after="0" w:line="360" w:lineRule="auto"/>
        <w:ind w:firstLine="709"/>
        <w:jc w:val="both"/>
        <w:rPr>
          <w:rFonts w:ascii="Times New Roman" w:eastAsia="SchoolBookSanPin" w:hAnsi="Times New Roman" w:cs="Times New Roman"/>
          <w:sz w:val="24"/>
          <w:szCs w:val="24"/>
          <w:u w:val="single"/>
        </w:rPr>
      </w:pPr>
      <w:r w:rsidRPr="00CC1638">
        <w:rPr>
          <w:rFonts w:ascii="Times New Roman" w:eastAsia="SchoolBookSanPin" w:hAnsi="Times New Roman" w:cs="Times New Roman"/>
          <w:sz w:val="24"/>
          <w:szCs w:val="24"/>
          <w:u w:val="single"/>
        </w:rPr>
        <w:t>Пояснительная записка.</w:t>
      </w:r>
    </w:p>
    <w:p w:rsidR="00BD6029" w:rsidRPr="007B0653" w:rsidRDefault="00BD6029" w:rsidP="00CC1638">
      <w:pPr>
        <w:widowControl w:val="0"/>
        <w:spacing w:after="0" w:line="360" w:lineRule="auto"/>
        <w:ind w:firstLine="709"/>
        <w:jc w:val="both"/>
        <w:rPr>
          <w:rFonts w:ascii="Times New Roman" w:eastAsia="Calibri" w:hAnsi="Times New Roman" w:cs="Times New Roman"/>
          <w:sz w:val="24"/>
          <w:szCs w:val="24"/>
        </w:rPr>
      </w:pPr>
      <w:r w:rsidRPr="007B0653">
        <w:rPr>
          <w:rFonts w:ascii="Times New Roman" w:eastAsia="SchoolBookSanPin" w:hAnsi="Times New Roman" w:cs="Times New Roman"/>
          <w:sz w:val="24"/>
          <w:szCs w:val="24"/>
        </w:rPr>
        <w:t>При</w:t>
      </w:r>
      <w:r w:rsidRPr="007B0653">
        <w:rPr>
          <w:rFonts w:ascii="Times New Roman" w:eastAsia="Calibri" w:hAnsi="Times New Roman" w:cs="Times New Roman"/>
          <w:sz w:val="24"/>
          <w:szCs w:val="24"/>
        </w:rPr>
        <w:t xml:space="preserve"> разработке программы по биологии теоретическую основу для определения подходов к формированию содержания учебного предмета «Биология» составили: концептуальные положения ФГОС СОО о взаимообусловленности целей, содержания, результатов обучения и требований к уровню подготовки выпускников, положения об общих целях и принципах, характеризующих современное состояние системы среднего общего образования в Российской </w:t>
      </w:r>
      <w:r w:rsidRPr="007B0653">
        <w:rPr>
          <w:rFonts w:ascii="Times New Roman" w:eastAsia="Calibri" w:hAnsi="Times New Roman" w:cs="Times New Roman"/>
          <w:sz w:val="24"/>
          <w:szCs w:val="24"/>
        </w:rPr>
        <w:lastRenderedPageBreak/>
        <w:t>Федерации, а также положения о специфике биологии, её значении в познании живой природы и обеспечении существования человеческого общества. Согласно названным положениям определены основные функции програ</w:t>
      </w:r>
      <w:r w:rsidR="00CC1638">
        <w:rPr>
          <w:rFonts w:ascii="Times New Roman" w:eastAsia="Calibri" w:hAnsi="Times New Roman" w:cs="Times New Roman"/>
          <w:sz w:val="24"/>
          <w:szCs w:val="24"/>
        </w:rPr>
        <w:t>ммы по биологии и её структура.</w:t>
      </w:r>
      <w:r w:rsidRPr="007B0653">
        <w:rPr>
          <w:rFonts w:ascii="Times New Roman" w:eastAsia="Calibri" w:hAnsi="Times New Roman" w:cs="Times New Roman"/>
          <w:sz w:val="24"/>
          <w:szCs w:val="24"/>
        </w:rPr>
        <w:t>Программа по биологии даёт представление о целях, об общей стратегии обучения, воспитания и развития обучающихся средствами учебного предмета «Биология», определяет обязательное предметное содержание, его структуру, распределение по разделам и темам, рекомендуемую последовательность изучения учебного материала с учётом межпредметных и внутрипредметных связей, логики образовательного процесса, возрастных особенностей обучающихся. В программе по биологии также учитываются требования к планируемым личностным, метапредметным и предметным результатам обучения в формировании основных видов учебно-познавательной деятельности/учебных действий обучающихся по освоению содержания биологического образования.</w:t>
      </w:r>
    </w:p>
    <w:p w:rsidR="00BD6029" w:rsidRPr="007B0653" w:rsidRDefault="00BD6029" w:rsidP="00CC1638">
      <w:pPr>
        <w:widowControl w:val="0"/>
        <w:spacing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В программе по биологии (10–11 классы, базовый уровень) реализован принцип преемственности в изучении биологии, благодаря чему в ней просматривается направленность на развитие знаний, связанных с формированием естественно-научного мировоззрения, ценностных ориентаций личности, экологического мышления, представлений о здоровом образе жизни и бережным отношением к окружающей природной среде. Поэтому наряду с изучением общебиологических теорий, а также знаний о строении живых систем разного ранга и сущности основных протекающих в них процессов в программе по биологии уделено внимание использованию полученных знаний в повседневной жизни для решения прикладных задач, в том числе: профилактики наследственных заболеваний человека, медико-генетического консультирования, обоснования экологически целесообразного поведения в окружающей природной среде, анализа влияния хозяйственной деятельности человека на состояние природных и искусственных экосистем. Усиление внимания к прикладной направленности учебного предмета «Биология» продиктовано необходимостью обеспечения условий для решения одной из актуальных задач школьного биологического образования, которая предполагает формирование у обучающихся способности адаптироваться к изменениям динамично ра</w:t>
      </w:r>
      <w:r w:rsidR="00CC1638">
        <w:rPr>
          <w:rFonts w:ascii="Times New Roman" w:eastAsia="Calibri" w:hAnsi="Times New Roman" w:cs="Times New Roman"/>
          <w:sz w:val="24"/>
          <w:szCs w:val="24"/>
        </w:rPr>
        <w:t>звивающегося современного мира.</w:t>
      </w:r>
      <w:r w:rsidRPr="007B0653">
        <w:rPr>
          <w:rFonts w:ascii="Times New Roman" w:eastAsia="Calibri" w:hAnsi="Times New Roman" w:cs="Times New Roman"/>
          <w:sz w:val="24"/>
          <w:szCs w:val="24"/>
        </w:rPr>
        <w:t xml:space="preserve">Программа по биологии является ориентиром для составления рабочих программ, авторы которых могут предложить свой вариант последовательности изучения и структуры учебного материала, своё видение путей формирования у обучающихся 10–11 классов предметных знаний, умений и способов учебной деятельности, а также методических решений задач воспитания и развития средствами учебного предмета «Биология».Биология на уровне среднего общего образования занимает важное место. Он обеспечивает формирование у обучающихся представлений о научной картине мира, расширяет и обобщает знания о живой природе, её отличительных признаках – уровневой организации и эволюции, создаёт условия для: </w:t>
      </w:r>
      <w:r w:rsidRPr="007B0653">
        <w:rPr>
          <w:rFonts w:ascii="Times New Roman" w:eastAsia="Calibri" w:hAnsi="Times New Roman" w:cs="Times New Roman"/>
          <w:sz w:val="24"/>
          <w:szCs w:val="24"/>
        </w:rPr>
        <w:lastRenderedPageBreak/>
        <w:t>познания законов живой природы, формирования функциональной грамотности, навыков здорового и безопасного образа жизни, экологического мышления, ценностного отношения к живой природе и человеку.Большое значение биология имеет также для решения воспитательных и развивающих задач среднего общего образования, социализации обучающихся. Изучение биологии обеспечивает условия для формирования интеллектуальных, коммуникационных и информационных навыков, эстетической культуры, способствует интеграции биологических знаний с представлениями из других учебных предметов, в частности, физики, химии и географии. Названные положения о предназначении учебного предмета «Биология» составили основу для определения подходов к отбору и структурированию его содержания, представленного в программе по биологии.</w:t>
      </w:r>
    </w:p>
    <w:p w:rsidR="00BD6029" w:rsidRPr="007B0653" w:rsidRDefault="00BD6029" w:rsidP="00BD6029">
      <w:pPr>
        <w:widowControl w:val="0"/>
        <w:spacing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Отбор содержания учебного предмета «Биология» на базовом уровне осуществлён с позиций культуросообразного подхода, в соответствии с которым обучающиеся должны освоить знания и умения, значимые для формирования общей культуры, определяющие поведение человека в окружающей природной среде, востребованные в повседневной жизни и практической деятельности. Особое место в этой системе знаний занимают элементы содержания, которые служат основой для формирования представлений о современной естественно-научной картине мира и ценностных ориентациях личности, способствующих гуманизации биологического образования.</w:t>
      </w:r>
    </w:p>
    <w:p w:rsidR="00BD6029" w:rsidRPr="007B0653" w:rsidRDefault="00BD6029" w:rsidP="00BD6029">
      <w:pPr>
        <w:widowControl w:val="0"/>
        <w:spacing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Структурирование содержания учебного материала в программе по биологии осуществлено с учётом приоритетного значения знаний об отличительных особенностях живой природы, о её уровневой организации и эволюции. В соответствии с этим в структуре учебного предмета «Биология» выделены следующие содержательные линии: «Биология как наука. Методы научного познания», «Клетка как биологическая система», «Организм как биологическая система», «Система и многообразие органического мира», «Эволюция живой природы», «Экосистемы и присущие им закономерности».</w:t>
      </w:r>
    </w:p>
    <w:p w:rsidR="00BD6029" w:rsidRPr="007B0653" w:rsidRDefault="00BD6029" w:rsidP="00CC1638">
      <w:pPr>
        <w:widowControl w:val="0"/>
        <w:spacing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Цель изучения учебного предмета «Биология» на базовом уровне – овладение обучающимися знаниями о структурно-функциональной организации живых систем разного ранга и приобретение умений использовать эти знания для грамотных действий в отношении объектов живой природы и решения различных жизненн</w:t>
      </w:r>
      <w:r w:rsidR="00CC1638">
        <w:rPr>
          <w:rFonts w:ascii="Times New Roman" w:eastAsia="Calibri" w:hAnsi="Times New Roman" w:cs="Times New Roman"/>
          <w:sz w:val="24"/>
          <w:szCs w:val="24"/>
        </w:rPr>
        <w:t>ых проблем.</w:t>
      </w:r>
      <w:r w:rsidRPr="007B0653">
        <w:rPr>
          <w:rFonts w:ascii="Times New Roman" w:eastAsia="Calibri" w:hAnsi="Times New Roman" w:cs="Times New Roman"/>
          <w:sz w:val="24"/>
          <w:szCs w:val="24"/>
        </w:rPr>
        <w:t>Достижение цели изучения учебного предмета «Биология» на базовом уровне обеспечивается решением следующих задач:</w:t>
      </w:r>
    </w:p>
    <w:p w:rsidR="00BD6029" w:rsidRPr="007B0653" w:rsidRDefault="00BD6029" w:rsidP="00BD6029">
      <w:pPr>
        <w:widowControl w:val="0"/>
        <w:spacing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освоение обучающимися системы знаний о биологических теориях, учениях, законах, закономерностях, гипотезах, правилах, служащих основой для формирования представлений о естественно-научной картине мира, о методах научного познания, строении, многообразии и особенностях живых систем разного уровня организации, выдающихся открытиях и современных исследованиях в биологии;</w:t>
      </w:r>
    </w:p>
    <w:p w:rsidR="00BD6029" w:rsidRPr="007B0653" w:rsidRDefault="00BD6029" w:rsidP="00BD6029">
      <w:pPr>
        <w:widowControl w:val="0"/>
        <w:spacing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lastRenderedPageBreak/>
        <w:t>формирование у обучающихся познавательных, интеллектуальных и творческих способностей в процессе анализа данных о путях развития в биологии научных взглядов, идей и подходов к изучению живых систем разного уровня организации;</w:t>
      </w:r>
    </w:p>
    <w:p w:rsidR="00BD6029" w:rsidRPr="007B0653" w:rsidRDefault="00BD6029" w:rsidP="00BD6029">
      <w:pPr>
        <w:widowControl w:val="0"/>
        <w:spacing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становление у обучающихся общей культуры, функциональной грамотности, развитие умений объяснять и оценивать явления окружающего мира живой природы на основании знаний и опыта, полученных при изучении биологии;</w:t>
      </w:r>
    </w:p>
    <w:p w:rsidR="00BD6029" w:rsidRPr="007B0653" w:rsidRDefault="00BD6029" w:rsidP="00BD6029">
      <w:pPr>
        <w:widowControl w:val="0"/>
        <w:spacing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формирование у обучающихся умений иллюстрировать значение биологических знаний в практической деятельности человека, развитии современных медицинских технологий и агробиотехнологий;</w:t>
      </w:r>
    </w:p>
    <w:p w:rsidR="00BD6029" w:rsidRPr="007B0653" w:rsidRDefault="00BD6029" w:rsidP="00BD6029">
      <w:pPr>
        <w:widowControl w:val="0"/>
        <w:spacing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воспитание убеждённости в возможности познания человеком живой природы, необходимости бережного отношения к ней, соблюдения этических норм при проведении биологических исследований;</w:t>
      </w:r>
    </w:p>
    <w:p w:rsidR="00BD6029" w:rsidRPr="007B0653" w:rsidRDefault="00BD6029" w:rsidP="00BD6029">
      <w:pPr>
        <w:widowControl w:val="0"/>
        <w:spacing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осознание ценности биологических знаний для повышения уровня экологической культуры, для формирования научного мировоззрения;</w:t>
      </w:r>
    </w:p>
    <w:p w:rsidR="00BD6029" w:rsidRPr="007B0653" w:rsidRDefault="00BD6029" w:rsidP="00BD6029">
      <w:pPr>
        <w:widowControl w:val="0"/>
        <w:spacing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применение приобретённых знаний и умений в повседневной жизни для оценки последствий своей деятельности по отношению к окружающей среде, собственному здоровью, обоснование и соблюдение мер профилактики заболеваний.</w:t>
      </w:r>
    </w:p>
    <w:p w:rsidR="00BD6029" w:rsidRPr="007B0653" w:rsidRDefault="00BD6029" w:rsidP="00BD6029">
      <w:pPr>
        <w:widowControl w:val="0"/>
        <w:spacing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В системе среднего общего образования «Биология», изучаемая на базовом уровне, является обязательным учебным предметом, входящим в состав предметной области «Естественно-научные предметы». </w:t>
      </w:r>
    </w:p>
    <w:p w:rsidR="00BD6029" w:rsidRPr="007B0653" w:rsidRDefault="00BD6029" w:rsidP="00BD6029">
      <w:pPr>
        <w:widowControl w:val="0"/>
        <w:spacing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Общее число часов, рекомендованных для изучения биологии – 68 часов: в 10 классе – 34 часов (1 час в неделю), в 11 классе – 34 часов (1 час в неделю).</w:t>
      </w:r>
    </w:p>
    <w:p w:rsidR="00BD6029" w:rsidRPr="007B0653" w:rsidRDefault="00BD6029" w:rsidP="00BD6029">
      <w:pPr>
        <w:widowControl w:val="0"/>
        <w:spacing w:line="360" w:lineRule="auto"/>
        <w:ind w:firstLine="709"/>
        <w:contextualSpacing/>
        <w:jc w:val="both"/>
        <w:rPr>
          <w:rFonts w:ascii="Times New Roman" w:eastAsia="Calibri" w:hAnsi="Times New Roman" w:cs="Times New Roman"/>
          <w:sz w:val="24"/>
          <w:szCs w:val="24"/>
          <w:u w:val="single"/>
        </w:rPr>
      </w:pPr>
      <w:r w:rsidRPr="007B0653">
        <w:rPr>
          <w:rFonts w:ascii="Times New Roman" w:eastAsia="Calibri" w:hAnsi="Times New Roman" w:cs="Times New Roman"/>
          <w:sz w:val="24"/>
          <w:szCs w:val="24"/>
          <w:u w:val="single"/>
        </w:rPr>
        <w:t>Содержание обучения в 10 классе</w:t>
      </w:r>
    </w:p>
    <w:p w:rsidR="00BD6029" w:rsidRPr="007B0653" w:rsidRDefault="00BD6029" w:rsidP="00BD6029">
      <w:pPr>
        <w:widowControl w:val="0"/>
        <w:spacing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Тема 1. Биология как наука.</w:t>
      </w:r>
    </w:p>
    <w:p w:rsidR="00BD6029" w:rsidRPr="007B0653" w:rsidRDefault="00BD6029" w:rsidP="00BD6029">
      <w:pPr>
        <w:widowControl w:val="0"/>
        <w:spacing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Биология как наука. Связь биологии с общественными, техническими и другими естественными науками, философией, этикой, эстетикой и правом. Роль биологии в формировании современной научной картины мира. Система биологических наук. </w:t>
      </w:r>
    </w:p>
    <w:p w:rsidR="00BD6029" w:rsidRPr="007B0653" w:rsidRDefault="00BD6029" w:rsidP="00BD6029">
      <w:pPr>
        <w:widowControl w:val="0"/>
        <w:spacing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Методы познания живой природы (наблюдение, эксперимент, описание, измерение, классификация, моделирование, статистическая обработка данных).</w:t>
      </w:r>
    </w:p>
    <w:p w:rsidR="00BD6029" w:rsidRPr="007B0653" w:rsidRDefault="00BD6029" w:rsidP="00BD6029">
      <w:pPr>
        <w:widowControl w:val="0"/>
        <w:spacing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Демонстрации:</w:t>
      </w:r>
    </w:p>
    <w:p w:rsidR="00BD6029" w:rsidRPr="007B0653" w:rsidRDefault="00BD6029" w:rsidP="00BD6029">
      <w:pPr>
        <w:widowControl w:val="0"/>
        <w:spacing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Портреты: Ч. Дарвин, Г. Мендель, Н.К. Кольцов, Дж. Уотсон и Ф. Крик.</w:t>
      </w:r>
    </w:p>
    <w:p w:rsidR="00BD6029" w:rsidRPr="007B0653" w:rsidRDefault="00BD6029" w:rsidP="00BD6029">
      <w:pPr>
        <w:widowControl w:val="0"/>
        <w:spacing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Таблицы и схемы: «Методы познания живой природы».</w:t>
      </w:r>
    </w:p>
    <w:p w:rsidR="00BD6029" w:rsidRPr="007B0653" w:rsidRDefault="00BD6029" w:rsidP="00BD6029">
      <w:pPr>
        <w:widowControl w:val="0"/>
        <w:spacing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Лабораторные и практические работы:</w:t>
      </w:r>
    </w:p>
    <w:p w:rsidR="00BD6029" w:rsidRPr="007B0653" w:rsidRDefault="00BD6029" w:rsidP="00BD6029">
      <w:pPr>
        <w:widowControl w:val="0"/>
        <w:spacing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Практическая работа № 1. «Использование различных методов при изучении биологических объектов».</w:t>
      </w:r>
    </w:p>
    <w:p w:rsidR="00BD6029" w:rsidRPr="007B0653" w:rsidRDefault="00BD6029" w:rsidP="00BD6029">
      <w:pPr>
        <w:widowControl w:val="0"/>
        <w:spacing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lastRenderedPageBreak/>
        <w:t>Тема 2. Живые системы и их организация.</w:t>
      </w:r>
    </w:p>
    <w:p w:rsidR="00BD6029" w:rsidRPr="007B0653" w:rsidRDefault="00BD6029" w:rsidP="00BD6029">
      <w:pPr>
        <w:widowControl w:val="0"/>
        <w:spacing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Живые системы (биосистемы) как предмет изучения биологии. Отличие живых систем от неорганической природы.</w:t>
      </w:r>
    </w:p>
    <w:p w:rsidR="00BD6029" w:rsidRPr="007B0653" w:rsidRDefault="00BD6029" w:rsidP="00BD6029">
      <w:pPr>
        <w:widowControl w:val="0"/>
        <w:spacing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Свойства биосистем и их разнообразие. Уровни организации биосистем: молекулярный, клеточный, тканевый, организменный, популяционно-видовой, экосистемный (биогеоценотический), биосферный.</w:t>
      </w:r>
    </w:p>
    <w:p w:rsidR="00BD6029" w:rsidRPr="007B0653" w:rsidRDefault="00BD6029" w:rsidP="00BD6029">
      <w:pPr>
        <w:widowControl w:val="0"/>
        <w:spacing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Демонстрации:</w:t>
      </w:r>
    </w:p>
    <w:p w:rsidR="00BD6029" w:rsidRPr="007B0653" w:rsidRDefault="00BD6029" w:rsidP="00BD6029">
      <w:pPr>
        <w:widowControl w:val="0"/>
        <w:spacing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Таблицы и схемы: «Основные признаки жизни», «Уровни организации живой природы».</w:t>
      </w:r>
    </w:p>
    <w:p w:rsidR="00BD6029" w:rsidRPr="007B0653" w:rsidRDefault="00BD6029" w:rsidP="00BD6029">
      <w:pPr>
        <w:widowControl w:val="0"/>
        <w:spacing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Оборудование: модель молекулы ДНК.</w:t>
      </w:r>
    </w:p>
    <w:p w:rsidR="00BD6029" w:rsidRPr="007B0653" w:rsidRDefault="00BD6029" w:rsidP="00BD6029">
      <w:pPr>
        <w:widowControl w:val="0"/>
        <w:spacing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Тема 3. Химический состав и строение клетки.</w:t>
      </w:r>
    </w:p>
    <w:p w:rsidR="00BD6029" w:rsidRPr="007B0653" w:rsidRDefault="00BD6029" w:rsidP="00BD6029">
      <w:pPr>
        <w:widowControl w:val="0"/>
        <w:spacing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Химический состав клетки. Химические элементы: макроэлементы, микроэлементы. Вода и минеральные вещества.</w:t>
      </w:r>
    </w:p>
    <w:p w:rsidR="00BD6029" w:rsidRPr="007B0653" w:rsidRDefault="00BD6029" w:rsidP="00BD6029">
      <w:pPr>
        <w:widowControl w:val="0"/>
        <w:spacing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Функции воды и минеральных веществ в клетке. Поддержание осмотического баланса.</w:t>
      </w:r>
    </w:p>
    <w:p w:rsidR="00BD6029" w:rsidRPr="007B0653" w:rsidRDefault="00BD6029" w:rsidP="00BD6029">
      <w:pPr>
        <w:widowControl w:val="0"/>
        <w:spacing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Белки. Состав и строение белков. Аминокислоты – мономеры белков. Незаменимые и заменимые аминокислоты. Аминокислотный состав. Уровни структуры белковой молекулы (первичная, вторичная, третичная и четвертичная структура). Химические свойства белков. Биологические функции белков.</w:t>
      </w:r>
    </w:p>
    <w:p w:rsidR="00BD6029" w:rsidRPr="007B0653" w:rsidRDefault="00BD6029" w:rsidP="00BD6029">
      <w:pPr>
        <w:widowControl w:val="0"/>
        <w:spacing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Ферменты – биологические катализаторы. Строение фермента: активный центр, субстратная специфичность. Коферменты. Витамины. Отличия ферментов от неорганических катализаторов.</w:t>
      </w:r>
    </w:p>
    <w:p w:rsidR="00BD6029" w:rsidRPr="007B0653" w:rsidRDefault="00BD6029" w:rsidP="00BD6029">
      <w:pPr>
        <w:widowControl w:val="0"/>
        <w:spacing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Углеводы: моносахариды (глюкоза, рибоза и дезоксирибоза), дисахариды (сахароза, лактоза) и полисахариды (крахмал, гликоген, целлюлоза). Биологические функции углеводов.</w:t>
      </w:r>
    </w:p>
    <w:p w:rsidR="00BD6029" w:rsidRPr="007B0653" w:rsidRDefault="00BD6029" w:rsidP="00BD6029">
      <w:pPr>
        <w:widowControl w:val="0"/>
        <w:spacing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Липиды: триглицериды, фосфолипиды, стероиды. Гидрофильно-гидрофобные свойства. Биологические функции липидов. Сравнение углеводов, белков и липидов как источников энергии.</w:t>
      </w:r>
    </w:p>
    <w:p w:rsidR="00BD6029" w:rsidRPr="007B0653" w:rsidRDefault="00BD6029" w:rsidP="00BD6029">
      <w:pPr>
        <w:widowControl w:val="0"/>
        <w:spacing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Нуклеиновые кислоты: ДНК и РНК. Нуклеотиды – мономеры нуклеиновых кислот. Строение и функции ДНК. Строение и функции РНК. Виды РНК. АТФ: строение и функции.</w:t>
      </w:r>
    </w:p>
    <w:p w:rsidR="00BD6029" w:rsidRPr="007B0653" w:rsidRDefault="00BD6029" w:rsidP="00BD6029">
      <w:pPr>
        <w:widowControl w:val="0"/>
        <w:spacing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Цитология – наука о клетке. Клеточная теория – пример взаимодействия идей и фактов в научном познании. Методы изучения клетки.</w:t>
      </w:r>
    </w:p>
    <w:p w:rsidR="00BD6029" w:rsidRPr="007B0653" w:rsidRDefault="00BD6029" w:rsidP="00BD6029">
      <w:pPr>
        <w:widowControl w:val="0"/>
        <w:spacing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Клетка как целостная живая система. Общие признаки клеток: замкнутая наружная мембрана, молекулы ДНК как генетический аппарат, система синтеза белка.</w:t>
      </w:r>
    </w:p>
    <w:p w:rsidR="00BD6029" w:rsidRPr="007B0653" w:rsidRDefault="00BD6029" w:rsidP="00BD6029">
      <w:pPr>
        <w:widowControl w:val="0"/>
        <w:spacing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Типы клеток: эукариотическая и прокариотическая. Особенности строения прокариотической клетки. Клеточная стенка бактерий. Строение эукариотической клетки. Основные отличия растительной, животной и грибной клетки.</w:t>
      </w:r>
    </w:p>
    <w:p w:rsidR="00BD6029" w:rsidRPr="007B0653" w:rsidRDefault="00BD6029" w:rsidP="00BD6029">
      <w:pPr>
        <w:widowControl w:val="0"/>
        <w:spacing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Поверхностные структуры клеток – клеточная стенка, гликокаликс, их функции. </w:t>
      </w:r>
      <w:r w:rsidRPr="007B0653">
        <w:rPr>
          <w:rFonts w:ascii="Times New Roman" w:eastAsia="Calibri" w:hAnsi="Times New Roman" w:cs="Times New Roman"/>
          <w:sz w:val="24"/>
          <w:szCs w:val="24"/>
        </w:rPr>
        <w:lastRenderedPageBreak/>
        <w:t>Плазматическая мембрана, её свойства и функции. Цитоплазма и её органоиды. Одномембранные органоиды клетки: ЭПС, аппарат Гольджи, лизосомы. Полуавтономные органоиды клетки: митохондрии, пластиды. Происхождение митохондрий и пластид. Виды пластид. Немембранные органоиды клетки: рибосомы, клеточный центр, центриоли, реснички, жгутики. Функции органоидов клетки. Включения.</w:t>
      </w:r>
    </w:p>
    <w:p w:rsidR="00BD6029" w:rsidRPr="007B0653" w:rsidRDefault="00BD6029" w:rsidP="00BD6029">
      <w:pPr>
        <w:widowControl w:val="0"/>
        <w:spacing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Ядро – регуляторный центр клетки. Строение ядра: ядерная оболочка, кариоплазма, хроматин, ядрышко. Хромосомы.</w:t>
      </w:r>
    </w:p>
    <w:p w:rsidR="00BD6029" w:rsidRPr="007B0653" w:rsidRDefault="00BD6029" w:rsidP="00BD6029">
      <w:pPr>
        <w:widowControl w:val="0"/>
        <w:spacing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Транспорт веществ в клетке.</w:t>
      </w:r>
    </w:p>
    <w:p w:rsidR="00BD6029" w:rsidRPr="007B0653" w:rsidRDefault="00BD6029" w:rsidP="00BD6029">
      <w:pPr>
        <w:widowControl w:val="0"/>
        <w:spacing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Демонстрации:</w:t>
      </w:r>
    </w:p>
    <w:p w:rsidR="00BD6029" w:rsidRPr="007B0653" w:rsidRDefault="00BD6029" w:rsidP="00BD6029">
      <w:pPr>
        <w:widowControl w:val="0"/>
        <w:spacing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Портреты: А. Левенгук, Р. Гук, Т. Шванн, М. Шлейден, Р. Вирхов, Дж. Уотсон, Ф. Крик, М. Уилкинс, Р. Франклин, К.М. Бэр.</w:t>
      </w:r>
    </w:p>
    <w:p w:rsidR="00BD6029" w:rsidRPr="007B0653" w:rsidRDefault="00BD6029" w:rsidP="00BD6029">
      <w:pPr>
        <w:widowControl w:val="0"/>
        <w:spacing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Диаграммы: «Распределение химических элементов в неживой природе», «Распределение химических элементов в живой природе».</w:t>
      </w:r>
    </w:p>
    <w:p w:rsidR="00BD6029" w:rsidRPr="007B0653" w:rsidRDefault="00BD6029" w:rsidP="00BD6029">
      <w:pPr>
        <w:widowControl w:val="0"/>
        <w:spacing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Таблицы и схемы: «Периодическая таблица химических элементов», «Строение молекулы воды», «Биосинтез белка», «Строение молекулы белка», «Строение фермента», «Нуклеиновые кислоты. ДНК», «Строение молекулы АТФ», «Строение эукариотической клетки», «Строение животной клетки», «Строение растительной клетки», «Строение прокариотической клетки», «Строение ядра клетки», «Углеводы», «Липиды».</w:t>
      </w:r>
    </w:p>
    <w:p w:rsidR="00BD6029" w:rsidRPr="007B0653" w:rsidRDefault="00BD6029" w:rsidP="00BD6029">
      <w:pPr>
        <w:widowControl w:val="0"/>
        <w:spacing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Оборудование: световой микроскоп, оборудование для проведения наблюдений, измерений, экспериментов, микропрепараты растительных, животных и бактериальных клеток.</w:t>
      </w:r>
    </w:p>
    <w:p w:rsidR="00BD6029" w:rsidRPr="007B0653" w:rsidRDefault="00BD6029" w:rsidP="00BD6029">
      <w:pPr>
        <w:widowControl w:val="0"/>
        <w:spacing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Лабораторные и практические работы:</w:t>
      </w:r>
    </w:p>
    <w:p w:rsidR="00BD6029" w:rsidRPr="007B0653" w:rsidRDefault="00BD6029" w:rsidP="00BD6029">
      <w:pPr>
        <w:widowControl w:val="0"/>
        <w:spacing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Лабораторная работа № 1. «Изучение каталитической активности ферментов (на примере амилазы или каталазы)».</w:t>
      </w:r>
    </w:p>
    <w:p w:rsidR="00BD6029" w:rsidRPr="007B0653" w:rsidRDefault="00BD6029" w:rsidP="00BD6029">
      <w:pPr>
        <w:widowControl w:val="0"/>
        <w:spacing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Лабораторная работа № 2. «Изучение строения клеток растений, животных и бактерий под микроскопом на готовых микропрепаратах и их описание».</w:t>
      </w:r>
    </w:p>
    <w:p w:rsidR="00BD6029" w:rsidRPr="007B0653" w:rsidRDefault="00BD6029" w:rsidP="00BD6029">
      <w:pPr>
        <w:widowControl w:val="0"/>
        <w:spacing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Тема 4. Жизнедеятельность клетки.</w:t>
      </w:r>
    </w:p>
    <w:p w:rsidR="00BD6029" w:rsidRPr="007B0653" w:rsidRDefault="00BD6029" w:rsidP="00BD6029">
      <w:pPr>
        <w:widowControl w:val="0"/>
        <w:spacing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Обмен веществ, или метаболизм. Ассимиляция (пластический обмен) и диссимиляция (энергетический обмен) – две стороны единого процесса метаболизма. Роль законов сохранения веществ и энергии в понимании метаболизма. </w:t>
      </w:r>
    </w:p>
    <w:p w:rsidR="00BD6029" w:rsidRPr="007B0653" w:rsidRDefault="00BD6029" w:rsidP="00BD6029">
      <w:pPr>
        <w:widowControl w:val="0"/>
        <w:spacing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Типы обмена веществ: автотрофный и гетеротрофный. Роль ферментов в обмене веществ и превращении энергии в клетке.</w:t>
      </w:r>
    </w:p>
    <w:p w:rsidR="00BD6029" w:rsidRPr="007B0653" w:rsidRDefault="00BD6029" w:rsidP="00BD6029">
      <w:pPr>
        <w:widowControl w:val="0"/>
        <w:spacing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Фотосинтез. Световая и темновая фазы фотосинтеза. Реакции фотосинтеза. Эффективность фотосинтеза. Значение фотосинтеза для жизни на Земле. Влияние условий среды на фотосинтез и способы повышения его продуктивности у культурных растений.</w:t>
      </w:r>
    </w:p>
    <w:p w:rsidR="00BD6029" w:rsidRPr="007B0653" w:rsidRDefault="00BD6029" w:rsidP="00BD6029">
      <w:pPr>
        <w:widowControl w:val="0"/>
        <w:spacing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Хемосинтез. Хемосинтезирующие бактерии. Значение хемосинтеза для жизни на Земле.</w:t>
      </w:r>
    </w:p>
    <w:p w:rsidR="00BD6029" w:rsidRPr="007B0653" w:rsidRDefault="00BD6029" w:rsidP="00BD6029">
      <w:pPr>
        <w:widowControl w:val="0"/>
        <w:spacing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lastRenderedPageBreak/>
        <w:t>Энергетический обмен в клетке. Расщепление веществ, выделение и аккумулирование энергии в клетке. Этапы энергетического обмена. Гликолиз. Брожение и его виды. Кислородное окисление, или клеточное дыхание. Окислительное фосфорилирование. Эффективность энергетического обмена.</w:t>
      </w:r>
    </w:p>
    <w:p w:rsidR="00BD6029" w:rsidRPr="007B0653" w:rsidRDefault="00BD6029" w:rsidP="00BD6029">
      <w:pPr>
        <w:widowControl w:val="0"/>
        <w:spacing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Реакции матричного синтеза. Генетическая информация и ДНК. Реализация генетической информации в клетке. Генетический код и его свойства. Транскрипция – матричный синтез РНК. Трансляция – биосинтез белка. Этапы трансляции. Кодирование аминокислот. Роль рибосом в биосинтезе белка.</w:t>
      </w:r>
    </w:p>
    <w:p w:rsidR="00BD6029" w:rsidRPr="007B0653" w:rsidRDefault="00BD6029" w:rsidP="00BD6029">
      <w:pPr>
        <w:widowControl w:val="0"/>
        <w:spacing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Неклеточные формы жизни – вирусы. История открытия вирусов (Д.И. Ивановский). Особенности строения и жизненный цикл вирусов. Бактериофаги. Болезни растений, животных и человека, вызываемые вирусами. Вирус иммунодефицита человека (ВИЧ) – возбудитель СПИДа. Обратная транскрипция, ревертаза и интеграза. Профилактика распространения вирусных заболеваний.</w:t>
      </w:r>
    </w:p>
    <w:p w:rsidR="00BD6029" w:rsidRPr="007B0653" w:rsidRDefault="00BD6029" w:rsidP="00BD6029">
      <w:pPr>
        <w:widowControl w:val="0"/>
        <w:spacing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Демонстрации:</w:t>
      </w:r>
    </w:p>
    <w:p w:rsidR="00BD6029" w:rsidRPr="007B0653" w:rsidRDefault="00BD6029" w:rsidP="00BD6029">
      <w:pPr>
        <w:widowControl w:val="0"/>
        <w:spacing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Портреты: Н.К. Кольцов, Д.И. Ивановский, К.А. Тимирязев.</w:t>
      </w:r>
    </w:p>
    <w:p w:rsidR="00BD6029" w:rsidRPr="007B0653" w:rsidRDefault="00BD6029" w:rsidP="00BD6029">
      <w:pPr>
        <w:widowControl w:val="0"/>
        <w:spacing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Таблицы и схемы: «Типы питания», «Метаболизм», «Митохондрия», «Энергетический обмен», «Хлоропласт», «Фотосинтез», «Строение ДНК», «Строение и функционирование гена», «Синтез белка», «Генетический код», «Вирусы», «Бактериофаги», «Строение и жизненный цикл вируса СПИДа, бактериофага», «Репликация ДНК».</w:t>
      </w:r>
    </w:p>
    <w:p w:rsidR="00BD6029" w:rsidRPr="007B0653" w:rsidRDefault="00BD6029" w:rsidP="00BD6029">
      <w:pPr>
        <w:widowControl w:val="0"/>
        <w:spacing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Оборудование: модели-аппликации «Удвоение ДНК и транскрипция», «Биосинтез белка», «Строение клетки», модель структуры ДНК.</w:t>
      </w:r>
    </w:p>
    <w:p w:rsidR="00BD6029" w:rsidRPr="007B0653" w:rsidRDefault="00BD6029" w:rsidP="00BD6029">
      <w:pPr>
        <w:widowControl w:val="0"/>
        <w:spacing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Тема 5. Размножение и индивидуальное развитие организмов.</w:t>
      </w:r>
    </w:p>
    <w:p w:rsidR="00BD6029" w:rsidRPr="007B0653" w:rsidRDefault="00BD6029" w:rsidP="00BD6029">
      <w:pPr>
        <w:widowControl w:val="0"/>
        <w:spacing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Клеточный цикл, или жизненный цикл клетки. Интерфаза и митоз. Процессы, протекающие в интерфазе. Репликация – реакция матричного синтеза ДНК. Строение хромосом. Хромосомный набор – кариотип. Диплоидный и гаплоидный хромосомные наборы. Хроматиды. Цитологические основы размножения и индивидуального развития организмов.</w:t>
      </w:r>
    </w:p>
    <w:p w:rsidR="00BD6029" w:rsidRPr="007B0653" w:rsidRDefault="00BD6029" w:rsidP="00BD6029">
      <w:pPr>
        <w:widowControl w:val="0"/>
        <w:spacing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Деление клетки – митоз. Стадии митоза. Процессы, происходящие на разных стадиях митоза. Биологический смысл митоза.</w:t>
      </w:r>
    </w:p>
    <w:p w:rsidR="00BD6029" w:rsidRPr="007B0653" w:rsidRDefault="00BD6029" w:rsidP="00BD6029">
      <w:pPr>
        <w:widowControl w:val="0"/>
        <w:spacing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Программируемая гибель клетки – апоптоз.</w:t>
      </w:r>
    </w:p>
    <w:p w:rsidR="00BD6029" w:rsidRPr="007B0653" w:rsidRDefault="00BD6029" w:rsidP="00BD6029">
      <w:pPr>
        <w:widowControl w:val="0"/>
        <w:spacing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Формы размножения организмов: бесполое и половое. Виды бесполого размножения: деление надвое, почкование одно и многоклеточных, спорообразование, вегетативное размножение. Искусственное клонирование организмов, его значение для селекции.</w:t>
      </w:r>
    </w:p>
    <w:p w:rsidR="00BD6029" w:rsidRPr="007B0653" w:rsidRDefault="00BD6029" w:rsidP="00BD6029">
      <w:pPr>
        <w:widowControl w:val="0"/>
        <w:spacing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Половое размножение, его отличия от бесполого.</w:t>
      </w:r>
    </w:p>
    <w:p w:rsidR="00BD6029" w:rsidRPr="007B0653" w:rsidRDefault="00BD6029" w:rsidP="00BD6029">
      <w:pPr>
        <w:widowControl w:val="0"/>
        <w:spacing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Мейоз. Стадии мейоза. Процессы, происходящие на стадиях мейоза. Поведение хромосом в мейозе. Кроссинговер. Биологический смысл и значение мейоза.</w:t>
      </w:r>
    </w:p>
    <w:p w:rsidR="00BD6029" w:rsidRPr="007B0653" w:rsidRDefault="00BD6029" w:rsidP="00BD6029">
      <w:pPr>
        <w:widowControl w:val="0"/>
        <w:spacing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lastRenderedPageBreak/>
        <w:t>Гаметогенез – процесс образования половых клеток у животных. Половые железы: семенники и яичники. Образование и развитие половых клеток – гамет (сперматозоид, яйцеклетка) – сперматогенез и оогенез. Особенности строения яйцеклеток и сперматозоидов. Оплодотворение. Партеногенез.</w:t>
      </w:r>
    </w:p>
    <w:p w:rsidR="00BD6029" w:rsidRPr="007B0653" w:rsidRDefault="00BD6029" w:rsidP="00BD6029">
      <w:pPr>
        <w:widowControl w:val="0"/>
        <w:spacing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Индивидуальное развитие (онтогенез). Эмбриональное развитие (эмбриогенез). Этапы эмбрионального развития у позвоночных животных: дробление, гаструляция, органогенез. Постэмбриональное развитие. Типы постэмбрионального развития: прямое, непрямое (личиночное). Влияние среды на развитие организмов, факторы, способные вызывать врождённые уродства.</w:t>
      </w:r>
    </w:p>
    <w:p w:rsidR="00BD6029" w:rsidRPr="007B0653" w:rsidRDefault="00BD6029" w:rsidP="00BD6029">
      <w:pPr>
        <w:widowControl w:val="0"/>
        <w:spacing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Рост и развитие растений. Онтогенез цветкового растения: строение семени, стадии развития.</w:t>
      </w:r>
    </w:p>
    <w:p w:rsidR="00BD6029" w:rsidRPr="007B0653" w:rsidRDefault="00BD6029" w:rsidP="00BD6029">
      <w:pPr>
        <w:widowControl w:val="0"/>
        <w:spacing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Демонстрации:</w:t>
      </w:r>
    </w:p>
    <w:p w:rsidR="00BD6029" w:rsidRPr="007B0653" w:rsidRDefault="00BD6029" w:rsidP="00BD6029">
      <w:pPr>
        <w:widowControl w:val="0"/>
        <w:spacing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Таблицы и схемы: «Формы размножения организмов», «Двойное оплодотворение у цветковых растений», «Вегетативное размножение растений», «Деление клетки бактерий», «Строение половых клеток», «Строение хромосомы», «Клеточный цикл», «Репликация ДНК», «Митоз», «Мейоз», «Прямое и непрямое развитие», «Гаметогенез у млекопитающих и человека», «Основные стадии онтогенеза». </w:t>
      </w:r>
    </w:p>
    <w:p w:rsidR="00BD6029" w:rsidRPr="007B0653" w:rsidRDefault="00BD6029" w:rsidP="00BD6029">
      <w:pPr>
        <w:widowControl w:val="0"/>
        <w:spacing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Оборудование: микроскоп, микропрепараты «Сперматозоиды млекопитающего», «Яйцеклетка млекопитающего», «Кариокинез в клетках корешка лука», магнитная модель-аппликация «Деление клетки», модель ДНК, модель метафазной хромосомы.</w:t>
      </w:r>
    </w:p>
    <w:p w:rsidR="00BD6029" w:rsidRPr="007B0653" w:rsidRDefault="00BD6029" w:rsidP="00BD6029">
      <w:pPr>
        <w:widowControl w:val="0"/>
        <w:spacing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Лабораторные и практические работы:</w:t>
      </w:r>
    </w:p>
    <w:p w:rsidR="00BD6029" w:rsidRPr="007B0653" w:rsidRDefault="00BD6029" w:rsidP="00BD6029">
      <w:pPr>
        <w:widowControl w:val="0"/>
        <w:spacing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Лабораторная работа № 3. «Наблюдение митоза в клетках кончика корешка лука на готовых микропрепаратах».</w:t>
      </w:r>
    </w:p>
    <w:p w:rsidR="00BD6029" w:rsidRPr="007B0653" w:rsidRDefault="00BD6029" w:rsidP="00BD6029">
      <w:pPr>
        <w:widowControl w:val="0"/>
        <w:spacing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Лабораторная работа № 4. «Изучение строения половых клеток на готовых микропрепаратах».</w:t>
      </w:r>
    </w:p>
    <w:p w:rsidR="00BD6029" w:rsidRPr="007B0653" w:rsidRDefault="00BD6029" w:rsidP="00BD6029">
      <w:pPr>
        <w:widowControl w:val="0"/>
        <w:spacing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Тема 6. Наследственность и изменчивость организмов.</w:t>
      </w:r>
    </w:p>
    <w:p w:rsidR="00BD6029" w:rsidRPr="007B0653" w:rsidRDefault="00BD6029" w:rsidP="00BD6029">
      <w:pPr>
        <w:widowControl w:val="0"/>
        <w:spacing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Предмет и задачи генетики. История развития генетики. Роль цитологии и эмбриологии в становлении генетики. Вклад российских и зарубежных учёных в развитие генетики. Методы генетики (гибридологический, цитогенетический, молекулярно-генетический). Основные генетические понятия. Генетическая символика, используемая в схемах скрещиваний.</w:t>
      </w:r>
    </w:p>
    <w:p w:rsidR="00BD6029" w:rsidRPr="007B0653" w:rsidRDefault="00BD6029" w:rsidP="00BD6029">
      <w:pPr>
        <w:widowControl w:val="0"/>
        <w:spacing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Закономерности наследования признаков, установленные Г. Менделем. Моногибридное скрещивание. Закон едино­образия гибридов первого поколения. Правило доминирования. Закон расщепления признаков. Гипотеза чистоты гамет. Полное и неполное доминирование.</w:t>
      </w:r>
    </w:p>
    <w:p w:rsidR="00BD6029" w:rsidRPr="007B0653" w:rsidRDefault="00BD6029" w:rsidP="00BD6029">
      <w:pPr>
        <w:widowControl w:val="0"/>
        <w:spacing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Дигибридное скрещивание. Закон независимого наследования признаков. Цитогенетические основы дигибридного скрещивания. Анализирующее скрещивание. </w:t>
      </w:r>
      <w:r w:rsidRPr="007B0653">
        <w:rPr>
          <w:rFonts w:ascii="Times New Roman" w:eastAsia="Calibri" w:hAnsi="Times New Roman" w:cs="Times New Roman"/>
          <w:sz w:val="24"/>
          <w:szCs w:val="24"/>
        </w:rPr>
        <w:lastRenderedPageBreak/>
        <w:t>Использование анализирующего скрещивания для определения генотипа особи.</w:t>
      </w:r>
    </w:p>
    <w:p w:rsidR="00BD6029" w:rsidRPr="007B0653" w:rsidRDefault="00BD6029" w:rsidP="00BD6029">
      <w:pPr>
        <w:widowControl w:val="0"/>
        <w:spacing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Сцепленное наследование признаков. Работа Т. Моргана по сцепленному наследованию генов. Нарушение сцепления генов в результате кроссинговера.</w:t>
      </w:r>
    </w:p>
    <w:p w:rsidR="00BD6029" w:rsidRPr="007B0653" w:rsidRDefault="00BD6029" w:rsidP="00BD6029">
      <w:pPr>
        <w:widowControl w:val="0"/>
        <w:spacing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Хромосомная теория наследственности. Генетические карты.</w:t>
      </w:r>
    </w:p>
    <w:p w:rsidR="00BD6029" w:rsidRPr="007B0653" w:rsidRDefault="00BD6029" w:rsidP="00BD6029">
      <w:pPr>
        <w:widowControl w:val="0"/>
        <w:spacing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Генетика пола. Хромосомное определение пола. Аутосомы и половые хромосомы. Гомогаметные и гетерогаметные организмы. Наследование признаков, сцепленных с полом.</w:t>
      </w:r>
    </w:p>
    <w:p w:rsidR="00BD6029" w:rsidRPr="007B0653" w:rsidRDefault="00BD6029" w:rsidP="00BD6029">
      <w:pPr>
        <w:widowControl w:val="0"/>
        <w:spacing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Изменчивость. Виды изменчивости: ненаследственная и наследственная. Роль среды в ненаследственной изменчивости. Характеристика модификационной изменчивости. Вариационный ряд и вариационная кривая. Норма реакции признака. Количественные и качественные признаки и их норма реакции. Свойства модификационной изменчивости.</w:t>
      </w:r>
    </w:p>
    <w:p w:rsidR="00BD6029" w:rsidRPr="007B0653" w:rsidRDefault="00BD6029" w:rsidP="00BD6029">
      <w:pPr>
        <w:widowControl w:val="0"/>
        <w:spacing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Наследственная, или генотипическая, изменчивость. Комбинативная изменчивость. Мейоз и половой процесс – основа комбинативной изменчивости. Мутационная изменчивость. Классификация мутаций: генные, хромосомные, геномные. Частота и причины мутаций. Мутагенные факторы. Закон гомологических рядов в наследственной изменчивости Н.И. Вавилова.</w:t>
      </w:r>
    </w:p>
    <w:p w:rsidR="00BD6029" w:rsidRPr="007B0653" w:rsidRDefault="00BD6029" w:rsidP="00BD6029">
      <w:pPr>
        <w:widowControl w:val="0"/>
        <w:spacing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Внеядерная наследственность и изменчивость.</w:t>
      </w:r>
    </w:p>
    <w:p w:rsidR="00BD6029" w:rsidRPr="007B0653" w:rsidRDefault="00BD6029" w:rsidP="00BD6029">
      <w:pPr>
        <w:widowControl w:val="0"/>
        <w:spacing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Генетика человека. Кариотип человека. Основные методы генетики человека: генеалогический, близнецовый, цитогенетический, биохимический, молекулярно-генетический. Современное определение генотипа: полногеномное секвенирование, генотипирование, в том числе с помощью ПЦР-анализа. Наследственные заболевания человека: генные болезни, болезни с наследственной предрасположенностью, хромосомные болезни. Соматические и генеративные мутации. Стволовые клетки. Принципы здорового образа жизни, диагностики, профилактики и лечения генетических болезней. Медико-генетическое консультирование. Значение медицинской генетики в предотвращении и лечении генетических заболеваний человека.</w:t>
      </w:r>
    </w:p>
    <w:p w:rsidR="00BD6029" w:rsidRPr="007B0653" w:rsidRDefault="00BD6029" w:rsidP="00BD6029">
      <w:pPr>
        <w:widowControl w:val="0"/>
        <w:spacing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Демонстрации:</w:t>
      </w:r>
    </w:p>
    <w:p w:rsidR="00BD6029" w:rsidRPr="007B0653" w:rsidRDefault="00BD6029" w:rsidP="00BD6029">
      <w:pPr>
        <w:widowControl w:val="0"/>
        <w:spacing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Портреты: Г. Мендель, Т. Морган, Г. де Фриз, С.С. Четвериков, Н.В. Тимофеев-Ресовский, Н.И. Вавилов.</w:t>
      </w:r>
    </w:p>
    <w:p w:rsidR="00BD6029" w:rsidRPr="007B0653" w:rsidRDefault="00BD6029" w:rsidP="00BD6029">
      <w:pPr>
        <w:widowControl w:val="0"/>
        <w:spacing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Таблицы и схемы: «Моногибридное скрещивание и его цитогенетическая основа», «Закон расщепления и его цитогенетическая основа», «Закон чистоты гамет», «Дигибридное скрещивание», «Цитологические основы дигибридного скрещивания», «Мейоз», «Взаимодействие аллельных генов», «Генетические карты растений, животных и человека», «Генетика пола», «Закономерности наследования, сцепленного с полом», «Кариотипы человека и животных», «Виды изменчивости», «Модификационная изменчивость», «Наследование резус-фактора», «Генетика групп крови», «Мутационная изменчивость».</w:t>
      </w:r>
    </w:p>
    <w:p w:rsidR="00BD6029" w:rsidRPr="007B0653" w:rsidRDefault="00BD6029" w:rsidP="00BD6029">
      <w:pPr>
        <w:widowControl w:val="0"/>
        <w:spacing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Оборудование: модели-аппликации «Моногибридное скрещивание», «Неполное </w:t>
      </w:r>
      <w:r w:rsidRPr="007B0653">
        <w:rPr>
          <w:rFonts w:ascii="Times New Roman" w:eastAsia="Calibri" w:hAnsi="Times New Roman" w:cs="Times New Roman"/>
          <w:sz w:val="24"/>
          <w:szCs w:val="24"/>
        </w:rPr>
        <w:lastRenderedPageBreak/>
        <w:t>доминирование», «Дигибридное скрещивание», «Перекрёст хромосом», микроскоп и микропрепарат «Дрозофила» (норма, мутации формы крыльев и окраски тела), гербарий «Горох посевной».</w:t>
      </w:r>
    </w:p>
    <w:p w:rsidR="00BD6029" w:rsidRPr="007B0653" w:rsidRDefault="00BD6029" w:rsidP="00BD6029">
      <w:pPr>
        <w:widowControl w:val="0"/>
        <w:spacing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Лабораторные и практические работы:</w:t>
      </w:r>
    </w:p>
    <w:p w:rsidR="00BD6029" w:rsidRPr="007B0653" w:rsidRDefault="00BD6029" w:rsidP="00BD6029">
      <w:pPr>
        <w:widowControl w:val="0"/>
        <w:spacing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Лабораторная работа № 5. «Изучение результатов моногибридного и дигибридного скрещивания у дрозофилы на готовых микропрепаратах».</w:t>
      </w:r>
    </w:p>
    <w:p w:rsidR="00BD6029" w:rsidRPr="007B0653" w:rsidRDefault="00BD6029" w:rsidP="00BD6029">
      <w:pPr>
        <w:widowControl w:val="0"/>
        <w:spacing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Лабораторная работа № 6. «Изучение модификационной изменчивости, построение вариационного ряда и вариационной кривой».</w:t>
      </w:r>
    </w:p>
    <w:p w:rsidR="00BD6029" w:rsidRPr="007B0653" w:rsidRDefault="00BD6029" w:rsidP="00BD6029">
      <w:pPr>
        <w:widowControl w:val="0"/>
        <w:spacing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Лабораторная работа № 7. «Анализ мутаций у дрозофилы на готовых микропрепаратах».</w:t>
      </w:r>
    </w:p>
    <w:p w:rsidR="00BD6029" w:rsidRPr="007B0653" w:rsidRDefault="00BD6029" w:rsidP="00BD6029">
      <w:pPr>
        <w:widowControl w:val="0"/>
        <w:spacing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Практическая работа № 2. «Составление и анализ родословных человека».</w:t>
      </w:r>
    </w:p>
    <w:p w:rsidR="00BD6029" w:rsidRPr="007B0653" w:rsidRDefault="00BD6029" w:rsidP="00BD6029">
      <w:pPr>
        <w:widowControl w:val="0"/>
        <w:spacing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Тема 7. Селекция организмов. Основы биотехнологии.</w:t>
      </w:r>
    </w:p>
    <w:p w:rsidR="00BD6029" w:rsidRPr="007B0653" w:rsidRDefault="00BD6029" w:rsidP="00BD6029">
      <w:pPr>
        <w:widowControl w:val="0"/>
        <w:spacing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Селекция как наука и процесс. Зарождение селекции и доместикация. Учение Н.И. Вавилова о центрах происхождения и многообразия культурных растений. Центры происхождения домашних животных. Сорт, порода, штамм.</w:t>
      </w:r>
    </w:p>
    <w:p w:rsidR="00BD6029" w:rsidRPr="007B0653" w:rsidRDefault="00BD6029" w:rsidP="00BD6029">
      <w:pPr>
        <w:widowControl w:val="0"/>
        <w:spacing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Современные методы селекции. Массовый и индивидуальный отборы в селекции растений и животных. Оценка экстерьера. Близкородственное скрещивание – инбридинг. Чистая линия. Скрещивание чистых линий. Гетерозис, или гибридная сила. Неродственное скрещивание – аутбридинг. Отдалённая гибридизация и её успехи. Искусственный мутагенез и получение полиплоидов. Достижения селекции растений, животных и микроорганизмов.</w:t>
      </w:r>
    </w:p>
    <w:p w:rsidR="00BD6029" w:rsidRPr="007B0653" w:rsidRDefault="00BD6029" w:rsidP="00BD6029">
      <w:pPr>
        <w:widowControl w:val="0"/>
        <w:spacing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Биотехнология как отрасль производства. Генная инженерия. Этапы создания рекомбинантной ДНК и трансгенных организмов. Клеточная инженерия. Клеточные культуры. Микроклональное размножение растений. Клонирование высокопродуктивных сельскохозяйственных организмов. Экологические и этические проблемы. ГМО – генетически модифицированные организмы.</w:t>
      </w:r>
    </w:p>
    <w:p w:rsidR="00BD6029" w:rsidRPr="007B0653" w:rsidRDefault="00BD6029" w:rsidP="00BD6029">
      <w:pPr>
        <w:widowControl w:val="0"/>
        <w:spacing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Демонстрации:</w:t>
      </w:r>
    </w:p>
    <w:p w:rsidR="00BD6029" w:rsidRPr="007B0653" w:rsidRDefault="00BD6029" w:rsidP="00BD6029">
      <w:pPr>
        <w:widowControl w:val="0"/>
        <w:spacing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Портреты: Н.И. Вавилов, И.В. Мичурин, Г.Д. Карпеченко, М.Ф. Иванов.</w:t>
      </w:r>
    </w:p>
    <w:p w:rsidR="00BD6029" w:rsidRPr="007B0653" w:rsidRDefault="00BD6029" w:rsidP="00BD6029">
      <w:pPr>
        <w:widowControl w:val="0"/>
        <w:spacing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Таблицы и схемы: карта «Центры происхождения и многообразия культурных растений», «Породы домашних животных», «Сорта культурных растений», «Отдалённая гибридизация», «Работы академика М.Ф. Иванова», «Полиплоидия», «Объекты биотехнологии», «Клеточные культуры и клонирование», «Конструирование и перенос генов, хромосом».</w:t>
      </w:r>
    </w:p>
    <w:p w:rsidR="00BD6029" w:rsidRPr="007B0653" w:rsidRDefault="00BD6029" w:rsidP="00BD6029">
      <w:pPr>
        <w:widowControl w:val="0"/>
        <w:spacing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Оборудование: муляжи плодов и корнеплодов диких форм и культурных сортов растений, гербарий «Сельскохозяйственные растения».</w:t>
      </w:r>
    </w:p>
    <w:p w:rsidR="00BD6029" w:rsidRPr="007B0653" w:rsidRDefault="00BD6029" w:rsidP="00BD6029">
      <w:pPr>
        <w:widowControl w:val="0"/>
        <w:spacing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Лабораторные и практические работы:</w:t>
      </w:r>
    </w:p>
    <w:p w:rsidR="00BD6029" w:rsidRPr="007B0653" w:rsidRDefault="00BD6029" w:rsidP="00BD6029">
      <w:pPr>
        <w:widowControl w:val="0"/>
        <w:spacing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Экскурсия «Основные методы и достижения селекции растений и животных (на селекционную станцию, племенную ферму, сортоиспытательный участок, в тепличное хозяйство, </w:t>
      </w:r>
      <w:r w:rsidRPr="007B0653">
        <w:rPr>
          <w:rFonts w:ascii="Times New Roman" w:eastAsia="Calibri" w:hAnsi="Times New Roman" w:cs="Times New Roman"/>
          <w:sz w:val="24"/>
          <w:szCs w:val="24"/>
        </w:rPr>
        <w:lastRenderedPageBreak/>
        <w:t>лабораторию агроуниверситета или научного центра)».</w:t>
      </w:r>
    </w:p>
    <w:p w:rsidR="00BD6029" w:rsidRPr="007B0653" w:rsidRDefault="00BD6029" w:rsidP="00BD6029">
      <w:pPr>
        <w:widowControl w:val="0"/>
        <w:spacing w:line="360" w:lineRule="auto"/>
        <w:ind w:firstLine="709"/>
        <w:contextualSpacing/>
        <w:jc w:val="both"/>
        <w:rPr>
          <w:rFonts w:ascii="Times New Roman" w:eastAsia="Calibri" w:hAnsi="Times New Roman" w:cs="Times New Roman"/>
          <w:sz w:val="24"/>
          <w:szCs w:val="24"/>
          <w:u w:val="single"/>
        </w:rPr>
      </w:pPr>
      <w:r w:rsidRPr="007B0653">
        <w:rPr>
          <w:rFonts w:ascii="Times New Roman" w:eastAsia="Calibri" w:hAnsi="Times New Roman" w:cs="Times New Roman"/>
          <w:sz w:val="24"/>
          <w:szCs w:val="24"/>
          <w:u w:val="single"/>
        </w:rPr>
        <w:t>Содержание обучения в 11 классе</w:t>
      </w:r>
    </w:p>
    <w:p w:rsidR="00BD6029" w:rsidRPr="007B0653" w:rsidRDefault="00BD6029" w:rsidP="00BD6029">
      <w:pPr>
        <w:widowControl w:val="0"/>
        <w:spacing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1 час в неделю, всего 34 часа, из них 2 часа – резервное время</w:t>
      </w:r>
    </w:p>
    <w:p w:rsidR="00BD6029" w:rsidRPr="007B0653" w:rsidRDefault="00BD6029" w:rsidP="00BD6029">
      <w:pPr>
        <w:widowControl w:val="0"/>
        <w:spacing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Тема 1. Эволюционная биология.</w:t>
      </w:r>
    </w:p>
    <w:p w:rsidR="00BD6029" w:rsidRPr="007B0653" w:rsidRDefault="00BD6029" w:rsidP="00BD6029">
      <w:pPr>
        <w:widowControl w:val="0"/>
        <w:spacing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Предпосылки возникновения эволюционной теории. Эволюционная теория и её место в биологии. Влияние эволюционной теории на развитие биологии и других наук.</w:t>
      </w:r>
    </w:p>
    <w:p w:rsidR="00BD6029" w:rsidRPr="007B0653" w:rsidRDefault="00BD6029" w:rsidP="00BD6029">
      <w:pPr>
        <w:widowControl w:val="0"/>
        <w:spacing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Свидетельства эволюции. Палеонтологические: последовательность появления видов в палеонтологической летописи, переходные формы. Биогеографические: сходство и различие фаун и флор материков и островов.</w:t>
      </w:r>
    </w:p>
    <w:p w:rsidR="00BD6029" w:rsidRPr="007B0653" w:rsidRDefault="00BD6029" w:rsidP="00BD6029">
      <w:pPr>
        <w:widowControl w:val="0"/>
        <w:spacing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Эмбриологические: сходства и различия эмбрионов разных видов позвоночных. Сравнительно-анатомические: гомологичные, аналогичные, рудиментарные органы, атавизмы. Молекулярно-биохимические: сходство механизмов наследственности и основных метаболических путей у всех организмов.</w:t>
      </w:r>
    </w:p>
    <w:p w:rsidR="00BD6029" w:rsidRPr="007B0653" w:rsidRDefault="00BD6029" w:rsidP="00BD6029">
      <w:pPr>
        <w:widowControl w:val="0"/>
        <w:spacing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Эволюционная теория Ч. Дарвина. Предпосылки возникновения дарвинизма. Движущие силы эволюции видов по Дарвину (избыточное размножение при ограниченности ресурсов, неопределённая изменчивость, борьба за существование, естественный отбор).</w:t>
      </w:r>
    </w:p>
    <w:p w:rsidR="00BD6029" w:rsidRPr="007B0653" w:rsidRDefault="00BD6029" w:rsidP="00BD6029">
      <w:pPr>
        <w:widowControl w:val="0"/>
        <w:spacing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Синтетическая теория эволюции (СТЭ) и её основные положения.</w:t>
      </w:r>
    </w:p>
    <w:p w:rsidR="00BD6029" w:rsidRPr="007B0653" w:rsidRDefault="00BD6029" w:rsidP="00BD6029">
      <w:pPr>
        <w:widowControl w:val="0"/>
        <w:spacing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Микроэволюция. Популяция как единица вида и эволюции.</w:t>
      </w:r>
    </w:p>
    <w:p w:rsidR="00BD6029" w:rsidRPr="007B0653" w:rsidRDefault="00BD6029" w:rsidP="00BD6029">
      <w:pPr>
        <w:widowControl w:val="0"/>
        <w:spacing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Движущие силы (факторы) эволюции видов в природе. Мутационный процесс и комбинативная изменчивость. Популяционные волны и дрейф генов. Изоляция и миграция.</w:t>
      </w:r>
    </w:p>
    <w:p w:rsidR="00BD6029" w:rsidRPr="007B0653" w:rsidRDefault="00BD6029" w:rsidP="00BD6029">
      <w:pPr>
        <w:widowControl w:val="0"/>
        <w:spacing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Естественный отбор – направляющий фактор эволюции. Формы естественного отбора.</w:t>
      </w:r>
    </w:p>
    <w:p w:rsidR="00BD6029" w:rsidRPr="007B0653" w:rsidRDefault="00BD6029" w:rsidP="00BD6029">
      <w:pPr>
        <w:widowControl w:val="0"/>
        <w:spacing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Приспособленность организмов как результат эволюции. Примеры приспособлений у организмов. Ароморфозы и идио­адаптации.</w:t>
      </w:r>
    </w:p>
    <w:p w:rsidR="00BD6029" w:rsidRPr="007B0653" w:rsidRDefault="00BD6029" w:rsidP="00BD6029">
      <w:pPr>
        <w:widowControl w:val="0"/>
        <w:spacing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Вид и видообразование. Критерии вида. Основные формы видообразования: географическое, экологическое.</w:t>
      </w:r>
    </w:p>
    <w:p w:rsidR="00BD6029" w:rsidRPr="007B0653" w:rsidRDefault="00BD6029" w:rsidP="00BD6029">
      <w:pPr>
        <w:widowControl w:val="0"/>
        <w:spacing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Макроэволюция. Формы эволюции: филетическая, дивергентная, конвергентная, параллельная. Необратимость эволюции.</w:t>
      </w:r>
    </w:p>
    <w:p w:rsidR="00BD6029" w:rsidRPr="007B0653" w:rsidRDefault="00BD6029" w:rsidP="00BD6029">
      <w:pPr>
        <w:widowControl w:val="0"/>
        <w:spacing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Происхождение от неспециализированных предков. Прогрессирующая специализация. Адаптивная радиация.</w:t>
      </w:r>
    </w:p>
    <w:p w:rsidR="00BD6029" w:rsidRPr="007B0653" w:rsidRDefault="00BD6029" w:rsidP="00BD6029">
      <w:pPr>
        <w:widowControl w:val="0"/>
        <w:spacing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Демонстрации:</w:t>
      </w:r>
    </w:p>
    <w:p w:rsidR="00BD6029" w:rsidRPr="007B0653" w:rsidRDefault="00BD6029" w:rsidP="00BD6029">
      <w:pPr>
        <w:widowControl w:val="0"/>
        <w:spacing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Портреты: К. Линней, Ж.Б. Ламарк, Ч. Дарвин, В.О. Ковалевский, К.М. Бэр, Э. Геккель, Ф. Мюллер, А.Н. Северцов.</w:t>
      </w:r>
    </w:p>
    <w:p w:rsidR="00BD6029" w:rsidRPr="007B0653" w:rsidRDefault="00BD6029" w:rsidP="00BD6029">
      <w:pPr>
        <w:widowControl w:val="0"/>
        <w:spacing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Таблицы и схемы: «Развитие органического мира на Земле», «Зародыши позвоночных животных», «Археоптерикс», «Формы борьбы за существование», «Естественный отбор», «Многообразие сортов растений», «Многообразие пород животных», «Популяции», </w:t>
      </w:r>
      <w:r w:rsidRPr="007B0653">
        <w:rPr>
          <w:rFonts w:ascii="Times New Roman" w:eastAsia="Calibri" w:hAnsi="Times New Roman" w:cs="Times New Roman"/>
          <w:sz w:val="24"/>
          <w:szCs w:val="24"/>
        </w:rPr>
        <w:lastRenderedPageBreak/>
        <w:t>«Мутационная изменчивость», «Ароморфозы», «Идиоадаптации», «Общая дегенерация», «Движущие силы эволюции», «Карта-схема маршрута путешествия Ч. Дарвина», «Борьба за существование», «Приспособленность организмов», «Географическое видообразование», «Экологическое видообразование».</w:t>
      </w:r>
    </w:p>
    <w:p w:rsidR="00BD6029" w:rsidRPr="007B0653" w:rsidRDefault="00BD6029" w:rsidP="00BD6029">
      <w:pPr>
        <w:widowControl w:val="0"/>
        <w:spacing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Оборудование: коллекция насекомых с различными типами окраски, набор плодов и семян, коллекция «Примеры защитных приспособлений у животных», модель «Основные направления эволюции», объёмная модель «Строение головного мозга позвоночных».</w:t>
      </w:r>
    </w:p>
    <w:p w:rsidR="00BD6029" w:rsidRPr="007B0653" w:rsidRDefault="00BD6029" w:rsidP="00BD6029">
      <w:pPr>
        <w:widowControl w:val="0"/>
        <w:spacing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Биогеографическая карта мира, коллекция «Формы сохранности ископаемых животных и растений», модель аппликация «Перекрёст хромосом», влажные препараты «Развитие насекомого», «Развитие лягушки», микропрепарат «Дрозофила» (норма, мутации формы крыльев и окраски тела).</w:t>
      </w:r>
    </w:p>
    <w:p w:rsidR="00BD6029" w:rsidRPr="007B0653" w:rsidRDefault="00BD6029" w:rsidP="00BD6029">
      <w:pPr>
        <w:widowControl w:val="0"/>
        <w:spacing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Лабораторные и практические работы:</w:t>
      </w:r>
    </w:p>
    <w:p w:rsidR="00BD6029" w:rsidRPr="007B0653" w:rsidRDefault="00BD6029" w:rsidP="00BD6029">
      <w:pPr>
        <w:widowControl w:val="0"/>
        <w:spacing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Лабораторная работа № 1. «Сравнение видов по морфологическому критерию».</w:t>
      </w:r>
    </w:p>
    <w:p w:rsidR="00BD6029" w:rsidRPr="007B0653" w:rsidRDefault="00BD6029" w:rsidP="00BD6029">
      <w:pPr>
        <w:widowControl w:val="0"/>
        <w:spacing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Лабораторная работа № 2. «Описание приспособленности организма и её относительного характера».</w:t>
      </w:r>
    </w:p>
    <w:p w:rsidR="00BD6029" w:rsidRPr="007B0653" w:rsidRDefault="00BD6029" w:rsidP="00BD6029">
      <w:pPr>
        <w:widowControl w:val="0"/>
        <w:spacing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Тема 2. Возникновение и развитие жизни на Земле.</w:t>
      </w:r>
    </w:p>
    <w:p w:rsidR="00BD6029" w:rsidRPr="007B0653" w:rsidRDefault="00BD6029" w:rsidP="00BD6029">
      <w:pPr>
        <w:widowControl w:val="0"/>
        <w:spacing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Донаучные представления о зарождении жизни. Научные гипотезы возникновения жизни на Земле: абиогенез и панспермия. Химическая эволюция. Абиогенный синтез органических веществ из неорганических. Экспериментальное подтверждение химической эволюции. Начальные этапы биологической эволюции. Гипотеза РНК-мира. Формирование мебранных структур и возникновение протоклетки. Первые клетки и их эволюция. Формирование основных групп живых организмов.</w:t>
      </w:r>
    </w:p>
    <w:p w:rsidR="00BD6029" w:rsidRPr="007B0653" w:rsidRDefault="00BD6029" w:rsidP="00BD6029">
      <w:pPr>
        <w:widowControl w:val="0"/>
        <w:spacing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Развитие жизни на Земле по эрам и периодам. Катархей. Архейская и протерозойская эры. Палеозойская эра и её периоды: кембрийский, ордовикский, силурийский, девонский, каменноугольный, пермский.</w:t>
      </w:r>
    </w:p>
    <w:p w:rsidR="00BD6029" w:rsidRPr="007B0653" w:rsidRDefault="00BD6029" w:rsidP="00BD6029">
      <w:pPr>
        <w:widowControl w:val="0"/>
        <w:spacing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Мезозойская эра и её периоды: триасовый, юрский, меловой.</w:t>
      </w:r>
    </w:p>
    <w:p w:rsidR="00BD6029" w:rsidRPr="007B0653" w:rsidRDefault="00BD6029" w:rsidP="00BD6029">
      <w:pPr>
        <w:widowControl w:val="0"/>
        <w:spacing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Кайнозойская эра и её периоды: палеогеновый, неогеновый, антропогеновый.</w:t>
      </w:r>
    </w:p>
    <w:p w:rsidR="00BD6029" w:rsidRPr="007B0653" w:rsidRDefault="00BD6029" w:rsidP="00BD6029">
      <w:pPr>
        <w:widowControl w:val="0"/>
        <w:spacing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Характеристика климата и геологических процессов. Основные этапы эволюции растительного и животного мира. Ароморфозы у растений и животных. Появление, расцвет и вымирание групп живых организмов.</w:t>
      </w:r>
    </w:p>
    <w:p w:rsidR="00BD6029" w:rsidRPr="007B0653" w:rsidRDefault="00BD6029" w:rsidP="00BD6029">
      <w:pPr>
        <w:widowControl w:val="0"/>
        <w:spacing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Система органического мира как отражение эволюции. Основные систематические группы организмов.</w:t>
      </w:r>
    </w:p>
    <w:p w:rsidR="00BD6029" w:rsidRPr="007B0653" w:rsidRDefault="00BD6029" w:rsidP="00BD6029">
      <w:pPr>
        <w:widowControl w:val="0"/>
        <w:spacing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Эволюция человека. Антропология как наука. Развитие представлений о происхождении человека. Методы изучения антропогенеза. Сходства и различия человека и животных. Систематическое положение человека.</w:t>
      </w:r>
    </w:p>
    <w:p w:rsidR="00BD6029" w:rsidRPr="007B0653" w:rsidRDefault="00BD6029" w:rsidP="00BD6029">
      <w:pPr>
        <w:widowControl w:val="0"/>
        <w:spacing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lastRenderedPageBreak/>
        <w:t>Движущие силы (факторы) антропогенеза. Наследственная изменчивость и естественный отбор. Общественный образ жизни, изготовление орудий труда, мышление, речь.</w:t>
      </w:r>
    </w:p>
    <w:p w:rsidR="00BD6029" w:rsidRPr="007B0653" w:rsidRDefault="00BD6029" w:rsidP="00BD6029">
      <w:pPr>
        <w:widowControl w:val="0"/>
        <w:spacing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Основные стадии и ветви эволюции человека: австралопитеки, Человек умелый, Человек прямоходящий, Человек неандертальский, Человек разумный. Находки ископаемых остатков, время существования, область распространения, объём головного мозга, образ жизни, орудия.</w:t>
      </w:r>
    </w:p>
    <w:p w:rsidR="00BD6029" w:rsidRPr="007B0653" w:rsidRDefault="00BD6029" w:rsidP="00BD6029">
      <w:pPr>
        <w:widowControl w:val="0"/>
        <w:spacing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Человеческие расы. Основные большие расы: европеоидная (евразийская), негро-австралоидная (экваториальная), монголоидная (азиатско-американская). Черты приспособленности представителей человеческих рас к условиям существования. Единство человеческих рас. Критика расизма.</w:t>
      </w:r>
    </w:p>
    <w:p w:rsidR="00BD6029" w:rsidRPr="007B0653" w:rsidRDefault="00BD6029" w:rsidP="00BD6029">
      <w:pPr>
        <w:widowControl w:val="0"/>
        <w:spacing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Демонстрации:</w:t>
      </w:r>
    </w:p>
    <w:p w:rsidR="00BD6029" w:rsidRPr="007B0653" w:rsidRDefault="00BD6029" w:rsidP="00BD6029">
      <w:pPr>
        <w:widowControl w:val="0"/>
        <w:spacing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Портреты: Ф. Реди, Л. Пастер, А.И. Опарин, С. Миллер, Г. Юри, Ч. Дарвин.</w:t>
      </w:r>
    </w:p>
    <w:p w:rsidR="00BD6029" w:rsidRPr="007B0653" w:rsidRDefault="00BD6029" w:rsidP="00BD6029">
      <w:pPr>
        <w:widowControl w:val="0"/>
        <w:spacing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Таблицы и схемы: «Возникновение Солнечной системы», «Развитие органического мира», «Растительная клетка», «Животная клетка», «Прокариотическая клетка», «Современная система органического мира», «Сравнение анатомических черт строения человека и человекообразных обезьян», «Основные места палеонтологических находок предков современного человека», «Древнейшие люди», «Древние люди», «Первые современные люди», «Человеческие расы».</w:t>
      </w:r>
    </w:p>
    <w:p w:rsidR="00BD6029" w:rsidRPr="007B0653" w:rsidRDefault="00BD6029" w:rsidP="00BD6029">
      <w:pPr>
        <w:widowControl w:val="0"/>
        <w:spacing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Оборудование: муляжи «Происхождение человека» (бюсты австралопитека, питекантропа, неандертальца, кроманьонца), слепки или изображения каменных орудий первобытного человека (камни-чопперы, рубила, скребла), геохронологическая таблица, коллекция «Формы сохранности ископаемых животных и растений».</w:t>
      </w:r>
    </w:p>
    <w:p w:rsidR="00BD6029" w:rsidRPr="007B0653" w:rsidRDefault="00BD6029" w:rsidP="00BD6029">
      <w:pPr>
        <w:widowControl w:val="0"/>
        <w:spacing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Лабораторные и практические работы:</w:t>
      </w:r>
    </w:p>
    <w:p w:rsidR="00BD6029" w:rsidRPr="007B0653" w:rsidRDefault="00BD6029" w:rsidP="00BD6029">
      <w:pPr>
        <w:widowControl w:val="0"/>
        <w:spacing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Практическая работа № 1. «Изучение ископаемых остатков растений и животных в коллекциях».</w:t>
      </w:r>
    </w:p>
    <w:p w:rsidR="00BD6029" w:rsidRPr="007B0653" w:rsidRDefault="00BD6029" w:rsidP="00BD6029">
      <w:pPr>
        <w:widowControl w:val="0"/>
        <w:spacing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Экскурсия «Эволюция органического мира на Земле» (в естественно-научный или краеведческий музей).</w:t>
      </w:r>
    </w:p>
    <w:p w:rsidR="00BD6029" w:rsidRPr="007B0653" w:rsidRDefault="00BD6029" w:rsidP="00BD6029">
      <w:pPr>
        <w:widowControl w:val="0"/>
        <w:spacing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Тема 3. Организмы и окружающая среда.</w:t>
      </w:r>
    </w:p>
    <w:p w:rsidR="00BD6029" w:rsidRPr="007B0653" w:rsidRDefault="00BD6029" w:rsidP="00BD6029">
      <w:pPr>
        <w:widowControl w:val="0"/>
        <w:spacing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Экология как наука. Задачи и разделы экологии. Методы экологических исследований. Экологическое мировоззрение современного человека.</w:t>
      </w:r>
    </w:p>
    <w:p w:rsidR="00BD6029" w:rsidRPr="007B0653" w:rsidRDefault="00BD6029" w:rsidP="00BD6029">
      <w:pPr>
        <w:widowControl w:val="0"/>
        <w:spacing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Среды обитания организмов: водная, наземно-воздушная, почвенная, внутриорганизменная.</w:t>
      </w:r>
    </w:p>
    <w:p w:rsidR="00BD6029" w:rsidRPr="007B0653" w:rsidRDefault="00BD6029" w:rsidP="00BD6029">
      <w:pPr>
        <w:widowControl w:val="0"/>
        <w:spacing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Экологические факторы. Классификация экологических факторов: абиотические, биотические и антропогенные. Действие экологических факторов на организмы.</w:t>
      </w:r>
    </w:p>
    <w:p w:rsidR="00BD6029" w:rsidRPr="007B0653" w:rsidRDefault="00BD6029" w:rsidP="00BD6029">
      <w:pPr>
        <w:widowControl w:val="0"/>
        <w:spacing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Абиотические факторы: свет, температура, влажность. Фотопериодизм. Приспособления организмов к действию абиотических факторов. Биологические ритмы.</w:t>
      </w:r>
    </w:p>
    <w:p w:rsidR="00BD6029" w:rsidRPr="007B0653" w:rsidRDefault="00BD6029" w:rsidP="00BD6029">
      <w:pPr>
        <w:widowControl w:val="0"/>
        <w:spacing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Биотические факторы. Виды биотических взаимодействий: конкуренция, хищничество, симбиоз и его формы. Паразитизм, кооперация, мутуализм, комменсализм (квартиранство, </w:t>
      </w:r>
      <w:r w:rsidRPr="007B0653">
        <w:rPr>
          <w:rFonts w:ascii="Times New Roman" w:eastAsia="Calibri" w:hAnsi="Times New Roman" w:cs="Times New Roman"/>
          <w:sz w:val="24"/>
          <w:szCs w:val="24"/>
        </w:rPr>
        <w:lastRenderedPageBreak/>
        <w:t>нахлебничество). Аменсализм, нейтрализм. Значение биотических взаимодействий для существования организмов в природных сообществах.</w:t>
      </w:r>
    </w:p>
    <w:p w:rsidR="00BD6029" w:rsidRPr="007B0653" w:rsidRDefault="00BD6029" w:rsidP="00BD6029">
      <w:pPr>
        <w:widowControl w:val="0"/>
        <w:spacing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Экологические характеристики популяции. Основные показатели популяции: численность, плотность, рождаемость, смертность, прирост, миграция. Динамика численности популяции и её регуляция.</w:t>
      </w:r>
    </w:p>
    <w:p w:rsidR="00BD6029" w:rsidRPr="007B0653" w:rsidRDefault="00BD6029" w:rsidP="00BD6029">
      <w:pPr>
        <w:widowControl w:val="0"/>
        <w:spacing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Демонстрации: </w:t>
      </w:r>
    </w:p>
    <w:p w:rsidR="00BD6029" w:rsidRPr="007B0653" w:rsidRDefault="00BD6029" w:rsidP="00BD6029">
      <w:pPr>
        <w:widowControl w:val="0"/>
        <w:spacing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Портреты: А. Гумбольдт, К.Ф. Рулье, Э. Геккель.</w:t>
      </w:r>
    </w:p>
    <w:p w:rsidR="00BD6029" w:rsidRPr="007B0653" w:rsidRDefault="00BD6029" w:rsidP="00BD6029">
      <w:pPr>
        <w:widowControl w:val="0"/>
        <w:spacing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Таблицы и схемы: карта «Природные зоны Земли», «Среды обитания организмов», «Фотопериодизм», «Популяции», «Закономерности роста численности популяции инфузории-туфельки», «Пищевые цепи».</w:t>
      </w:r>
    </w:p>
    <w:p w:rsidR="00BD6029" w:rsidRPr="007B0653" w:rsidRDefault="00BD6029" w:rsidP="00BD6029">
      <w:pPr>
        <w:widowControl w:val="0"/>
        <w:spacing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Лабораторные и практические работы:</w:t>
      </w:r>
    </w:p>
    <w:p w:rsidR="00BD6029" w:rsidRPr="007B0653" w:rsidRDefault="00BD6029" w:rsidP="00BD6029">
      <w:pPr>
        <w:widowControl w:val="0"/>
        <w:spacing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Лабораторная работа № 3. «Морфологические особенности растений из разных мест обитания».</w:t>
      </w:r>
    </w:p>
    <w:p w:rsidR="00BD6029" w:rsidRPr="007B0653" w:rsidRDefault="00BD6029" w:rsidP="00BD6029">
      <w:pPr>
        <w:widowControl w:val="0"/>
        <w:spacing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Лабораторная работа № 4. «Влияние света на рост и развитие черенков колеуса».</w:t>
      </w:r>
    </w:p>
    <w:p w:rsidR="00BD6029" w:rsidRPr="007B0653" w:rsidRDefault="00BD6029" w:rsidP="00BD6029">
      <w:pPr>
        <w:widowControl w:val="0"/>
        <w:spacing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Практическая работа № 5. «Подсчёт плотности популяций разных видов растений».</w:t>
      </w:r>
    </w:p>
    <w:p w:rsidR="00BD6029" w:rsidRPr="007B0653" w:rsidRDefault="00BD6029" w:rsidP="00BD6029">
      <w:pPr>
        <w:widowControl w:val="0"/>
        <w:spacing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Тема 4. Сообщества и экологические системы.</w:t>
      </w:r>
    </w:p>
    <w:p w:rsidR="00BD6029" w:rsidRPr="007B0653" w:rsidRDefault="00BD6029" w:rsidP="00BD6029">
      <w:pPr>
        <w:widowControl w:val="0"/>
        <w:spacing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Сообщество организмов – биоценоз. Структуры биоценоза: видовая, пространственная, трофическая (пищевая). Виды-доминанты. Связи в биоценозе.</w:t>
      </w:r>
    </w:p>
    <w:p w:rsidR="00BD6029" w:rsidRPr="007B0653" w:rsidRDefault="00BD6029" w:rsidP="00BD6029">
      <w:pPr>
        <w:widowControl w:val="0"/>
        <w:spacing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Экологические системы (экосистемы). Понятие об экосистеме и биогеоценозе. Функциональные компоненты экосистемы: продуценты, консументы, редуценты. Круговорот веществ и поток энергии в экосистеме. Трофические (пищевые) уровни экосистемы. Пищевые цепи и сети. Основные показатели экосистемы: биомасса, продукция. Экологические пирамиды: продукции, численности, биомассы. Свойства экосистем: устойчивость, саморегуляция, развитие. Сукцессия.</w:t>
      </w:r>
    </w:p>
    <w:p w:rsidR="00BD6029" w:rsidRPr="007B0653" w:rsidRDefault="00BD6029" w:rsidP="00BD6029">
      <w:pPr>
        <w:widowControl w:val="0"/>
        <w:spacing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Природные экосистемы. Экосистемы озёр и рек. Экосистема хвойного или широколиственного леса.</w:t>
      </w:r>
    </w:p>
    <w:p w:rsidR="00BD6029" w:rsidRPr="007B0653" w:rsidRDefault="00BD6029" w:rsidP="00BD6029">
      <w:pPr>
        <w:widowControl w:val="0"/>
        <w:spacing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Антропогенные экосистемы. Агроэкосистемы. Урбоэкосистемы. Биологическое и хозяйственное значение агроэкосистем и урбоэкосистем.</w:t>
      </w:r>
    </w:p>
    <w:p w:rsidR="00BD6029" w:rsidRPr="007B0653" w:rsidRDefault="00BD6029" w:rsidP="00BD6029">
      <w:pPr>
        <w:widowControl w:val="0"/>
        <w:spacing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Биоразнообразие как фактор устойчивости экосистем. Сохранение биологического разнообразия на Земле.</w:t>
      </w:r>
    </w:p>
    <w:p w:rsidR="00BD6029" w:rsidRPr="007B0653" w:rsidRDefault="00BD6029" w:rsidP="00BD6029">
      <w:pPr>
        <w:widowControl w:val="0"/>
        <w:spacing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Учение В.И. Вернадского о биосфере. Границы, состав и структура биосферы. Живое вещество и его функции. Особенности биосферы как глобальной экосистемы. Динамическое равновесие и обратная связь в биосфере.</w:t>
      </w:r>
    </w:p>
    <w:p w:rsidR="00BD6029" w:rsidRPr="007B0653" w:rsidRDefault="00BD6029" w:rsidP="00BD6029">
      <w:pPr>
        <w:widowControl w:val="0"/>
        <w:spacing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Круговороты веществ и биогеохимические циклы элементов (углерода, азота). Зональность биосферы. Основные биомы суши.</w:t>
      </w:r>
    </w:p>
    <w:p w:rsidR="00BD6029" w:rsidRPr="007B0653" w:rsidRDefault="00BD6029" w:rsidP="00BD6029">
      <w:pPr>
        <w:widowControl w:val="0"/>
        <w:spacing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lastRenderedPageBreak/>
        <w:t>Человечество в биосфере Земли. Антропогенные изменения в биосфере. Глобальные экологические проблемы.</w:t>
      </w:r>
    </w:p>
    <w:p w:rsidR="00BD6029" w:rsidRPr="007B0653" w:rsidRDefault="00BD6029" w:rsidP="00BD6029">
      <w:pPr>
        <w:widowControl w:val="0"/>
        <w:spacing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Сосуществование природы и человечества. Сохранение биоразнообразия как основа устойчивости биосферы. Основа рационального управления природными ресурсами и их использование. Достижения биологии и охрана природы.</w:t>
      </w:r>
    </w:p>
    <w:p w:rsidR="00BD6029" w:rsidRPr="007B0653" w:rsidRDefault="00BD6029" w:rsidP="00BD6029">
      <w:pPr>
        <w:widowControl w:val="0"/>
        <w:spacing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Демонстрации:</w:t>
      </w:r>
    </w:p>
    <w:p w:rsidR="00BD6029" w:rsidRPr="007B0653" w:rsidRDefault="00BD6029" w:rsidP="00BD6029">
      <w:pPr>
        <w:widowControl w:val="0"/>
        <w:spacing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Портреты: А.Д. Тенсли, В.Н. Сукачёв, В.И. Вернадский.</w:t>
      </w:r>
    </w:p>
    <w:p w:rsidR="00BD6029" w:rsidRPr="007B0653" w:rsidRDefault="00BD6029" w:rsidP="00BD6029">
      <w:pPr>
        <w:widowControl w:val="0"/>
        <w:spacing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Таблицы и схемы: «Пищевые цепи», «Биоценоз: состав и структура», «Природные сообщества», «Цепи питания», «Экологическая пирамида», «Биосфера и человек», «Экосистема широколиственного леса», «Экосистема хвойного леса», «Биоценоз водоёма», «Агроценоз», «Примерные антропогенные воздействия на природу», «Важнейшие источники загрязнения воздуха и грунтовых вод», «Почва – важнейшая составляющая биосферы», «Факторы деградации почв», «Парниковый эффект», «Факторы радиоактивного загрязнения биосферы», «Общая структура биосферы», «Распространение жизни в биосфере», «Озоновый экран биосферы», «Круговорот углерода в биосфере», «Круговорот азота в природе».</w:t>
      </w:r>
    </w:p>
    <w:p w:rsidR="00BD6029" w:rsidRPr="007B0653" w:rsidRDefault="00BD6029" w:rsidP="00BD6029">
      <w:pPr>
        <w:widowControl w:val="0"/>
        <w:spacing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Оборудование: модель-аппликация «Типичные биоценозы», гербарий «Растительные сообщества», коллекции «Биоценоз», «Вредители важнейших сельскохозяйственных культур», гербарии и коллекции растений и животных, принадлежащие к разным экологическим группам одного вида, Красная книга Российской Федерации, изображения охраняемых видов растений и животных. </w:t>
      </w:r>
    </w:p>
    <w:p w:rsidR="00BD6029" w:rsidRPr="00CC1638"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CC1638">
        <w:rPr>
          <w:rFonts w:ascii="Times New Roman" w:eastAsia="Calibri" w:hAnsi="Times New Roman" w:cs="Times New Roman"/>
          <w:sz w:val="24"/>
          <w:szCs w:val="24"/>
          <w:u w:val="single"/>
        </w:rPr>
        <w:t>Планируемые результаты освоения программы по биологии (базовый уровень) на уровне среднего общего образования</w:t>
      </w:r>
      <w:r w:rsidRPr="00CC1638">
        <w:rPr>
          <w:rFonts w:ascii="Times New Roman" w:eastAsia="Calibri" w:hAnsi="Times New Roman" w:cs="Times New Roman"/>
          <w:sz w:val="24"/>
          <w:szCs w:val="24"/>
        </w:rPr>
        <w:t>.</w:t>
      </w:r>
    </w:p>
    <w:p w:rsidR="00BD6029" w:rsidRPr="007B0653" w:rsidRDefault="00BD6029" w:rsidP="00CC1638">
      <w:pPr>
        <w:widowControl w:val="0"/>
        <w:spacing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Согласно ФГОС СОО устанавливаются требования к результатам освоения обучающимися программ среднего общего образования: личностны</w:t>
      </w:r>
      <w:r w:rsidR="00CC1638">
        <w:rPr>
          <w:rFonts w:ascii="Times New Roman" w:eastAsia="Calibri" w:hAnsi="Times New Roman" w:cs="Times New Roman"/>
          <w:sz w:val="24"/>
          <w:szCs w:val="24"/>
        </w:rPr>
        <w:t>м, метапредметным и предметным.</w:t>
      </w:r>
      <w:r w:rsidRPr="007B0653">
        <w:rPr>
          <w:rFonts w:ascii="Times New Roman" w:eastAsia="Calibri" w:hAnsi="Times New Roman" w:cs="Times New Roman"/>
          <w:sz w:val="24"/>
          <w:szCs w:val="24"/>
        </w:rPr>
        <w:t>В структуре личностных результатов освоения предмета «Биология» выделены следующие составляющие: осознание обучающимися российской гражданской идентичности – готовности к саморазвитию, самостоятельности и самоопределению, наличие мотивации к обучению биологии, целенаправленное развитие внутренних убеждений личности на основе ключевых ценностей и исторических традиций развития биологического знания, готовность и способность обучающихся руководствоваться в своей деятельности ценностно-смысловыми установками, присущими системе биологического образования, наличие экологического правосознания, способности ставить цели и строить жизненные планы.</w:t>
      </w:r>
    </w:p>
    <w:p w:rsidR="00BD6029" w:rsidRPr="007B0653" w:rsidRDefault="00BD6029" w:rsidP="00BD6029">
      <w:pPr>
        <w:widowControl w:val="0"/>
        <w:spacing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Личностные результаты освоения предмета «Биология» достигаются в единстве учебной и воспитательной деятельности в соответствии с традиционными российскими социокультурными, историческими и духовно-нравственными ценностями, принятыми в обществе правилами и </w:t>
      </w:r>
      <w:r w:rsidRPr="007B0653">
        <w:rPr>
          <w:rFonts w:ascii="Times New Roman" w:eastAsia="Calibri" w:hAnsi="Times New Roman" w:cs="Times New Roman"/>
          <w:sz w:val="24"/>
          <w:szCs w:val="24"/>
        </w:rPr>
        <w:lastRenderedPageBreak/>
        <w:t>нормами поведения и способствуют процессам самопознания, самовоспитания и саморазвития, развития внутренней позиции личности, патриотизма, уважения к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BD6029" w:rsidRPr="007B0653" w:rsidRDefault="00BD6029" w:rsidP="00BD6029">
      <w:pPr>
        <w:widowControl w:val="0"/>
        <w:spacing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Личностные результаты освоения учебного предмета «Биология»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BD6029" w:rsidRPr="007B0653" w:rsidRDefault="00BD6029" w:rsidP="00BD6029">
      <w:pPr>
        <w:widowControl w:val="0"/>
        <w:spacing w:line="360" w:lineRule="auto"/>
        <w:ind w:firstLine="709"/>
        <w:contextualSpacing/>
        <w:jc w:val="both"/>
        <w:rPr>
          <w:rFonts w:ascii="Times New Roman" w:eastAsia="SchoolBookSanPin" w:hAnsi="Times New Roman" w:cs="Times New Roman"/>
          <w:sz w:val="24"/>
          <w:szCs w:val="24"/>
        </w:rPr>
      </w:pPr>
      <w:r w:rsidRPr="007B0653">
        <w:rPr>
          <w:rFonts w:ascii="Times New Roman" w:eastAsia="SchoolBookSanPin" w:hAnsi="Times New Roman" w:cs="Times New Roman"/>
          <w:bCs/>
          <w:position w:val="1"/>
          <w:sz w:val="24"/>
          <w:szCs w:val="24"/>
        </w:rPr>
        <w:t>1) гражданского воспитания:</w:t>
      </w:r>
    </w:p>
    <w:p w:rsidR="00BD6029" w:rsidRPr="007B0653" w:rsidRDefault="00BD6029" w:rsidP="00BD6029">
      <w:pPr>
        <w:widowControl w:val="0"/>
        <w:spacing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сформированность гражданской позиции обучающегося как активного и ответственного члена российского общества;</w:t>
      </w:r>
    </w:p>
    <w:p w:rsidR="00BD6029" w:rsidRPr="007B0653" w:rsidRDefault="00BD6029" w:rsidP="00BD6029">
      <w:pPr>
        <w:widowControl w:val="0"/>
        <w:spacing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осознание своих конституционных прав и обязанностей, уважение закона и правопорядка;</w:t>
      </w:r>
    </w:p>
    <w:p w:rsidR="00BD6029" w:rsidRPr="007B0653" w:rsidRDefault="00BD6029" w:rsidP="00BD6029">
      <w:pPr>
        <w:widowControl w:val="0"/>
        <w:spacing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готовность к совместной творческой деятельности при создании учебных проектов, решении учебных и познавательных задач, выполнении биологических экспериментов;</w:t>
      </w:r>
    </w:p>
    <w:p w:rsidR="00BD6029" w:rsidRPr="007B0653" w:rsidRDefault="00BD6029" w:rsidP="00BD6029">
      <w:pPr>
        <w:widowControl w:val="0"/>
        <w:spacing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способность определять собственную позицию по отношению к явлениям современной жизни и объяснять её;</w:t>
      </w:r>
    </w:p>
    <w:p w:rsidR="00BD6029" w:rsidRPr="007B0653" w:rsidRDefault="00BD6029" w:rsidP="00BD6029">
      <w:pPr>
        <w:widowControl w:val="0"/>
        <w:spacing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умение учитывать в своих действиях необходимость конструктивного взаимодействия людей с разными убеждениями, культурными ценностями и социальным положением;</w:t>
      </w:r>
    </w:p>
    <w:p w:rsidR="00BD6029" w:rsidRPr="007B0653" w:rsidRDefault="00BD6029" w:rsidP="00BD6029">
      <w:pPr>
        <w:widowControl w:val="0"/>
        <w:spacing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готовность к сотрудничеству в процессе совместного выполнения учебных, познавательных и исследовательских задач, уважительное отношение к мнению оппонентов при обсуждении спорных вопросов биологического содержания;</w:t>
      </w:r>
    </w:p>
    <w:p w:rsidR="00BD6029" w:rsidRPr="007B0653" w:rsidRDefault="00BD6029" w:rsidP="00BD6029">
      <w:pPr>
        <w:widowControl w:val="0"/>
        <w:spacing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готовность к гуманитарной и волонтёрской деятельности;</w:t>
      </w:r>
    </w:p>
    <w:p w:rsidR="00BD6029" w:rsidRPr="007B0653" w:rsidRDefault="00BD6029" w:rsidP="00BD6029">
      <w:pPr>
        <w:widowControl w:val="0"/>
        <w:spacing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2) патриотического воспитания:</w:t>
      </w:r>
    </w:p>
    <w:p w:rsidR="00BD6029" w:rsidRPr="007B0653" w:rsidRDefault="00BD6029" w:rsidP="00BD6029">
      <w:pPr>
        <w:widowControl w:val="0"/>
        <w:spacing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BD6029" w:rsidRPr="007B0653" w:rsidRDefault="00BD6029" w:rsidP="00BD6029">
      <w:pPr>
        <w:widowControl w:val="0"/>
        <w:spacing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ценностное отношение к природному наследию и памятникам природы, достижениям России в науке, искусстве, спорте, технологиях, труде;</w:t>
      </w:r>
    </w:p>
    <w:p w:rsidR="00BD6029" w:rsidRPr="007B0653" w:rsidRDefault="00BD6029" w:rsidP="00BD6029">
      <w:pPr>
        <w:widowControl w:val="0"/>
        <w:spacing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способность оценивать вклад российских учёных в становление и развитие биологии, понимание значения биологии в познании законов природы, в жизни человека и современного общества;</w:t>
      </w:r>
    </w:p>
    <w:p w:rsidR="00BD6029" w:rsidRPr="007B0653" w:rsidRDefault="00BD6029" w:rsidP="00BD6029">
      <w:pPr>
        <w:widowControl w:val="0"/>
        <w:spacing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идейная убеждённость, готовность к служению Отечеству и его защите, ответственность за </w:t>
      </w:r>
      <w:r w:rsidRPr="007B0653">
        <w:rPr>
          <w:rFonts w:ascii="Times New Roman" w:eastAsia="Calibri" w:hAnsi="Times New Roman" w:cs="Times New Roman"/>
          <w:sz w:val="24"/>
          <w:szCs w:val="24"/>
        </w:rPr>
        <w:lastRenderedPageBreak/>
        <w:t>его судьбу;</w:t>
      </w:r>
    </w:p>
    <w:p w:rsidR="00BD6029" w:rsidRPr="007B0653" w:rsidRDefault="00BD6029" w:rsidP="00BD6029">
      <w:pPr>
        <w:widowControl w:val="0"/>
        <w:spacing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3) духовно-нравственного воспитания:</w:t>
      </w:r>
    </w:p>
    <w:p w:rsidR="00BD6029" w:rsidRPr="007B0653" w:rsidRDefault="00BD6029" w:rsidP="00BD6029">
      <w:pPr>
        <w:widowControl w:val="0"/>
        <w:spacing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осознание духовных ценностей российского народа;</w:t>
      </w:r>
    </w:p>
    <w:p w:rsidR="00BD6029" w:rsidRPr="007B0653" w:rsidRDefault="00BD6029" w:rsidP="00BD6029">
      <w:pPr>
        <w:widowControl w:val="0"/>
        <w:spacing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сформированность нравственного сознания, этического поведения;</w:t>
      </w:r>
    </w:p>
    <w:p w:rsidR="00BD6029" w:rsidRPr="007B0653" w:rsidRDefault="00BD6029" w:rsidP="00BD6029">
      <w:pPr>
        <w:widowControl w:val="0"/>
        <w:spacing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способность оценивать ситуацию и принимать осознанные решения, ориентируясь на морально-нравственные нормы и ценности;</w:t>
      </w:r>
    </w:p>
    <w:p w:rsidR="00BD6029" w:rsidRPr="007B0653" w:rsidRDefault="00BD6029" w:rsidP="00BD6029">
      <w:pPr>
        <w:widowControl w:val="0"/>
        <w:spacing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осознание личного вклада в построение устойчивого будущего;</w:t>
      </w:r>
    </w:p>
    <w:p w:rsidR="00BD6029" w:rsidRPr="007B0653" w:rsidRDefault="00BD6029" w:rsidP="00BD6029">
      <w:pPr>
        <w:widowControl w:val="0"/>
        <w:spacing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BD6029" w:rsidRPr="007B0653" w:rsidRDefault="00BD6029" w:rsidP="00BD6029">
      <w:pPr>
        <w:widowControl w:val="0"/>
        <w:spacing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4) эстетического воспитания:</w:t>
      </w:r>
    </w:p>
    <w:p w:rsidR="00BD6029" w:rsidRPr="007B0653" w:rsidRDefault="00BD6029" w:rsidP="00BD6029">
      <w:pPr>
        <w:widowControl w:val="0"/>
        <w:spacing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эстетическое отношение к миру, включая эстетику быта, научного и технического творчества, спорта, труда, общественных отношений;</w:t>
      </w:r>
    </w:p>
    <w:p w:rsidR="00BD6029" w:rsidRPr="007B0653" w:rsidRDefault="00BD6029" w:rsidP="00BD6029">
      <w:pPr>
        <w:widowControl w:val="0"/>
        <w:spacing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понимание эмоционального воздействия живой природы и её ценности;</w:t>
      </w:r>
    </w:p>
    <w:p w:rsidR="00BD6029" w:rsidRPr="007B0653" w:rsidRDefault="00BD6029" w:rsidP="00BD6029">
      <w:pPr>
        <w:widowControl w:val="0"/>
        <w:spacing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готовность к самовыражению в разных видах искусства, стремление проявлять качества творческой личности;</w:t>
      </w:r>
    </w:p>
    <w:p w:rsidR="00BD6029" w:rsidRPr="007B0653" w:rsidRDefault="00BD6029" w:rsidP="00BD6029">
      <w:pPr>
        <w:widowControl w:val="0"/>
        <w:spacing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5) физического воспитания:</w:t>
      </w:r>
    </w:p>
    <w:p w:rsidR="00BD6029" w:rsidRPr="007B0653" w:rsidRDefault="00BD6029" w:rsidP="00BD6029">
      <w:pPr>
        <w:widowControl w:val="0"/>
        <w:spacing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понимание и реализация здорового и безопасного образа жизни (здоровое питание, соблюдение гигиенических правил и норм, сбалансированный режим занятий и отдыха, регулярная физическая активность), бережного, ответственного и компетентного отношения к собственному физическому и психическому здоровью;</w:t>
      </w:r>
    </w:p>
    <w:p w:rsidR="00BD6029" w:rsidRPr="007B0653" w:rsidRDefault="00BD6029" w:rsidP="00BD6029">
      <w:pPr>
        <w:widowControl w:val="0"/>
        <w:spacing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понимание ценности правил индивидуального и коллективного безопасного поведения в ситуациях, угрожающих здоровью и жизни людей;</w:t>
      </w:r>
    </w:p>
    <w:p w:rsidR="00BD6029" w:rsidRPr="007B0653" w:rsidRDefault="00BD6029" w:rsidP="00BD6029">
      <w:pPr>
        <w:widowControl w:val="0"/>
        <w:spacing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осознание последствий и неприятие вредных привычек (употребления алкоголя, наркотиков, курения);</w:t>
      </w:r>
    </w:p>
    <w:p w:rsidR="00BD6029" w:rsidRPr="007B0653" w:rsidRDefault="00BD6029" w:rsidP="00BD6029">
      <w:pPr>
        <w:widowControl w:val="0"/>
        <w:spacing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6) трудового воспитания:</w:t>
      </w:r>
    </w:p>
    <w:p w:rsidR="00BD6029" w:rsidRPr="007B0653" w:rsidRDefault="00BD6029" w:rsidP="00BD6029">
      <w:pPr>
        <w:widowControl w:val="0"/>
        <w:spacing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готовность к труду, осознание ценности мастерства, трудолюбие;</w:t>
      </w:r>
    </w:p>
    <w:p w:rsidR="00BD6029" w:rsidRPr="007B0653" w:rsidRDefault="00BD6029" w:rsidP="00BD6029">
      <w:pPr>
        <w:widowControl w:val="0"/>
        <w:spacing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BD6029" w:rsidRPr="007B0653" w:rsidRDefault="00BD6029" w:rsidP="00BD6029">
      <w:pPr>
        <w:widowControl w:val="0"/>
        <w:spacing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BD6029" w:rsidRPr="007B0653" w:rsidRDefault="00BD6029" w:rsidP="00BD6029">
      <w:pPr>
        <w:widowControl w:val="0"/>
        <w:spacing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готовность и способность к образованию и самообразованию на протяжении всей жизни;</w:t>
      </w:r>
    </w:p>
    <w:p w:rsidR="00BD6029" w:rsidRPr="007B0653" w:rsidRDefault="00BD6029" w:rsidP="00BD6029">
      <w:pPr>
        <w:widowControl w:val="0"/>
        <w:spacing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7) экологического воспитания:</w:t>
      </w:r>
    </w:p>
    <w:p w:rsidR="00BD6029" w:rsidRPr="007B0653" w:rsidRDefault="00BD6029" w:rsidP="00BD6029">
      <w:pPr>
        <w:widowControl w:val="0"/>
        <w:spacing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экологически целесообразное отношение к природе как источнику жизни на Земле, основе её существования;</w:t>
      </w:r>
    </w:p>
    <w:p w:rsidR="00BD6029" w:rsidRPr="007B0653" w:rsidRDefault="00BD6029" w:rsidP="00BD6029">
      <w:pPr>
        <w:widowControl w:val="0"/>
        <w:spacing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повышение уровня экологической культуры: приобретение опыта планирования поступков </w:t>
      </w:r>
      <w:r w:rsidRPr="007B0653">
        <w:rPr>
          <w:rFonts w:ascii="Times New Roman" w:eastAsia="Calibri" w:hAnsi="Times New Roman" w:cs="Times New Roman"/>
          <w:sz w:val="24"/>
          <w:szCs w:val="24"/>
        </w:rPr>
        <w:lastRenderedPageBreak/>
        <w:t>и оценки их возможных последствий для окружающей среды;</w:t>
      </w:r>
    </w:p>
    <w:p w:rsidR="00BD6029" w:rsidRPr="007B0653" w:rsidRDefault="00BD6029" w:rsidP="00BD6029">
      <w:pPr>
        <w:widowControl w:val="0"/>
        <w:spacing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осознание глобального характера экологических проблем и путей их решения;</w:t>
      </w:r>
    </w:p>
    <w:p w:rsidR="00BD6029" w:rsidRPr="007B0653" w:rsidRDefault="00BD6029" w:rsidP="00BD6029">
      <w:pPr>
        <w:widowControl w:val="0"/>
        <w:spacing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способность использовать приобретаемые при изучении биологии знания и умения при решении проблем, связанных с рациональным природопользованием (соблюдение правил поведения в природе, направленных на сохранение равновесия в экосистемах, охрану видов, экосистем, биосферы);</w:t>
      </w:r>
    </w:p>
    <w:p w:rsidR="00BD6029" w:rsidRPr="007B0653" w:rsidRDefault="00BD6029" w:rsidP="00BD6029">
      <w:pPr>
        <w:widowControl w:val="0"/>
        <w:spacing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активное неприятие действий, приносящих вред окружающей природной среде, умение прогнозировать неблагоприятные экологические последствия предпринимаемых действий и предотвращать их;</w:t>
      </w:r>
    </w:p>
    <w:p w:rsidR="00BD6029" w:rsidRPr="007B0653" w:rsidRDefault="00BD6029" w:rsidP="00BD6029">
      <w:pPr>
        <w:widowControl w:val="0"/>
        <w:spacing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наличие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готовности к участию в практической деятельности экологической направленности;</w:t>
      </w:r>
    </w:p>
    <w:p w:rsidR="00BD6029" w:rsidRPr="007B0653" w:rsidRDefault="00BD6029" w:rsidP="00BD6029">
      <w:pPr>
        <w:widowControl w:val="0"/>
        <w:spacing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8) ценности научного познания:</w:t>
      </w:r>
    </w:p>
    <w:p w:rsidR="00BD6029" w:rsidRPr="007B0653" w:rsidRDefault="00BD6029" w:rsidP="00BD6029">
      <w:pPr>
        <w:widowControl w:val="0"/>
        <w:spacing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BD6029" w:rsidRPr="007B0653" w:rsidRDefault="00BD6029" w:rsidP="00BD6029">
      <w:pPr>
        <w:widowControl w:val="0"/>
        <w:spacing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совершенствование языковой и читательской культуры как средства взаимодействия между людьми и познания мира;</w:t>
      </w:r>
    </w:p>
    <w:p w:rsidR="00BD6029" w:rsidRPr="007B0653" w:rsidRDefault="00BD6029" w:rsidP="00BD6029">
      <w:pPr>
        <w:widowControl w:val="0"/>
        <w:spacing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понимание специфики биологии как науки, осознание её роли в формировании рационального научного мышления, создании целостного представления об окружающем мире как о единстве природы, человека и общества, в познании природных закономерностей и решении проблем сохранения природного равновесия;</w:t>
      </w:r>
    </w:p>
    <w:p w:rsidR="00BD6029" w:rsidRPr="007B0653" w:rsidRDefault="00BD6029" w:rsidP="00BD6029">
      <w:pPr>
        <w:widowControl w:val="0"/>
        <w:spacing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убеждённость в значимости биологии для современной цивилизации: обеспечения нового уровня развития медицины, создания перспективных биотехнологий, способных решать ресурсные проблемы развития человечества, поиска путей выхода из глобальных экологических проблем и обеспечения перехода к устойчивому развитию, рациональному использованию природных ресурсов и формированию новых стандартов жизни;</w:t>
      </w:r>
    </w:p>
    <w:p w:rsidR="00BD6029" w:rsidRPr="007B0653" w:rsidRDefault="00BD6029" w:rsidP="00BD6029">
      <w:pPr>
        <w:widowControl w:val="0"/>
        <w:spacing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заинтересованность в получении биологических знаний в целях повышения общей культуры, естественно-научной грамотности как составной части функциональной грамотности обучающихся, формируемой при изучении биологии;</w:t>
      </w:r>
    </w:p>
    <w:p w:rsidR="00BD6029" w:rsidRPr="007B0653" w:rsidRDefault="00BD6029" w:rsidP="00BD6029">
      <w:pPr>
        <w:widowControl w:val="0"/>
        <w:spacing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понимание сущности методов познания, используемых в естественных науках, способность использовать получаемые знания для анализа и объяснения явлений окружающего мира и происходящих в нём изменений, умение делать обоснованные заключения на основе научных фактов и имеющихся данных с целью получения достоверных выводов;</w:t>
      </w:r>
    </w:p>
    <w:p w:rsidR="00BD6029" w:rsidRPr="007B0653" w:rsidRDefault="00BD6029" w:rsidP="00BD6029">
      <w:pPr>
        <w:widowControl w:val="0"/>
        <w:spacing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lastRenderedPageBreak/>
        <w:t>способность самостоятельно использовать биологические знания для решения проблем в реальных жизненных ситуациях;</w:t>
      </w:r>
    </w:p>
    <w:p w:rsidR="00BD6029" w:rsidRPr="007B0653" w:rsidRDefault="00BD6029" w:rsidP="00BD6029">
      <w:pPr>
        <w:widowControl w:val="0"/>
        <w:spacing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осознание ценности научной деятельности, готовность осуществлять проектную и исследовательскую деятельность индивидуально и в группе;</w:t>
      </w:r>
    </w:p>
    <w:p w:rsidR="00BD6029" w:rsidRPr="007B0653" w:rsidRDefault="00BD6029" w:rsidP="00BD6029">
      <w:pPr>
        <w:widowControl w:val="0"/>
        <w:spacing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готовность и способность к непрерывному образованию и самообразованию, к активному получению новых знаний по биологии в соответствии с жизненными потребностями.</w:t>
      </w:r>
    </w:p>
    <w:p w:rsidR="00BD6029" w:rsidRPr="007B0653" w:rsidRDefault="00BD6029" w:rsidP="00BD6029">
      <w:pPr>
        <w:widowControl w:val="0"/>
        <w:spacing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В процессе достижения личностных результатов освоения обучающимися программы по биологии на уровне среднего общего образования у обучающихся совершенствуется эмоциональный интеллект, предполагающий сформированность:</w:t>
      </w:r>
    </w:p>
    <w:p w:rsidR="00BD6029" w:rsidRPr="007B0653" w:rsidRDefault="00BD6029" w:rsidP="00BD6029">
      <w:pPr>
        <w:widowControl w:val="0"/>
        <w:spacing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BD6029" w:rsidRPr="007B0653" w:rsidRDefault="00BD6029" w:rsidP="00BD6029">
      <w:pPr>
        <w:widowControl w:val="0"/>
        <w:spacing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BD6029" w:rsidRPr="007B0653" w:rsidRDefault="00BD6029" w:rsidP="00BD6029">
      <w:pPr>
        <w:widowControl w:val="0"/>
        <w:spacing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BD6029" w:rsidRPr="007B0653" w:rsidRDefault="00BD6029" w:rsidP="00BD6029">
      <w:pPr>
        <w:widowControl w:val="0"/>
        <w:spacing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 </w:t>
      </w:r>
    </w:p>
    <w:p w:rsidR="00BD6029" w:rsidRPr="007B0653" w:rsidRDefault="00BD6029" w:rsidP="00BD6029">
      <w:pPr>
        <w:widowControl w:val="0"/>
        <w:spacing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социальных навыков, включающих способность выстраивать отношения с другими людьми, заботиться, проявлять интерес и разрешать конфликты. </w:t>
      </w:r>
    </w:p>
    <w:p w:rsidR="00BD6029" w:rsidRPr="007B0653" w:rsidRDefault="00BD6029" w:rsidP="00BD6029">
      <w:pPr>
        <w:widowControl w:val="0"/>
        <w:spacing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Метапредметные результаты освоения учебного предмета «Биология» включают: 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других), 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 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BD6029" w:rsidRPr="007B0653" w:rsidRDefault="00BD6029" w:rsidP="00BD6029">
      <w:pPr>
        <w:widowControl w:val="0"/>
        <w:spacing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Метапредметные результаты освоения программы среднего общего образования должны отражать: </w:t>
      </w:r>
    </w:p>
    <w:p w:rsidR="00BD6029" w:rsidRPr="007B0653" w:rsidRDefault="00BD6029" w:rsidP="00BD6029">
      <w:pPr>
        <w:widowControl w:val="0"/>
        <w:spacing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Овладение универсальными учебными познавательными действиями:</w:t>
      </w:r>
    </w:p>
    <w:p w:rsidR="00BD6029" w:rsidRPr="007B0653" w:rsidRDefault="00BD6029" w:rsidP="00BD6029">
      <w:pPr>
        <w:widowControl w:val="0"/>
        <w:spacing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1) базовые логические действия:</w:t>
      </w:r>
    </w:p>
    <w:p w:rsidR="00BD6029" w:rsidRPr="007B0653" w:rsidRDefault="00BD6029" w:rsidP="00BD6029">
      <w:pPr>
        <w:widowControl w:val="0"/>
        <w:spacing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самостоятельно формулировать и актуализировать проблему, рассматривать её </w:t>
      </w:r>
      <w:r w:rsidRPr="007B0653">
        <w:rPr>
          <w:rFonts w:ascii="Times New Roman" w:eastAsia="Calibri" w:hAnsi="Times New Roman" w:cs="Times New Roman"/>
          <w:sz w:val="24"/>
          <w:szCs w:val="24"/>
        </w:rPr>
        <w:lastRenderedPageBreak/>
        <w:t>всесторонне;</w:t>
      </w:r>
    </w:p>
    <w:p w:rsidR="00BD6029" w:rsidRPr="007B0653" w:rsidRDefault="00BD6029" w:rsidP="00BD6029">
      <w:pPr>
        <w:widowControl w:val="0"/>
        <w:spacing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использовать при освоении знаний приёмы логического мышления (анализа, синтеза, сравнения, классификации, обобщения), раскрывать смысл биологических понятий (выделять их характерные признаки, устанавливать связи с другими понятиями);</w:t>
      </w:r>
    </w:p>
    <w:p w:rsidR="00BD6029" w:rsidRPr="007B0653" w:rsidRDefault="00BD6029" w:rsidP="00BD6029">
      <w:pPr>
        <w:widowControl w:val="0"/>
        <w:spacing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определять цели деятельности, задавая параметры и критерии их достижения, соотносить результаты деятельности с поставленными целями;</w:t>
      </w:r>
    </w:p>
    <w:p w:rsidR="00BD6029" w:rsidRPr="007B0653" w:rsidRDefault="00BD6029" w:rsidP="00BD6029">
      <w:pPr>
        <w:widowControl w:val="0"/>
        <w:spacing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использовать биологические понятия для объяснения фактов и явлений живой природы;</w:t>
      </w:r>
    </w:p>
    <w:p w:rsidR="00BD6029" w:rsidRPr="007B0653" w:rsidRDefault="00BD6029" w:rsidP="00BD6029">
      <w:pPr>
        <w:widowControl w:val="0"/>
        <w:spacing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BD6029" w:rsidRPr="007B0653" w:rsidRDefault="00BD6029" w:rsidP="00BD6029">
      <w:pPr>
        <w:widowControl w:val="0"/>
        <w:spacing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применять схемно-модельные средства для представления существенных связей и отношений в изучаемых биологических объектах, а также противоречий разного рода, выявленных в различных информационных источниках;</w:t>
      </w:r>
    </w:p>
    <w:p w:rsidR="00BD6029" w:rsidRPr="007B0653" w:rsidRDefault="00BD6029" w:rsidP="00BD6029">
      <w:pPr>
        <w:widowControl w:val="0"/>
        <w:spacing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разрабатывать план решения проблемы с учётом анализа имеющихся материальных и нематериальных ресурсов;</w:t>
      </w:r>
    </w:p>
    <w:p w:rsidR="00BD6029" w:rsidRPr="007B0653" w:rsidRDefault="00BD6029" w:rsidP="00BD6029">
      <w:pPr>
        <w:widowControl w:val="0"/>
        <w:spacing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вносить коррективы в деятельность, оценивать соответствие результатов целям, оценивать риски последствий деятельности;</w:t>
      </w:r>
    </w:p>
    <w:p w:rsidR="00BD6029" w:rsidRPr="007B0653" w:rsidRDefault="00BD6029" w:rsidP="00BD6029">
      <w:pPr>
        <w:widowControl w:val="0"/>
        <w:spacing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координировать и выполнять работу в условиях реального, виртуального и комбинированного взаимодействия;</w:t>
      </w:r>
    </w:p>
    <w:p w:rsidR="00BD6029" w:rsidRPr="007B0653" w:rsidRDefault="00BD6029" w:rsidP="00BD6029">
      <w:pPr>
        <w:widowControl w:val="0"/>
        <w:spacing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развивать креативное мышление при решении жизненных проблем;</w:t>
      </w:r>
    </w:p>
    <w:p w:rsidR="00BD6029" w:rsidRPr="007B0653" w:rsidRDefault="00BD6029" w:rsidP="00BD6029">
      <w:pPr>
        <w:widowControl w:val="0"/>
        <w:spacing w:line="360" w:lineRule="auto"/>
        <w:ind w:firstLine="709"/>
        <w:contextualSpacing/>
        <w:jc w:val="both"/>
        <w:rPr>
          <w:rFonts w:ascii="Times New Roman" w:eastAsia="SchoolBookSanPin" w:hAnsi="Times New Roman" w:cs="Times New Roman"/>
          <w:sz w:val="24"/>
          <w:szCs w:val="24"/>
        </w:rPr>
      </w:pPr>
      <w:r w:rsidRPr="007B0653">
        <w:rPr>
          <w:rFonts w:ascii="Times New Roman" w:eastAsia="Calibri" w:hAnsi="Times New Roman" w:cs="Times New Roman"/>
          <w:sz w:val="24"/>
          <w:szCs w:val="24"/>
        </w:rPr>
        <w:t>2)</w:t>
      </w:r>
      <w:r w:rsidRPr="007B0653">
        <w:rPr>
          <w:rFonts w:ascii="Times New Roman" w:eastAsia="SchoolBookSanPin" w:hAnsi="Times New Roman" w:cs="Times New Roman"/>
          <w:sz w:val="24"/>
          <w:szCs w:val="24"/>
        </w:rPr>
        <w:t xml:space="preserve"> базовые исследовательские действия:</w:t>
      </w:r>
    </w:p>
    <w:p w:rsidR="00BD6029" w:rsidRPr="007B0653" w:rsidRDefault="00BD6029" w:rsidP="00BD6029">
      <w:pPr>
        <w:widowControl w:val="0"/>
        <w:spacing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владеть навыками учебно-исследовательской и проектной деятельности, навыками разрешения проблем, обладать способностью и готовностью к самостоятельному поиску методов решения практических задач, применению различных методов познания;</w:t>
      </w:r>
    </w:p>
    <w:p w:rsidR="00BD6029" w:rsidRPr="007B0653" w:rsidRDefault="00BD6029" w:rsidP="00BD6029">
      <w:pPr>
        <w:widowControl w:val="0"/>
        <w:spacing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использовать различные виды деятельности по получению нового знания, его интерпретации, преобразованию и применению в учебных ситуациях, в том числе при создании учебных и социальных проектов;</w:t>
      </w:r>
    </w:p>
    <w:p w:rsidR="00BD6029" w:rsidRPr="007B0653" w:rsidRDefault="00BD6029" w:rsidP="00BD6029">
      <w:pPr>
        <w:widowControl w:val="0"/>
        <w:spacing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формировать научный тип мышления, владеть научной терминологией, ключевыми понятиями и методами;</w:t>
      </w:r>
    </w:p>
    <w:p w:rsidR="00BD6029" w:rsidRPr="007B0653" w:rsidRDefault="00BD6029" w:rsidP="00BD6029">
      <w:pPr>
        <w:widowControl w:val="0"/>
        <w:spacing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ставить и формулировать собственные задачи в образовательной деятельности и жизненных ситуациях;</w:t>
      </w:r>
    </w:p>
    <w:p w:rsidR="00BD6029" w:rsidRPr="007B0653" w:rsidRDefault="00BD6029" w:rsidP="00BD6029">
      <w:pPr>
        <w:widowControl w:val="0"/>
        <w:spacing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BD6029" w:rsidRPr="007B0653" w:rsidRDefault="00BD6029" w:rsidP="00BD6029">
      <w:pPr>
        <w:widowControl w:val="0"/>
        <w:spacing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анализировать полученные в ходе решения задачи результаты, критически оценивать их </w:t>
      </w:r>
      <w:r w:rsidRPr="007B0653">
        <w:rPr>
          <w:rFonts w:ascii="Times New Roman" w:eastAsia="Calibri" w:hAnsi="Times New Roman" w:cs="Times New Roman"/>
          <w:sz w:val="24"/>
          <w:szCs w:val="24"/>
        </w:rPr>
        <w:lastRenderedPageBreak/>
        <w:t>достоверность, прогнозировать изменение в новых условиях;</w:t>
      </w:r>
    </w:p>
    <w:p w:rsidR="00BD6029" w:rsidRPr="007B0653" w:rsidRDefault="00BD6029" w:rsidP="00BD6029">
      <w:pPr>
        <w:widowControl w:val="0"/>
        <w:spacing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давать оценку новым ситуациям, оценивать приобретённый опыт;</w:t>
      </w:r>
    </w:p>
    <w:p w:rsidR="00BD6029" w:rsidRPr="007B0653" w:rsidRDefault="00BD6029" w:rsidP="00BD6029">
      <w:pPr>
        <w:widowControl w:val="0"/>
        <w:spacing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осуществлять целенаправленный поиск переноса средств и способов действия в профессиональную среду;</w:t>
      </w:r>
    </w:p>
    <w:p w:rsidR="00BD6029" w:rsidRPr="007B0653" w:rsidRDefault="00BD6029" w:rsidP="00BD6029">
      <w:pPr>
        <w:widowControl w:val="0"/>
        <w:spacing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уметь переносить знания в познавательную и практическую области жизнедеятельности;</w:t>
      </w:r>
    </w:p>
    <w:p w:rsidR="00BD6029" w:rsidRPr="007B0653" w:rsidRDefault="00BD6029" w:rsidP="00BD6029">
      <w:pPr>
        <w:widowControl w:val="0"/>
        <w:spacing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уметь интегрировать знания из разных предметных областей;</w:t>
      </w:r>
    </w:p>
    <w:p w:rsidR="00BD6029" w:rsidRPr="007B0653" w:rsidRDefault="00BD6029" w:rsidP="00BD6029">
      <w:pPr>
        <w:widowControl w:val="0"/>
        <w:spacing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выдвигать новые идеи, предлагать оригинальные подходы и решения, ставить проблемы и задачи, допускающие альтернативные решения;</w:t>
      </w:r>
    </w:p>
    <w:p w:rsidR="00BD6029" w:rsidRPr="007B0653" w:rsidRDefault="00BD6029" w:rsidP="00BD6029">
      <w:pPr>
        <w:widowControl w:val="0"/>
        <w:spacing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3)</w:t>
      </w:r>
      <w:r w:rsidRPr="007B0653">
        <w:rPr>
          <w:rFonts w:ascii="Times New Roman" w:eastAsia="SchoolBookSanPin" w:hAnsi="Times New Roman" w:cs="Times New Roman"/>
          <w:sz w:val="24"/>
          <w:szCs w:val="24"/>
        </w:rPr>
        <w:t xml:space="preserve"> работа с информацией:</w:t>
      </w:r>
    </w:p>
    <w:p w:rsidR="00BD6029" w:rsidRPr="007B0653" w:rsidRDefault="00BD6029" w:rsidP="00BD6029">
      <w:pPr>
        <w:widowControl w:val="0"/>
        <w:spacing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ориентироваться в различных источниках информации (тексте учебного пособия, научно-популярной литературе, биологических словарях и справочниках, компьютерных базах данных, в Интернете), анализировать информацию различных видов и форм представления, критически оценивать её достоверность и непротиворечивость;</w:t>
      </w:r>
    </w:p>
    <w:p w:rsidR="00BD6029" w:rsidRPr="007B0653" w:rsidRDefault="00BD6029" w:rsidP="00BD6029">
      <w:pPr>
        <w:widowControl w:val="0"/>
        <w:spacing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формулировать запросы и применять различные методы при поиске и отборе биологической информации, необходимой для выполнения учебных задач;</w:t>
      </w:r>
    </w:p>
    <w:p w:rsidR="00BD6029" w:rsidRPr="007B0653" w:rsidRDefault="00BD6029" w:rsidP="00BD6029">
      <w:pPr>
        <w:widowControl w:val="0"/>
        <w:spacing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приобретать опыт использования информационно-коммуникативных технологий, совершенствовать культуру активного использования различных поисковых систем;</w:t>
      </w:r>
    </w:p>
    <w:p w:rsidR="00BD6029" w:rsidRPr="007B0653" w:rsidRDefault="00BD6029" w:rsidP="00BD6029">
      <w:pPr>
        <w:widowControl w:val="0"/>
        <w:spacing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самостоятельно выбирать оптимальную форму представления биологической информации (схемы, графики, диаграммы, таблицы, рисунки и другое);</w:t>
      </w:r>
    </w:p>
    <w:p w:rsidR="00BD6029" w:rsidRPr="007B0653" w:rsidRDefault="00BD6029" w:rsidP="00BD6029">
      <w:pPr>
        <w:widowControl w:val="0"/>
        <w:spacing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использовать научный язык в качестве средства при работе с биологической информацией: применять химические, физические и математические знаки и символы, формулы, аббревиатуру, номенклатуру, использовать и преобразовывать знаково-символические средства наглядности;</w:t>
      </w:r>
    </w:p>
    <w:p w:rsidR="00BD6029" w:rsidRPr="007B0653" w:rsidRDefault="00BD6029" w:rsidP="00BD6029">
      <w:pPr>
        <w:widowControl w:val="0"/>
        <w:spacing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владеть навыками распознавания и защиты информации, информационной безопасности личности.</w:t>
      </w:r>
    </w:p>
    <w:p w:rsidR="00BD6029" w:rsidRPr="007B0653" w:rsidRDefault="00BD6029" w:rsidP="00BD6029">
      <w:pPr>
        <w:widowControl w:val="0"/>
        <w:spacing w:line="360" w:lineRule="auto"/>
        <w:ind w:firstLine="709"/>
        <w:contextualSpacing/>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Овладение универсальными коммуникативными действиями:</w:t>
      </w:r>
    </w:p>
    <w:p w:rsidR="00BD6029" w:rsidRPr="007B0653" w:rsidRDefault="00BD6029" w:rsidP="00BD6029">
      <w:pPr>
        <w:widowControl w:val="0"/>
        <w:spacing w:line="360" w:lineRule="auto"/>
        <w:ind w:firstLine="709"/>
        <w:contextualSpacing/>
        <w:jc w:val="both"/>
        <w:rPr>
          <w:rFonts w:ascii="Times New Roman" w:eastAsia="Calibri" w:hAnsi="Times New Roman" w:cs="Times New Roman"/>
          <w:sz w:val="24"/>
          <w:szCs w:val="24"/>
        </w:rPr>
      </w:pPr>
      <w:r w:rsidRPr="007B0653">
        <w:rPr>
          <w:rFonts w:ascii="Times New Roman" w:eastAsia="SchoolBookSanPin" w:hAnsi="Times New Roman" w:cs="Times New Roman"/>
          <w:sz w:val="24"/>
          <w:szCs w:val="24"/>
        </w:rPr>
        <w:t>1) общение:</w:t>
      </w:r>
    </w:p>
    <w:p w:rsidR="00BD6029" w:rsidRPr="007B0653" w:rsidRDefault="00BD6029" w:rsidP="00BD6029">
      <w:pPr>
        <w:widowControl w:val="0"/>
        <w:spacing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осуществлять коммуникации во всех сферах жизни, активно участвовать в диалоге или дискуссии по существу обсуждаемой темы (умение задавать вопросы, высказывать суждения относительно выполнения предлагаемой задачи, учитывать интересы и согласованность позиций других участников диалога или дискуссии);</w:t>
      </w:r>
    </w:p>
    <w:p w:rsidR="00BD6029" w:rsidRPr="007B0653" w:rsidRDefault="00BD6029" w:rsidP="00BD6029">
      <w:pPr>
        <w:widowControl w:val="0"/>
        <w:spacing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распознавать невербальные средства общения, понимать значение социальных знаков, предпосылок возникновения конфликтных ситуаций, уметь смягчать конфликты и вести переговоры;</w:t>
      </w:r>
    </w:p>
    <w:p w:rsidR="00BD6029" w:rsidRPr="007B0653" w:rsidRDefault="00BD6029" w:rsidP="00BD6029">
      <w:pPr>
        <w:widowControl w:val="0"/>
        <w:spacing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владеть различными способами общения и взаимодействия, понимать намерения других людей, проявлять уважительное отношение к собеседнику и в корректной форме формулировать </w:t>
      </w:r>
      <w:r w:rsidRPr="007B0653">
        <w:rPr>
          <w:rFonts w:ascii="Times New Roman" w:eastAsia="Calibri" w:hAnsi="Times New Roman" w:cs="Times New Roman"/>
          <w:sz w:val="24"/>
          <w:szCs w:val="24"/>
        </w:rPr>
        <w:lastRenderedPageBreak/>
        <w:t>свои возражения;</w:t>
      </w:r>
    </w:p>
    <w:p w:rsidR="00BD6029" w:rsidRPr="007B0653" w:rsidRDefault="00BD6029" w:rsidP="00BD6029">
      <w:pPr>
        <w:widowControl w:val="0"/>
        <w:spacing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развёрнуто и логично излагать свою точку зрения с использованием языковых средств;</w:t>
      </w:r>
    </w:p>
    <w:p w:rsidR="00BD6029" w:rsidRPr="007B0653" w:rsidRDefault="00BD6029" w:rsidP="00BD6029">
      <w:pPr>
        <w:widowControl w:val="0"/>
        <w:spacing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2) совместная деятельность:</w:t>
      </w:r>
    </w:p>
    <w:p w:rsidR="00BD6029" w:rsidRPr="007B0653" w:rsidRDefault="00BD6029" w:rsidP="00BD6029">
      <w:pPr>
        <w:widowControl w:val="0"/>
        <w:spacing w:line="360" w:lineRule="auto"/>
        <w:ind w:firstLine="709"/>
        <w:contextualSpacing/>
        <w:jc w:val="both"/>
        <w:rPr>
          <w:rFonts w:ascii="Times New Roman" w:eastAsia="Calibri" w:hAnsi="Times New Roman" w:cs="Times New Roman"/>
          <w:iCs/>
          <w:sz w:val="24"/>
          <w:szCs w:val="24"/>
        </w:rPr>
      </w:pPr>
      <w:r w:rsidRPr="007B0653">
        <w:rPr>
          <w:rFonts w:ascii="Times New Roman" w:eastAsia="Calibri" w:hAnsi="Times New Roman" w:cs="Times New Roman"/>
          <w:sz w:val="24"/>
          <w:szCs w:val="24"/>
        </w:rPr>
        <w:t>понимать и использовать преимущества командной и индивидуальной работы при решении биологической проблемы, обосновывать необходимость применения групповых форм взаимодействия при решении учебной задачи;</w:t>
      </w:r>
    </w:p>
    <w:p w:rsidR="00BD6029" w:rsidRPr="007B0653" w:rsidRDefault="00BD6029" w:rsidP="00BD6029">
      <w:pPr>
        <w:widowControl w:val="0"/>
        <w:spacing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выбирать тематику и методы совместных действий с учётом общих интересов и возможностей каждого члена коллектива; </w:t>
      </w:r>
    </w:p>
    <w:p w:rsidR="00BD6029" w:rsidRPr="007B0653" w:rsidRDefault="00BD6029" w:rsidP="00BD6029">
      <w:pPr>
        <w:widowControl w:val="0"/>
        <w:spacing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BD6029" w:rsidRPr="007B0653" w:rsidRDefault="00BD6029" w:rsidP="00BD6029">
      <w:pPr>
        <w:widowControl w:val="0"/>
        <w:spacing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оценивать качество своего вклада и каждого участника команды в общий результат по разработанным критериям; </w:t>
      </w:r>
    </w:p>
    <w:p w:rsidR="00BD6029" w:rsidRPr="007B0653" w:rsidRDefault="00BD6029" w:rsidP="00BD6029">
      <w:pPr>
        <w:widowControl w:val="0"/>
        <w:spacing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предлагать новые проекты, оценивать идеи с позиции новизны, оригинальности, практической значимости; </w:t>
      </w:r>
    </w:p>
    <w:p w:rsidR="00BD6029" w:rsidRPr="007B0653" w:rsidRDefault="00BD6029" w:rsidP="00BD6029">
      <w:pPr>
        <w:widowControl w:val="0"/>
        <w:spacing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осуществлять позитивное стратегическое поведение в различных ситуациях, проявлять творчество и воображение, быть инициативным.</w:t>
      </w:r>
    </w:p>
    <w:p w:rsidR="00BD6029" w:rsidRPr="007B0653" w:rsidRDefault="00BD6029" w:rsidP="00BD6029">
      <w:pPr>
        <w:widowControl w:val="0"/>
        <w:spacing w:line="360" w:lineRule="auto"/>
        <w:ind w:firstLine="709"/>
        <w:contextualSpacing/>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Овладение универсальными регулятивными действиями:</w:t>
      </w:r>
    </w:p>
    <w:p w:rsidR="00BD6029" w:rsidRPr="007B0653" w:rsidRDefault="00BD6029" w:rsidP="00BD6029">
      <w:pPr>
        <w:widowControl w:val="0"/>
        <w:spacing w:line="360" w:lineRule="auto"/>
        <w:ind w:firstLine="709"/>
        <w:contextualSpacing/>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 xml:space="preserve">1) самоорганизация: </w:t>
      </w:r>
    </w:p>
    <w:p w:rsidR="00BD6029" w:rsidRPr="007B0653" w:rsidRDefault="00BD6029" w:rsidP="00BD6029">
      <w:pPr>
        <w:widowControl w:val="0"/>
        <w:spacing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использовать биологические знания для выявления проблем и их решения в жизненных и учебных ситуациях;</w:t>
      </w:r>
    </w:p>
    <w:p w:rsidR="00BD6029" w:rsidRPr="007B0653" w:rsidRDefault="00BD6029" w:rsidP="00BD6029">
      <w:pPr>
        <w:widowControl w:val="0"/>
        <w:spacing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выбирать на основе биологических знаний целевые и смысловые установки в своих действиях и поступках по отношению к живой природе, своему здоровью и здоровью окружающих;</w:t>
      </w:r>
    </w:p>
    <w:p w:rsidR="00BD6029" w:rsidRPr="007B0653" w:rsidRDefault="00BD6029" w:rsidP="00BD6029">
      <w:pPr>
        <w:widowControl w:val="0"/>
        <w:spacing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BD6029" w:rsidRPr="007B0653" w:rsidRDefault="00BD6029" w:rsidP="00BD6029">
      <w:pPr>
        <w:widowControl w:val="0"/>
        <w:spacing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самостоятельно составлять план решения проблемы с учётом имеющихся ресурсов, собственных возможностей и предпочтений;</w:t>
      </w:r>
    </w:p>
    <w:p w:rsidR="00BD6029" w:rsidRPr="007B0653" w:rsidRDefault="00BD6029" w:rsidP="00BD6029">
      <w:pPr>
        <w:widowControl w:val="0"/>
        <w:spacing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давать оценку новым ситуациям;</w:t>
      </w:r>
    </w:p>
    <w:p w:rsidR="00BD6029" w:rsidRPr="007B0653" w:rsidRDefault="00BD6029" w:rsidP="00BD6029">
      <w:pPr>
        <w:widowControl w:val="0"/>
        <w:spacing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расширять рамки учебного предмета на основе личных предпочтений;</w:t>
      </w:r>
    </w:p>
    <w:p w:rsidR="00BD6029" w:rsidRPr="007B0653" w:rsidRDefault="00BD6029" w:rsidP="00BD6029">
      <w:pPr>
        <w:widowControl w:val="0"/>
        <w:spacing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делать осознанный выбор, аргументировать его, брать ответственность за решение;</w:t>
      </w:r>
    </w:p>
    <w:p w:rsidR="00BD6029" w:rsidRPr="007B0653" w:rsidRDefault="00BD6029" w:rsidP="00BD6029">
      <w:pPr>
        <w:widowControl w:val="0"/>
        <w:spacing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оценивать приобретённый опыт;</w:t>
      </w:r>
    </w:p>
    <w:p w:rsidR="00BD6029" w:rsidRPr="007B0653" w:rsidRDefault="00BD6029" w:rsidP="00BD6029">
      <w:pPr>
        <w:widowControl w:val="0"/>
        <w:spacing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BD6029" w:rsidRPr="007B0653" w:rsidRDefault="00BD6029" w:rsidP="00BD6029">
      <w:pPr>
        <w:widowControl w:val="0"/>
        <w:spacing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2) самоконтроль:</w:t>
      </w:r>
    </w:p>
    <w:p w:rsidR="00BD6029" w:rsidRPr="007B0653" w:rsidRDefault="00BD6029" w:rsidP="00BD6029">
      <w:pPr>
        <w:widowControl w:val="0"/>
        <w:spacing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lastRenderedPageBreak/>
        <w:t>давать оценку новым ситуациям, вносить коррективы в деятельность, оценивать соответствие результатов целям;</w:t>
      </w:r>
    </w:p>
    <w:p w:rsidR="00BD6029" w:rsidRPr="007B0653" w:rsidRDefault="00BD6029" w:rsidP="00BD6029">
      <w:pPr>
        <w:widowControl w:val="0"/>
        <w:spacing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BD6029" w:rsidRPr="007B0653" w:rsidRDefault="00BD6029" w:rsidP="00BD6029">
      <w:pPr>
        <w:widowControl w:val="0"/>
        <w:spacing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оценивать риски и своевременно принимать решения по их снижению;</w:t>
      </w:r>
    </w:p>
    <w:p w:rsidR="00BD6029" w:rsidRPr="007B0653" w:rsidRDefault="00BD6029" w:rsidP="00BD6029">
      <w:pPr>
        <w:widowControl w:val="0"/>
        <w:spacing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принимать мотивы и аргументы других при анализе результатов деятельности;</w:t>
      </w:r>
    </w:p>
    <w:p w:rsidR="00BD6029" w:rsidRPr="007B0653" w:rsidRDefault="00BD6029" w:rsidP="00BD6029">
      <w:pPr>
        <w:widowControl w:val="0"/>
        <w:spacing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3) принятия себя и других</w:t>
      </w:r>
    </w:p>
    <w:p w:rsidR="00BD6029" w:rsidRPr="007B0653" w:rsidRDefault="00BD6029" w:rsidP="00BD6029">
      <w:pPr>
        <w:widowControl w:val="0"/>
        <w:spacing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принимать себя, понимая свои недостатки и достоинства;</w:t>
      </w:r>
    </w:p>
    <w:p w:rsidR="00BD6029" w:rsidRPr="007B0653" w:rsidRDefault="00BD6029" w:rsidP="00BD6029">
      <w:pPr>
        <w:widowControl w:val="0"/>
        <w:spacing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принимать мотивы и аргументы других при анализе результатов деятельности;</w:t>
      </w:r>
    </w:p>
    <w:p w:rsidR="00BD6029" w:rsidRPr="007B0653" w:rsidRDefault="00BD6029" w:rsidP="00BD6029">
      <w:pPr>
        <w:widowControl w:val="0"/>
        <w:spacing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признавать своё право и право других на ошибку;</w:t>
      </w:r>
    </w:p>
    <w:p w:rsidR="00BD6029" w:rsidRPr="007B0653" w:rsidRDefault="00BD6029" w:rsidP="00BD6029">
      <w:pPr>
        <w:widowControl w:val="0"/>
        <w:spacing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развивать способность понимать мир с позиции другого человека.</w:t>
      </w:r>
    </w:p>
    <w:p w:rsidR="00BD6029" w:rsidRPr="007B0653" w:rsidRDefault="00BD6029" w:rsidP="00BD6029">
      <w:pPr>
        <w:widowControl w:val="0"/>
        <w:spacing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Предметные результаты освоения прораммы СОО по биологии на базовом уровне включают специфические для учебного предмета «Биология» 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ситуациях, а также в реальных жизненных ситуациях, связанных с биологией. В программе предметные результаты представленны по годам обучения.</w:t>
      </w:r>
    </w:p>
    <w:p w:rsidR="00BD6029" w:rsidRPr="007B0653" w:rsidRDefault="00BD6029" w:rsidP="00BD6029">
      <w:pPr>
        <w:widowControl w:val="0"/>
        <w:spacing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Предметные результаты освоения учебного предмета «Биология» в 10 клвссе должны отражать:</w:t>
      </w:r>
    </w:p>
    <w:p w:rsidR="00BD6029" w:rsidRPr="007B0653" w:rsidRDefault="00BD6029" w:rsidP="00BD6029">
      <w:pPr>
        <w:widowControl w:val="0"/>
        <w:spacing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учёных-биологов в развитие биологии, функциональной грамотности человека для решения жизненных задач;</w:t>
      </w:r>
    </w:p>
    <w:p w:rsidR="00BD6029" w:rsidRPr="007B0653" w:rsidRDefault="00BD6029" w:rsidP="00BD6029">
      <w:pPr>
        <w:widowControl w:val="0"/>
        <w:spacing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умение раскрывать содержание биологических терминов и понятий: жизнь, клетка, организм, метаболизм (обмен веществ и превращение энергии), гомеостаз (саморегуляция), уровневая организация живых систем, самовоспроизведение (репродукция), наследственность, изменчивость, рост и развитие;</w:t>
      </w:r>
    </w:p>
    <w:p w:rsidR="00BD6029" w:rsidRPr="007B0653" w:rsidRDefault="00BD6029" w:rsidP="00BD6029">
      <w:pPr>
        <w:widowControl w:val="0"/>
        <w:spacing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умение излагать биологические теории (клеточная, хромосомная, мутационная, центральная догма молекулярной биологии), законы (Г. Менделя, Т. Моргана, Н.И. Вавилова) и учения (о центрах многообразия и происхождения культурных растений Н.И. Вавилова), определять границы их применимости к живым системам;</w:t>
      </w:r>
    </w:p>
    <w:p w:rsidR="00BD6029" w:rsidRPr="007B0653" w:rsidRDefault="00BD6029" w:rsidP="00BD6029">
      <w:pPr>
        <w:widowControl w:val="0"/>
        <w:spacing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w:t>
      </w:r>
      <w:r w:rsidRPr="007B0653">
        <w:rPr>
          <w:rFonts w:ascii="Times New Roman" w:eastAsia="Calibri" w:hAnsi="Times New Roman" w:cs="Times New Roman"/>
          <w:sz w:val="24"/>
          <w:szCs w:val="24"/>
        </w:rPr>
        <w:lastRenderedPageBreak/>
        <w:t>полученных результатов, использованных научных понятий, теорий и законов, умение делать выводы на основании полученных результатов;</w:t>
      </w:r>
    </w:p>
    <w:p w:rsidR="00BD6029" w:rsidRPr="007B0653" w:rsidRDefault="00BD6029" w:rsidP="00BD6029">
      <w:pPr>
        <w:widowControl w:val="0"/>
        <w:spacing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умение выделять существенные признаки вирусов, клеток прокариот и эукариот, одноклеточных и многоклеточных организмов, особенности процессов: обмена веществ и превращения энергии в клетке, фотосинтеза, пластического и энергетического обмена, хемосинтеза, митоза, мейоза, оплодотворения, размножения, индивидуального развития организма (онтогенез);</w:t>
      </w:r>
    </w:p>
    <w:p w:rsidR="00BD6029" w:rsidRPr="007B0653" w:rsidRDefault="00BD6029" w:rsidP="00BD6029">
      <w:pPr>
        <w:widowControl w:val="0"/>
        <w:spacing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умение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и биотехнологий для рационального природопользования;</w:t>
      </w:r>
    </w:p>
    <w:p w:rsidR="00BD6029" w:rsidRPr="007B0653" w:rsidRDefault="00BD6029" w:rsidP="00BD6029">
      <w:pPr>
        <w:widowControl w:val="0"/>
        <w:spacing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умение решать элементарные генетические задачи на моно- и дигибридное скрещивание, сцепленное наследование, составлять схемы моногибридного скрещивания для предсказания наследования признаков у организмов;</w:t>
      </w:r>
    </w:p>
    <w:p w:rsidR="00BD6029" w:rsidRPr="007B0653" w:rsidRDefault="00BD6029" w:rsidP="00BD6029">
      <w:pPr>
        <w:widowControl w:val="0"/>
        <w:spacing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умение выполнять лабораторные и практические работы, соблюдать правила при работе с учебным и лабораторным оборудованием;</w:t>
      </w:r>
    </w:p>
    <w:p w:rsidR="00BD6029" w:rsidRPr="007B0653" w:rsidRDefault="00BD6029" w:rsidP="00BD6029">
      <w:pPr>
        <w:widowControl w:val="0"/>
        <w:spacing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этические аспекты современных исследований в биологии, медицине, биотехнологии;</w:t>
      </w:r>
    </w:p>
    <w:p w:rsidR="00BD6029" w:rsidRPr="007B0653" w:rsidRDefault="00BD6029" w:rsidP="00BD6029">
      <w:pPr>
        <w:widowControl w:val="0"/>
        <w:spacing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rsidR="00BD6029" w:rsidRPr="007B0653" w:rsidRDefault="00BD6029" w:rsidP="00BD6029">
      <w:pPr>
        <w:widowControl w:val="0"/>
        <w:spacing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27.8.10. Предметные результаты освоения учебного предмета «Биология» в 11 классе должны отражать:</w:t>
      </w:r>
    </w:p>
    <w:p w:rsidR="00BD6029" w:rsidRPr="007B0653" w:rsidRDefault="00BD6029" w:rsidP="00BD6029">
      <w:pPr>
        <w:widowControl w:val="0"/>
        <w:spacing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учёных-биологов в развитие биологии, функциональной грамотности человека для решения жизненных задач;</w:t>
      </w:r>
    </w:p>
    <w:p w:rsidR="00BD6029" w:rsidRPr="007B0653" w:rsidRDefault="00BD6029" w:rsidP="00BD6029">
      <w:pPr>
        <w:widowControl w:val="0"/>
        <w:spacing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умение раскрывать содержание биологических терминов и понятий: вид, популяция, генофонд, эволюция, движущие силы (факторы) эволюции, приспособленность организмов, видообразование, экологические факторы, экосистема, продуценты, консументы, редуценты, цепи питания, экологическая пирамида, биогеоценоз, биосфера;</w:t>
      </w:r>
    </w:p>
    <w:p w:rsidR="00BD6029" w:rsidRPr="007B0653" w:rsidRDefault="00BD6029" w:rsidP="00BD6029">
      <w:pPr>
        <w:widowControl w:val="0"/>
        <w:spacing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умение излагать биологические теории (эволюционная теория Ч. Дарвина, синтетическая теория эволюции), законы и закономерности (зародышевого сходства К.М. Бэра, чередования </w:t>
      </w:r>
      <w:r w:rsidRPr="007B0653">
        <w:rPr>
          <w:rFonts w:ascii="Times New Roman" w:eastAsia="Calibri" w:hAnsi="Times New Roman" w:cs="Times New Roman"/>
          <w:sz w:val="24"/>
          <w:szCs w:val="24"/>
        </w:rPr>
        <w:lastRenderedPageBreak/>
        <w:t>главных направлений и путей эволюции А.Н. Северцова, учения о биосфере В.И. Вернадского), определять границы их применимости к живым системам;</w:t>
      </w:r>
    </w:p>
    <w:p w:rsidR="00BD6029" w:rsidRPr="007B0653" w:rsidRDefault="00BD6029" w:rsidP="00BD6029">
      <w:pPr>
        <w:widowControl w:val="0"/>
        <w:spacing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p>
    <w:p w:rsidR="00BD6029" w:rsidRPr="007B0653" w:rsidRDefault="00BD6029" w:rsidP="00BD6029">
      <w:pPr>
        <w:widowControl w:val="0"/>
        <w:spacing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умение выделять существенные признаки строения биологических объектов: видов, популяций, продуцентов, консументов, редуцентов, биогеоценозов и экосистем, особенности процессов: наследственной изменчивости, естественного отбора, видообразования, приспособленности организмов, действия экологических факторов на организмы, переноса веществ и потока энергии в экосистемах, антропогенных изменений в экосистемах своей местности, круговорота веществ и биогеохимических циклов в биосфере;</w:t>
      </w:r>
    </w:p>
    <w:p w:rsidR="00BD6029" w:rsidRPr="007B0653" w:rsidRDefault="00BD6029" w:rsidP="00BD6029">
      <w:pPr>
        <w:widowControl w:val="0"/>
        <w:spacing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умение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для рационального природопользования;</w:t>
      </w:r>
    </w:p>
    <w:p w:rsidR="00BD6029" w:rsidRPr="007B0653" w:rsidRDefault="00BD6029" w:rsidP="00BD6029">
      <w:pPr>
        <w:widowControl w:val="0"/>
        <w:spacing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умение решать элементарные биологические задачи, составлять схемы переноса веществ и энергии в экосистемах (цепи питания);</w:t>
      </w:r>
    </w:p>
    <w:p w:rsidR="00BD6029" w:rsidRPr="007B0653" w:rsidRDefault="00BD6029" w:rsidP="00BD6029">
      <w:pPr>
        <w:widowControl w:val="0"/>
        <w:spacing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умение выполнять лабораторные и практические работы, соблюдать правила при работе с учебным и лабораторным оборудованием;</w:t>
      </w:r>
    </w:p>
    <w:p w:rsidR="00BD6029" w:rsidRPr="007B0653" w:rsidRDefault="00BD6029" w:rsidP="00BD6029">
      <w:pPr>
        <w:widowControl w:val="0"/>
        <w:spacing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рассматривать глобальные экологические проблемы современности, формировать по отношению к ним собственную позицию;</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rsidR="00BD6029" w:rsidRPr="007B0653" w:rsidRDefault="00BD6029" w:rsidP="00CC1638">
      <w:pPr>
        <w:widowControl w:val="0"/>
        <w:tabs>
          <w:tab w:val="left" w:pos="510"/>
        </w:tabs>
        <w:autoSpaceDE w:val="0"/>
        <w:autoSpaceDN w:val="0"/>
        <w:adjustRightInd w:val="0"/>
        <w:spacing w:after="0" w:line="360" w:lineRule="auto"/>
        <w:ind w:firstLine="709"/>
        <w:jc w:val="both"/>
        <w:textAlignment w:val="center"/>
        <w:rPr>
          <w:rFonts w:ascii="Times New Roman" w:eastAsia="Times New Roman" w:hAnsi="Times New Roman" w:cs="Times New Roman"/>
          <w:b/>
          <w:sz w:val="24"/>
          <w:szCs w:val="24"/>
          <w:lang w:eastAsia="ru-RU"/>
        </w:rPr>
      </w:pPr>
      <w:r w:rsidRPr="007B0653">
        <w:rPr>
          <w:rFonts w:ascii="Times New Roman" w:eastAsia="Times New Roman" w:hAnsi="Times New Roman" w:cs="Times New Roman"/>
          <w:b/>
          <w:sz w:val="24"/>
          <w:szCs w:val="24"/>
          <w:lang w:eastAsia="ru-RU"/>
        </w:rPr>
        <w:t xml:space="preserve">Рабочая программа </w:t>
      </w:r>
      <w:r w:rsidR="00CC1638">
        <w:rPr>
          <w:rFonts w:ascii="Times New Roman" w:eastAsia="Times New Roman" w:hAnsi="Times New Roman" w:cs="Times New Roman"/>
          <w:b/>
          <w:sz w:val="24"/>
          <w:szCs w:val="24"/>
          <w:lang w:eastAsia="ru-RU"/>
        </w:rPr>
        <w:t xml:space="preserve">по учебному предмету «История» </w:t>
      </w:r>
      <w:r w:rsidRPr="007B0653">
        <w:rPr>
          <w:rFonts w:ascii="Times New Roman" w:eastAsia="Times New Roman" w:hAnsi="Times New Roman" w:cs="Times New Roman"/>
          <w:b/>
          <w:sz w:val="24"/>
          <w:szCs w:val="24"/>
          <w:lang w:eastAsia="ru-RU"/>
        </w:rPr>
        <w:t>(базовый уровень)</w:t>
      </w:r>
    </w:p>
    <w:p w:rsidR="00BD6029" w:rsidRPr="007B0653" w:rsidRDefault="00BD6029" w:rsidP="00BD6029">
      <w:pPr>
        <w:widowControl w:val="0"/>
        <w:spacing w:after="0" w:line="36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Федеральная 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BD6029" w:rsidRPr="007B0653" w:rsidRDefault="00BD6029" w:rsidP="00BD6029">
      <w:pPr>
        <w:widowControl w:val="0"/>
        <w:spacing w:after="0" w:line="36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Пояснительная записка.</w:t>
      </w:r>
    </w:p>
    <w:p w:rsidR="00BD6029" w:rsidRPr="007B0653" w:rsidRDefault="00BD6029" w:rsidP="00BD6029">
      <w:pPr>
        <w:widowControl w:val="0"/>
        <w:spacing w:after="0" w:line="36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 xml:space="preserve">Программа по истории разработана с целью оказания методической помощи учителю </w:t>
      </w:r>
      <w:r w:rsidRPr="007B0653">
        <w:rPr>
          <w:rFonts w:ascii="Times New Roman" w:eastAsia="SchoolBookSanPin" w:hAnsi="Times New Roman" w:cs="Times New Roman"/>
          <w:sz w:val="24"/>
          <w:szCs w:val="24"/>
        </w:rPr>
        <w:lastRenderedPageBreak/>
        <w:t>истории в создании рабочей программы по учебному предмету, ориентированной на современные тенденции в образовании и активные методики обучения, и подлежит непосредственному применению при реализации обязательной части ООП СОО.</w:t>
      </w:r>
    </w:p>
    <w:p w:rsidR="00BD6029" w:rsidRPr="007B0653" w:rsidRDefault="00BD6029" w:rsidP="00BD6029">
      <w:pPr>
        <w:widowControl w:val="0"/>
        <w:spacing w:after="0" w:line="36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Программа по истории дает представление о целях, общей стратегии обучения, воспитания и развития обучающихся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BD6029" w:rsidRPr="007B0653" w:rsidRDefault="00BD6029" w:rsidP="00BD6029">
      <w:pPr>
        <w:widowControl w:val="0"/>
        <w:spacing w:after="0" w:line="36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 xml:space="preserve">Место истории в системе </w:t>
      </w:r>
      <w:r w:rsidRPr="007B0653">
        <w:rPr>
          <w:rFonts w:ascii="Times New Roman" w:eastAsia="Calibri" w:hAnsi="Times New Roman" w:cs="Calibri"/>
          <w:color w:val="000000"/>
          <w:sz w:val="24"/>
          <w:szCs w:val="24"/>
        </w:rPr>
        <w:t xml:space="preserve">среднего </w:t>
      </w:r>
      <w:r w:rsidRPr="007B0653">
        <w:rPr>
          <w:rFonts w:ascii="Times New Roman" w:eastAsia="SchoolBookSanPin" w:hAnsi="Times New Roman" w:cs="Times New Roman"/>
          <w:sz w:val="24"/>
          <w:szCs w:val="24"/>
        </w:rPr>
        <w:t>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BD6029" w:rsidRPr="007B0653" w:rsidRDefault="00BD6029" w:rsidP="00BD6029">
      <w:pPr>
        <w:widowControl w:val="0"/>
        <w:spacing w:after="0" w:line="36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 xml:space="preserve">Целью школьного исторического образования является формирование и развитие личности </w:t>
      </w:r>
      <w:r w:rsidRPr="007B0653">
        <w:rPr>
          <w:rFonts w:ascii="Times New Roman" w:eastAsia="Calibri" w:hAnsi="Times New Roman" w:cs="Calibri"/>
          <w:color w:val="000000"/>
          <w:sz w:val="24"/>
          <w:szCs w:val="24"/>
        </w:rPr>
        <w:t>обучающегося</w:t>
      </w:r>
      <w:r w:rsidRPr="007B0653">
        <w:rPr>
          <w:rFonts w:ascii="Times New Roman" w:eastAsia="SchoolBookSanPin" w:hAnsi="Times New Roman" w:cs="Times New Roman"/>
          <w:sz w:val="24"/>
          <w:szCs w:val="24"/>
        </w:rPr>
        <w:t>,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BD6029" w:rsidRPr="007B0653" w:rsidRDefault="00BD6029" w:rsidP="00BD6029">
      <w:pPr>
        <w:widowControl w:val="0"/>
        <w:spacing w:after="0" w:line="36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При разработке рабочей программы по истории образовательная организация вправе использовать материалы всероссийского просветительского проекта «Без срока давности», направленные на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w:t>
      </w:r>
    </w:p>
    <w:p w:rsidR="00BD6029" w:rsidRPr="007B0653" w:rsidRDefault="00BD6029" w:rsidP="00BD6029">
      <w:pPr>
        <w:widowControl w:val="0"/>
        <w:spacing w:after="0" w:line="36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position w:val="1"/>
          <w:sz w:val="24"/>
          <w:szCs w:val="24"/>
        </w:rPr>
        <w:t>Задачами изучения истории являются:</w:t>
      </w:r>
    </w:p>
    <w:p w:rsidR="00BD6029" w:rsidRPr="007B0653" w:rsidRDefault="00BD6029" w:rsidP="00BD6029">
      <w:pPr>
        <w:widowControl w:val="0"/>
        <w:spacing w:after="0" w:line="360" w:lineRule="auto"/>
        <w:ind w:firstLine="709"/>
        <w:jc w:val="both"/>
        <w:rPr>
          <w:rFonts w:ascii="Times New Roman" w:eastAsia="SchoolBookSanPin" w:hAnsi="Times New Roman" w:cs="Times New Roman"/>
          <w:position w:val="1"/>
          <w:sz w:val="24"/>
          <w:szCs w:val="24"/>
        </w:rPr>
      </w:pPr>
      <w:r w:rsidRPr="007B0653">
        <w:rPr>
          <w:rFonts w:ascii="Times New Roman" w:eastAsia="SchoolBookSanPin" w:hAnsi="Times New Roman" w:cs="Times New Roman"/>
          <w:position w:val="1"/>
          <w:sz w:val="24"/>
          <w:szCs w:val="24"/>
        </w:rPr>
        <w:t>углубление социализации обучающихся, формирование гражданской ответственности и социальной культуры, соответствующей условиям современного мира;</w:t>
      </w:r>
    </w:p>
    <w:p w:rsidR="00BD6029" w:rsidRPr="007B0653" w:rsidRDefault="00BD6029" w:rsidP="00BD6029">
      <w:pPr>
        <w:widowControl w:val="0"/>
        <w:spacing w:after="0" w:line="360" w:lineRule="auto"/>
        <w:ind w:firstLine="709"/>
        <w:jc w:val="both"/>
        <w:rPr>
          <w:rFonts w:ascii="Times New Roman" w:eastAsia="SchoolBookSanPin" w:hAnsi="Times New Roman" w:cs="Times New Roman"/>
          <w:position w:val="1"/>
          <w:sz w:val="24"/>
          <w:szCs w:val="24"/>
        </w:rPr>
      </w:pPr>
      <w:r w:rsidRPr="007B0653">
        <w:rPr>
          <w:rFonts w:ascii="Times New Roman" w:eastAsia="SchoolBookSanPin" w:hAnsi="Times New Roman" w:cs="Times New Roman"/>
          <w:position w:val="1"/>
          <w:sz w:val="24"/>
          <w:szCs w:val="24"/>
        </w:rPr>
        <w:t>освоение систематических знаний об истории России и всеобщей истории XX – начала XXI вв.;</w:t>
      </w:r>
    </w:p>
    <w:p w:rsidR="00BD6029" w:rsidRPr="007B0653" w:rsidRDefault="00BD6029" w:rsidP="00BD6029">
      <w:pPr>
        <w:widowControl w:val="0"/>
        <w:spacing w:after="0" w:line="360" w:lineRule="auto"/>
        <w:ind w:firstLine="709"/>
        <w:jc w:val="both"/>
        <w:rPr>
          <w:rFonts w:ascii="Times New Roman" w:eastAsia="SchoolBookSanPin" w:hAnsi="Times New Roman" w:cs="Times New Roman"/>
          <w:position w:val="1"/>
          <w:sz w:val="24"/>
          <w:szCs w:val="24"/>
        </w:rPr>
      </w:pPr>
      <w:r w:rsidRPr="007B0653">
        <w:rPr>
          <w:rFonts w:ascii="Times New Roman" w:eastAsia="SchoolBookSanPin" w:hAnsi="Times New Roman" w:cs="Times New Roman"/>
          <w:position w:val="1"/>
          <w:sz w:val="24"/>
          <w:szCs w:val="24"/>
        </w:rPr>
        <w:t xml:space="preserve">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w:t>
      </w:r>
      <w:r w:rsidRPr="007B0653">
        <w:rPr>
          <w:rFonts w:ascii="Times New Roman" w:eastAsia="SchoolBookSanPin" w:hAnsi="Times New Roman" w:cs="Times New Roman"/>
          <w:position w:val="1"/>
          <w:sz w:val="24"/>
          <w:szCs w:val="24"/>
        </w:rPr>
        <w:lastRenderedPageBreak/>
        <w:t>общества;</w:t>
      </w:r>
    </w:p>
    <w:p w:rsidR="00BD6029" w:rsidRPr="007B0653" w:rsidRDefault="00BD6029" w:rsidP="00BD6029">
      <w:pPr>
        <w:widowControl w:val="0"/>
        <w:spacing w:after="0" w:line="360" w:lineRule="auto"/>
        <w:ind w:firstLine="709"/>
        <w:jc w:val="both"/>
        <w:rPr>
          <w:rFonts w:ascii="Times New Roman" w:eastAsia="SchoolBookSanPin" w:hAnsi="Times New Roman" w:cs="Times New Roman"/>
          <w:position w:val="1"/>
          <w:sz w:val="24"/>
          <w:szCs w:val="24"/>
        </w:rPr>
      </w:pPr>
      <w:r w:rsidRPr="007B0653">
        <w:rPr>
          <w:rFonts w:ascii="Times New Roman" w:eastAsia="SchoolBookSanPin" w:hAnsi="Times New Roman" w:cs="Times New Roman"/>
          <w:position w:val="1"/>
          <w:sz w:val="24"/>
          <w:szCs w:val="24"/>
        </w:rPr>
        <w:t>формирование исторического мышления, способности рассматривать события и явления с точки зрения их исторической обусловленности и взаимосвязи, в развитии, в системе координат «прошлое – настоящее – будущее»;</w:t>
      </w:r>
    </w:p>
    <w:p w:rsidR="00BD6029" w:rsidRPr="007B0653" w:rsidRDefault="00BD6029" w:rsidP="00BD6029">
      <w:pPr>
        <w:widowControl w:val="0"/>
        <w:spacing w:after="0" w:line="360" w:lineRule="auto"/>
        <w:ind w:firstLine="709"/>
        <w:jc w:val="both"/>
        <w:rPr>
          <w:rFonts w:ascii="Times New Roman" w:eastAsia="SchoolBookSanPin" w:hAnsi="Times New Roman" w:cs="Times New Roman"/>
          <w:position w:val="1"/>
          <w:sz w:val="24"/>
          <w:szCs w:val="24"/>
        </w:rPr>
      </w:pPr>
      <w:r w:rsidRPr="007B0653">
        <w:rPr>
          <w:rFonts w:ascii="Times New Roman" w:eastAsia="SchoolBookSanPin" w:hAnsi="Times New Roman" w:cs="Times New Roman"/>
          <w:position w:val="1"/>
          <w:sz w:val="24"/>
          <w:szCs w:val="24"/>
        </w:rPr>
        <w:t>работа с комплексами источников исторической и социальной информации, развитие учебно-проектной деятельности; в углубленных курсах – приобретение первичного опыта исследовательской деятельности;</w:t>
      </w:r>
    </w:p>
    <w:p w:rsidR="00BD6029" w:rsidRPr="007B0653" w:rsidRDefault="00BD6029" w:rsidP="00BD6029">
      <w:pPr>
        <w:widowControl w:val="0"/>
        <w:spacing w:after="0" w:line="360" w:lineRule="auto"/>
        <w:ind w:firstLine="709"/>
        <w:jc w:val="both"/>
        <w:rPr>
          <w:rFonts w:ascii="Times New Roman" w:eastAsia="SchoolBookSanPin" w:hAnsi="Times New Roman" w:cs="Times New Roman"/>
          <w:position w:val="1"/>
          <w:sz w:val="24"/>
          <w:szCs w:val="24"/>
        </w:rPr>
      </w:pPr>
      <w:r w:rsidRPr="007B0653">
        <w:rPr>
          <w:rFonts w:ascii="Times New Roman" w:eastAsia="SchoolBookSanPin" w:hAnsi="Times New Roman" w:cs="Times New Roman"/>
          <w:position w:val="1"/>
          <w:sz w:val="24"/>
          <w:szCs w:val="24"/>
        </w:rPr>
        <w:t>расширение аксиологических знаний и опыта оценочной деятельности (сопоставление различных версий и оценок исторических событий и личностей, определение и выражение собственного отношения, обоснование позиции при изучении дискуссионных проблем прошлого и современности);</w:t>
      </w:r>
    </w:p>
    <w:p w:rsidR="00BD6029" w:rsidRPr="007B0653" w:rsidRDefault="00BD6029" w:rsidP="00BD6029">
      <w:pPr>
        <w:widowControl w:val="0"/>
        <w:spacing w:after="0" w:line="360" w:lineRule="auto"/>
        <w:ind w:firstLine="709"/>
        <w:jc w:val="both"/>
        <w:rPr>
          <w:rFonts w:ascii="Times New Roman" w:eastAsia="SchoolBookSanPin" w:hAnsi="Times New Roman" w:cs="Times New Roman"/>
          <w:position w:val="1"/>
          <w:sz w:val="24"/>
          <w:szCs w:val="24"/>
        </w:rPr>
      </w:pPr>
      <w:r w:rsidRPr="007B0653">
        <w:rPr>
          <w:rFonts w:ascii="Times New Roman" w:eastAsia="SchoolBookSanPin" w:hAnsi="Times New Roman" w:cs="Times New Roman"/>
          <w:position w:val="1"/>
          <w:sz w:val="24"/>
          <w:szCs w:val="24"/>
        </w:rPr>
        <w:t>развитие практики применения знаний и умений в социальной среде, общественной деятельности, межкультурном общении.</w:t>
      </w:r>
    </w:p>
    <w:p w:rsidR="00BD6029" w:rsidRPr="007B0653" w:rsidRDefault="00BD6029" w:rsidP="00BD6029">
      <w:pPr>
        <w:widowControl w:val="0"/>
        <w:suppressAutoHyphens/>
        <w:spacing w:after="0" w:line="360" w:lineRule="auto"/>
        <w:ind w:firstLine="709"/>
        <w:jc w:val="both"/>
        <w:rPr>
          <w:rFonts w:ascii="Times New Roman" w:eastAsia="Calibri" w:hAnsi="Times New Roman" w:cs="Times New Roman"/>
          <w:b/>
          <w:sz w:val="24"/>
          <w:szCs w:val="24"/>
          <w:lang w:eastAsia="zh-CN"/>
        </w:rPr>
      </w:pPr>
      <w:r w:rsidRPr="007B0653">
        <w:rPr>
          <w:rFonts w:ascii="Times New Roman" w:eastAsia="SchoolBookSanPin;Cambria" w:hAnsi="Times New Roman" w:cs="Times New Roman"/>
          <w:sz w:val="24"/>
          <w:szCs w:val="24"/>
          <w:lang w:eastAsia="zh-CN"/>
        </w:rPr>
        <w:t xml:space="preserve">Общее число часов, рекомендованных для изучения истории, – 136, в 10–11 классах по 2 часа в неделю при 34 учебных неделях. </w:t>
      </w:r>
    </w:p>
    <w:p w:rsidR="00BD6029" w:rsidRPr="007B0653" w:rsidRDefault="00BD6029" w:rsidP="00BD6029">
      <w:pPr>
        <w:widowControl w:val="0"/>
        <w:suppressAutoHyphens/>
        <w:spacing w:after="0" w:line="360" w:lineRule="auto"/>
        <w:ind w:firstLine="709"/>
        <w:jc w:val="both"/>
        <w:rPr>
          <w:rFonts w:ascii="Times New Roman" w:eastAsia="Calibri" w:hAnsi="Times New Roman" w:cs="Times New Roman"/>
          <w:b/>
          <w:sz w:val="24"/>
          <w:szCs w:val="24"/>
          <w:lang w:eastAsia="zh-CN"/>
        </w:rPr>
      </w:pPr>
      <w:r w:rsidRPr="007B0653">
        <w:rPr>
          <w:rFonts w:ascii="Times New Roman" w:eastAsia="SchoolBookSanPin;Cambria" w:hAnsi="Times New Roman" w:cs="Times New Roman"/>
          <w:sz w:val="24"/>
          <w:szCs w:val="24"/>
          <w:lang w:eastAsia="zh-CN"/>
        </w:rPr>
        <w:t>Последовательность изучения тем в рамках программы по истории в пределах одного класса может варьироваться.</w:t>
      </w:r>
    </w:p>
    <w:p w:rsidR="00BD6029" w:rsidRPr="007B0653" w:rsidRDefault="00BD6029" w:rsidP="00BD6029">
      <w:pPr>
        <w:widowControl w:val="0"/>
        <w:suppressAutoHyphens/>
        <w:spacing w:after="0" w:line="312" w:lineRule="auto"/>
        <w:ind w:firstLine="709"/>
        <w:rPr>
          <w:rFonts w:ascii="Times New Roman" w:eastAsia="OfficinaSansBoldITC;Franklin Go" w:hAnsi="Times New Roman" w:cs="Times New Roman"/>
          <w:sz w:val="24"/>
          <w:szCs w:val="24"/>
          <w:u w:val="single"/>
          <w:lang w:eastAsia="zh-CN"/>
        </w:rPr>
      </w:pPr>
      <w:r w:rsidRPr="007B0653">
        <w:rPr>
          <w:rFonts w:ascii="Times New Roman" w:eastAsia="OfficinaSansBoldITC;Franklin Go" w:hAnsi="Times New Roman" w:cs="Times New Roman"/>
          <w:sz w:val="24"/>
          <w:szCs w:val="24"/>
          <w:u w:val="single"/>
          <w:lang w:eastAsia="zh-CN"/>
        </w:rPr>
        <w:t>Содержание обучения в 10 классе.</w:t>
      </w:r>
    </w:p>
    <w:p w:rsidR="00BD6029" w:rsidRPr="007B0653" w:rsidRDefault="00BD6029" w:rsidP="00BD6029">
      <w:pPr>
        <w:widowControl w:val="0"/>
        <w:suppressAutoHyphens/>
        <w:spacing w:after="0" w:line="360" w:lineRule="auto"/>
        <w:ind w:firstLine="709"/>
        <w:jc w:val="both"/>
        <w:rPr>
          <w:rFonts w:ascii="Times New Roman" w:eastAsia="Calibri" w:hAnsi="Times New Roman" w:cs="Times New Roman"/>
          <w:b/>
          <w:sz w:val="24"/>
          <w:szCs w:val="24"/>
          <w:lang w:eastAsia="zh-CN"/>
        </w:rPr>
      </w:pPr>
      <w:r w:rsidRPr="007B0653">
        <w:rPr>
          <w:rFonts w:ascii="Times New Roman" w:eastAsia="SchoolBookSanPin;Cambria" w:hAnsi="Times New Roman" w:cs="Times New Roman"/>
          <w:sz w:val="24"/>
          <w:szCs w:val="24"/>
          <w:lang w:eastAsia="zh-CN"/>
        </w:rPr>
        <w:t xml:space="preserve">Всеобщая история. 1914–1945 гг. </w:t>
      </w:r>
    </w:p>
    <w:p w:rsidR="00BD6029" w:rsidRPr="007B0653" w:rsidRDefault="00BD6029" w:rsidP="00BD6029">
      <w:pPr>
        <w:widowControl w:val="0"/>
        <w:suppressAutoHyphens/>
        <w:spacing w:after="0" w:line="360" w:lineRule="auto"/>
        <w:ind w:firstLine="709"/>
        <w:jc w:val="both"/>
        <w:rPr>
          <w:rFonts w:ascii="Times New Roman" w:eastAsia="Calibri" w:hAnsi="Times New Roman" w:cs="Times New Roman"/>
          <w:b/>
          <w:sz w:val="24"/>
          <w:szCs w:val="24"/>
          <w:lang w:eastAsia="zh-CN"/>
        </w:rPr>
      </w:pPr>
      <w:r w:rsidRPr="007B0653">
        <w:rPr>
          <w:rFonts w:ascii="Times New Roman" w:eastAsia="SchoolBookSanPin;Cambria" w:hAnsi="Times New Roman" w:cs="Times New Roman"/>
          <w:sz w:val="24"/>
          <w:szCs w:val="24"/>
          <w:lang w:eastAsia="zh-CN"/>
        </w:rPr>
        <w:t>Введение. Понятие «Новейшее время». Хронологические рамки и периодизация Новейшей истории. Изменение мира в ХХ – начале XXI вв. Ключевые процессы и события Новейшей истории. Место России в мировой истории ХХ – начала XXI вв.</w:t>
      </w:r>
    </w:p>
    <w:p w:rsidR="00BD6029" w:rsidRPr="007B0653" w:rsidRDefault="00BD6029" w:rsidP="00BD6029">
      <w:pPr>
        <w:widowControl w:val="0"/>
        <w:suppressAutoHyphens/>
        <w:spacing w:after="0" w:line="360" w:lineRule="auto"/>
        <w:ind w:firstLine="709"/>
        <w:jc w:val="both"/>
        <w:rPr>
          <w:rFonts w:ascii="Times New Roman" w:eastAsia="Calibri" w:hAnsi="Times New Roman" w:cs="Times New Roman"/>
          <w:b/>
          <w:sz w:val="24"/>
          <w:szCs w:val="24"/>
          <w:lang w:eastAsia="zh-CN"/>
        </w:rPr>
      </w:pPr>
      <w:r w:rsidRPr="007B0653">
        <w:rPr>
          <w:rFonts w:ascii="Times New Roman" w:eastAsia="OfficinaSansBoldITC;Franklin Go" w:hAnsi="Times New Roman" w:cs="Times New Roman"/>
          <w:sz w:val="24"/>
          <w:szCs w:val="24"/>
          <w:lang w:eastAsia="zh-CN"/>
        </w:rPr>
        <w:t>. </w:t>
      </w:r>
      <w:r w:rsidRPr="007B0653">
        <w:rPr>
          <w:rFonts w:ascii="Times New Roman" w:eastAsia="SchoolBookSanPin;Cambria" w:hAnsi="Times New Roman" w:cs="Times New Roman"/>
          <w:sz w:val="24"/>
          <w:szCs w:val="24"/>
          <w:lang w:eastAsia="zh-CN"/>
        </w:rPr>
        <w:t>Мир накануне и в годы Первой мировой войны.</w:t>
      </w:r>
    </w:p>
    <w:p w:rsidR="00BD6029" w:rsidRPr="007B0653" w:rsidRDefault="00BD6029" w:rsidP="00BD6029">
      <w:pPr>
        <w:widowControl w:val="0"/>
        <w:suppressAutoHyphens/>
        <w:spacing w:after="0" w:line="360" w:lineRule="auto"/>
        <w:ind w:firstLine="709"/>
        <w:jc w:val="both"/>
        <w:rPr>
          <w:rFonts w:ascii="Times New Roman" w:eastAsia="Calibri" w:hAnsi="Times New Roman" w:cs="Times New Roman"/>
          <w:b/>
          <w:sz w:val="24"/>
          <w:szCs w:val="24"/>
          <w:lang w:eastAsia="zh-CN"/>
        </w:rPr>
      </w:pPr>
      <w:r w:rsidRPr="007B0653">
        <w:rPr>
          <w:rFonts w:ascii="Times New Roman" w:eastAsia="SchoolBookSanPin;Cambria" w:hAnsi="Times New Roman" w:cs="Times New Roman"/>
          <w:sz w:val="24"/>
          <w:szCs w:val="24"/>
          <w:lang w:eastAsia="zh-CN"/>
        </w:rPr>
        <w:t>Мир в начале ХХ в. Развитие индустриального общества. Технический прогресс. Изменение социальной структуры общества. Политические течения: либерализм, консерватизм, социал-демократия, анархизм. Рабочее и социалистическое движение. Профсоюзы.</w:t>
      </w:r>
    </w:p>
    <w:p w:rsidR="00BD6029" w:rsidRPr="007B0653" w:rsidRDefault="00BD6029" w:rsidP="00BD6029">
      <w:pPr>
        <w:widowControl w:val="0"/>
        <w:suppressAutoHyphens/>
        <w:spacing w:after="0" w:line="360" w:lineRule="auto"/>
        <w:ind w:firstLine="709"/>
        <w:jc w:val="both"/>
        <w:rPr>
          <w:rFonts w:ascii="Times New Roman" w:eastAsia="Calibri" w:hAnsi="Times New Roman" w:cs="Times New Roman"/>
          <w:b/>
          <w:sz w:val="24"/>
          <w:szCs w:val="24"/>
          <w:lang w:eastAsia="zh-CN"/>
        </w:rPr>
      </w:pPr>
      <w:r w:rsidRPr="007B0653">
        <w:rPr>
          <w:rFonts w:ascii="Times New Roman" w:eastAsia="SchoolBookSanPin;Cambria" w:hAnsi="Times New Roman" w:cs="Times New Roman"/>
          <w:sz w:val="24"/>
          <w:szCs w:val="24"/>
          <w:lang w:eastAsia="zh-CN"/>
        </w:rPr>
        <w:t>Мир империй – наследие XIX в. Империализм. Национализм. Старые и новые лидеры индустриального мира. Блоки великих держав: Тройственный союз, Антанта. Региональные конфликты и войны в конце XIX – начале ХХ вв.</w:t>
      </w:r>
    </w:p>
    <w:p w:rsidR="00BD6029" w:rsidRPr="007B0653" w:rsidRDefault="00BD6029" w:rsidP="00BD6029">
      <w:pPr>
        <w:widowControl w:val="0"/>
        <w:suppressAutoHyphens/>
        <w:spacing w:after="0" w:line="360" w:lineRule="auto"/>
        <w:ind w:firstLine="709"/>
        <w:jc w:val="both"/>
        <w:rPr>
          <w:rFonts w:ascii="Times New Roman" w:eastAsia="Calibri" w:hAnsi="Times New Roman" w:cs="Times New Roman"/>
          <w:b/>
          <w:sz w:val="24"/>
          <w:szCs w:val="24"/>
          <w:lang w:eastAsia="zh-CN"/>
        </w:rPr>
      </w:pPr>
      <w:r w:rsidRPr="007B0653">
        <w:rPr>
          <w:rFonts w:ascii="Times New Roman" w:eastAsia="SchoolBookSanPin;Cambria" w:hAnsi="Times New Roman" w:cs="Times New Roman"/>
          <w:sz w:val="24"/>
          <w:szCs w:val="24"/>
          <w:lang w:eastAsia="zh-CN"/>
        </w:rPr>
        <w:t>Первая мировая война (1914–1918). Причины Первой мировой войны. Убийство в Сараево. Нападение Австро-Венгрии на Сербию. Вступление в войну европейских держав. Цели и планы сторон. Сражение на Марне. Позиционная война. Боевые операции на Восточном фронте, их роль в общем ходе войны. Изменения в составе воюющих блоков (вступление в войну Османской империи, Италии, Болгарии). Четверной союз. Верден. Сомма.</w:t>
      </w:r>
    </w:p>
    <w:p w:rsidR="00BD6029" w:rsidRPr="007B0653" w:rsidRDefault="00BD6029" w:rsidP="00BD6029">
      <w:pPr>
        <w:widowControl w:val="0"/>
        <w:suppressAutoHyphens/>
        <w:spacing w:after="0" w:line="360" w:lineRule="auto"/>
        <w:ind w:firstLine="709"/>
        <w:jc w:val="both"/>
        <w:rPr>
          <w:rFonts w:ascii="Times New Roman" w:eastAsia="Calibri" w:hAnsi="Times New Roman" w:cs="Times New Roman"/>
          <w:b/>
          <w:sz w:val="24"/>
          <w:szCs w:val="24"/>
          <w:lang w:eastAsia="zh-CN"/>
        </w:rPr>
      </w:pPr>
      <w:r w:rsidRPr="007B0653">
        <w:rPr>
          <w:rFonts w:ascii="Times New Roman" w:eastAsia="SchoolBookSanPin;Cambria" w:hAnsi="Times New Roman" w:cs="Times New Roman"/>
          <w:sz w:val="24"/>
          <w:szCs w:val="24"/>
          <w:lang w:eastAsia="zh-CN"/>
        </w:rPr>
        <w:t xml:space="preserve">Люди на фронтах и в тылу. Националистическая пропаганда. Новые методы ведения войны. </w:t>
      </w:r>
      <w:r w:rsidRPr="007B0653">
        <w:rPr>
          <w:rFonts w:ascii="Times New Roman" w:eastAsia="SchoolBookSanPin;Cambria" w:hAnsi="Times New Roman" w:cs="Times New Roman"/>
          <w:sz w:val="24"/>
          <w:szCs w:val="24"/>
          <w:lang w:eastAsia="zh-CN"/>
        </w:rPr>
        <w:lastRenderedPageBreak/>
        <w:t>Власть и общество в годы войны. Положение населения в тылу воюющих стран. Вынужденные переселения, геноцид. Рост антивоенных настроений.</w:t>
      </w:r>
    </w:p>
    <w:p w:rsidR="00BD6029" w:rsidRPr="007B0653" w:rsidRDefault="00BD6029" w:rsidP="00BD6029">
      <w:pPr>
        <w:widowControl w:val="0"/>
        <w:suppressAutoHyphens/>
        <w:spacing w:after="0" w:line="360" w:lineRule="auto"/>
        <w:ind w:firstLine="709"/>
        <w:jc w:val="both"/>
        <w:rPr>
          <w:rFonts w:ascii="Times New Roman" w:eastAsia="Calibri" w:hAnsi="Times New Roman" w:cs="Times New Roman"/>
          <w:b/>
          <w:sz w:val="24"/>
          <w:szCs w:val="24"/>
          <w:lang w:eastAsia="zh-CN"/>
        </w:rPr>
      </w:pPr>
      <w:r w:rsidRPr="007B0653">
        <w:rPr>
          <w:rFonts w:ascii="Times New Roman" w:eastAsia="SchoolBookSanPin;Cambria" w:hAnsi="Times New Roman" w:cs="Times New Roman"/>
          <w:sz w:val="24"/>
          <w:szCs w:val="24"/>
          <w:lang w:eastAsia="zh-CN"/>
        </w:rPr>
        <w:t>Завершающий этап войны. Объявление США войны Германии. Бои на Западном фронте. Революция в России и выход Советской России из войны. Капитуляция государств Четверного союза. Политические, экономические и социальные последствия Первой мировой войны.</w:t>
      </w:r>
    </w:p>
    <w:p w:rsidR="00BD6029" w:rsidRPr="007B0653" w:rsidRDefault="00BD6029" w:rsidP="00BD6029">
      <w:pPr>
        <w:widowControl w:val="0"/>
        <w:suppressAutoHyphens/>
        <w:spacing w:after="0" w:line="360" w:lineRule="auto"/>
        <w:ind w:firstLine="709"/>
        <w:jc w:val="both"/>
        <w:rPr>
          <w:rFonts w:ascii="Times New Roman" w:eastAsia="Calibri" w:hAnsi="Times New Roman" w:cs="Times New Roman"/>
          <w:b/>
          <w:sz w:val="24"/>
          <w:szCs w:val="24"/>
          <w:lang w:eastAsia="zh-CN"/>
        </w:rPr>
      </w:pPr>
      <w:r w:rsidRPr="007B0653">
        <w:rPr>
          <w:rFonts w:ascii="Times New Roman" w:eastAsia="SchoolBookSanPin;Cambria" w:hAnsi="Times New Roman" w:cs="Times New Roman"/>
          <w:sz w:val="24"/>
          <w:szCs w:val="24"/>
          <w:lang w:eastAsia="zh-CN"/>
        </w:rPr>
        <w:t xml:space="preserve">Мир в 1918–1939 гг. </w:t>
      </w:r>
    </w:p>
    <w:p w:rsidR="00BD6029" w:rsidRPr="007B0653" w:rsidRDefault="00BD6029" w:rsidP="00BD6029">
      <w:pPr>
        <w:widowControl w:val="0"/>
        <w:suppressAutoHyphens/>
        <w:spacing w:after="0" w:line="360" w:lineRule="auto"/>
        <w:ind w:firstLine="709"/>
        <w:jc w:val="both"/>
        <w:rPr>
          <w:rFonts w:ascii="Times New Roman" w:eastAsia="Calibri" w:hAnsi="Times New Roman" w:cs="Times New Roman"/>
          <w:b/>
          <w:sz w:val="24"/>
          <w:szCs w:val="24"/>
          <w:lang w:eastAsia="zh-CN"/>
        </w:rPr>
      </w:pPr>
      <w:r w:rsidRPr="007B0653">
        <w:rPr>
          <w:rFonts w:ascii="Times New Roman" w:eastAsia="SchoolBookSanPin;Cambria" w:hAnsi="Times New Roman" w:cs="Times New Roman"/>
          <w:sz w:val="24"/>
          <w:szCs w:val="24"/>
          <w:lang w:eastAsia="zh-CN"/>
        </w:rPr>
        <w:t>От войны к миру.</w:t>
      </w:r>
    </w:p>
    <w:p w:rsidR="00BD6029" w:rsidRPr="007B0653" w:rsidRDefault="00BD6029" w:rsidP="00BD6029">
      <w:pPr>
        <w:widowControl w:val="0"/>
        <w:suppressAutoHyphens/>
        <w:spacing w:after="0" w:line="360" w:lineRule="auto"/>
        <w:ind w:firstLine="709"/>
        <w:jc w:val="both"/>
        <w:rPr>
          <w:rFonts w:ascii="Times New Roman" w:eastAsia="Calibri" w:hAnsi="Times New Roman" w:cs="Times New Roman"/>
          <w:b/>
          <w:sz w:val="24"/>
          <w:szCs w:val="24"/>
          <w:lang w:eastAsia="zh-CN"/>
        </w:rPr>
      </w:pPr>
      <w:r w:rsidRPr="007B0653">
        <w:rPr>
          <w:rFonts w:ascii="Times New Roman" w:eastAsia="SchoolBookSanPin;Cambria" w:hAnsi="Times New Roman" w:cs="Times New Roman"/>
          <w:sz w:val="24"/>
          <w:szCs w:val="24"/>
          <w:lang w:eastAsia="zh-CN"/>
        </w:rPr>
        <w:t>Распад империй и образование новых национальных государств в Европе. Планы послевоенного устройства мира. 14 пунктов В. Вильсона. Парижская мирная конференция. Лига Наций. Вашингтонская конференция. Версальско-Вашингтонская система.</w:t>
      </w:r>
    </w:p>
    <w:p w:rsidR="00BD6029" w:rsidRPr="007B0653" w:rsidRDefault="00BD6029" w:rsidP="00BD6029">
      <w:pPr>
        <w:widowControl w:val="0"/>
        <w:suppressAutoHyphens/>
        <w:spacing w:after="0" w:line="360" w:lineRule="auto"/>
        <w:ind w:firstLine="709"/>
        <w:jc w:val="both"/>
        <w:rPr>
          <w:rFonts w:ascii="Times New Roman" w:eastAsia="Calibri" w:hAnsi="Times New Roman" w:cs="Times New Roman"/>
          <w:b/>
          <w:sz w:val="24"/>
          <w:szCs w:val="24"/>
          <w:lang w:eastAsia="zh-CN"/>
        </w:rPr>
      </w:pPr>
      <w:r w:rsidRPr="007B0653">
        <w:rPr>
          <w:rFonts w:ascii="Times New Roman" w:eastAsia="SchoolBookSanPin;Cambria" w:hAnsi="Times New Roman" w:cs="Times New Roman"/>
          <w:sz w:val="24"/>
          <w:szCs w:val="24"/>
          <w:lang w:eastAsia="zh-CN"/>
        </w:rPr>
        <w:t>Революционные события 1918–1919 гг. в Европе. Ноябрьская революция в Германии. Веймарская республика. Образование Коминтерна. Венгерская советская республика.</w:t>
      </w:r>
    </w:p>
    <w:p w:rsidR="00BD6029" w:rsidRPr="007B0653" w:rsidRDefault="00BD6029" w:rsidP="00BD6029">
      <w:pPr>
        <w:widowControl w:val="0"/>
        <w:suppressAutoHyphens/>
        <w:spacing w:after="0" w:line="360" w:lineRule="auto"/>
        <w:ind w:firstLine="709"/>
        <w:jc w:val="both"/>
        <w:rPr>
          <w:rFonts w:ascii="Times New Roman" w:eastAsia="Calibri" w:hAnsi="Times New Roman" w:cs="Times New Roman"/>
          <w:b/>
          <w:sz w:val="24"/>
          <w:szCs w:val="24"/>
          <w:lang w:eastAsia="zh-CN"/>
        </w:rPr>
      </w:pPr>
      <w:r w:rsidRPr="007B0653">
        <w:rPr>
          <w:rFonts w:ascii="Times New Roman" w:eastAsia="SchoolBookSanPin;Cambria" w:hAnsi="Times New Roman" w:cs="Times New Roman"/>
          <w:sz w:val="24"/>
          <w:szCs w:val="24"/>
          <w:lang w:eastAsia="zh-CN"/>
        </w:rPr>
        <w:t xml:space="preserve">Страны Европы и Северной Америки в 1920–1930-е гг. </w:t>
      </w:r>
    </w:p>
    <w:p w:rsidR="00BD6029" w:rsidRPr="007B0653" w:rsidRDefault="00BD6029" w:rsidP="00BD6029">
      <w:pPr>
        <w:widowControl w:val="0"/>
        <w:suppressAutoHyphens/>
        <w:spacing w:after="0" w:line="360" w:lineRule="auto"/>
        <w:ind w:firstLine="709"/>
        <w:jc w:val="both"/>
        <w:rPr>
          <w:rFonts w:ascii="Times New Roman" w:eastAsia="Calibri" w:hAnsi="Times New Roman" w:cs="Times New Roman"/>
          <w:b/>
          <w:sz w:val="24"/>
          <w:szCs w:val="24"/>
          <w:lang w:eastAsia="zh-CN"/>
        </w:rPr>
      </w:pPr>
      <w:r w:rsidRPr="007B0653">
        <w:rPr>
          <w:rFonts w:ascii="Times New Roman" w:eastAsia="SchoolBookSanPin;Cambria" w:hAnsi="Times New Roman" w:cs="Times New Roman"/>
          <w:sz w:val="24"/>
          <w:szCs w:val="24"/>
          <w:lang w:eastAsia="zh-CN"/>
        </w:rPr>
        <w:t>Рост влияния социалистических партий и профсоюзов. Приход лейбористов к власти в Великобритании. Зарождение фашистского движения в Италии; Б. Муссолини. Приход фашистов к власти и утверждение тоталитарного режима в Италии.</w:t>
      </w:r>
    </w:p>
    <w:p w:rsidR="00BD6029" w:rsidRPr="007B0653" w:rsidRDefault="00BD6029" w:rsidP="00BD6029">
      <w:pPr>
        <w:widowControl w:val="0"/>
        <w:suppressAutoHyphens/>
        <w:spacing w:after="0" w:line="360" w:lineRule="auto"/>
        <w:ind w:firstLine="709"/>
        <w:jc w:val="both"/>
        <w:rPr>
          <w:rFonts w:ascii="Times New Roman" w:eastAsia="Calibri" w:hAnsi="Times New Roman" w:cs="Times New Roman"/>
          <w:b/>
          <w:sz w:val="24"/>
          <w:szCs w:val="24"/>
          <w:lang w:eastAsia="zh-CN"/>
        </w:rPr>
      </w:pPr>
      <w:r w:rsidRPr="007B0653">
        <w:rPr>
          <w:rFonts w:ascii="Times New Roman" w:eastAsia="SchoolBookSanPin;Cambria" w:hAnsi="Times New Roman" w:cs="Times New Roman"/>
          <w:sz w:val="24"/>
          <w:szCs w:val="24"/>
          <w:lang w:eastAsia="zh-CN"/>
        </w:rPr>
        <w:t>Стабилизация 1920-х гг. Эра процветания в США. Мировой экономический кризис 1929–1933 гг. и начало Великой депрессии. Проявления и социально-политические последствия кризиса. «Новый курс» Ф.Д. Рузвельта (цель, мероприятия, итоги). Кейнсианство. Государственное регулирование экономики.</w:t>
      </w:r>
    </w:p>
    <w:p w:rsidR="00BD6029" w:rsidRPr="007B0653" w:rsidRDefault="00BD6029" w:rsidP="00BD6029">
      <w:pPr>
        <w:widowControl w:val="0"/>
        <w:suppressAutoHyphens/>
        <w:spacing w:after="0" w:line="360" w:lineRule="auto"/>
        <w:ind w:firstLine="709"/>
        <w:jc w:val="both"/>
        <w:rPr>
          <w:rFonts w:ascii="Times New Roman" w:eastAsia="Calibri" w:hAnsi="Times New Roman" w:cs="Times New Roman"/>
          <w:b/>
          <w:sz w:val="24"/>
          <w:szCs w:val="24"/>
          <w:lang w:eastAsia="zh-CN"/>
        </w:rPr>
      </w:pPr>
      <w:r w:rsidRPr="007B0653">
        <w:rPr>
          <w:rFonts w:ascii="Times New Roman" w:eastAsia="SchoolBookSanPin;Cambria" w:hAnsi="Times New Roman" w:cs="Times New Roman"/>
          <w:sz w:val="24"/>
          <w:szCs w:val="24"/>
          <w:lang w:eastAsia="zh-CN"/>
        </w:rPr>
        <w:t>Альтернативные стратегии выхода из мирового экономического кризиса. Становление нацизма в Германии. НСДАП; А. Гитлер. Приход нацистов к власти. Нацистский режим в Германии (политическая система, экономическая политика, идеология). Нюрнбергские законы. Подготовка Германии к войне. Установление авторитарных режимов в странах Европы в 1920–1930-х гг.</w:t>
      </w:r>
    </w:p>
    <w:p w:rsidR="00BD6029" w:rsidRPr="007B0653" w:rsidRDefault="00BD6029" w:rsidP="00BD6029">
      <w:pPr>
        <w:widowControl w:val="0"/>
        <w:suppressAutoHyphens/>
        <w:spacing w:after="0" w:line="360" w:lineRule="auto"/>
        <w:ind w:firstLine="709"/>
        <w:jc w:val="both"/>
        <w:rPr>
          <w:rFonts w:ascii="Times New Roman" w:eastAsia="Calibri" w:hAnsi="Times New Roman" w:cs="Times New Roman"/>
          <w:b/>
          <w:sz w:val="24"/>
          <w:szCs w:val="24"/>
          <w:lang w:eastAsia="zh-CN"/>
        </w:rPr>
      </w:pPr>
      <w:r w:rsidRPr="007B0653">
        <w:rPr>
          <w:rFonts w:ascii="Times New Roman" w:eastAsia="SchoolBookSanPin;Cambria" w:hAnsi="Times New Roman" w:cs="Times New Roman"/>
          <w:sz w:val="24"/>
          <w:szCs w:val="24"/>
          <w:lang w:eastAsia="zh-CN"/>
        </w:rPr>
        <w:t>Борьба против угрозы фашизма. Тактика единого рабочего фронта и Народного фронта. Приход к власти и политика правительств Народного фронта во Франции, Испании. Франкистский мятеж и гражданская война в Испании (участники, основные сражения). Позиции европейских держав в отношении Испании. Советская помощь Испании. Оборона Мадрида. Поражение Испанской Республики.</w:t>
      </w:r>
    </w:p>
    <w:p w:rsidR="00BD6029" w:rsidRPr="007B0653" w:rsidRDefault="00BD6029" w:rsidP="00BD6029">
      <w:pPr>
        <w:widowControl w:val="0"/>
        <w:suppressAutoHyphens/>
        <w:spacing w:after="0" w:line="360" w:lineRule="auto"/>
        <w:ind w:firstLine="709"/>
        <w:jc w:val="both"/>
        <w:rPr>
          <w:rFonts w:ascii="Times New Roman" w:eastAsia="Calibri" w:hAnsi="Times New Roman" w:cs="Times New Roman"/>
          <w:b/>
          <w:sz w:val="24"/>
          <w:szCs w:val="24"/>
          <w:lang w:eastAsia="zh-CN"/>
        </w:rPr>
      </w:pPr>
      <w:r w:rsidRPr="007B0653">
        <w:rPr>
          <w:rFonts w:ascii="Times New Roman" w:eastAsia="SchoolBookSanPin;Cambria" w:hAnsi="Times New Roman" w:cs="Times New Roman"/>
          <w:sz w:val="24"/>
          <w:szCs w:val="24"/>
          <w:lang w:eastAsia="zh-CN"/>
        </w:rPr>
        <w:t xml:space="preserve">Страны Азии, Латинской Америки в 1918–1930-е гг. </w:t>
      </w:r>
    </w:p>
    <w:p w:rsidR="00BD6029" w:rsidRPr="007B0653" w:rsidRDefault="00BD6029" w:rsidP="00BD6029">
      <w:pPr>
        <w:widowControl w:val="0"/>
        <w:suppressAutoHyphens/>
        <w:spacing w:after="0" w:line="360" w:lineRule="auto"/>
        <w:ind w:firstLine="709"/>
        <w:jc w:val="both"/>
        <w:rPr>
          <w:rFonts w:ascii="Times New Roman" w:eastAsia="Calibri" w:hAnsi="Times New Roman" w:cs="Times New Roman"/>
          <w:b/>
          <w:sz w:val="24"/>
          <w:szCs w:val="24"/>
          <w:lang w:eastAsia="zh-CN"/>
        </w:rPr>
      </w:pPr>
      <w:r w:rsidRPr="007B0653">
        <w:rPr>
          <w:rFonts w:ascii="Times New Roman" w:eastAsia="SchoolBookSanPin;Cambria" w:hAnsi="Times New Roman" w:cs="Times New Roman"/>
          <w:sz w:val="24"/>
          <w:szCs w:val="24"/>
          <w:lang w:eastAsia="zh-CN"/>
        </w:rPr>
        <w:t xml:space="preserve">Распад Османской империи. Провозглашение Турецкой Республики. Курс преобразований М. Кемаля Ататюрка. Страны Восточной и Южной Азии. Революция 1925–1927 гг. в Китае. Режим Чан Кайши и гражданская война с коммунистами. «Великий поход» Красной армии Китая. Национально-освободительное движение в Индии в 1919–1939 гг. Индийский национальный </w:t>
      </w:r>
      <w:r w:rsidRPr="007B0653">
        <w:rPr>
          <w:rFonts w:ascii="Times New Roman" w:eastAsia="SchoolBookSanPin;Cambria" w:hAnsi="Times New Roman" w:cs="Times New Roman"/>
          <w:sz w:val="24"/>
          <w:szCs w:val="24"/>
          <w:lang w:eastAsia="zh-CN"/>
        </w:rPr>
        <w:lastRenderedPageBreak/>
        <w:t>конгресс. М. К. Ганди.</w:t>
      </w:r>
    </w:p>
    <w:p w:rsidR="00BD6029" w:rsidRPr="007B0653" w:rsidRDefault="00BD6029" w:rsidP="00BD6029">
      <w:pPr>
        <w:widowControl w:val="0"/>
        <w:suppressAutoHyphens/>
        <w:spacing w:after="0" w:line="360" w:lineRule="auto"/>
        <w:ind w:firstLine="709"/>
        <w:jc w:val="both"/>
        <w:rPr>
          <w:rFonts w:ascii="Times New Roman" w:eastAsia="Calibri" w:hAnsi="Times New Roman" w:cs="Times New Roman"/>
          <w:b/>
          <w:sz w:val="24"/>
          <w:szCs w:val="24"/>
          <w:lang w:eastAsia="zh-CN"/>
        </w:rPr>
      </w:pPr>
      <w:r w:rsidRPr="007B0653">
        <w:rPr>
          <w:rFonts w:ascii="Times New Roman" w:eastAsia="SchoolBookSanPin;Cambria" w:hAnsi="Times New Roman" w:cs="Times New Roman"/>
          <w:sz w:val="24"/>
          <w:szCs w:val="24"/>
          <w:lang w:eastAsia="zh-CN"/>
        </w:rPr>
        <w:t>Мексиканская революция 1910–1917 гг., ее итоги и значение. Реформы и революционные движения в латиноамериканских странах. Народный фронт в Чили.</w:t>
      </w:r>
    </w:p>
    <w:p w:rsidR="00BD6029" w:rsidRPr="007B0653" w:rsidRDefault="00BD6029" w:rsidP="00BD6029">
      <w:pPr>
        <w:widowControl w:val="0"/>
        <w:suppressAutoHyphens/>
        <w:spacing w:after="0" w:line="360" w:lineRule="auto"/>
        <w:ind w:firstLine="709"/>
        <w:jc w:val="both"/>
        <w:rPr>
          <w:rFonts w:ascii="Times New Roman" w:eastAsia="Calibri" w:hAnsi="Times New Roman" w:cs="Times New Roman"/>
          <w:b/>
          <w:sz w:val="24"/>
          <w:szCs w:val="24"/>
          <w:lang w:eastAsia="zh-CN"/>
        </w:rPr>
      </w:pPr>
      <w:r w:rsidRPr="007B0653">
        <w:rPr>
          <w:rFonts w:ascii="Times New Roman" w:eastAsia="SchoolBookSanPin;Cambria" w:hAnsi="Times New Roman" w:cs="Times New Roman"/>
          <w:sz w:val="24"/>
          <w:szCs w:val="24"/>
          <w:lang w:eastAsia="zh-CN"/>
        </w:rPr>
        <w:t xml:space="preserve">Международные отношения в 1920–1930-х гг. </w:t>
      </w:r>
    </w:p>
    <w:p w:rsidR="00BD6029" w:rsidRPr="007B0653" w:rsidRDefault="00BD6029" w:rsidP="00BD6029">
      <w:pPr>
        <w:widowControl w:val="0"/>
        <w:suppressAutoHyphens/>
        <w:spacing w:after="0" w:line="360" w:lineRule="auto"/>
        <w:ind w:firstLine="709"/>
        <w:jc w:val="both"/>
        <w:rPr>
          <w:rFonts w:ascii="Times New Roman" w:eastAsia="Calibri" w:hAnsi="Times New Roman" w:cs="Times New Roman"/>
          <w:b/>
          <w:sz w:val="24"/>
          <w:szCs w:val="24"/>
          <w:lang w:eastAsia="zh-CN"/>
        </w:rPr>
      </w:pPr>
      <w:r w:rsidRPr="007B0653">
        <w:rPr>
          <w:rFonts w:ascii="Times New Roman" w:eastAsia="SchoolBookSanPin;Cambria" w:hAnsi="Times New Roman" w:cs="Times New Roman"/>
          <w:sz w:val="24"/>
          <w:szCs w:val="24"/>
          <w:lang w:eastAsia="zh-CN"/>
        </w:rPr>
        <w:t>Версальская система и реалии 1920-х гг. Планы Дауэса и Юнга. Советское государство в международных отношениях в 1920-х гг. (Генуэзская конференция, соглашение в Рапалло, выход СССР из дипломатической изоляции). Пакт Бриана–Келлога. «Эра пацифизма».</w:t>
      </w:r>
    </w:p>
    <w:p w:rsidR="00BD6029" w:rsidRPr="007B0653" w:rsidRDefault="00BD6029" w:rsidP="00BD6029">
      <w:pPr>
        <w:widowControl w:val="0"/>
        <w:suppressAutoHyphens/>
        <w:spacing w:after="0" w:line="360" w:lineRule="auto"/>
        <w:ind w:firstLine="709"/>
        <w:jc w:val="both"/>
        <w:rPr>
          <w:rFonts w:ascii="Times New Roman" w:eastAsia="Calibri" w:hAnsi="Times New Roman" w:cs="Times New Roman"/>
          <w:b/>
          <w:sz w:val="24"/>
          <w:szCs w:val="24"/>
          <w:lang w:eastAsia="zh-CN"/>
        </w:rPr>
      </w:pPr>
      <w:r w:rsidRPr="007B0653">
        <w:rPr>
          <w:rFonts w:ascii="Times New Roman" w:eastAsia="SchoolBookSanPin;Cambria" w:hAnsi="Times New Roman" w:cs="Times New Roman"/>
          <w:sz w:val="24"/>
          <w:szCs w:val="24"/>
          <w:lang w:eastAsia="zh-CN"/>
        </w:rPr>
        <w:t>Нарастание агрессии в мире в 1930-х гг. Агрессия Японии против Китая (1931–1933). Итало-эфиопская война (1935 г.). Инициативы СССР по созданию системы коллективной безопасности. Агрессивная политика Германии в Европе (оккупация Рейнской зоны, аншлюс Австрии). Судетский кризис. Мюнхенское соглашение и его последствия. Политика «умиротворения» агрессора. Создание оси Берлин – Рим – Токио. Японо-китайская война. Советско-японские конфликты у оз. Хасан и р. Халхин-Гол. Британско-франко-советские переговоры в Москве. Советско-германский договор о ненападении и его последствия.</w:t>
      </w:r>
    </w:p>
    <w:p w:rsidR="00BD6029" w:rsidRPr="007B0653" w:rsidRDefault="00BD6029" w:rsidP="00BD6029">
      <w:pPr>
        <w:widowControl w:val="0"/>
        <w:suppressAutoHyphens/>
        <w:spacing w:after="0" w:line="360" w:lineRule="auto"/>
        <w:ind w:firstLine="709"/>
        <w:jc w:val="both"/>
        <w:rPr>
          <w:rFonts w:ascii="Times New Roman" w:eastAsia="Calibri" w:hAnsi="Times New Roman" w:cs="Times New Roman"/>
          <w:b/>
          <w:sz w:val="24"/>
          <w:szCs w:val="24"/>
          <w:lang w:eastAsia="zh-CN"/>
        </w:rPr>
      </w:pPr>
      <w:r w:rsidRPr="007B0653">
        <w:rPr>
          <w:rFonts w:ascii="Times New Roman" w:eastAsia="SchoolBookSanPin;Cambria" w:hAnsi="Times New Roman" w:cs="Times New Roman"/>
          <w:sz w:val="24"/>
          <w:szCs w:val="24"/>
          <w:lang w:eastAsia="zh-CN"/>
        </w:rPr>
        <w:t xml:space="preserve">Развитие культуры в 1914–1930-х гг. </w:t>
      </w:r>
    </w:p>
    <w:p w:rsidR="00BD6029" w:rsidRPr="007B0653" w:rsidRDefault="00BD6029" w:rsidP="00BD6029">
      <w:pPr>
        <w:widowControl w:val="0"/>
        <w:suppressAutoHyphens/>
        <w:spacing w:after="0" w:line="360" w:lineRule="auto"/>
        <w:ind w:firstLine="709"/>
        <w:jc w:val="both"/>
        <w:rPr>
          <w:rFonts w:ascii="Times New Roman" w:eastAsia="Calibri" w:hAnsi="Times New Roman" w:cs="Times New Roman"/>
          <w:b/>
          <w:sz w:val="24"/>
          <w:szCs w:val="24"/>
          <w:lang w:eastAsia="zh-CN"/>
        </w:rPr>
      </w:pPr>
      <w:r w:rsidRPr="007B0653">
        <w:rPr>
          <w:rFonts w:ascii="Times New Roman" w:eastAsia="SchoolBookSanPin;Cambria" w:hAnsi="Times New Roman" w:cs="Times New Roman"/>
          <w:sz w:val="24"/>
          <w:szCs w:val="24"/>
          <w:lang w:eastAsia="zh-CN"/>
        </w:rPr>
        <w:t>Научные открытия первых десятилетий ХХ в. (физика, химия, биология, медицина и другие). Технический прогресс в 1920–1930-х гг. Изменение облика городов.</w:t>
      </w:r>
    </w:p>
    <w:p w:rsidR="00BD6029" w:rsidRPr="007B0653" w:rsidRDefault="00BD6029" w:rsidP="00BD6029">
      <w:pPr>
        <w:widowControl w:val="0"/>
        <w:suppressAutoHyphens/>
        <w:spacing w:after="0" w:line="360" w:lineRule="auto"/>
        <w:ind w:firstLine="709"/>
        <w:jc w:val="both"/>
        <w:rPr>
          <w:rFonts w:ascii="Times New Roman" w:eastAsia="Calibri" w:hAnsi="Times New Roman" w:cs="Times New Roman"/>
          <w:b/>
          <w:sz w:val="24"/>
          <w:szCs w:val="24"/>
          <w:lang w:eastAsia="zh-CN"/>
        </w:rPr>
      </w:pPr>
      <w:r w:rsidRPr="007B0653">
        <w:rPr>
          <w:rFonts w:ascii="Times New Roman" w:eastAsia="SchoolBookSanPin;Cambria" w:hAnsi="Times New Roman" w:cs="Times New Roman"/>
          <w:sz w:val="24"/>
          <w:szCs w:val="24"/>
          <w:lang w:eastAsia="zh-CN"/>
        </w:rPr>
        <w:t>«Потерянное поколение»: тема войны в литературе и художественной культуре. Основные направления в искусстве. Модернизм, авангардизм, сюрреализм, абстракционизм, реализм. Ведущие деятели культуры первой трети ХХ в. Кинематограф 1920–1930-х гг. Тоталитаризм и культура. Массовая культура. Олимпийское движение.</w:t>
      </w:r>
    </w:p>
    <w:p w:rsidR="00BD6029" w:rsidRPr="007B0653" w:rsidRDefault="00BD6029" w:rsidP="00BD6029">
      <w:pPr>
        <w:widowControl w:val="0"/>
        <w:suppressAutoHyphens/>
        <w:spacing w:after="0" w:line="360" w:lineRule="auto"/>
        <w:ind w:firstLine="709"/>
        <w:jc w:val="both"/>
        <w:rPr>
          <w:rFonts w:ascii="Times New Roman" w:eastAsia="Calibri" w:hAnsi="Times New Roman" w:cs="Times New Roman"/>
          <w:b/>
          <w:sz w:val="24"/>
          <w:szCs w:val="24"/>
          <w:lang w:eastAsia="zh-CN"/>
        </w:rPr>
      </w:pPr>
      <w:r w:rsidRPr="007B0653">
        <w:rPr>
          <w:rFonts w:ascii="Times New Roman" w:eastAsia="SchoolBookSanPin;Cambria" w:hAnsi="Times New Roman" w:cs="Times New Roman"/>
          <w:sz w:val="24"/>
          <w:szCs w:val="24"/>
          <w:lang w:eastAsia="zh-CN"/>
        </w:rPr>
        <w:t xml:space="preserve">Вторая мировая война. </w:t>
      </w:r>
    </w:p>
    <w:p w:rsidR="00CC1638" w:rsidRPr="007B0653" w:rsidRDefault="00BD6029" w:rsidP="00CC1638">
      <w:pPr>
        <w:widowControl w:val="0"/>
        <w:suppressAutoHyphens/>
        <w:spacing w:after="0" w:line="360" w:lineRule="auto"/>
        <w:ind w:firstLine="709"/>
        <w:jc w:val="both"/>
        <w:rPr>
          <w:rFonts w:ascii="Times New Roman" w:eastAsia="SchoolBookSanPin;Cambria" w:hAnsi="Times New Roman" w:cs="Times New Roman"/>
          <w:sz w:val="24"/>
          <w:szCs w:val="24"/>
          <w:lang w:eastAsia="zh-CN"/>
        </w:rPr>
      </w:pPr>
      <w:r w:rsidRPr="007B0653">
        <w:rPr>
          <w:rFonts w:ascii="Times New Roman" w:eastAsia="SchoolBookSanPin;Cambria" w:hAnsi="Times New Roman" w:cs="Times New Roman"/>
          <w:sz w:val="24"/>
          <w:szCs w:val="24"/>
          <w:lang w:eastAsia="zh-CN"/>
        </w:rPr>
        <w:t xml:space="preserve">Начало Второй мировой войны. Причины Второй мировой войны. Нападение Германии на Польшу и начало мировой войны. Стратегические планы главных воюющих сторон. Разгром Польши. Блицкриг. «Странная война». Советско-финляндская война и ее международные последствия. Захват Германией Дании и Норвегии. Разгром Франции и ее союзников. Битва за </w:t>
      </w:r>
    </w:p>
    <w:p w:rsidR="00BD6029" w:rsidRPr="007B0653" w:rsidRDefault="00BD6029" w:rsidP="00BD6029">
      <w:pPr>
        <w:widowControl w:val="0"/>
        <w:suppressAutoHyphens/>
        <w:spacing w:after="0" w:line="360" w:lineRule="auto"/>
        <w:ind w:firstLine="709"/>
        <w:jc w:val="both"/>
        <w:rPr>
          <w:rFonts w:ascii="Times New Roman" w:eastAsia="Calibri" w:hAnsi="Times New Roman" w:cs="Times New Roman"/>
          <w:b/>
          <w:sz w:val="24"/>
          <w:szCs w:val="24"/>
          <w:lang w:eastAsia="zh-CN"/>
        </w:rPr>
      </w:pPr>
      <w:r w:rsidRPr="007B0653">
        <w:rPr>
          <w:rFonts w:ascii="Times New Roman" w:eastAsia="SchoolBookSanPin;Cambria" w:hAnsi="Times New Roman" w:cs="Times New Roman"/>
          <w:sz w:val="24"/>
          <w:szCs w:val="24"/>
          <w:lang w:eastAsia="zh-CN"/>
        </w:rPr>
        <w:t>1941 год. Начало Великой Отечественной войны и войны на Тихом океане. Нападение Германии на СССР. Планы Германии в отношении СССР; план «Барбаросса», план «Ост». Начало Великой Отечественной войны. Ход событий на советско-германском фронте в 1941 г. Нападение японских войск на Перл-Харбор, вступление США в войну. Формирование Антигитлеровской коалиции. Ленд-лиз.</w:t>
      </w:r>
    </w:p>
    <w:p w:rsidR="00BD6029" w:rsidRPr="007B0653" w:rsidRDefault="00BD6029" w:rsidP="00BD6029">
      <w:pPr>
        <w:widowControl w:val="0"/>
        <w:suppressAutoHyphens/>
        <w:spacing w:after="0" w:line="360" w:lineRule="auto"/>
        <w:ind w:firstLine="709"/>
        <w:jc w:val="both"/>
        <w:rPr>
          <w:rFonts w:ascii="Times New Roman" w:eastAsia="Calibri" w:hAnsi="Times New Roman" w:cs="Times New Roman"/>
          <w:b/>
          <w:sz w:val="24"/>
          <w:szCs w:val="24"/>
          <w:lang w:eastAsia="zh-CN"/>
        </w:rPr>
      </w:pPr>
      <w:r w:rsidRPr="007B0653">
        <w:rPr>
          <w:rFonts w:ascii="Times New Roman" w:eastAsia="SchoolBookSanPin;Cambria" w:hAnsi="Times New Roman" w:cs="Times New Roman"/>
          <w:sz w:val="24"/>
          <w:szCs w:val="24"/>
          <w:lang w:eastAsia="zh-CN"/>
        </w:rPr>
        <w:t>Положение в оккупированных странах. «Новый порядок». Нацистская политика геноцида, холокост. Концентрационные лагеря. Принудительная трудовая миграция и насильственные переселения. Коллаборационизм. Движение Сопротивления. Партизанская война в Югославии.</w:t>
      </w:r>
    </w:p>
    <w:p w:rsidR="00BD6029" w:rsidRPr="007B0653" w:rsidRDefault="00BD6029" w:rsidP="00BD6029">
      <w:pPr>
        <w:widowControl w:val="0"/>
        <w:suppressAutoHyphens/>
        <w:spacing w:after="0" w:line="360" w:lineRule="auto"/>
        <w:ind w:firstLine="709"/>
        <w:jc w:val="both"/>
        <w:rPr>
          <w:rFonts w:ascii="Times New Roman" w:eastAsia="Calibri" w:hAnsi="Times New Roman" w:cs="Times New Roman"/>
          <w:b/>
          <w:sz w:val="24"/>
          <w:szCs w:val="24"/>
          <w:lang w:eastAsia="zh-CN"/>
        </w:rPr>
      </w:pPr>
      <w:r w:rsidRPr="007B0653">
        <w:rPr>
          <w:rFonts w:ascii="Times New Roman" w:eastAsia="SchoolBookSanPin;Cambria" w:hAnsi="Times New Roman" w:cs="Times New Roman"/>
          <w:sz w:val="24"/>
          <w:szCs w:val="24"/>
          <w:lang w:eastAsia="zh-CN"/>
        </w:rPr>
        <w:t xml:space="preserve">Коренной перелом в войне. Сталинградская битва. Курская битва. Война в Северной </w:t>
      </w:r>
      <w:r w:rsidRPr="007B0653">
        <w:rPr>
          <w:rFonts w:ascii="Times New Roman" w:eastAsia="SchoolBookSanPin;Cambria" w:hAnsi="Times New Roman" w:cs="Times New Roman"/>
          <w:sz w:val="24"/>
          <w:szCs w:val="24"/>
          <w:lang w:eastAsia="zh-CN"/>
        </w:rPr>
        <w:lastRenderedPageBreak/>
        <w:t>Африке. Высадка союзнических войск в Италии и падение режима Муссолини. Перелом в войне на Тихом океане. Тегеранская конференция. «Большая тройка».</w:t>
      </w:r>
    </w:p>
    <w:p w:rsidR="00BD6029" w:rsidRPr="007B0653" w:rsidRDefault="00BD6029" w:rsidP="00BD6029">
      <w:pPr>
        <w:widowControl w:val="0"/>
        <w:suppressAutoHyphens/>
        <w:spacing w:after="0" w:line="360" w:lineRule="auto"/>
        <w:ind w:firstLine="709"/>
        <w:jc w:val="both"/>
        <w:rPr>
          <w:rFonts w:ascii="Times New Roman" w:eastAsia="Calibri" w:hAnsi="Times New Roman" w:cs="Times New Roman"/>
          <w:b/>
          <w:sz w:val="24"/>
          <w:szCs w:val="24"/>
          <w:lang w:eastAsia="zh-CN"/>
        </w:rPr>
      </w:pPr>
      <w:r w:rsidRPr="007B0653">
        <w:rPr>
          <w:rFonts w:ascii="Times New Roman" w:eastAsia="SchoolBookSanPin;Cambria" w:hAnsi="Times New Roman" w:cs="Times New Roman"/>
          <w:sz w:val="24"/>
          <w:szCs w:val="24"/>
          <w:lang w:eastAsia="zh-CN"/>
        </w:rPr>
        <w:t>Разгром Германии, Японии и их союзников. Открытие второго фронта в Европе, наступление союзников. Военные операции Красной Армии в 1944–1945 гг., их роль в освобождении стран Европы. Восстания против оккупантов и их пособников в европейских странах. Конференции руководителей ведущих держав Антигитлеровской коалиции; Ялтинская конференция. Разгром военных сил Германии и взятие Берлина. Капитуляция Германии. Роль СССР в разгроме нацистской Германии и освобождении народов Европы. Потсдамская конференция. Создание ООН.</w:t>
      </w:r>
    </w:p>
    <w:p w:rsidR="00BD6029" w:rsidRPr="007B0653" w:rsidRDefault="00BD6029" w:rsidP="00BD6029">
      <w:pPr>
        <w:widowControl w:val="0"/>
        <w:suppressAutoHyphens/>
        <w:spacing w:after="0" w:line="360" w:lineRule="auto"/>
        <w:ind w:firstLine="709"/>
        <w:jc w:val="both"/>
        <w:rPr>
          <w:rFonts w:ascii="Times New Roman" w:eastAsia="Calibri" w:hAnsi="Times New Roman" w:cs="Times New Roman"/>
          <w:b/>
          <w:sz w:val="24"/>
          <w:szCs w:val="24"/>
          <w:lang w:eastAsia="zh-CN"/>
        </w:rPr>
      </w:pPr>
      <w:r w:rsidRPr="007B0653">
        <w:rPr>
          <w:rFonts w:ascii="Times New Roman" w:eastAsia="SchoolBookSanPin;Cambria" w:hAnsi="Times New Roman" w:cs="Times New Roman"/>
          <w:sz w:val="24"/>
          <w:szCs w:val="24"/>
          <w:lang w:eastAsia="zh-CN"/>
        </w:rPr>
        <w:t>Завершение мировой войны на Дальнем Востоке. Американские атомные бомбардировки Хиросимы и Нагасаки. Вступление СССР в войну против Японии, разгром Квантунской армии. Капитуляция Японии. Нюрнбергский трибунал и Токийский процесс над военными преступниками Германии и Японии. Итоги Второй мировой войны.</w:t>
      </w:r>
    </w:p>
    <w:p w:rsidR="00BD6029" w:rsidRPr="007B0653" w:rsidRDefault="00BD6029" w:rsidP="00BD6029">
      <w:pPr>
        <w:widowControl w:val="0"/>
        <w:suppressAutoHyphens/>
        <w:spacing w:after="0" w:line="360" w:lineRule="auto"/>
        <w:ind w:firstLine="709"/>
        <w:jc w:val="both"/>
        <w:rPr>
          <w:rFonts w:ascii="Times New Roman" w:eastAsia="Calibri" w:hAnsi="Times New Roman" w:cs="Times New Roman"/>
          <w:b/>
          <w:sz w:val="24"/>
          <w:szCs w:val="24"/>
          <w:lang w:eastAsia="zh-CN"/>
        </w:rPr>
      </w:pPr>
      <w:r w:rsidRPr="007B0653">
        <w:rPr>
          <w:rFonts w:ascii="Times New Roman" w:eastAsia="SchoolBookSanPin;Cambria" w:hAnsi="Times New Roman" w:cs="Times New Roman"/>
          <w:sz w:val="24"/>
          <w:szCs w:val="24"/>
          <w:lang w:eastAsia="zh-CN"/>
        </w:rPr>
        <w:t>Обобщение.</w:t>
      </w:r>
    </w:p>
    <w:p w:rsidR="00BD6029" w:rsidRPr="007B0653" w:rsidRDefault="00BD6029" w:rsidP="00BD6029">
      <w:pPr>
        <w:widowControl w:val="0"/>
        <w:suppressAutoHyphens/>
        <w:spacing w:after="0" w:line="312" w:lineRule="auto"/>
        <w:ind w:firstLine="709"/>
        <w:jc w:val="both"/>
        <w:rPr>
          <w:rFonts w:ascii="Times New Roman" w:eastAsia="Calibri" w:hAnsi="Times New Roman" w:cs="Times New Roman"/>
          <w:b/>
          <w:sz w:val="24"/>
          <w:szCs w:val="24"/>
          <w:lang w:eastAsia="zh-CN"/>
        </w:rPr>
      </w:pPr>
      <w:r w:rsidRPr="007B0653">
        <w:rPr>
          <w:rFonts w:ascii="Times New Roman" w:eastAsia="SchoolBookSanPin;Cambria" w:hAnsi="Times New Roman" w:cs="Times New Roman"/>
          <w:sz w:val="24"/>
          <w:szCs w:val="24"/>
          <w:lang w:eastAsia="zh-CN"/>
        </w:rPr>
        <w:t xml:space="preserve">История России. 1914–1945 гг. </w:t>
      </w:r>
    </w:p>
    <w:p w:rsidR="00BD6029" w:rsidRPr="007B0653" w:rsidRDefault="00BD6029" w:rsidP="00BD6029">
      <w:pPr>
        <w:widowControl w:val="0"/>
        <w:suppressAutoHyphens/>
        <w:spacing w:after="0" w:line="360" w:lineRule="auto"/>
        <w:ind w:firstLine="709"/>
        <w:jc w:val="both"/>
        <w:rPr>
          <w:rFonts w:ascii="Times New Roman" w:eastAsia="Calibri" w:hAnsi="Times New Roman" w:cs="Times New Roman"/>
          <w:b/>
          <w:sz w:val="24"/>
          <w:szCs w:val="24"/>
          <w:lang w:eastAsia="zh-CN"/>
        </w:rPr>
      </w:pPr>
      <w:r w:rsidRPr="007B0653">
        <w:rPr>
          <w:rFonts w:ascii="Times New Roman" w:eastAsia="SchoolBookSanPin;Cambria" w:hAnsi="Times New Roman" w:cs="Times New Roman"/>
          <w:sz w:val="24"/>
          <w:szCs w:val="24"/>
          <w:lang w:eastAsia="zh-CN"/>
        </w:rPr>
        <w:t>Введение. Россия в начале ХХ в.</w:t>
      </w:r>
    </w:p>
    <w:p w:rsidR="00BD6029" w:rsidRPr="007B0653" w:rsidRDefault="00BD6029" w:rsidP="00BD6029">
      <w:pPr>
        <w:widowControl w:val="0"/>
        <w:suppressAutoHyphens/>
        <w:spacing w:after="0" w:line="360" w:lineRule="auto"/>
        <w:ind w:firstLine="709"/>
        <w:jc w:val="both"/>
        <w:rPr>
          <w:rFonts w:ascii="Times New Roman" w:eastAsia="Calibri" w:hAnsi="Times New Roman" w:cs="Times New Roman"/>
          <w:b/>
          <w:sz w:val="24"/>
          <w:szCs w:val="24"/>
          <w:lang w:eastAsia="zh-CN"/>
        </w:rPr>
      </w:pPr>
      <w:r w:rsidRPr="007B0653">
        <w:rPr>
          <w:rFonts w:ascii="Times New Roman" w:eastAsia="SchoolBookSanPin;Cambria" w:hAnsi="Times New Roman" w:cs="Times New Roman"/>
          <w:sz w:val="24"/>
          <w:szCs w:val="24"/>
          <w:lang w:eastAsia="zh-CN"/>
        </w:rPr>
        <w:t>Россия в годы Первой мировой войны и Великой российской революции (1914–1922 гг.).</w:t>
      </w:r>
    </w:p>
    <w:p w:rsidR="00BD6029" w:rsidRPr="007B0653" w:rsidRDefault="00BD6029" w:rsidP="00BD6029">
      <w:pPr>
        <w:widowControl w:val="0"/>
        <w:suppressAutoHyphens/>
        <w:spacing w:after="0" w:line="360" w:lineRule="auto"/>
        <w:ind w:firstLine="709"/>
        <w:jc w:val="both"/>
        <w:rPr>
          <w:rFonts w:ascii="Times New Roman" w:eastAsia="Calibri" w:hAnsi="Times New Roman" w:cs="Times New Roman"/>
          <w:b/>
          <w:sz w:val="24"/>
          <w:szCs w:val="24"/>
          <w:lang w:eastAsia="zh-CN"/>
        </w:rPr>
      </w:pPr>
      <w:r w:rsidRPr="007B0653">
        <w:rPr>
          <w:rFonts w:ascii="Times New Roman" w:eastAsia="SchoolBookSanPin;Cambria" w:hAnsi="Times New Roman" w:cs="Times New Roman"/>
          <w:sz w:val="24"/>
          <w:szCs w:val="24"/>
          <w:lang w:eastAsia="zh-CN"/>
        </w:rPr>
        <w:t>Россия в Первой мировой войне (1914–1918 гг.).</w:t>
      </w:r>
    </w:p>
    <w:p w:rsidR="00BD6029" w:rsidRPr="007B0653" w:rsidRDefault="00BD6029" w:rsidP="00BD6029">
      <w:pPr>
        <w:widowControl w:val="0"/>
        <w:suppressAutoHyphens/>
        <w:spacing w:after="0" w:line="360" w:lineRule="auto"/>
        <w:ind w:firstLine="709"/>
        <w:jc w:val="both"/>
        <w:rPr>
          <w:rFonts w:ascii="Times New Roman" w:eastAsia="Calibri" w:hAnsi="Times New Roman" w:cs="Times New Roman"/>
          <w:b/>
          <w:sz w:val="24"/>
          <w:szCs w:val="24"/>
          <w:lang w:eastAsia="zh-CN"/>
        </w:rPr>
      </w:pPr>
      <w:r w:rsidRPr="007B0653">
        <w:rPr>
          <w:rFonts w:ascii="Times New Roman" w:eastAsia="SchoolBookSanPin;Cambria" w:hAnsi="Times New Roman" w:cs="Times New Roman"/>
          <w:sz w:val="24"/>
          <w:szCs w:val="24"/>
          <w:lang w:eastAsia="zh-CN"/>
        </w:rPr>
        <w:t>Россия и мир накануне Первой мировой войны. Вступление России в войну. Геополитические и военно-стратегические планы командования. Боевые действия на австро-германском и Кавказском фронтах, взаимодействие с союзниками по Антанте. Брусиловский прорыв и его значение. Массовый героизм воинов. Людские потери. Политизация и начало морального разложения армии.</w:t>
      </w:r>
    </w:p>
    <w:p w:rsidR="00BD6029" w:rsidRPr="007B0653" w:rsidRDefault="00BD6029" w:rsidP="00BD6029">
      <w:pPr>
        <w:widowControl w:val="0"/>
        <w:suppressAutoHyphens/>
        <w:spacing w:after="0" w:line="360" w:lineRule="auto"/>
        <w:ind w:firstLine="709"/>
        <w:jc w:val="both"/>
        <w:rPr>
          <w:rFonts w:ascii="Times New Roman" w:eastAsia="Calibri" w:hAnsi="Times New Roman" w:cs="Times New Roman"/>
          <w:b/>
          <w:sz w:val="24"/>
          <w:szCs w:val="24"/>
          <w:lang w:eastAsia="zh-CN"/>
        </w:rPr>
      </w:pPr>
      <w:r w:rsidRPr="007B0653">
        <w:rPr>
          <w:rFonts w:ascii="Times New Roman" w:eastAsia="SchoolBookSanPin;Cambria" w:hAnsi="Times New Roman" w:cs="Times New Roman"/>
          <w:sz w:val="24"/>
          <w:szCs w:val="24"/>
          <w:lang w:eastAsia="zh-CN"/>
        </w:rPr>
        <w:t>Власть, экономика и общество в условиях войны. Милитаризация экономики. Формирование военно-промышленных комитетов. Пропаганда патриотизма и восприятие войны обществом. Содействие гражданского населения армии и создание общественных организаций помощи фронту. Введение государством карточной системы снабжения в городе и разверстки в деревне.</w:t>
      </w:r>
    </w:p>
    <w:p w:rsidR="00BD6029" w:rsidRPr="007B0653" w:rsidRDefault="00BD6029" w:rsidP="00BD6029">
      <w:pPr>
        <w:widowControl w:val="0"/>
        <w:suppressAutoHyphens/>
        <w:spacing w:after="0" w:line="360" w:lineRule="auto"/>
        <w:ind w:firstLine="709"/>
        <w:jc w:val="both"/>
        <w:rPr>
          <w:rFonts w:ascii="Times New Roman" w:eastAsia="Calibri" w:hAnsi="Times New Roman" w:cs="Times New Roman"/>
          <w:b/>
          <w:sz w:val="24"/>
          <w:szCs w:val="24"/>
          <w:lang w:eastAsia="zh-CN"/>
        </w:rPr>
      </w:pPr>
      <w:r w:rsidRPr="007B0653">
        <w:rPr>
          <w:rFonts w:ascii="Times New Roman" w:eastAsia="SchoolBookSanPin;Cambria" w:hAnsi="Times New Roman" w:cs="Times New Roman"/>
          <w:sz w:val="24"/>
          <w:szCs w:val="24"/>
          <w:lang w:eastAsia="zh-CN"/>
        </w:rPr>
        <w:t>Нарастание экономического кризиса и смена общественных настроений. Кадровая чехарда в правительстве. Взаимоотношения представительной и исполнительной ветвей власти. Прогрессивный блок и его программа. Распутинщина и десакрализация власти. Политические партии и война: оборонцы, интернационалисты и пораженцы. Влияние большевистской пропаганды. Возрастание роли армии в жизни общества.</w:t>
      </w:r>
    </w:p>
    <w:p w:rsidR="00BD6029" w:rsidRPr="007B0653" w:rsidRDefault="00BD6029" w:rsidP="00BD6029">
      <w:pPr>
        <w:widowControl w:val="0"/>
        <w:suppressAutoHyphens/>
        <w:spacing w:after="0" w:line="360" w:lineRule="auto"/>
        <w:ind w:firstLine="709"/>
        <w:jc w:val="both"/>
        <w:rPr>
          <w:rFonts w:ascii="Times New Roman" w:eastAsia="Calibri" w:hAnsi="Times New Roman" w:cs="Times New Roman"/>
          <w:b/>
          <w:sz w:val="24"/>
          <w:szCs w:val="24"/>
          <w:lang w:eastAsia="zh-CN"/>
        </w:rPr>
      </w:pPr>
      <w:r w:rsidRPr="007B0653">
        <w:rPr>
          <w:rFonts w:ascii="Times New Roman" w:eastAsia="SchoolBookSanPin;Cambria" w:hAnsi="Times New Roman" w:cs="Times New Roman"/>
          <w:sz w:val="24"/>
          <w:szCs w:val="24"/>
          <w:lang w:eastAsia="zh-CN"/>
        </w:rPr>
        <w:t>Великая российская революция (1917–1922 гг.).</w:t>
      </w:r>
    </w:p>
    <w:p w:rsidR="00BD6029" w:rsidRPr="007B0653" w:rsidRDefault="00BD6029" w:rsidP="00BD6029">
      <w:pPr>
        <w:widowControl w:val="0"/>
        <w:suppressAutoHyphens/>
        <w:spacing w:after="0" w:line="360" w:lineRule="auto"/>
        <w:ind w:firstLine="709"/>
        <w:jc w:val="both"/>
        <w:rPr>
          <w:rFonts w:ascii="Times New Roman" w:eastAsia="Calibri" w:hAnsi="Times New Roman" w:cs="Times New Roman"/>
          <w:b/>
          <w:sz w:val="24"/>
          <w:szCs w:val="24"/>
          <w:lang w:eastAsia="zh-CN"/>
        </w:rPr>
      </w:pPr>
      <w:r w:rsidRPr="007B0653">
        <w:rPr>
          <w:rFonts w:ascii="Times New Roman" w:eastAsia="SchoolBookSanPin;Cambria" w:hAnsi="Times New Roman" w:cs="Times New Roman"/>
          <w:sz w:val="24"/>
          <w:szCs w:val="24"/>
          <w:lang w:eastAsia="zh-CN"/>
        </w:rPr>
        <w:t xml:space="preserve">Понятие Великой российской революции, продолжавшейся от свержения самодержавия до </w:t>
      </w:r>
      <w:r w:rsidRPr="007B0653">
        <w:rPr>
          <w:rFonts w:ascii="Times New Roman" w:eastAsia="SchoolBookSanPin;Cambria" w:hAnsi="Times New Roman" w:cs="Times New Roman"/>
          <w:sz w:val="24"/>
          <w:szCs w:val="24"/>
          <w:lang w:eastAsia="zh-CN"/>
        </w:rPr>
        <w:lastRenderedPageBreak/>
        <w:t>создания Советского Союза. Три основных этапа: Февральская революция, Октябрьская революция, Гражданская война. 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как революционизирующий фактор. Национальные и конфессиональные проблемы. Незавершенность и противоречия модернизации. Основные социальные слои, политические партии и их лидеры накануне революции.</w:t>
      </w:r>
    </w:p>
    <w:p w:rsidR="00BD6029" w:rsidRPr="007B0653" w:rsidRDefault="00BD6029" w:rsidP="00BD6029">
      <w:pPr>
        <w:widowControl w:val="0"/>
        <w:suppressAutoHyphens/>
        <w:spacing w:after="0" w:line="360" w:lineRule="auto"/>
        <w:ind w:firstLine="709"/>
        <w:jc w:val="both"/>
        <w:rPr>
          <w:rFonts w:ascii="Times New Roman" w:eastAsia="Calibri" w:hAnsi="Times New Roman" w:cs="Times New Roman"/>
          <w:b/>
          <w:sz w:val="24"/>
          <w:szCs w:val="24"/>
          <w:lang w:eastAsia="zh-CN"/>
        </w:rPr>
      </w:pPr>
      <w:r w:rsidRPr="007B0653">
        <w:rPr>
          <w:rFonts w:ascii="Times New Roman" w:eastAsia="SchoolBookSanPin;Cambria" w:hAnsi="Times New Roman" w:cs="Times New Roman"/>
          <w:sz w:val="24"/>
          <w:szCs w:val="24"/>
          <w:lang w:eastAsia="zh-CN"/>
        </w:rPr>
        <w:t>Основные этапы и хронология революционных событий 1917 г. Февраль–март: восстание в Петрограде и падение монархии. Конец Российской империи. Отклики внутри страны: Москва, периферия, фронт, национальные регионы. Формирование Временного правительства и программа его деятельности. Петроградский Совет рабочих и солдатских депутатов и его декреты.</w:t>
      </w:r>
      <w:r w:rsidRPr="007B0653">
        <w:rPr>
          <w:rFonts w:ascii="Calibri" w:eastAsia="Calibri" w:hAnsi="Calibri" w:cs="Times New Roman"/>
          <w:sz w:val="24"/>
          <w:szCs w:val="24"/>
          <w:lang w:eastAsia="zh-CN"/>
        </w:rPr>
        <w:t xml:space="preserve"> </w:t>
      </w:r>
      <w:r w:rsidRPr="007B0653">
        <w:rPr>
          <w:rFonts w:ascii="Times New Roman" w:eastAsia="SchoolBookSanPin;Cambria" w:hAnsi="Times New Roman" w:cs="Times New Roman"/>
          <w:sz w:val="24"/>
          <w:szCs w:val="24"/>
          <w:lang w:eastAsia="zh-CN"/>
        </w:rPr>
        <w:t>Весна – лето 1917 г.: зыбкое равновесие политических сил при росте влияния большевиков во главе с В. И. Лениным. Июльский кризис и конец двоевластия. Восстановление патриаршества. Выступление Л.Г. Корнилова против Временного правительства. Провозглашение России республикой. Свержение Временного правительства и взятие власти большевиками 25 октября (7 ноября) 1917 г. В. И. Ленин как политический деятель.</w:t>
      </w:r>
    </w:p>
    <w:p w:rsidR="00BD6029" w:rsidRPr="007B0653" w:rsidRDefault="00BD6029" w:rsidP="00BD6029">
      <w:pPr>
        <w:widowControl w:val="0"/>
        <w:suppressAutoHyphens/>
        <w:spacing w:after="0" w:line="360" w:lineRule="auto"/>
        <w:ind w:firstLine="709"/>
        <w:jc w:val="both"/>
        <w:rPr>
          <w:rFonts w:ascii="Times New Roman" w:eastAsia="Calibri" w:hAnsi="Times New Roman" w:cs="Times New Roman"/>
          <w:b/>
          <w:sz w:val="24"/>
          <w:szCs w:val="24"/>
          <w:lang w:eastAsia="zh-CN"/>
        </w:rPr>
      </w:pPr>
      <w:r w:rsidRPr="007B0653">
        <w:rPr>
          <w:rFonts w:ascii="Times New Roman" w:eastAsia="SchoolBookSanPin;Cambria" w:hAnsi="Times New Roman" w:cs="Times New Roman"/>
          <w:sz w:val="24"/>
          <w:szCs w:val="24"/>
          <w:lang w:eastAsia="zh-CN"/>
        </w:rPr>
        <w:t>Первые революционные преобразования большевиков.</w:t>
      </w:r>
    </w:p>
    <w:p w:rsidR="00BD6029" w:rsidRPr="007B0653" w:rsidRDefault="00BD6029" w:rsidP="00BD6029">
      <w:pPr>
        <w:widowControl w:val="0"/>
        <w:suppressAutoHyphens/>
        <w:spacing w:after="0" w:line="360" w:lineRule="auto"/>
        <w:ind w:firstLine="709"/>
        <w:jc w:val="both"/>
        <w:rPr>
          <w:rFonts w:ascii="Times New Roman" w:eastAsia="Calibri" w:hAnsi="Times New Roman" w:cs="Times New Roman"/>
          <w:b/>
          <w:sz w:val="24"/>
          <w:szCs w:val="24"/>
          <w:lang w:eastAsia="zh-CN"/>
        </w:rPr>
      </w:pPr>
      <w:r w:rsidRPr="007B0653">
        <w:rPr>
          <w:rFonts w:ascii="Times New Roman" w:eastAsia="SchoolBookSanPin;Cambria" w:hAnsi="Times New Roman" w:cs="Times New Roman"/>
          <w:sz w:val="24"/>
          <w:szCs w:val="24"/>
          <w:lang w:eastAsia="zh-CN"/>
        </w:rPr>
        <w:t>Первые мероприятия большевиков в политической, экономической и социальной сферах. Борьба за армию. Декрет о мире и заключение Брестского мира. Национализация промышленности. Декрет о земле и принципы наделения крестьян землей. Отделение Церкви от государства.</w:t>
      </w:r>
    </w:p>
    <w:p w:rsidR="00BD6029" w:rsidRPr="007B0653" w:rsidRDefault="00BD6029" w:rsidP="00BD6029">
      <w:pPr>
        <w:widowControl w:val="0"/>
        <w:suppressAutoHyphens/>
        <w:spacing w:after="0" w:line="360" w:lineRule="auto"/>
        <w:ind w:firstLine="709"/>
        <w:jc w:val="both"/>
        <w:rPr>
          <w:rFonts w:ascii="Times New Roman" w:eastAsia="Calibri" w:hAnsi="Times New Roman" w:cs="Times New Roman"/>
          <w:b/>
          <w:sz w:val="24"/>
          <w:szCs w:val="24"/>
          <w:lang w:eastAsia="zh-CN"/>
        </w:rPr>
      </w:pPr>
      <w:r w:rsidRPr="007B0653">
        <w:rPr>
          <w:rFonts w:ascii="Times New Roman" w:eastAsia="SchoolBookSanPin;Cambria" w:hAnsi="Times New Roman" w:cs="Times New Roman"/>
          <w:sz w:val="24"/>
          <w:szCs w:val="24"/>
          <w:lang w:eastAsia="zh-CN"/>
        </w:rPr>
        <w:t>Созыв и разгон Учредительного собрания. Слом старого и создание нового госаппарата. Советы как форма власти. ВЦИК Советов. Совнарком. ВЧК по борьбе с контрреволюцией и саботажем. Создание Высшего совета народного хозяйства (ВСНХ). Первая Конституция РСФСР 1918 г.</w:t>
      </w:r>
    </w:p>
    <w:p w:rsidR="00BD6029" w:rsidRPr="007B0653" w:rsidRDefault="00BD6029" w:rsidP="00BD6029">
      <w:pPr>
        <w:widowControl w:val="0"/>
        <w:suppressAutoHyphens/>
        <w:spacing w:after="0" w:line="360" w:lineRule="auto"/>
        <w:ind w:firstLine="709"/>
        <w:jc w:val="both"/>
        <w:rPr>
          <w:rFonts w:ascii="Times New Roman" w:eastAsia="Calibri" w:hAnsi="Times New Roman" w:cs="Times New Roman"/>
          <w:b/>
          <w:sz w:val="24"/>
          <w:szCs w:val="24"/>
          <w:lang w:eastAsia="zh-CN"/>
        </w:rPr>
      </w:pPr>
      <w:r w:rsidRPr="007B0653">
        <w:rPr>
          <w:rFonts w:ascii="Times New Roman" w:eastAsia="OfficinaSansBoldITC;Franklin Go" w:hAnsi="Times New Roman" w:cs="Times New Roman"/>
          <w:sz w:val="24"/>
          <w:szCs w:val="24"/>
          <w:lang w:eastAsia="zh-CN"/>
        </w:rPr>
        <w:t>Гражданская война и ее последствия.</w:t>
      </w:r>
    </w:p>
    <w:p w:rsidR="00BD6029" w:rsidRPr="007B0653" w:rsidRDefault="00BD6029" w:rsidP="00BD6029">
      <w:pPr>
        <w:widowControl w:val="0"/>
        <w:suppressAutoHyphens/>
        <w:spacing w:after="0" w:line="360" w:lineRule="auto"/>
        <w:ind w:firstLine="709"/>
        <w:jc w:val="both"/>
        <w:rPr>
          <w:rFonts w:ascii="Times New Roman" w:eastAsia="Calibri" w:hAnsi="Times New Roman" w:cs="Times New Roman"/>
          <w:b/>
          <w:sz w:val="24"/>
          <w:szCs w:val="24"/>
          <w:lang w:eastAsia="zh-CN"/>
        </w:rPr>
      </w:pPr>
      <w:r w:rsidRPr="007B0653">
        <w:rPr>
          <w:rFonts w:ascii="Times New Roman" w:eastAsia="SchoolBookSanPin;Cambria" w:hAnsi="Times New Roman" w:cs="Times New Roman"/>
          <w:sz w:val="24"/>
          <w:szCs w:val="24"/>
          <w:lang w:eastAsia="zh-CN"/>
        </w:rPr>
        <w:t xml:space="preserve">Установление советской власти в центре и на местах осенью 1917 – весной 1918 г. Начало формирования основных очагов сопротивления большевикам. Ситуация на Дону. Позиция Украинской Центральной рады. Восстание чехословацкого корпуса. </w:t>
      </w:r>
    </w:p>
    <w:p w:rsidR="00BD6029" w:rsidRPr="007B0653" w:rsidRDefault="00BD6029" w:rsidP="00BD6029">
      <w:pPr>
        <w:widowControl w:val="0"/>
        <w:suppressAutoHyphens/>
        <w:spacing w:after="0" w:line="360" w:lineRule="auto"/>
        <w:ind w:firstLine="709"/>
        <w:jc w:val="both"/>
        <w:rPr>
          <w:rFonts w:ascii="Times New Roman" w:eastAsia="Calibri" w:hAnsi="Times New Roman" w:cs="Times New Roman"/>
          <w:b/>
          <w:sz w:val="24"/>
          <w:szCs w:val="24"/>
          <w:lang w:eastAsia="zh-CN"/>
        </w:rPr>
      </w:pPr>
      <w:r w:rsidRPr="007B0653">
        <w:rPr>
          <w:rFonts w:ascii="Times New Roman" w:eastAsia="SchoolBookSanPin;Cambria" w:hAnsi="Times New Roman" w:cs="Times New Roman"/>
          <w:sz w:val="24"/>
          <w:szCs w:val="24"/>
          <w:lang w:eastAsia="zh-CN"/>
        </w:rPr>
        <w:t xml:space="preserve">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Идеология Белого движения. Положение населения на территориях антибольшевистских сил. Будни села: красные продотряды и белые реквизиции. </w:t>
      </w:r>
    </w:p>
    <w:p w:rsidR="00BD6029" w:rsidRPr="007B0653" w:rsidRDefault="00BD6029" w:rsidP="00BD6029">
      <w:pPr>
        <w:widowControl w:val="0"/>
        <w:suppressAutoHyphens/>
        <w:spacing w:after="0" w:line="360" w:lineRule="auto"/>
        <w:ind w:firstLine="709"/>
        <w:jc w:val="both"/>
        <w:rPr>
          <w:rFonts w:ascii="Times New Roman" w:eastAsia="Calibri" w:hAnsi="Times New Roman" w:cs="Times New Roman"/>
          <w:b/>
          <w:sz w:val="24"/>
          <w:szCs w:val="24"/>
          <w:lang w:eastAsia="zh-CN"/>
        </w:rPr>
      </w:pPr>
      <w:r w:rsidRPr="007B0653">
        <w:rPr>
          <w:rFonts w:ascii="Times New Roman" w:eastAsia="SchoolBookSanPin;Cambria" w:hAnsi="Times New Roman" w:cs="Times New Roman"/>
          <w:sz w:val="24"/>
          <w:szCs w:val="24"/>
          <w:lang w:eastAsia="zh-CN"/>
        </w:rPr>
        <w:t xml:space="preserve">Политика «военного коммунизма». Продразверстка, принудительная трудовая повинность, административное распределение товаров и услуг. Разработка плана ГОЭЛРО. Создание </w:t>
      </w:r>
      <w:r w:rsidRPr="007B0653">
        <w:rPr>
          <w:rFonts w:ascii="Times New Roman" w:eastAsia="SchoolBookSanPin;Cambria" w:hAnsi="Times New Roman" w:cs="Times New Roman"/>
          <w:sz w:val="24"/>
          <w:szCs w:val="24"/>
          <w:lang w:eastAsia="zh-CN"/>
        </w:rPr>
        <w:lastRenderedPageBreak/>
        <w:t>регулярной Красной Армии. Использование военспецов. Выступление левых эсеров. Красный и белый террор, их масштабы. Убийство царской семьи. Ущемление прав Советов в пользу чрезвычайных органов: ЧК, комбедов и ревкомов.</w:t>
      </w:r>
    </w:p>
    <w:p w:rsidR="00BD6029" w:rsidRPr="007B0653" w:rsidRDefault="00BD6029" w:rsidP="00BD6029">
      <w:pPr>
        <w:widowControl w:val="0"/>
        <w:suppressAutoHyphens/>
        <w:spacing w:after="0" w:line="360" w:lineRule="auto"/>
        <w:ind w:firstLine="709"/>
        <w:jc w:val="both"/>
        <w:rPr>
          <w:rFonts w:ascii="Times New Roman" w:eastAsia="Calibri" w:hAnsi="Times New Roman" w:cs="Times New Roman"/>
          <w:b/>
          <w:sz w:val="24"/>
          <w:szCs w:val="24"/>
          <w:lang w:eastAsia="zh-CN"/>
        </w:rPr>
      </w:pPr>
      <w:r w:rsidRPr="007B0653">
        <w:rPr>
          <w:rFonts w:ascii="Times New Roman" w:eastAsia="SchoolBookSanPin;Cambria" w:hAnsi="Times New Roman" w:cs="Times New Roman"/>
          <w:sz w:val="24"/>
          <w:szCs w:val="24"/>
          <w:lang w:eastAsia="zh-CN"/>
        </w:rPr>
        <w:t>Особенности Гражданской войны на Украине, в Закавказье и Средней Азии, в Сибири и на Дальнем Востоке. Польско-советская война. Поражение армии Врангеля в Крыму.</w:t>
      </w:r>
    </w:p>
    <w:p w:rsidR="00BD6029" w:rsidRPr="007B0653" w:rsidRDefault="00BD6029" w:rsidP="00BD6029">
      <w:pPr>
        <w:widowControl w:val="0"/>
        <w:suppressAutoHyphens/>
        <w:spacing w:after="0" w:line="360" w:lineRule="auto"/>
        <w:ind w:firstLine="709"/>
        <w:jc w:val="both"/>
        <w:rPr>
          <w:rFonts w:ascii="Times New Roman" w:eastAsia="Calibri" w:hAnsi="Times New Roman" w:cs="Times New Roman"/>
          <w:b/>
          <w:sz w:val="24"/>
          <w:szCs w:val="24"/>
          <w:lang w:eastAsia="zh-CN"/>
        </w:rPr>
      </w:pPr>
      <w:r w:rsidRPr="007B0653">
        <w:rPr>
          <w:rFonts w:ascii="Times New Roman" w:eastAsia="SchoolBookSanPin;Cambria" w:hAnsi="Times New Roman" w:cs="Times New Roman"/>
          <w:sz w:val="24"/>
          <w:szCs w:val="24"/>
          <w:lang w:eastAsia="zh-CN"/>
        </w:rPr>
        <w:t xml:space="preserve">Причины победы Красной Армии в Гражданской войне. </w:t>
      </w:r>
      <w:r w:rsidRPr="007B0653">
        <w:rPr>
          <w:rFonts w:ascii="Times New Roman" w:eastAsia="SchoolBookSanPin;Cambria" w:hAnsi="Times New Roman" w:cs="Times New Roman"/>
          <w:sz w:val="24"/>
          <w:szCs w:val="24"/>
          <w:lang w:eastAsia="zh-CN"/>
        </w:rPr>
        <w:softHyphen/>
        <w:t>Вопрос о земле. Национальный фактор в Гражданской войне. Декларация прав народов России и ее значение. Эмиграция и формирование русского зарубежья. Последние отголоски Гражданской войны в регионах в конце 1921–1922 гг.</w:t>
      </w:r>
    </w:p>
    <w:p w:rsidR="00BD6029" w:rsidRPr="007B0653" w:rsidRDefault="00BD6029" w:rsidP="00BD6029">
      <w:pPr>
        <w:widowControl w:val="0"/>
        <w:suppressAutoHyphens/>
        <w:spacing w:after="0" w:line="360" w:lineRule="auto"/>
        <w:ind w:firstLine="709"/>
        <w:jc w:val="both"/>
        <w:rPr>
          <w:rFonts w:ascii="Times New Roman" w:eastAsia="Calibri" w:hAnsi="Times New Roman" w:cs="Times New Roman"/>
          <w:b/>
          <w:sz w:val="24"/>
          <w:szCs w:val="24"/>
          <w:lang w:eastAsia="zh-CN"/>
        </w:rPr>
      </w:pPr>
      <w:r w:rsidRPr="007B0653">
        <w:rPr>
          <w:rFonts w:ascii="Times New Roman" w:eastAsia="SchoolBookSanPin;Cambria" w:hAnsi="Times New Roman" w:cs="Times New Roman"/>
          <w:sz w:val="24"/>
          <w:szCs w:val="24"/>
          <w:lang w:eastAsia="zh-CN"/>
        </w:rPr>
        <w:t>Идеология и культура Советской России периода Гражданской войны.</w:t>
      </w:r>
    </w:p>
    <w:p w:rsidR="00BD6029" w:rsidRPr="007B0653" w:rsidRDefault="00BD6029" w:rsidP="00BD6029">
      <w:pPr>
        <w:widowControl w:val="0"/>
        <w:suppressAutoHyphens/>
        <w:spacing w:after="0" w:line="360" w:lineRule="auto"/>
        <w:ind w:firstLine="709"/>
        <w:jc w:val="both"/>
        <w:rPr>
          <w:rFonts w:ascii="Times New Roman" w:eastAsia="Calibri" w:hAnsi="Times New Roman" w:cs="Times New Roman"/>
          <w:b/>
          <w:sz w:val="24"/>
          <w:szCs w:val="24"/>
          <w:lang w:eastAsia="zh-CN"/>
        </w:rPr>
      </w:pPr>
      <w:r w:rsidRPr="007B0653">
        <w:rPr>
          <w:rFonts w:ascii="Times New Roman" w:eastAsia="SchoolBookSanPin;Cambria" w:hAnsi="Times New Roman" w:cs="Times New Roman"/>
          <w:sz w:val="24"/>
          <w:szCs w:val="24"/>
          <w:lang w:eastAsia="zh-CN"/>
        </w:rPr>
        <w:t>Создание Государственной комиссии по просвещению и Пролеткульта. Наглядная агитация и массовая пропаганда коммунистических идей. Национализация театров и кинематографа. 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 закрепление равноправия полов.</w:t>
      </w:r>
    </w:p>
    <w:p w:rsidR="00BD6029" w:rsidRPr="007B0653" w:rsidRDefault="00BD6029" w:rsidP="00BD6029">
      <w:pPr>
        <w:widowControl w:val="0"/>
        <w:suppressAutoHyphens/>
        <w:spacing w:after="0" w:line="360" w:lineRule="auto"/>
        <w:ind w:firstLine="709"/>
        <w:jc w:val="both"/>
        <w:rPr>
          <w:rFonts w:ascii="Times New Roman" w:eastAsia="Calibri" w:hAnsi="Times New Roman" w:cs="Times New Roman"/>
          <w:b/>
          <w:sz w:val="24"/>
          <w:szCs w:val="24"/>
          <w:lang w:eastAsia="zh-CN"/>
        </w:rPr>
      </w:pPr>
      <w:r w:rsidRPr="007B0653">
        <w:rPr>
          <w:rFonts w:ascii="Times New Roman" w:eastAsia="SchoolBookSanPin;Cambria" w:hAnsi="Times New Roman" w:cs="Times New Roman"/>
          <w:sz w:val="24"/>
          <w:szCs w:val="24"/>
          <w:lang w:eastAsia="zh-CN"/>
        </w:rPr>
        <w:t>Повседневная жизнь. Городской быт: бесплатный транспорт, товары по карточкам, субботники и трудовые мобилизации. Комитеты бедноты и рост социальной напряженности в деревне. Проблема массовой детской беспризорности.</w:t>
      </w:r>
    </w:p>
    <w:p w:rsidR="00BD6029" w:rsidRPr="007B0653" w:rsidRDefault="00BD6029" w:rsidP="00BD6029">
      <w:pPr>
        <w:widowControl w:val="0"/>
        <w:suppressAutoHyphens/>
        <w:spacing w:after="0" w:line="360" w:lineRule="auto"/>
        <w:ind w:firstLine="709"/>
        <w:jc w:val="both"/>
        <w:rPr>
          <w:rFonts w:ascii="Times New Roman" w:eastAsia="Calibri" w:hAnsi="Times New Roman" w:cs="Times New Roman"/>
          <w:b/>
          <w:sz w:val="24"/>
          <w:szCs w:val="24"/>
          <w:lang w:eastAsia="zh-CN"/>
        </w:rPr>
      </w:pPr>
      <w:r w:rsidRPr="007B0653">
        <w:rPr>
          <w:rFonts w:ascii="Times New Roman" w:eastAsia="SchoolBookSanPin;Cambria" w:hAnsi="Times New Roman" w:cs="Times New Roman"/>
          <w:sz w:val="24"/>
          <w:szCs w:val="24"/>
          <w:lang w:eastAsia="zh-CN"/>
        </w:rPr>
        <w:t xml:space="preserve">Наш край в 1914–1922 гг. </w:t>
      </w:r>
    </w:p>
    <w:p w:rsidR="00BD6029" w:rsidRPr="007B0653" w:rsidRDefault="00BD6029" w:rsidP="00BD6029">
      <w:pPr>
        <w:widowControl w:val="0"/>
        <w:suppressAutoHyphens/>
        <w:spacing w:after="0" w:line="360" w:lineRule="auto"/>
        <w:ind w:firstLine="709"/>
        <w:jc w:val="both"/>
        <w:rPr>
          <w:rFonts w:ascii="Times New Roman" w:eastAsia="Calibri" w:hAnsi="Times New Roman" w:cs="Times New Roman"/>
          <w:b/>
          <w:sz w:val="24"/>
          <w:szCs w:val="24"/>
          <w:lang w:eastAsia="zh-CN"/>
        </w:rPr>
      </w:pPr>
      <w:r w:rsidRPr="007B0653">
        <w:rPr>
          <w:rFonts w:ascii="Times New Roman" w:eastAsia="SchoolBookSanPin;Cambria" w:hAnsi="Times New Roman" w:cs="Times New Roman"/>
          <w:sz w:val="24"/>
          <w:szCs w:val="24"/>
          <w:lang w:eastAsia="zh-CN"/>
        </w:rPr>
        <w:t xml:space="preserve">Советский Союз в 1920–1930-е гг. </w:t>
      </w:r>
    </w:p>
    <w:p w:rsidR="00BD6029" w:rsidRPr="007B0653" w:rsidRDefault="00BD6029" w:rsidP="00BD6029">
      <w:pPr>
        <w:widowControl w:val="0"/>
        <w:suppressAutoHyphens/>
        <w:spacing w:after="0" w:line="360" w:lineRule="auto"/>
        <w:ind w:firstLine="709"/>
        <w:jc w:val="both"/>
        <w:rPr>
          <w:rFonts w:ascii="Times New Roman" w:eastAsia="Calibri" w:hAnsi="Times New Roman" w:cs="Times New Roman"/>
          <w:b/>
          <w:sz w:val="24"/>
          <w:szCs w:val="24"/>
          <w:lang w:eastAsia="zh-CN"/>
        </w:rPr>
      </w:pPr>
      <w:r w:rsidRPr="007B0653">
        <w:rPr>
          <w:rFonts w:ascii="Times New Roman" w:eastAsia="SchoolBookSanPin;Cambria" w:hAnsi="Times New Roman" w:cs="Times New Roman"/>
          <w:sz w:val="24"/>
          <w:szCs w:val="24"/>
          <w:lang w:eastAsia="zh-CN"/>
        </w:rPr>
        <w:t xml:space="preserve">СССР в годы нэпа (1921–1928 гг.). </w:t>
      </w:r>
    </w:p>
    <w:p w:rsidR="00BD6029" w:rsidRPr="007B0653" w:rsidRDefault="00BD6029" w:rsidP="00BD6029">
      <w:pPr>
        <w:widowControl w:val="0"/>
        <w:suppressAutoHyphens/>
        <w:spacing w:after="0" w:line="360" w:lineRule="auto"/>
        <w:ind w:firstLine="709"/>
        <w:jc w:val="both"/>
        <w:rPr>
          <w:rFonts w:ascii="Times New Roman" w:eastAsia="Calibri" w:hAnsi="Times New Roman" w:cs="Times New Roman"/>
          <w:b/>
          <w:sz w:val="24"/>
          <w:szCs w:val="24"/>
          <w:lang w:eastAsia="zh-CN"/>
        </w:rPr>
      </w:pPr>
      <w:r w:rsidRPr="007B0653">
        <w:rPr>
          <w:rFonts w:ascii="Times New Roman" w:eastAsia="SchoolBookSanPin;Cambria" w:hAnsi="Times New Roman" w:cs="Times New Roman"/>
          <w:sz w:val="24"/>
          <w:szCs w:val="24"/>
          <w:lang w:eastAsia="zh-CN"/>
        </w:rPr>
        <w:t>Катастрофические последствия Первой мировой и Гражданской войн. Демографическая ситуация в начале 1920-х гг. Экономическая разруха. Голод 1921–1922 гг. и его преодоление. Реквизиция церковного имущества, сопротивление верующих и преследование священнослужителей. Крестьянские восстания в Сибири, на Тамбовщине, в Поволжье и другие Кронштадтское восстание.</w:t>
      </w:r>
    </w:p>
    <w:p w:rsidR="00BD6029" w:rsidRPr="007B0653" w:rsidRDefault="00BD6029" w:rsidP="00BD6029">
      <w:pPr>
        <w:widowControl w:val="0"/>
        <w:suppressAutoHyphens/>
        <w:spacing w:after="0" w:line="360" w:lineRule="auto"/>
        <w:ind w:firstLine="709"/>
        <w:jc w:val="both"/>
        <w:rPr>
          <w:rFonts w:ascii="Times New Roman" w:eastAsia="Calibri" w:hAnsi="Times New Roman" w:cs="Times New Roman"/>
          <w:b/>
          <w:sz w:val="24"/>
          <w:szCs w:val="24"/>
          <w:lang w:eastAsia="zh-CN"/>
        </w:rPr>
      </w:pPr>
      <w:r w:rsidRPr="007B0653">
        <w:rPr>
          <w:rFonts w:ascii="Times New Roman" w:eastAsia="SchoolBookSanPin;Cambria" w:hAnsi="Times New Roman" w:cs="Times New Roman"/>
          <w:sz w:val="24"/>
          <w:szCs w:val="24"/>
          <w:lang w:eastAsia="zh-CN"/>
        </w:rPr>
        <w:t>Отказ большевиков от «военного коммунизма» и переход к новой экономической политике (нэп). Использование рыночных механизмов и товарно-денежных отношений для улучшения экономической ситуации. Замена продразверстки в деревне единым продналогом. Стимулирование кооперации. Финансовая реформа 1922–1924 гг. Создание Госплана и разработка годовых и пятилетних планов развития народного хозяйства. Учреждение в СССР звания Героя Труда (1927 г., с 1938 г. – Герой Социалистического Труда).</w:t>
      </w:r>
    </w:p>
    <w:p w:rsidR="00BD6029" w:rsidRPr="007B0653" w:rsidRDefault="00BD6029" w:rsidP="00BD6029">
      <w:pPr>
        <w:widowControl w:val="0"/>
        <w:suppressAutoHyphens/>
        <w:spacing w:after="0" w:line="360" w:lineRule="auto"/>
        <w:ind w:firstLine="709"/>
        <w:jc w:val="both"/>
        <w:rPr>
          <w:rFonts w:ascii="Times New Roman" w:eastAsia="Calibri" w:hAnsi="Times New Roman" w:cs="Times New Roman"/>
          <w:b/>
          <w:sz w:val="24"/>
          <w:szCs w:val="24"/>
          <w:lang w:eastAsia="zh-CN"/>
        </w:rPr>
      </w:pPr>
      <w:r w:rsidRPr="007B0653">
        <w:rPr>
          <w:rFonts w:ascii="Times New Roman" w:eastAsia="SchoolBookSanPin;Cambria" w:hAnsi="Times New Roman" w:cs="Times New Roman"/>
          <w:sz w:val="24"/>
          <w:szCs w:val="24"/>
          <w:lang w:eastAsia="zh-CN"/>
        </w:rPr>
        <w:t>Предпосылки и значение образования СССР. Принятие Конституции СССР 1924 г. Ситуация в Закавказье и Средней Азии. Создание новых национальных образований в 1920-е гг. Политика «коренизации» и борьба по вопросу о национальном строительстве.</w:t>
      </w:r>
    </w:p>
    <w:p w:rsidR="00BD6029" w:rsidRPr="007B0653" w:rsidRDefault="00BD6029" w:rsidP="00BD6029">
      <w:pPr>
        <w:widowControl w:val="0"/>
        <w:suppressAutoHyphens/>
        <w:spacing w:after="0" w:line="360" w:lineRule="auto"/>
        <w:ind w:firstLine="709"/>
        <w:jc w:val="both"/>
        <w:rPr>
          <w:rFonts w:ascii="Times New Roman" w:eastAsia="Calibri" w:hAnsi="Times New Roman" w:cs="Times New Roman"/>
          <w:b/>
          <w:sz w:val="24"/>
          <w:szCs w:val="24"/>
          <w:lang w:eastAsia="zh-CN"/>
        </w:rPr>
      </w:pPr>
      <w:r w:rsidRPr="007B0653">
        <w:rPr>
          <w:rFonts w:ascii="Times New Roman" w:eastAsia="SchoolBookSanPin;Cambria" w:hAnsi="Times New Roman" w:cs="Times New Roman"/>
          <w:sz w:val="24"/>
          <w:szCs w:val="24"/>
          <w:lang w:eastAsia="zh-CN"/>
        </w:rPr>
        <w:lastRenderedPageBreak/>
        <w:t xml:space="preserve">Ликвидация небольшевистских партий и установление в СССР однопартийной политической системы. Смерть В. И. Ленина и борьба за власть. Ситуация в партии и возрастание роли партийного аппарата. Ликвидация оппозиции внутри ВКП(б) к концу 1920-х гг. </w:t>
      </w:r>
    </w:p>
    <w:p w:rsidR="00BD6029" w:rsidRPr="007B0653" w:rsidRDefault="00BD6029" w:rsidP="00BD6029">
      <w:pPr>
        <w:widowControl w:val="0"/>
        <w:suppressAutoHyphens/>
        <w:spacing w:after="0" w:line="360" w:lineRule="auto"/>
        <w:ind w:firstLine="709"/>
        <w:jc w:val="both"/>
        <w:rPr>
          <w:rFonts w:ascii="Times New Roman" w:eastAsia="Calibri" w:hAnsi="Times New Roman" w:cs="Times New Roman"/>
          <w:b/>
          <w:sz w:val="24"/>
          <w:szCs w:val="24"/>
          <w:lang w:eastAsia="zh-CN"/>
        </w:rPr>
      </w:pPr>
      <w:r w:rsidRPr="007B0653">
        <w:rPr>
          <w:rFonts w:ascii="Times New Roman" w:eastAsia="SchoolBookSanPin;Cambria" w:hAnsi="Times New Roman" w:cs="Times New Roman"/>
          <w:sz w:val="24"/>
          <w:szCs w:val="24"/>
          <w:lang w:eastAsia="zh-CN"/>
        </w:rPr>
        <w:t>Социальная политика большевиков. Положение рабочих и крестьян. Эмансипация женщин. Социальные лифты. Становление системы здравоохранения. Охрана материнства и детства. Борьба с беспризорностью и преступностью. Меры по сокращению безработицы. Положение бывших представителей «эксплуататорских классов». Деревенский социум: кулаки, середняки и бедняки. Сельскохозяйственные коммуны, артели и ТОЗы.</w:t>
      </w:r>
    </w:p>
    <w:p w:rsidR="00BD6029" w:rsidRPr="007B0653" w:rsidRDefault="00BD6029" w:rsidP="003C2CDB">
      <w:pPr>
        <w:widowControl w:val="0"/>
        <w:suppressAutoHyphens/>
        <w:spacing w:after="0" w:line="360" w:lineRule="auto"/>
        <w:ind w:firstLine="709"/>
        <w:jc w:val="both"/>
        <w:rPr>
          <w:rFonts w:ascii="Times New Roman" w:eastAsia="Calibri" w:hAnsi="Times New Roman" w:cs="Times New Roman"/>
          <w:b/>
          <w:sz w:val="24"/>
          <w:szCs w:val="24"/>
          <w:lang w:eastAsia="zh-CN"/>
        </w:rPr>
      </w:pPr>
      <w:r w:rsidRPr="007B0653">
        <w:rPr>
          <w:rFonts w:ascii="Times New Roman" w:eastAsia="SchoolBookSanPin;Cambria" w:hAnsi="Times New Roman" w:cs="Times New Roman"/>
          <w:sz w:val="24"/>
          <w:szCs w:val="24"/>
          <w:lang w:eastAsia="zh-CN"/>
        </w:rPr>
        <w:t xml:space="preserve">Советский Союз в 1929–1941 гг. «Великий перелом». Перестройка экономики на основе </w:t>
      </w:r>
      <w:r w:rsidRPr="007B0653">
        <w:rPr>
          <w:rFonts w:ascii="Times New Roman" w:eastAsia="SchoolBookSanPin;Cambria" w:hAnsi="Times New Roman" w:cs="Times New Roman"/>
          <w:sz w:val="24"/>
          <w:szCs w:val="24"/>
          <w:lang w:eastAsia="zh-CN"/>
        </w:rPr>
        <w:softHyphen/>
        <w:t>командного администрирования. Форсированная индустриализация. Создание рабочих и инженерных кадров. Социалистическое соревнование. Ударники и стахановцы. Ликвидация частной торговли и предпринимательства. Кризис снабжения и введение карточной системы.</w:t>
      </w:r>
    </w:p>
    <w:p w:rsidR="00BD6029" w:rsidRPr="007B0653" w:rsidRDefault="00BD6029" w:rsidP="00BD6029">
      <w:pPr>
        <w:widowControl w:val="0"/>
        <w:suppressAutoHyphens/>
        <w:spacing w:after="0" w:line="360" w:lineRule="auto"/>
        <w:ind w:firstLine="709"/>
        <w:jc w:val="both"/>
        <w:rPr>
          <w:rFonts w:ascii="Times New Roman" w:eastAsia="Calibri" w:hAnsi="Times New Roman" w:cs="Times New Roman"/>
          <w:b/>
          <w:sz w:val="24"/>
          <w:szCs w:val="24"/>
          <w:lang w:eastAsia="zh-CN"/>
        </w:rPr>
      </w:pPr>
      <w:r w:rsidRPr="007B0653">
        <w:rPr>
          <w:rFonts w:ascii="Times New Roman" w:eastAsia="SchoolBookSanPin;Cambria" w:hAnsi="Times New Roman" w:cs="Times New Roman"/>
          <w:sz w:val="24"/>
          <w:szCs w:val="24"/>
          <w:lang w:eastAsia="zh-CN"/>
        </w:rPr>
        <w:t>Коллективизация сельского хозяйства и ее трагические последствия. Раскулачивание. Сопротивление крестьян. Становление колхозного строя. Создание МТС. Голод в СССР в 1932–1933 гг. как следствие коллективизации.</w:t>
      </w:r>
    </w:p>
    <w:p w:rsidR="00BD6029" w:rsidRPr="007B0653" w:rsidRDefault="00BD6029" w:rsidP="00BD6029">
      <w:pPr>
        <w:widowControl w:val="0"/>
        <w:suppressAutoHyphens/>
        <w:spacing w:after="0" w:line="360" w:lineRule="auto"/>
        <w:ind w:firstLine="709"/>
        <w:jc w:val="both"/>
        <w:rPr>
          <w:rFonts w:ascii="Times New Roman" w:eastAsia="Calibri" w:hAnsi="Times New Roman" w:cs="Times New Roman"/>
          <w:b/>
          <w:sz w:val="24"/>
          <w:szCs w:val="24"/>
          <w:lang w:eastAsia="zh-CN"/>
        </w:rPr>
      </w:pPr>
      <w:r w:rsidRPr="007B0653">
        <w:rPr>
          <w:rFonts w:ascii="Times New Roman" w:eastAsia="SchoolBookSanPin;Cambria" w:hAnsi="Times New Roman" w:cs="Times New Roman"/>
          <w:sz w:val="24"/>
          <w:szCs w:val="24"/>
          <w:lang w:eastAsia="zh-CN"/>
        </w:rPr>
        <w:t xml:space="preserve">Крупнейшие стройки первых пятилеток в центре и национальных республиках. Строительство Московского метрополитена. Создание новых отраслей промышленности. Форсирование военного производства и освоения новой техники. Ужесточение трудового законодательства. Результаты, цена и издержки модернизации. Превращение СССР в аграрно-индустриальную державу. Ликвидация безработицы. </w:t>
      </w:r>
    </w:p>
    <w:p w:rsidR="00BD6029" w:rsidRPr="007B0653" w:rsidRDefault="00BD6029" w:rsidP="00BD6029">
      <w:pPr>
        <w:widowControl w:val="0"/>
        <w:suppressAutoHyphens/>
        <w:spacing w:after="0" w:line="360" w:lineRule="auto"/>
        <w:ind w:firstLine="709"/>
        <w:jc w:val="both"/>
        <w:rPr>
          <w:rFonts w:ascii="Times New Roman" w:eastAsia="Calibri" w:hAnsi="Times New Roman" w:cs="Times New Roman"/>
          <w:b/>
          <w:sz w:val="24"/>
          <w:szCs w:val="24"/>
          <w:lang w:eastAsia="zh-CN"/>
        </w:rPr>
      </w:pPr>
      <w:r w:rsidRPr="007B0653">
        <w:rPr>
          <w:rFonts w:ascii="Times New Roman" w:eastAsia="SchoolBookSanPin;Cambria" w:hAnsi="Times New Roman" w:cs="Times New Roman"/>
          <w:sz w:val="24"/>
          <w:szCs w:val="24"/>
          <w:lang w:eastAsia="zh-CN"/>
        </w:rPr>
        <w:t>Утверждение культа личности Сталина. Партийные органы как инструмент сталинской политики. Органы госбезопасности и их роль в поддержании диктатуры. Ужесточение цензуры. «История ВКП(б). Краткий курс». Усиление идеологического контроля над обществом. Введение паспортной системы. Массовые политические репрессии 1937–1938 гг. Результаты репрессий на уровне регионов и национальных республик. Репрессии против священнослужителей. ГУЛАГ. Роль принудительного труда в осуществлении индустриализации и в освоении труднодоступных территорий.</w:t>
      </w:r>
    </w:p>
    <w:p w:rsidR="00BD6029" w:rsidRPr="007B0653" w:rsidRDefault="00BD6029" w:rsidP="00BD6029">
      <w:pPr>
        <w:widowControl w:val="0"/>
        <w:suppressAutoHyphens/>
        <w:spacing w:after="0" w:line="360" w:lineRule="auto"/>
        <w:ind w:firstLine="709"/>
        <w:jc w:val="both"/>
        <w:rPr>
          <w:rFonts w:ascii="Times New Roman" w:eastAsia="Calibri" w:hAnsi="Times New Roman" w:cs="Times New Roman"/>
          <w:b/>
          <w:sz w:val="24"/>
          <w:szCs w:val="24"/>
          <w:lang w:eastAsia="zh-CN"/>
        </w:rPr>
      </w:pPr>
      <w:r w:rsidRPr="007B0653">
        <w:rPr>
          <w:rFonts w:ascii="Times New Roman" w:eastAsia="SchoolBookSanPin;Cambria" w:hAnsi="Times New Roman" w:cs="Times New Roman"/>
          <w:sz w:val="24"/>
          <w:szCs w:val="24"/>
          <w:lang w:eastAsia="zh-CN"/>
        </w:rPr>
        <w:t>Советская социальная и национальная политика 1930-х гг. Пропаганда и реальные достижения. Конституция СССР 1936 г.</w:t>
      </w:r>
    </w:p>
    <w:p w:rsidR="00BD6029" w:rsidRPr="007B0653" w:rsidRDefault="00BD6029" w:rsidP="00BD6029">
      <w:pPr>
        <w:widowControl w:val="0"/>
        <w:suppressAutoHyphens/>
        <w:spacing w:after="0" w:line="360" w:lineRule="auto"/>
        <w:ind w:firstLine="709"/>
        <w:jc w:val="both"/>
        <w:rPr>
          <w:rFonts w:ascii="Times New Roman" w:eastAsia="Calibri" w:hAnsi="Times New Roman" w:cs="Times New Roman"/>
          <w:b/>
          <w:sz w:val="24"/>
          <w:szCs w:val="24"/>
          <w:lang w:eastAsia="zh-CN"/>
        </w:rPr>
      </w:pPr>
      <w:r w:rsidRPr="007B0653">
        <w:rPr>
          <w:rFonts w:ascii="Times New Roman" w:eastAsia="SchoolBookSanPin;Cambria" w:hAnsi="Times New Roman" w:cs="Times New Roman"/>
          <w:sz w:val="24"/>
          <w:szCs w:val="24"/>
          <w:lang w:eastAsia="zh-CN"/>
        </w:rPr>
        <w:t xml:space="preserve">Культурное пространство советского общества в 1920–1930-е гг. </w:t>
      </w:r>
    </w:p>
    <w:p w:rsidR="00BD6029" w:rsidRPr="007B0653" w:rsidRDefault="00BD6029" w:rsidP="00BD6029">
      <w:pPr>
        <w:widowControl w:val="0"/>
        <w:suppressAutoHyphens/>
        <w:spacing w:after="0" w:line="360" w:lineRule="auto"/>
        <w:ind w:firstLine="709"/>
        <w:jc w:val="both"/>
        <w:rPr>
          <w:rFonts w:ascii="Times New Roman" w:eastAsia="Calibri" w:hAnsi="Times New Roman" w:cs="Times New Roman"/>
          <w:b/>
          <w:sz w:val="24"/>
          <w:szCs w:val="24"/>
          <w:lang w:eastAsia="zh-CN"/>
        </w:rPr>
      </w:pPr>
      <w:r w:rsidRPr="007B0653">
        <w:rPr>
          <w:rFonts w:ascii="Times New Roman" w:eastAsia="SchoolBookSanPin;Cambria" w:hAnsi="Times New Roman" w:cs="Times New Roman"/>
          <w:sz w:val="24"/>
          <w:szCs w:val="24"/>
          <w:lang w:eastAsia="zh-CN"/>
        </w:rPr>
        <w:t xml:space="preserve">Повседневная жизнь и общественные настроения в годы нэпа. Повышение общего уровня жизни. Нэпманы и отношение к ним в обществе. </w:t>
      </w:r>
    </w:p>
    <w:p w:rsidR="00BD6029" w:rsidRPr="007B0653" w:rsidRDefault="00BD6029" w:rsidP="00BD6029">
      <w:pPr>
        <w:widowControl w:val="0"/>
        <w:suppressAutoHyphens/>
        <w:spacing w:after="0" w:line="360" w:lineRule="auto"/>
        <w:ind w:firstLine="709"/>
        <w:jc w:val="both"/>
        <w:rPr>
          <w:rFonts w:ascii="Times New Roman" w:eastAsia="Calibri" w:hAnsi="Times New Roman" w:cs="Times New Roman"/>
          <w:b/>
          <w:sz w:val="24"/>
          <w:szCs w:val="24"/>
          <w:lang w:eastAsia="zh-CN"/>
        </w:rPr>
      </w:pPr>
      <w:r w:rsidRPr="007B0653">
        <w:rPr>
          <w:rFonts w:ascii="Times New Roman" w:eastAsia="SchoolBookSanPin;Cambria" w:hAnsi="Times New Roman" w:cs="Times New Roman"/>
          <w:sz w:val="24"/>
          <w:szCs w:val="24"/>
          <w:lang w:eastAsia="zh-CN"/>
        </w:rPr>
        <w:t>«Коммунистическое чванство». Разрушение традиционной морали. Отношение к семье, браку, воспитанию детей. Советские обряды и праздники. Наступление на религию.</w:t>
      </w:r>
    </w:p>
    <w:p w:rsidR="00BD6029" w:rsidRPr="007B0653" w:rsidRDefault="00BD6029" w:rsidP="00BD6029">
      <w:pPr>
        <w:widowControl w:val="0"/>
        <w:suppressAutoHyphens/>
        <w:spacing w:after="0" w:line="360" w:lineRule="auto"/>
        <w:ind w:firstLine="709"/>
        <w:jc w:val="both"/>
        <w:rPr>
          <w:rFonts w:ascii="Times New Roman" w:eastAsia="Calibri" w:hAnsi="Times New Roman" w:cs="Times New Roman"/>
          <w:b/>
          <w:sz w:val="24"/>
          <w:szCs w:val="24"/>
          <w:lang w:eastAsia="zh-CN"/>
        </w:rPr>
      </w:pPr>
      <w:r w:rsidRPr="007B0653">
        <w:rPr>
          <w:rFonts w:ascii="Times New Roman" w:eastAsia="SchoolBookSanPin;Cambria" w:hAnsi="Times New Roman" w:cs="Times New Roman"/>
          <w:sz w:val="24"/>
          <w:szCs w:val="24"/>
          <w:lang w:eastAsia="zh-CN"/>
        </w:rPr>
        <w:t xml:space="preserve">Пролеткульт и нэпманская культура. Борьба с безграмотностью. Основные направления в </w:t>
      </w:r>
      <w:r w:rsidRPr="007B0653">
        <w:rPr>
          <w:rFonts w:ascii="Times New Roman" w:eastAsia="SchoolBookSanPin;Cambria" w:hAnsi="Times New Roman" w:cs="Times New Roman"/>
          <w:sz w:val="24"/>
          <w:szCs w:val="24"/>
          <w:lang w:eastAsia="zh-CN"/>
        </w:rPr>
        <w:lastRenderedPageBreak/>
        <w:t>литературе и архитектуре. Достижения в области киноискусства. Советский авангард. Создание национальной письменности и смена алфавитов. Деятельность Наркомпроса. Рабфаки. Культура и идеология.</w:t>
      </w:r>
    </w:p>
    <w:p w:rsidR="00BD6029" w:rsidRPr="007B0653" w:rsidRDefault="00BD6029" w:rsidP="00BD6029">
      <w:pPr>
        <w:widowControl w:val="0"/>
        <w:suppressAutoHyphens/>
        <w:spacing w:after="0" w:line="360" w:lineRule="auto"/>
        <w:ind w:firstLine="709"/>
        <w:jc w:val="both"/>
        <w:rPr>
          <w:rFonts w:ascii="Times New Roman" w:eastAsia="Calibri" w:hAnsi="Times New Roman" w:cs="Times New Roman"/>
          <w:b/>
          <w:sz w:val="24"/>
          <w:szCs w:val="24"/>
          <w:lang w:eastAsia="zh-CN"/>
        </w:rPr>
      </w:pPr>
      <w:r w:rsidRPr="007B0653">
        <w:rPr>
          <w:rFonts w:ascii="Times New Roman" w:eastAsia="SchoolBookSanPin;Cambria" w:hAnsi="Times New Roman" w:cs="Times New Roman"/>
          <w:sz w:val="24"/>
          <w:szCs w:val="24"/>
          <w:lang w:eastAsia="zh-CN"/>
        </w:rPr>
        <w:t>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пятилеток. Развитие спорта. Освоение Арктики. Эпопея челюскинцев. Престижность военной профессии и научно-инженерного труда. Учреждение звания Героя Советского Союза (1934 г.) и первые награждения.</w:t>
      </w:r>
    </w:p>
    <w:p w:rsidR="00BD6029" w:rsidRPr="007B0653" w:rsidRDefault="00BD6029" w:rsidP="00BD6029">
      <w:pPr>
        <w:widowControl w:val="0"/>
        <w:suppressAutoHyphens/>
        <w:spacing w:after="0" w:line="360" w:lineRule="auto"/>
        <w:ind w:firstLine="709"/>
        <w:jc w:val="both"/>
        <w:rPr>
          <w:rFonts w:ascii="Times New Roman" w:eastAsia="Calibri" w:hAnsi="Times New Roman" w:cs="Times New Roman"/>
          <w:b/>
          <w:sz w:val="24"/>
          <w:szCs w:val="24"/>
          <w:lang w:eastAsia="zh-CN"/>
        </w:rPr>
      </w:pPr>
      <w:r w:rsidRPr="007B0653">
        <w:rPr>
          <w:rFonts w:ascii="Times New Roman" w:eastAsia="SchoolBookSanPin;Cambria" w:hAnsi="Times New Roman" w:cs="Times New Roman"/>
          <w:sz w:val="24"/>
          <w:szCs w:val="24"/>
          <w:lang w:eastAsia="zh-CN"/>
        </w:rPr>
        <w:t>Культурная революция. От обязательного начального образования к массовой средней школе. Установление жесткого государственного контроля над сферой литературы и искусства. Создание творческих союзов и их роль в пропаганде советской культуры. Социалистический реализм. Литература и кинематограф 1930-х гг.</w:t>
      </w:r>
    </w:p>
    <w:p w:rsidR="00BD6029" w:rsidRPr="007B0653" w:rsidRDefault="00BD6029" w:rsidP="00BD6029">
      <w:pPr>
        <w:widowControl w:val="0"/>
        <w:suppressAutoHyphens/>
        <w:spacing w:after="0" w:line="360" w:lineRule="auto"/>
        <w:ind w:firstLine="709"/>
        <w:jc w:val="both"/>
        <w:rPr>
          <w:rFonts w:ascii="Times New Roman" w:eastAsia="Calibri" w:hAnsi="Times New Roman" w:cs="Times New Roman"/>
          <w:b/>
          <w:sz w:val="24"/>
          <w:szCs w:val="24"/>
          <w:lang w:eastAsia="zh-CN"/>
        </w:rPr>
      </w:pPr>
      <w:r w:rsidRPr="007B0653">
        <w:rPr>
          <w:rFonts w:ascii="Times New Roman" w:eastAsia="SchoolBookSanPin;Cambria" w:hAnsi="Times New Roman" w:cs="Times New Roman"/>
          <w:sz w:val="24"/>
          <w:szCs w:val="24"/>
          <w:lang w:eastAsia="zh-CN"/>
        </w:rPr>
        <w:t>Наука в 1930-е гг. Академия наук СССР. Создание новых научных центров. Выдающиеся ученые и конструкторы гражданской и военной техники. Формирование национальной интеллигенции.</w:t>
      </w:r>
    </w:p>
    <w:p w:rsidR="00BD6029" w:rsidRPr="007B0653" w:rsidRDefault="00BD6029" w:rsidP="00BD6029">
      <w:pPr>
        <w:widowControl w:val="0"/>
        <w:suppressAutoHyphens/>
        <w:spacing w:after="0" w:line="360" w:lineRule="auto"/>
        <w:ind w:firstLine="709"/>
        <w:jc w:val="both"/>
        <w:rPr>
          <w:rFonts w:ascii="Times New Roman" w:eastAsia="Calibri" w:hAnsi="Times New Roman" w:cs="Times New Roman"/>
          <w:b/>
          <w:sz w:val="24"/>
          <w:szCs w:val="24"/>
          <w:lang w:eastAsia="zh-CN"/>
        </w:rPr>
      </w:pPr>
      <w:r w:rsidRPr="007B0653">
        <w:rPr>
          <w:rFonts w:ascii="Times New Roman" w:eastAsia="SchoolBookSanPin;Cambria" w:hAnsi="Times New Roman" w:cs="Times New Roman"/>
          <w:sz w:val="24"/>
          <w:szCs w:val="24"/>
          <w:lang w:eastAsia="zh-CN"/>
        </w:rPr>
        <w:t>Повседневность 1930-х гг. Снижение уровня доходов населения по сравнению с периодом нэпа. Деньги, карточки и очереди. Из деревни в город: последствия вынужденного переселения и миграции населения. Жилищная проблема. Коллективные формы быта. Возвращение к традиционным ценностям в середине 1930-х гг. Досуг в городе. Пионерия и комсомол. Военно-спортивные организации. Материнство и детство в 1930-е гг. Жизнь в деревне.</w:t>
      </w:r>
    </w:p>
    <w:p w:rsidR="00BD6029" w:rsidRPr="007B0653" w:rsidRDefault="00BD6029" w:rsidP="00BD6029">
      <w:pPr>
        <w:widowControl w:val="0"/>
        <w:suppressAutoHyphens/>
        <w:spacing w:after="0" w:line="360" w:lineRule="auto"/>
        <w:ind w:firstLine="709"/>
        <w:jc w:val="both"/>
        <w:rPr>
          <w:rFonts w:ascii="Times New Roman" w:eastAsia="Calibri" w:hAnsi="Times New Roman" w:cs="Times New Roman"/>
          <w:b/>
          <w:sz w:val="24"/>
          <w:szCs w:val="24"/>
          <w:lang w:eastAsia="zh-CN"/>
        </w:rPr>
      </w:pPr>
      <w:r w:rsidRPr="007B0653">
        <w:rPr>
          <w:rFonts w:ascii="Times New Roman" w:eastAsia="SchoolBookSanPin;Cambria" w:hAnsi="Times New Roman" w:cs="Times New Roman"/>
          <w:sz w:val="24"/>
          <w:szCs w:val="24"/>
          <w:lang w:eastAsia="zh-CN"/>
        </w:rPr>
        <w:t xml:space="preserve">Внешняя политика СССР в 1920–1930-е гг. </w:t>
      </w:r>
    </w:p>
    <w:p w:rsidR="00BD6029" w:rsidRPr="007B0653" w:rsidRDefault="00BD6029" w:rsidP="00BD6029">
      <w:pPr>
        <w:widowControl w:val="0"/>
        <w:suppressAutoHyphens/>
        <w:spacing w:after="0" w:line="360" w:lineRule="auto"/>
        <w:ind w:firstLine="709"/>
        <w:jc w:val="both"/>
        <w:rPr>
          <w:rFonts w:ascii="Times New Roman" w:eastAsia="Calibri" w:hAnsi="Times New Roman" w:cs="Times New Roman"/>
          <w:b/>
          <w:sz w:val="24"/>
          <w:szCs w:val="24"/>
          <w:lang w:eastAsia="zh-CN"/>
        </w:rPr>
      </w:pPr>
      <w:r w:rsidRPr="007B0653">
        <w:rPr>
          <w:rFonts w:ascii="Times New Roman" w:eastAsia="SchoolBookSanPin;Cambria" w:hAnsi="Times New Roman" w:cs="Times New Roman"/>
          <w:sz w:val="24"/>
          <w:szCs w:val="24"/>
          <w:lang w:eastAsia="zh-CN"/>
        </w:rPr>
        <w:t>Внешняя политика: от курса на мировую революцию к концепции построения социализма в одной стране. Деятельность Коминтерна как инструмента мировой революции. Договор в Рапалло. Выход СССР из международной изоляции. Вступление СССР в Лигу Наций.</w:t>
      </w:r>
    </w:p>
    <w:p w:rsidR="00BD6029" w:rsidRPr="007B0653" w:rsidRDefault="00BD6029" w:rsidP="00BD6029">
      <w:pPr>
        <w:widowControl w:val="0"/>
        <w:suppressAutoHyphens/>
        <w:spacing w:after="0" w:line="360" w:lineRule="auto"/>
        <w:ind w:firstLine="709"/>
        <w:jc w:val="both"/>
        <w:rPr>
          <w:rFonts w:ascii="Times New Roman" w:eastAsia="Calibri" w:hAnsi="Times New Roman" w:cs="Times New Roman"/>
          <w:b/>
          <w:sz w:val="24"/>
          <w:szCs w:val="24"/>
          <w:lang w:eastAsia="zh-CN"/>
        </w:rPr>
      </w:pPr>
      <w:r w:rsidRPr="007B0653">
        <w:rPr>
          <w:rFonts w:ascii="Times New Roman" w:eastAsia="SchoolBookSanPin;Cambria" w:hAnsi="Times New Roman" w:cs="Times New Roman"/>
          <w:sz w:val="24"/>
          <w:szCs w:val="24"/>
          <w:lang w:eastAsia="zh-CN"/>
        </w:rPr>
        <w:t>Возрастание угрозы мировой войны. Попытки организовать систему коллективной безопасности в Европе. Советские добровольцы в Испании и в Китае. Вооруженные конфликты на озере Хасан, реке Халхин-Гол.</w:t>
      </w:r>
    </w:p>
    <w:p w:rsidR="00BD6029" w:rsidRPr="007B0653" w:rsidRDefault="00BD6029" w:rsidP="00BD6029">
      <w:pPr>
        <w:widowControl w:val="0"/>
        <w:suppressAutoHyphens/>
        <w:spacing w:after="0" w:line="360" w:lineRule="auto"/>
        <w:ind w:firstLine="709"/>
        <w:jc w:val="both"/>
        <w:rPr>
          <w:rFonts w:ascii="Times New Roman" w:eastAsia="Calibri" w:hAnsi="Times New Roman" w:cs="Times New Roman"/>
          <w:b/>
          <w:sz w:val="24"/>
          <w:szCs w:val="24"/>
          <w:lang w:eastAsia="zh-CN"/>
        </w:rPr>
      </w:pPr>
      <w:r w:rsidRPr="007B0653">
        <w:rPr>
          <w:rFonts w:ascii="Times New Roman" w:eastAsia="SchoolBookSanPin;Cambria" w:hAnsi="Times New Roman" w:cs="Times New Roman"/>
          <w:sz w:val="24"/>
          <w:szCs w:val="24"/>
          <w:lang w:eastAsia="zh-CN"/>
        </w:rPr>
        <w:t>СССР накануне Великой Отечественной войны. Мюнхенский договор 1938 г. и угроза международной изоляции СССР. Заключение договора о ненападении между СССР и Германией в 1939 г. Зимняя война с Финляндией. Включение в состав СССР Латвии, Литвы и Эстонии; Бессарабии, Северной Буковины, Западной Украины и Западной Белоруссии. Катынская трагедия.</w:t>
      </w:r>
    </w:p>
    <w:p w:rsidR="00BD6029" w:rsidRPr="007B0653" w:rsidRDefault="00BD6029" w:rsidP="00BD6029">
      <w:pPr>
        <w:widowControl w:val="0"/>
        <w:suppressAutoHyphens/>
        <w:spacing w:after="0" w:line="360" w:lineRule="auto"/>
        <w:ind w:firstLine="709"/>
        <w:jc w:val="both"/>
        <w:rPr>
          <w:rFonts w:ascii="Times New Roman" w:eastAsia="Calibri" w:hAnsi="Times New Roman" w:cs="Times New Roman"/>
          <w:b/>
          <w:sz w:val="24"/>
          <w:szCs w:val="24"/>
          <w:lang w:eastAsia="zh-CN"/>
        </w:rPr>
      </w:pPr>
      <w:r w:rsidRPr="007B0653">
        <w:rPr>
          <w:rFonts w:ascii="Times New Roman" w:eastAsia="SchoolBookSanPin;Cambria" w:hAnsi="Times New Roman" w:cs="Times New Roman"/>
          <w:sz w:val="24"/>
          <w:szCs w:val="24"/>
          <w:lang w:eastAsia="zh-CN"/>
        </w:rPr>
        <w:t xml:space="preserve">Наш край в 1920–1930-е гг. </w:t>
      </w:r>
    </w:p>
    <w:p w:rsidR="00BD6029" w:rsidRPr="007B0653" w:rsidRDefault="00BD6029" w:rsidP="00BD6029">
      <w:pPr>
        <w:widowControl w:val="0"/>
        <w:suppressAutoHyphens/>
        <w:spacing w:after="0" w:line="360" w:lineRule="auto"/>
        <w:ind w:firstLine="709"/>
        <w:jc w:val="both"/>
        <w:rPr>
          <w:rFonts w:ascii="Times New Roman" w:eastAsia="Calibri" w:hAnsi="Times New Roman" w:cs="Times New Roman"/>
          <w:b/>
          <w:sz w:val="24"/>
          <w:szCs w:val="24"/>
          <w:lang w:eastAsia="zh-CN"/>
        </w:rPr>
      </w:pPr>
      <w:r w:rsidRPr="007B0653">
        <w:rPr>
          <w:rFonts w:ascii="Times New Roman" w:eastAsia="SchoolBookSanPin;Cambria" w:hAnsi="Times New Roman" w:cs="Times New Roman"/>
          <w:sz w:val="24"/>
          <w:szCs w:val="24"/>
          <w:lang w:eastAsia="zh-CN"/>
        </w:rPr>
        <w:t xml:space="preserve">Великая Отечественная война (1941–1945 гг.) </w:t>
      </w:r>
    </w:p>
    <w:p w:rsidR="00BD6029" w:rsidRPr="007B0653" w:rsidRDefault="00BD6029" w:rsidP="00BD6029">
      <w:pPr>
        <w:widowControl w:val="0"/>
        <w:suppressAutoHyphens/>
        <w:spacing w:after="0" w:line="360" w:lineRule="auto"/>
        <w:ind w:firstLine="709"/>
        <w:jc w:val="both"/>
        <w:rPr>
          <w:rFonts w:ascii="Times New Roman" w:eastAsia="Calibri" w:hAnsi="Times New Roman" w:cs="Times New Roman"/>
          <w:b/>
          <w:sz w:val="24"/>
          <w:szCs w:val="24"/>
          <w:lang w:eastAsia="zh-CN"/>
        </w:rPr>
      </w:pPr>
      <w:r w:rsidRPr="007B0653">
        <w:rPr>
          <w:rFonts w:ascii="Times New Roman" w:eastAsia="SchoolBookSanPin;Cambria" w:hAnsi="Times New Roman" w:cs="Times New Roman"/>
          <w:sz w:val="24"/>
          <w:szCs w:val="24"/>
          <w:lang w:eastAsia="zh-CN"/>
        </w:rPr>
        <w:t xml:space="preserve">Первый период войны (июнь 1941 – осень 1942 г.) </w:t>
      </w:r>
    </w:p>
    <w:p w:rsidR="00BD6029" w:rsidRPr="007B0653" w:rsidRDefault="00BD6029" w:rsidP="00BD6029">
      <w:pPr>
        <w:widowControl w:val="0"/>
        <w:suppressAutoHyphens/>
        <w:spacing w:after="0" w:line="360" w:lineRule="auto"/>
        <w:ind w:firstLine="709"/>
        <w:jc w:val="both"/>
        <w:rPr>
          <w:rFonts w:ascii="Times New Roman" w:eastAsia="Calibri" w:hAnsi="Times New Roman" w:cs="Times New Roman"/>
          <w:b/>
          <w:sz w:val="24"/>
          <w:szCs w:val="24"/>
          <w:lang w:eastAsia="zh-CN"/>
        </w:rPr>
      </w:pPr>
      <w:r w:rsidRPr="007B0653">
        <w:rPr>
          <w:rFonts w:ascii="Times New Roman" w:eastAsia="SchoolBookSanPin;Cambria" w:hAnsi="Times New Roman" w:cs="Times New Roman"/>
          <w:sz w:val="24"/>
          <w:szCs w:val="24"/>
          <w:lang w:eastAsia="zh-CN"/>
        </w:rPr>
        <w:t xml:space="preserve">План «Барбаросса». Соотношение сил противников на 22 июня 1941 г. Вторжение </w:t>
      </w:r>
      <w:r w:rsidRPr="007B0653">
        <w:rPr>
          <w:rFonts w:ascii="Times New Roman" w:eastAsia="SchoolBookSanPin;Cambria" w:hAnsi="Times New Roman" w:cs="Times New Roman"/>
          <w:sz w:val="24"/>
          <w:szCs w:val="24"/>
          <w:lang w:eastAsia="zh-CN"/>
        </w:rPr>
        <w:lastRenderedPageBreak/>
        <w:t>Германии и ее сателлитов на территорию СССР. Брестская крепость. Массовый героизм воинов, представителей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Роль партии в мобилизации сил на отпор врагу. Создание дивизий народного ополчения. Смоленское сражение. Наступление советских войск под Ельней. Начало блокады Ленинграда. Оборона Одессы и Севастополя. Срыв гитлеровских планов молниеносной войны.</w:t>
      </w:r>
    </w:p>
    <w:p w:rsidR="00BD6029" w:rsidRPr="007B0653" w:rsidRDefault="00BD6029" w:rsidP="00BD6029">
      <w:pPr>
        <w:widowControl w:val="0"/>
        <w:suppressAutoHyphens/>
        <w:spacing w:after="0" w:line="360" w:lineRule="auto"/>
        <w:ind w:firstLine="709"/>
        <w:jc w:val="both"/>
        <w:rPr>
          <w:rFonts w:ascii="Times New Roman" w:eastAsia="Calibri" w:hAnsi="Times New Roman" w:cs="Times New Roman"/>
          <w:b/>
          <w:sz w:val="24"/>
          <w:szCs w:val="24"/>
          <w:lang w:eastAsia="zh-CN"/>
        </w:rPr>
      </w:pPr>
      <w:r w:rsidRPr="007B0653">
        <w:rPr>
          <w:rFonts w:ascii="Times New Roman" w:eastAsia="SchoolBookSanPin;Cambria" w:hAnsi="Times New Roman" w:cs="Times New Roman"/>
          <w:sz w:val="24"/>
          <w:szCs w:val="24"/>
          <w:lang w:eastAsia="zh-CN"/>
        </w:rPr>
        <w:t>Битва за Москву. Наступление гитлеровских войск: Москва на осадном положении. Парад 7 ноября 1941 г. на Красной площади. Переход в контрнаступление и разгром немецкой группировки под Москвой. Наступательные операции Красной Армии зимой – весной 1942 г. Итоги Московской битвы. Блокада Ленинграда. Героизм и трагедия гражданского населения. Эвакуация ленинградцев. Дорога жизни.</w:t>
      </w:r>
    </w:p>
    <w:p w:rsidR="00BD6029" w:rsidRPr="007B0653" w:rsidRDefault="00BD6029" w:rsidP="00BD6029">
      <w:pPr>
        <w:widowControl w:val="0"/>
        <w:suppressAutoHyphens/>
        <w:spacing w:after="0" w:line="360" w:lineRule="auto"/>
        <w:ind w:firstLine="709"/>
        <w:jc w:val="both"/>
        <w:rPr>
          <w:rFonts w:ascii="Times New Roman" w:eastAsia="Calibri" w:hAnsi="Times New Roman" w:cs="Times New Roman"/>
          <w:b/>
          <w:sz w:val="24"/>
          <w:szCs w:val="24"/>
          <w:lang w:eastAsia="zh-CN"/>
        </w:rPr>
      </w:pPr>
      <w:r w:rsidRPr="007B0653">
        <w:rPr>
          <w:rFonts w:ascii="Times New Roman" w:eastAsia="SchoolBookSanPin;Cambria" w:hAnsi="Times New Roman" w:cs="Times New Roman"/>
          <w:sz w:val="24"/>
          <w:szCs w:val="24"/>
          <w:lang w:eastAsia="zh-CN"/>
        </w:rPr>
        <w:t>Перестройка экономики на военный лад. Эвакуация предприятий, населения и ресурсов. Введение норм военной дисциплины на производстве и транспорте.</w:t>
      </w:r>
    </w:p>
    <w:p w:rsidR="00BD6029" w:rsidRPr="007B0653" w:rsidRDefault="00BD6029" w:rsidP="00BD6029">
      <w:pPr>
        <w:widowControl w:val="0"/>
        <w:suppressAutoHyphens/>
        <w:spacing w:after="0" w:line="360" w:lineRule="auto"/>
        <w:ind w:firstLine="709"/>
        <w:jc w:val="both"/>
        <w:rPr>
          <w:rFonts w:ascii="Times New Roman" w:eastAsia="Calibri" w:hAnsi="Times New Roman" w:cs="Times New Roman"/>
          <w:b/>
          <w:sz w:val="24"/>
          <w:szCs w:val="24"/>
          <w:lang w:eastAsia="zh-CN"/>
        </w:rPr>
      </w:pPr>
      <w:r w:rsidRPr="007B0653">
        <w:rPr>
          <w:rFonts w:ascii="Times New Roman" w:eastAsia="SchoolBookSanPin;Cambria" w:hAnsi="Times New Roman" w:cs="Times New Roman"/>
          <w:sz w:val="24"/>
          <w:szCs w:val="24"/>
          <w:lang w:eastAsia="zh-CN"/>
        </w:rPr>
        <w:t>Нацистский оккупационный режим. Генеральный план «Ост». Нацистская пропаганда. Массовые преступления гитлеровцев против советских граждан. Концлагеря и гетто.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w:t>
      </w:r>
    </w:p>
    <w:p w:rsidR="00BD6029" w:rsidRPr="007B0653" w:rsidRDefault="00BD6029" w:rsidP="00BD6029">
      <w:pPr>
        <w:widowControl w:val="0"/>
        <w:suppressAutoHyphens/>
        <w:spacing w:after="0" w:line="360" w:lineRule="auto"/>
        <w:ind w:firstLine="709"/>
        <w:jc w:val="both"/>
        <w:rPr>
          <w:rFonts w:ascii="Times New Roman" w:eastAsia="Calibri" w:hAnsi="Times New Roman" w:cs="Times New Roman"/>
          <w:b/>
          <w:sz w:val="24"/>
          <w:szCs w:val="24"/>
          <w:lang w:eastAsia="zh-CN"/>
        </w:rPr>
      </w:pPr>
      <w:r w:rsidRPr="007B0653">
        <w:rPr>
          <w:rFonts w:ascii="Times New Roman" w:eastAsia="SchoolBookSanPin;Cambria" w:hAnsi="Times New Roman" w:cs="Times New Roman"/>
          <w:sz w:val="24"/>
          <w:szCs w:val="24"/>
          <w:lang w:eastAsia="zh-CN"/>
        </w:rPr>
        <w:t>Начало массового сопротивления врагу. Восстания в нацистских лагерях. Развертывание партизанского движения.</w:t>
      </w:r>
    </w:p>
    <w:p w:rsidR="00BD6029" w:rsidRPr="007B0653" w:rsidRDefault="00BD6029" w:rsidP="00BD6029">
      <w:pPr>
        <w:widowControl w:val="0"/>
        <w:suppressAutoHyphens/>
        <w:spacing w:after="0" w:line="360" w:lineRule="auto"/>
        <w:ind w:firstLine="709"/>
        <w:jc w:val="both"/>
        <w:rPr>
          <w:rFonts w:ascii="Times New Roman" w:eastAsia="Calibri" w:hAnsi="Times New Roman" w:cs="Times New Roman"/>
          <w:b/>
          <w:sz w:val="24"/>
          <w:szCs w:val="24"/>
          <w:lang w:eastAsia="zh-CN"/>
        </w:rPr>
      </w:pPr>
      <w:r w:rsidRPr="007B0653">
        <w:rPr>
          <w:rFonts w:ascii="Times New Roman" w:eastAsia="SchoolBookSanPin;Cambria" w:hAnsi="Times New Roman" w:cs="Times New Roman"/>
          <w:sz w:val="24"/>
          <w:szCs w:val="24"/>
          <w:lang w:eastAsia="zh-CN"/>
        </w:rPr>
        <w:t xml:space="preserve">Коренной перелом в ходе войны (осень 1942–1943 гг.) </w:t>
      </w:r>
    </w:p>
    <w:p w:rsidR="00BD6029" w:rsidRPr="007B0653" w:rsidRDefault="00BD6029" w:rsidP="00BD6029">
      <w:pPr>
        <w:widowControl w:val="0"/>
        <w:suppressAutoHyphens/>
        <w:spacing w:after="0" w:line="360" w:lineRule="auto"/>
        <w:ind w:firstLine="709"/>
        <w:jc w:val="both"/>
        <w:rPr>
          <w:rFonts w:ascii="Times New Roman" w:eastAsia="Calibri" w:hAnsi="Times New Roman" w:cs="Times New Roman"/>
          <w:b/>
          <w:sz w:val="24"/>
          <w:szCs w:val="24"/>
          <w:lang w:eastAsia="zh-CN"/>
        </w:rPr>
      </w:pPr>
      <w:r w:rsidRPr="007B0653">
        <w:rPr>
          <w:rFonts w:ascii="Times New Roman" w:eastAsia="SchoolBookSanPin;Cambria" w:hAnsi="Times New Roman" w:cs="Times New Roman"/>
          <w:sz w:val="24"/>
          <w:szCs w:val="24"/>
          <w:lang w:eastAsia="zh-CN"/>
        </w:rPr>
        <w:t>Сталинградская битва. Германское наступление весной – летом 1942 г. Поражение советских войск в Крыму. Битва за Кавказ. Оборона Сталинграда. Дом Павлова. Окружение неприятельской группировки под Сталинградом. Разгром окруженных под Сталинградом гитлеровцев. Итоги и значение победы Красной Армии под Сталинградом.</w:t>
      </w:r>
    </w:p>
    <w:p w:rsidR="00BD6029" w:rsidRPr="007B0653" w:rsidRDefault="00BD6029" w:rsidP="00BD6029">
      <w:pPr>
        <w:widowControl w:val="0"/>
        <w:suppressAutoHyphens/>
        <w:spacing w:after="0" w:line="360" w:lineRule="auto"/>
        <w:ind w:firstLine="709"/>
        <w:jc w:val="both"/>
        <w:rPr>
          <w:rFonts w:ascii="Times New Roman" w:eastAsia="Calibri" w:hAnsi="Times New Roman" w:cs="Times New Roman"/>
          <w:b/>
          <w:sz w:val="24"/>
          <w:szCs w:val="24"/>
          <w:lang w:eastAsia="zh-CN"/>
        </w:rPr>
      </w:pPr>
      <w:r w:rsidRPr="007B0653">
        <w:rPr>
          <w:rFonts w:ascii="Times New Roman" w:eastAsia="SchoolBookSanPin;Cambria" w:hAnsi="Times New Roman" w:cs="Times New Roman"/>
          <w:sz w:val="24"/>
          <w:szCs w:val="24"/>
          <w:lang w:eastAsia="zh-CN"/>
        </w:rPr>
        <w:t>Прорыв блокады Ленинграда в январе 1943 г. Значение героического сопротивления Ленинграда. 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 – осенью 1943 г. СССР и союзники. Проблема второго фронта. Ленд-лиз. Тегеранская конференция 1943 г.</w:t>
      </w:r>
    </w:p>
    <w:p w:rsidR="00BD6029" w:rsidRPr="007B0653" w:rsidRDefault="00BD6029" w:rsidP="00BD6029">
      <w:pPr>
        <w:widowControl w:val="0"/>
        <w:suppressAutoHyphens/>
        <w:spacing w:after="0" w:line="360" w:lineRule="auto"/>
        <w:ind w:firstLine="709"/>
        <w:jc w:val="both"/>
        <w:rPr>
          <w:rFonts w:ascii="Times New Roman" w:eastAsia="Calibri" w:hAnsi="Times New Roman" w:cs="Times New Roman"/>
          <w:b/>
          <w:sz w:val="24"/>
          <w:szCs w:val="24"/>
          <w:lang w:eastAsia="zh-CN"/>
        </w:rPr>
      </w:pPr>
      <w:r w:rsidRPr="007B0653">
        <w:rPr>
          <w:rFonts w:ascii="Times New Roman" w:eastAsia="SchoolBookSanPin;Cambria" w:hAnsi="Times New Roman" w:cs="Times New Roman"/>
          <w:sz w:val="24"/>
          <w:szCs w:val="24"/>
          <w:lang w:eastAsia="zh-CN"/>
        </w:rPr>
        <w:t>За линией фронта. Развертывание массового партизанского движения. Антифашистское подполье в крупных городах. Значение партизанской и подпольной борьбы для победы над врагом.</w:t>
      </w:r>
    </w:p>
    <w:p w:rsidR="00BD6029" w:rsidRPr="007B0653" w:rsidRDefault="00BD6029" w:rsidP="00BD6029">
      <w:pPr>
        <w:widowControl w:val="0"/>
        <w:suppressAutoHyphens/>
        <w:spacing w:after="0" w:line="360" w:lineRule="auto"/>
        <w:ind w:firstLine="709"/>
        <w:jc w:val="both"/>
        <w:rPr>
          <w:rFonts w:ascii="Times New Roman" w:eastAsia="Calibri" w:hAnsi="Times New Roman" w:cs="Times New Roman"/>
          <w:b/>
          <w:sz w:val="24"/>
          <w:szCs w:val="24"/>
          <w:lang w:eastAsia="zh-CN"/>
        </w:rPr>
      </w:pPr>
      <w:r w:rsidRPr="007B0653">
        <w:rPr>
          <w:rFonts w:ascii="Times New Roman" w:eastAsia="SchoolBookSanPin;Cambria" w:hAnsi="Times New Roman" w:cs="Times New Roman"/>
          <w:sz w:val="24"/>
          <w:szCs w:val="24"/>
          <w:lang w:eastAsia="zh-CN"/>
        </w:rPr>
        <w:t xml:space="preserve">Сотрудничество с врагом (коллаборационизм): формы, причины, масштабы. Создание </w:t>
      </w:r>
      <w:r w:rsidRPr="007B0653">
        <w:rPr>
          <w:rFonts w:ascii="Times New Roman" w:eastAsia="SchoolBookSanPin;Cambria" w:hAnsi="Times New Roman" w:cs="Times New Roman"/>
          <w:sz w:val="24"/>
          <w:szCs w:val="24"/>
          <w:lang w:eastAsia="zh-CN"/>
        </w:rPr>
        <w:lastRenderedPageBreak/>
        <w:t>гитлеровцами воинских формирований из советских военнопленных. Антисоветские национальные военные формирования в составе вермахта. Судебные процессы на территории СССР над военными преступниками и пособниками оккупантов в 1943–1946 гг.</w:t>
      </w:r>
    </w:p>
    <w:p w:rsidR="00BD6029" w:rsidRPr="007B0653" w:rsidRDefault="00BD6029" w:rsidP="00BD6029">
      <w:pPr>
        <w:widowControl w:val="0"/>
        <w:suppressAutoHyphens/>
        <w:spacing w:after="0" w:line="360" w:lineRule="auto"/>
        <w:ind w:firstLine="709"/>
        <w:jc w:val="both"/>
        <w:rPr>
          <w:rFonts w:ascii="Times New Roman" w:eastAsia="Calibri" w:hAnsi="Times New Roman" w:cs="Times New Roman"/>
          <w:b/>
          <w:sz w:val="24"/>
          <w:szCs w:val="24"/>
          <w:lang w:eastAsia="zh-CN"/>
        </w:rPr>
      </w:pPr>
      <w:r w:rsidRPr="007B0653">
        <w:rPr>
          <w:rFonts w:ascii="Times New Roman" w:eastAsia="SchoolBookSanPin;Cambria" w:hAnsi="Times New Roman" w:cs="Times New Roman"/>
          <w:sz w:val="24"/>
          <w:szCs w:val="24"/>
          <w:lang w:eastAsia="zh-CN"/>
        </w:rPr>
        <w:t>Человек и война: единство фронта и тыла.</w:t>
      </w:r>
    </w:p>
    <w:p w:rsidR="00BD6029" w:rsidRPr="007B0653" w:rsidRDefault="00BD6029" w:rsidP="00BD6029">
      <w:pPr>
        <w:widowControl w:val="0"/>
        <w:suppressAutoHyphens/>
        <w:spacing w:after="0" w:line="360" w:lineRule="auto"/>
        <w:ind w:firstLine="709"/>
        <w:jc w:val="both"/>
        <w:rPr>
          <w:rFonts w:ascii="Times New Roman" w:eastAsia="Calibri" w:hAnsi="Times New Roman" w:cs="Times New Roman"/>
          <w:b/>
          <w:sz w:val="24"/>
          <w:szCs w:val="24"/>
          <w:lang w:eastAsia="zh-CN"/>
        </w:rPr>
      </w:pPr>
      <w:r w:rsidRPr="007B0653">
        <w:rPr>
          <w:rFonts w:ascii="Times New Roman" w:eastAsia="SchoolBookSanPin;Cambria" w:hAnsi="Times New Roman" w:cs="Times New Roman"/>
          <w:sz w:val="24"/>
          <w:szCs w:val="24"/>
          <w:lang w:eastAsia="zh-CN"/>
        </w:rPr>
        <w:t>«Все для фронта, все для победы!». Трудовой подвиг народа. Роль женщин и подростков в промышленном и сельскохозяйственном производстве. Самоотверженный труд ученых. Помощь населения фронту.</w:t>
      </w:r>
    </w:p>
    <w:p w:rsidR="00BD6029" w:rsidRPr="007B0653" w:rsidRDefault="00BD6029" w:rsidP="00BD6029">
      <w:pPr>
        <w:widowControl w:val="0"/>
        <w:suppressAutoHyphens/>
        <w:spacing w:after="0" w:line="360" w:lineRule="auto"/>
        <w:ind w:firstLine="709"/>
        <w:jc w:val="both"/>
        <w:rPr>
          <w:rFonts w:ascii="Times New Roman" w:eastAsia="Calibri" w:hAnsi="Times New Roman" w:cs="Times New Roman"/>
          <w:b/>
          <w:sz w:val="24"/>
          <w:szCs w:val="24"/>
          <w:lang w:eastAsia="zh-CN"/>
        </w:rPr>
      </w:pPr>
      <w:r w:rsidRPr="007B0653">
        <w:rPr>
          <w:rFonts w:ascii="Times New Roman" w:eastAsia="SchoolBookSanPin;Cambria" w:hAnsi="Times New Roman" w:cs="Times New Roman"/>
          <w:sz w:val="24"/>
          <w:szCs w:val="24"/>
          <w:lang w:eastAsia="zh-CN"/>
        </w:rPr>
        <w:t>Повседневность военного времени. Фронтовая повседневность. Боевое братство. Женщины на войне. Письма с фронта и на фронт. Повседневность в советском тылу. Военная дисциплина на производстве. Карточная система и нормы снабжения в городах. Положение в деревне. Стратегии выживания в городе и на селе. Государственные меры и общественные инициативы по спасению детей.</w:t>
      </w:r>
    </w:p>
    <w:p w:rsidR="00BD6029" w:rsidRPr="007B0653" w:rsidRDefault="00BD6029" w:rsidP="00BD6029">
      <w:pPr>
        <w:widowControl w:val="0"/>
        <w:suppressAutoHyphens/>
        <w:spacing w:after="0" w:line="360" w:lineRule="auto"/>
        <w:ind w:firstLine="709"/>
        <w:jc w:val="both"/>
        <w:rPr>
          <w:rFonts w:ascii="Times New Roman" w:eastAsia="Calibri" w:hAnsi="Times New Roman" w:cs="Times New Roman"/>
          <w:b/>
          <w:sz w:val="24"/>
          <w:szCs w:val="24"/>
          <w:lang w:eastAsia="zh-CN"/>
        </w:rPr>
      </w:pPr>
      <w:r w:rsidRPr="007B0653">
        <w:rPr>
          <w:rFonts w:ascii="Times New Roman" w:eastAsia="SchoolBookSanPin;Cambria" w:hAnsi="Times New Roman" w:cs="Times New Roman"/>
          <w:sz w:val="24"/>
          <w:szCs w:val="24"/>
          <w:lang w:eastAsia="zh-CN"/>
        </w:rPr>
        <w:t>Культурное пространство в годы войны. Песня «Священная война» – призыв к сопротивлению врагу. Советские писатели, композиторы, художники, ученые в условиях войны. Песенное творчество и фольклор. Кино военных лет. Государство и Церковь в годы войны. Патриотическое служение представителей религиозных конфессий. Культурные и научные связи с союзниками.</w:t>
      </w:r>
    </w:p>
    <w:p w:rsidR="00BD6029" w:rsidRPr="007B0653" w:rsidRDefault="00BD6029" w:rsidP="00BD6029">
      <w:pPr>
        <w:widowControl w:val="0"/>
        <w:suppressAutoHyphens/>
        <w:spacing w:after="0" w:line="360" w:lineRule="auto"/>
        <w:ind w:firstLine="709"/>
        <w:jc w:val="both"/>
        <w:rPr>
          <w:rFonts w:ascii="Times New Roman" w:eastAsia="Calibri" w:hAnsi="Times New Roman" w:cs="Times New Roman"/>
          <w:b/>
          <w:sz w:val="24"/>
          <w:szCs w:val="24"/>
          <w:lang w:eastAsia="zh-CN"/>
        </w:rPr>
      </w:pPr>
      <w:r w:rsidRPr="007B0653">
        <w:rPr>
          <w:rFonts w:ascii="Times New Roman" w:eastAsia="SchoolBookSanPin;Cambria" w:hAnsi="Times New Roman" w:cs="Times New Roman"/>
          <w:sz w:val="24"/>
          <w:szCs w:val="24"/>
          <w:lang w:eastAsia="zh-CN"/>
        </w:rPr>
        <w:t xml:space="preserve">Победа СССР в Великой Отечественной войне. Окончание Второй мировой войны (1944 – сентябрь 1945 гг.) </w:t>
      </w:r>
    </w:p>
    <w:p w:rsidR="00BD6029" w:rsidRPr="007B0653" w:rsidRDefault="00BD6029" w:rsidP="00BD6029">
      <w:pPr>
        <w:widowControl w:val="0"/>
        <w:suppressAutoHyphens/>
        <w:spacing w:after="0" w:line="360" w:lineRule="auto"/>
        <w:ind w:firstLine="709"/>
        <w:jc w:val="both"/>
        <w:rPr>
          <w:rFonts w:ascii="Times New Roman" w:eastAsia="Calibri" w:hAnsi="Times New Roman" w:cs="Times New Roman"/>
          <w:b/>
          <w:sz w:val="24"/>
          <w:szCs w:val="24"/>
          <w:lang w:eastAsia="zh-CN"/>
        </w:rPr>
      </w:pPr>
      <w:r w:rsidRPr="007B0653">
        <w:rPr>
          <w:rFonts w:ascii="Times New Roman" w:eastAsia="SchoolBookSanPin;Cambria" w:hAnsi="Times New Roman" w:cs="Times New Roman"/>
          <w:sz w:val="24"/>
          <w:szCs w:val="24"/>
          <w:lang w:eastAsia="zh-CN"/>
        </w:rPr>
        <w:t>Освобождение Правобережной Украины и Крыма. Наступление советских войск в Белоруссии и Прибалтике. Боевые действия в Восточной и Центральной Европе и освободительная миссия Красной Армии. Встреча на Эльбе. Висло-Одерская операция. Битва за Берлин. Капитуляция Германии. Репатриация советских граждан в ходе войны и после ее окончания.</w:t>
      </w:r>
    </w:p>
    <w:p w:rsidR="00BD6029" w:rsidRPr="007B0653" w:rsidRDefault="00BD6029" w:rsidP="00BD6029">
      <w:pPr>
        <w:widowControl w:val="0"/>
        <w:suppressAutoHyphens/>
        <w:spacing w:after="0" w:line="360" w:lineRule="auto"/>
        <w:ind w:firstLine="709"/>
        <w:jc w:val="both"/>
        <w:rPr>
          <w:rFonts w:ascii="Times New Roman" w:eastAsia="Calibri" w:hAnsi="Times New Roman" w:cs="Times New Roman"/>
          <w:b/>
          <w:sz w:val="24"/>
          <w:szCs w:val="24"/>
          <w:lang w:eastAsia="zh-CN"/>
        </w:rPr>
      </w:pPr>
      <w:r w:rsidRPr="007B0653">
        <w:rPr>
          <w:rFonts w:ascii="Times New Roman" w:eastAsia="SchoolBookSanPin;Cambria" w:hAnsi="Times New Roman" w:cs="Times New Roman"/>
          <w:sz w:val="24"/>
          <w:szCs w:val="24"/>
          <w:lang w:eastAsia="zh-CN"/>
        </w:rPr>
        <w:t>Война и общество. Восстановление хозяйства в освобожденных районах. Начало советского атомного проекта. Реэвакуация и нормализация повседневной жизни. Депортации репрессированных народов. Взаимоотношения государства и Церкви.</w:t>
      </w:r>
    </w:p>
    <w:p w:rsidR="00BD6029" w:rsidRPr="007B0653" w:rsidRDefault="00BD6029" w:rsidP="00BD6029">
      <w:pPr>
        <w:widowControl w:val="0"/>
        <w:suppressAutoHyphens/>
        <w:spacing w:after="0" w:line="360" w:lineRule="auto"/>
        <w:ind w:firstLine="709"/>
        <w:jc w:val="both"/>
        <w:rPr>
          <w:rFonts w:ascii="Times New Roman" w:eastAsia="Calibri" w:hAnsi="Times New Roman" w:cs="Times New Roman"/>
          <w:b/>
          <w:sz w:val="24"/>
          <w:szCs w:val="24"/>
          <w:lang w:eastAsia="zh-CN"/>
        </w:rPr>
      </w:pPr>
      <w:r w:rsidRPr="007B0653">
        <w:rPr>
          <w:rFonts w:ascii="Times New Roman" w:eastAsia="SchoolBookSanPin;Cambria" w:hAnsi="Times New Roman" w:cs="Times New Roman"/>
          <w:sz w:val="24"/>
          <w:szCs w:val="24"/>
          <w:lang w:eastAsia="zh-CN"/>
        </w:rPr>
        <w:t>Открытие второго фронта в Европе. Ялтинская конференция 1945 г.: основные решения. Потсдамская конференция. Судьба послевоенной Германии. Политика денацификации, демилитаризации, демонополизации, демократизации (четыре «Д»).</w:t>
      </w:r>
    </w:p>
    <w:p w:rsidR="00BD6029" w:rsidRPr="007B0653" w:rsidRDefault="00BD6029" w:rsidP="00BD6029">
      <w:pPr>
        <w:widowControl w:val="0"/>
        <w:suppressAutoHyphens/>
        <w:spacing w:after="0" w:line="360" w:lineRule="auto"/>
        <w:ind w:firstLine="709"/>
        <w:jc w:val="both"/>
        <w:rPr>
          <w:rFonts w:ascii="Times New Roman" w:eastAsia="Calibri" w:hAnsi="Times New Roman" w:cs="Times New Roman"/>
          <w:b/>
          <w:sz w:val="24"/>
          <w:szCs w:val="24"/>
          <w:lang w:eastAsia="zh-CN"/>
        </w:rPr>
      </w:pPr>
      <w:r w:rsidRPr="007B0653">
        <w:rPr>
          <w:rFonts w:ascii="Times New Roman" w:eastAsia="SchoolBookSanPin;Cambria" w:hAnsi="Times New Roman" w:cs="Times New Roman"/>
          <w:sz w:val="24"/>
          <w:szCs w:val="24"/>
          <w:lang w:eastAsia="zh-CN"/>
        </w:rPr>
        <w:t>Советско-японская война 1945 г. Разгром Квантунской армии. Ядерные бомбардировки японских городов американской авиацией и их последствия.</w:t>
      </w:r>
    </w:p>
    <w:p w:rsidR="00BD6029" w:rsidRPr="007B0653" w:rsidRDefault="00BD6029" w:rsidP="00BD6029">
      <w:pPr>
        <w:widowControl w:val="0"/>
        <w:suppressAutoHyphens/>
        <w:spacing w:after="0" w:line="360" w:lineRule="auto"/>
        <w:ind w:firstLine="709"/>
        <w:jc w:val="both"/>
        <w:rPr>
          <w:rFonts w:ascii="Times New Roman" w:eastAsia="Calibri" w:hAnsi="Times New Roman" w:cs="Times New Roman"/>
          <w:b/>
          <w:sz w:val="24"/>
          <w:szCs w:val="24"/>
          <w:lang w:eastAsia="zh-CN"/>
        </w:rPr>
      </w:pPr>
      <w:r w:rsidRPr="007B0653">
        <w:rPr>
          <w:rFonts w:ascii="Times New Roman" w:eastAsia="SchoolBookSanPin;Cambria" w:hAnsi="Times New Roman" w:cs="Times New Roman"/>
          <w:sz w:val="24"/>
          <w:szCs w:val="24"/>
          <w:lang w:eastAsia="zh-CN"/>
        </w:rPr>
        <w:t>Создание ООН. Осуждение главных военных преступников. Нюрнбергский и Токийский судебные процессы.</w:t>
      </w:r>
    </w:p>
    <w:p w:rsidR="00BD6029" w:rsidRPr="007B0653" w:rsidRDefault="00BD6029" w:rsidP="00BD6029">
      <w:pPr>
        <w:widowControl w:val="0"/>
        <w:suppressAutoHyphens/>
        <w:spacing w:after="0" w:line="360" w:lineRule="auto"/>
        <w:ind w:firstLine="709"/>
        <w:jc w:val="both"/>
        <w:rPr>
          <w:rFonts w:ascii="Times New Roman" w:eastAsia="Calibri" w:hAnsi="Times New Roman" w:cs="Times New Roman"/>
          <w:b/>
          <w:sz w:val="24"/>
          <w:szCs w:val="24"/>
          <w:lang w:eastAsia="zh-CN"/>
        </w:rPr>
      </w:pPr>
      <w:r w:rsidRPr="007B0653">
        <w:rPr>
          <w:rFonts w:ascii="Times New Roman" w:eastAsia="SchoolBookSanPin;Cambria" w:hAnsi="Times New Roman" w:cs="Times New Roman"/>
          <w:sz w:val="24"/>
          <w:szCs w:val="24"/>
          <w:lang w:eastAsia="zh-CN"/>
        </w:rPr>
        <w:t xml:space="preserve">Итоги Великой Отечественной и Второй мировой войны. Решающий вклад СССР в победу </w:t>
      </w:r>
      <w:r w:rsidRPr="007B0653">
        <w:rPr>
          <w:rFonts w:ascii="Times New Roman" w:eastAsia="SchoolBookSanPin;Cambria" w:hAnsi="Times New Roman" w:cs="Times New Roman"/>
          <w:sz w:val="24"/>
          <w:szCs w:val="24"/>
          <w:lang w:eastAsia="zh-CN"/>
        </w:rPr>
        <w:lastRenderedPageBreak/>
        <w:t>Антигитлеровской коалиции. Людские и материальные потери. Изменение политической карты мира.</w:t>
      </w:r>
    </w:p>
    <w:p w:rsidR="00BD6029" w:rsidRPr="007B0653" w:rsidRDefault="00BD6029" w:rsidP="00BD6029">
      <w:pPr>
        <w:widowControl w:val="0"/>
        <w:suppressAutoHyphens/>
        <w:spacing w:after="0" w:line="360" w:lineRule="auto"/>
        <w:ind w:firstLine="709"/>
        <w:jc w:val="both"/>
        <w:rPr>
          <w:rFonts w:ascii="Times New Roman" w:eastAsia="Calibri" w:hAnsi="Times New Roman" w:cs="Times New Roman"/>
          <w:b/>
          <w:sz w:val="24"/>
          <w:szCs w:val="24"/>
          <w:lang w:eastAsia="zh-CN"/>
        </w:rPr>
      </w:pPr>
      <w:r w:rsidRPr="007B0653">
        <w:rPr>
          <w:rFonts w:ascii="Times New Roman" w:eastAsia="SchoolBookSanPin;Cambria" w:hAnsi="Times New Roman" w:cs="Times New Roman"/>
          <w:sz w:val="24"/>
          <w:szCs w:val="24"/>
          <w:lang w:eastAsia="zh-CN"/>
        </w:rPr>
        <w:t xml:space="preserve">Наш край в 1941–1945 гг. </w:t>
      </w:r>
    </w:p>
    <w:p w:rsidR="00BD6029" w:rsidRPr="007B0653" w:rsidRDefault="00BD6029" w:rsidP="00BD6029">
      <w:pPr>
        <w:widowControl w:val="0"/>
        <w:suppressAutoHyphens/>
        <w:spacing w:after="0" w:line="360" w:lineRule="auto"/>
        <w:ind w:firstLine="709"/>
        <w:jc w:val="both"/>
        <w:rPr>
          <w:rFonts w:ascii="Times New Roman" w:eastAsia="Calibri" w:hAnsi="Times New Roman" w:cs="Times New Roman"/>
          <w:b/>
          <w:sz w:val="24"/>
          <w:szCs w:val="24"/>
          <w:lang w:eastAsia="zh-CN"/>
        </w:rPr>
      </w:pPr>
      <w:r w:rsidRPr="007B0653">
        <w:rPr>
          <w:rFonts w:ascii="Times New Roman" w:eastAsia="SchoolBookSanPin;Cambria" w:hAnsi="Times New Roman" w:cs="Times New Roman"/>
          <w:sz w:val="24"/>
          <w:szCs w:val="24"/>
          <w:lang w:eastAsia="zh-CN"/>
        </w:rPr>
        <w:t>Обобщение.</w:t>
      </w:r>
    </w:p>
    <w:p w:rsidR="00BD6029" w:rsidRPr="007B0653" w:rsidRDefault="00BD6029" w:rsidP="00BD6029">
      <w:pPr>
        <w:widowControl w:val="0"/>
        <w:suppressAutoHyphens/>
        <w:spacing w:after="0" w:line="348" w:lineRule="auto"/>
        <w:ind w:firstLine="709"/>
        <w:rPr>
          <w:rFonts w:ascii="Times New Roman" w:eastAsia="Calibri" w:hAnsi="Times New Roman" w:cs="Times New Roman"/>
          <w:sz w:val="24"/>
          <w:szCs w:val="24"/>
          <w:u w:val="single"/>
          <w:lang w:eastAsia="zh-CN"/>
        </w:rPr>
      </w:pPr>
      <w:r w:rsidRPr="007B0653">
        <w:rPr>
          <w:rFonts w:ascii="Times New Roman" w:eastAsia="OfficinaSansBoldITC;Franklin Go" w:hAnsi="Times New Roman" w:cs="Times New Roman"/>
          <w:sz w:val="24"/>
          <w:szCs w:val="24"/>
          <w:u w:val="single"/>
          <w:lang w:eastAsia="zh-CN"/>
        </w:rPr>
        <w:t>Содержание обучения в 11 классе</w:t>
      </w:r>
    </w:p>
    <w:p w:rsidR="00BD6029" w:rsidRPr="007B0653" w:rsidRDefault="00BD6029" w:rsidP="00BD6029">
      <w:pPr>
        <w:widowControl w:val="0"/>
        <w:suppressAutoHyphens/>
        <w:spacing w:after="0" w:line="360" w:lineRule="auto"/>
        <w:ind w:firstLine="709"/>
        <w:jc w:val="both"/>
        <w:rPr>
          <w:rFonts w:ascii="Times New Roman" w:eastAsia="Calibri" w:hAnsi="Times New Roman" w:cs="Times New Roman"/>
          <w:b/>
          <w:sz w:val="24"/>
          <w:szCs w:val="24"/>
          <w:lang w:eastAsia="zh-CN"/>
        </w:rPr>
      </w:pPr>
      <w:r w:rsidRPr="007B0653">
        <w:rPr>
          <w:rFonts w:ascii="Times New Roman" w:eastAsia="SchoolBookSanPin;Cambria" w:hAnsi="Times New Roman" w:cs="Times New Roman"/>
          <w:sz w:val="24"/>
          <w:szCs w:val="24"/>
          <w:lang w:eastAsia="zh-CN"/>
        </w:rPr>
        <w:t xml:space="preserve">Всеобщая история. 1945–2022 гг. </w:t>
      </w:r>
    </w:p>
    <w:p w:rsidR="00BD6029" w:rsidRPr="007B0653" w:rsidRDefault="00BD6029" w:rsidP="00BD6029">
      <w:pPr>
        <w:widowControl w:val="0"/>
        <w:suppressAutoHyphens/>
        <w:spacing w:after="0" w:line="360" w:lineRule="auto"/>
        <w:ind w:firstLine="709"/>
        <w:jc w:val="both"/>
        <w:rPr>
          <w:rFonts w:ascii="Times New Roman" w:eastAsia="Calibri" w:hAnsi="Times New Roman" w:cs="Times New Roman"/>
          <w:b/>
          <w:sz w:val="24"/>
          <w:szCs w:val="24"/>
          <w:lang w:eastAsia="zh-CN"/>
        </w:rPr>
      </w:pPr>
      <w:r w:rsidRPr="007B0653">
        <w:rPr>
          <w:rFonts w:ascii="Times New Roman" w:eastAsia="SchoolBookSanPin;Cambria" w:hAnsi="Times New Roman" w:cs="Times New Roman"/>
          <w:sz w:val="24"/>
          <w:szCs w:val="24"/>
          <w:lang w:eastAsia="zh-CN"/>
        </w:rPr>
        <w:t>Введение. Мир во второй половине ХХ – начале XXI в. Научно-технический прогресс. Переход от индустриального к постиндустриальному, информационному обществу. Изменения на карте мира. Складывание биполярной системы. Крушение колониальной системы. Образование новых независимых государств во второй половине ХХ в. Процессы глобализации и развитие национальных государств.</w:t>
      </w:r>
    </w:p>
    <w:p w:rsidR="00BD6029" w:rsidRPr="007B0653" w:rsidRDefault="00BD6029" w:rsidP="00BD6029">
      <w:pPr>
        <w:widowControl w:val="0"/>
        <w:suppressAutoHyphens/>
        <w:spacing w:after="0" w:line="360" w:lineRule="auto"/>
        <w:ind w:firstLine="709"/>
        <w:jc w:val="both"/>
        <w:rPr>
          <w:rFonts w:ascii="Times New Roman" w:eastAsia="Calibri" w:hAnsi="Times New Roman" w:cs="Times New Roman"/>
          <w:b/>
          <w:sz w:val="24"/>
          <w:szCs w:val="24"/>
          <w:lang w:eastAsia="zh-CN"/>
        </w:rPr>
      </w:pPr>
      <w:r w:rsidRPr="007B0653">
        <w:rPr>
          <w:rFonts w:ascii="Times New Roman" w:eastAsia="SchoolBookSanPin;Cambria" w:hAnsi="Times New Roman" w:cs="Times New Roman"/>
          <w:sz w:val="24"/>
          <w:szCs w:val="24"/>
          <w:lang w:eastAsia="zh-CN"/>
        </w:rPr>
        <w:t xml:space="preserve">Страны Северной Америки и Европы во второй половине ХХ – начале XXI в. </w:t>
      </w:r>
    </w:p>
    <w:p w:rsidR="00BD6029" w:rsidRPr="007B0653" w:rsidRDefault="00BD6029" w:rsidP="00BD6029">
      <w:pPr>
        <w:widowControl w:val="0"/>
        <w:suppressAutoHyphens/>
        <w:spacing w:after="0" w:line="360" w:lineRule="auto"/>
        <w:ind w:firstLine="709"/>
        <w:jc w:val="both"/>
        <w:rPr>
          <w:rFonts w:ascii="Times New Roman" w:eastAsia="Calibri" w:hAnsi="Times New Roman" w:cs="Times New Roman"/>
          <w:b/>
          <w:sz w:val="24"/>
          <w:szCs w:val="24"/>
          <w:lang w:eastAsia="zh-CN"/>
        </w:rPr>
      </w:pPr>
      <w:r w:rsidRPr="007B0653">
        <w:rPr>
          <w:rFonts w:ascii="Times New Roman" w:eastAsia="SchoolBookSanPin;Cambria" w:hAnsi="Times New Roman" w:cs="Times New Roman"/>
          <w:sz w:val="24"/>
          <w:szCs w:val="24"/>
          <w:lang w:eastAsia="zh-CN"/>
        </w:rPr>
        <w:t>От мира к холодной войне. Речь У. Черчилля в Фултоне. Доктрина Трумэна. План Маршалла. Разделенная Европа. Раскол Германии и образование двух германских государств. Совет экономической взаимопомощи. Формирование двух военно-политических блоков (НАТО и ОВД).</w:t>
      </w:r>
    </w:p>
    <w:p w:rsidR="00BD6029" w:rsidRPr="007B0653" w:rsidRDefault="00BD6029" w:rsidP="00BD6029">
      <w:pPr>
        <w:widowControl w:val="0"/>
        <w:suppressAutoHyphens/>
        <w:spacing w:after="0" w:line="360" w:lineRule="auto"/>
        <w:ind w:firstLine="709"/>
        <w:jc w:val="both"/>
        <w:rPr>
          <w:rFonts w:ascii="Times New Roman" w:eastAsia="Calibri" w:hAnsi="Times New Roman" w:cs="Times New Roman"/>
          <w:b/>
          <w:sz w:val="24"/>
          <w:szCs w:val="24"/>
          <w:lang w:eastAsia="zh-CN"/>
        </w:rPr>
      </w:pPr>
      <w:r w:rsidRPr="007B0653">
        <w:rPr>
          <w:rFonts w:ascii="Times New Roman" w:eastAsia="SchoolBookSanPin;Cambria" w:hAnsi="Times New Roman" w:cs="Times New Roman"/>
          <w:sz w:val="24"/>
          <w:szCs w:val="24"/>
          <w:lang w:eastAsia="zh-CN"/>
        </w:rPr>
        <w:t>Соединенные Штаты Америки. Послевоенный экономический подъем. Развитие постиндустриального общества. Общество потребления. Демократы и республиканцы у власти: президенты США и повороты политического курса. Социальные движения (борьба против расовой сегрегации, за гражданские права, выступления против войны во Вьет</w:t>
      </w:r>
      <w:r w:rsidRPr="007B0653">
        <w:rPr>
          <w:rFonts w:ascii="Times New Roman" w:eastAsia="SchoolBookSanPin;Cambria" w:hAnsi="Times New Roman" w:cs="Times New Roman"/>
          <w:sz w:val="24"/>
          <w:szCs w:val="24"/>
          <w:lang w:eastAsia="zh-CN"/>
        </w:rPr>
        <w:softHyphen/>
        <w:t xml:space="preserve">наме). Внешняя политика США во второй половине ХХ – </w:t>
      </w:r>
      <w:r w:rsidRPr="007B0653">
        <w:rPr>
          <w:rFonts w:ascii="Times New Roman" w:eastAsia="SchoolBookSanPin;Cambria" w:hAnsi="Times New Roman" w:cs="Times New Roman"/>
          <w:sz w:val="24"/>
          <w:szCs w:val="24"/>
          <w:lang w:eastAsia="zh-CN"/>
        </w:rPr>
        <w:softHyphen/>
        <w:t>начале XXI в. Развитие отношений с СССР, Российской Федерацией.</w:t>
      </w:r>
    </w:p>
    <w:p w:rsidR="00BD6029" w:rsidRPr="007B0653" w:rsidRDefault="00BD6029" w:rsidP="00BD6029">
      <w:pPr>
        <w:widowControl w:val="0"/>
        <w:suppressAutoHyphens/>
        <w:spacing w:after="0" w:line="360" w:lineRule="auto"/>
        <w:ind w:firstLine="709"/>
        <w:jc w:val="both"/>
        <w:rPr>
          <w:rFonts w:ascii="Times New Roman" w:eastAsia="Calibri" w:hAnsi="Times New Roman" w:cs="Times New Roman"/>
          <w:b/>
          <w:sz w:val="24"/>
          <w:szCs w:val="24"/>
          <w:lang w:eastAsia="zh-CN"/>
        </w:rPr>
      </w:pPr>
      <w:r w:rsidRPr="007B0653">
        <w:rPr>
          <w:rFonts w:ascii="Times New Roman" w:eastAsia="SchoolBookSanPin;Cambria" w:hAnsi="Times New Roman" w:cs="Times New Roman"/>
          <w:sz w:val="24"/>
          <w:szCs w:val="24"/>
          <w:lang w:eastAsia="zh-CN"/>
        </w:rPr>
        <w:t>Страны Западной Европы. Экономическая и полити</w:t>
      </w:r>
      <w:r w:rsidRPr="007B0653">
        <w:rPr>
          <w:rFonts w:ascii="Times New Roman" w:eastAsia="SchoolBookSanPin;Cambria" w:hAnsi="Times New Roman" w:cs="Times New Roman"/>
          <w:sz w:val="24"/>
          <w:szCs w:val="24"/>
          <w:lang w:eastAsia="zh-CN"/>
        </w:rPr>
        <w:softHyphen/>
        <w:t xml:space="preserve">ческая ситуация в первые послевоенные годы. Научно-техническая революция. Становление социально ориентированной рыночной экономики. Германское «экономическое чудо». Установление V республики во Франции. Лейбористы и консерваторы в Великобритании. Начало европейской интеграции (ЕЭС). «Бурные шестидесятые». «Скандинавская </w:t>
      </w:r>
      <w:r w:rsidRPr="007B0653">
        <w:rPr>
          <w:rFonts w:ascii="Times New Roman" w:eastAsia="SchoolBookSanPin;Cambria" w:hAnsi="Times New Roman" w:cs="Times New Roman"/>
          <w:sz w:val="24"/>
          <w:szCs w:val="24"/>
          <w:lang w:eastAsia="zh-CN"/>
        </w:rPr>
        <w:softHyphen/>
        <w:t xml:space="preserve">модель» социально-экономического развития. </w:t>
      </w:r>
      <w:r w:rsidRPr="007B0653">
        <w:rPr>
          <w:rFonts w:ascii="Times New Roman" w:eastAsia="SchoolBookSanPin;Cambria" w:hAnsi="Times New Roman" w:cs="Times New Roman"/>
          <w:spacing w:val="-4"/>
          <w:sz w:val="24"/>
          <w:szCs w:val="24"/>
          <w:lang w:eastAsia="zh-CN"/>
        </w:rPr>
        <w:t>Падение диктатур в Греции, Португалии, Испании. Экономические кризисы 1970-х –</w:t>
      </w:r>
      <w:r w:rsidRPr="007B0653">
        <w:rPr>
          <w:rFonts w:ascii="Times New Roman" w:eastAsia="SchoolBookSanPin;Cambria" w:hAnsi="Times New Roman" w:cs="Times New Roman"/>
          <w:sz w:val="24"/>
          <w:szCs w:val="24"/>
          <w:lang w:eastAsia="zh-CN"/>
        </w:rPr>
        <w:t xml:space="preserve"> начала 1980-х гг. Неоконсерватизм. Европейский союз.</w:t>
      </w:r>
    </w:p>
    <w:p w:rsidR="00BD6029" w:rsidRPr="007B0653" w:rsidRDefault="00BD6029" w:rsidP="00BD6029">
      <w:pPr>
        <w:widowControl w:val="0"/>
        <w:suppressAutoHyphens/>
        <w:spacing w:after="0" w:line="360" w:lineRule="auto"/>
        <w:ind w:firstLine="709"/>
        <w:jc w:val="both"/>
        <w:rPr>
          <w:rFonts w:ascii="Times New Roman" w:eastAsia="Calibri" w:hAnsi="Times New Roman" w:cs="Times New Roman"/>
          <w:b/>
          <w:sz w:val="24"/>
          <w:szCs w:val="24"/>
          <w:lang w:eastAsia="zh-CN"/>
        </w:rPr>
      </w:pPr>
      <w:r w:rsidRPr="007B0653">
        <w:rPr>
          <w:rFonts w:ascii="Times New Roman" w:eastAsia="SchoolBookSanPin;Cambria" w:hAnsi="Times New Roman" w:cs="Times New Roman"/>
          <w:sz w:val="24"/>
          <w:szCs w:val="24"/>
          <w:lang w:eastAsia="zh-CN"/>
        </w:rPr>
        <w:t xml:space="preserve">Страны Центральной и Восточной Европы во второй половине ХХ – начале XXI в. Революции второй половины 1940-х гг. и установление коммунистических режимов. СЭВ и ОВД. Достижения и проблемы социалистического развития в 1950-е гг. Выступления в ГДР (1953 г.), Польше и Венгрии (1956 г.). Югославская модель социализма. Пражская весна 1968 г. и ее подавление. Движение «Солидарность» в Польше. Перестройка в СССР и страны восточного блока. Революции 1989–1990 гг. в странах Центральной и Восточной Европы. Распад ОВД, СЭВ. </w:t>
      </w:r>
      <w:r w:rsidRPr="007B0653">
        <w:rPr>
          <w:rFonts w:ascii="Times New Roman" w:eastAsia="SchoolBookSanPin;Cambria" w:hAnsi="Times New Roman" w:cs="Times New Roman"/>
          <w:sz w:val="24"/>
          <w:szCs w:val="24"/>
          <w:lang w:eastAsia="zh-CN"/>
        </w:rPr>
        <w:lastRenderedPageBreak/>
        <w:t>Образование новых государств на постсоветском пространстве. Разделение Чехословакии. Распад Югославии и война на Балканах. Агрессия НАТО против Югославии. Развитие восточноевропейских государств в XXI в. (экономика, политика, внешнеполитическая ориентация, участие в интеграционных процессах).</w:t>
      </w:r>
    </w:p>
    <w:p w:rsidR="00BD6029" w:rsidRPr="007B0653" w:rsidRDefault="00BD6029" w:rsidP="00BD6029">
      <w:pPr>
        <w:widowControl w:val="0"/>
        <w:suppressAutoHyphens/>
        <w:spacing w:after="0" w:line="360" w:lineRule="auto"/>
        <w:ind w:firstLine="709"/>
        <w:jc w:val="both"/>
        <w:rPr>
          <w:rFonts w:ascii="Times New Roman" w:eastAsia="Calibri" w:hAnsi="Times New Roman" w:cs="Times New Roman"/>
          <w:b/>
          <w:sz w:val="24"/>
          <w:szCs w:val="24"/>
          <w:lang w:eastAsia="zh-CN"/>
        </w:rPr>
      </w:pPr>
      <w:r w:rsidRPr="007B0653">
        <w:rPr>
          <w:rFonts w:ascii="Times New Roman" w:eastAsia="SchoolBookSanPin;Cambria" w:hAnsi="Times New Roman" w:cs="Times New Roman"/>
          <w:sz w:val="24"/>
          <w:szCs w:val="24"/>
          <w:lang w:eastAsia="zh-CN"/>
        </w:rPr>
        <w:t>Страны Азии, Африки во второй половине ХХ – начале XXI вв.: проблемы и пути модернизации.</w:t>
      </w:r>
    </w:p>
    <w:p w:rsidR="00BD6029" w:rsidRPr="007B0653" w:rsidRDefault="00BD6029" w:rsidP="00BD6029">
      <w:pPr>
        <w:widowControl w:val="0"/>
        <w:suppressAutoHyphens/>
        <w:spacing w:after="0" w:line="360" w:lineRule="auto"/>
        <w:ind w:firstLine="709"/>
        <w:jc w:val="both"/>
        <w:rPr>
          <w:rFonts w:ascii="Times New Roman" w:eastAsia="Calibri" w:hAnsi="Times New Roman" w:cs="Times New Roman"/>
          <w:b/>
          <w:sz w:val="24"/>
          <w:szCs w:val="24"/>
          <w:lang w:eastAsia="zh-CN"/>
        </w:rPr>
      </w:pPr>
      <w:r w:rsidRPr="007B0653">
        <w:rPr>
          <w:rFonts w:ascii="Times New Roman" w:eastAsia="SchoolBookSanPin;Cambria" w:hAnsi="Times New Roman" w:cs="Times New Roman"/>
          <w:sz w:val="24"/>
          <w:szCs w:val="24"/>
          <w:lang w:eastAsia="zh-CN"/>
        </w:rPr>
        <w:t>Обретение независимости и выбор путей развития странами Азии и Африки.</w:t>
      </w:r>
    </w:p>
    <w:p w:rsidR="00BD6029" w:rsidRPr="007B0653" w:rsidRDefault="00BD6029" w:rsidP="00BD6029">
      <w:pPr>
        <w:widowControl w:val="0"/>
        <w:suppressAutoHyphens/>
        <w:spacing w:after="0" w:line="360" w:lineRule="auto"/>
        <w:ind w:firstLine="709"/>
        <w:jc w:val="both"/>
        <w:rPr>
          <w:rFonts w:ascii="Times New Roman" w:eastAsia="Calibri" w:hAnsi="Times New Roman" w:cs="Times New Roman"/>
          <w:b/>
          <w:sz w:val="24"/>
          <w:szCs w:val="24"/>
          <w:lang w:eastAsia="zh-CN"/>
        </w:rPr>
      </w:pPr>
      <w:r w:rsidRPr="007B0653">
        <w:rPr>
          <w:rFonts w:ascii="Times New Roman" w:eastAsia="SchoolBookSanPin;Cambria" w:hAnsi="Times New Roman" w:cs="Times New Roman"/>
          <w:sz w:val="24"/>
          <w:szCs w:val="24"/>
          <w:lang w:eastAsia="zh-CN"/>
        </w:rPr>
        <w:t>Страны Восточной, Юго-Восточной и Южной Азии. Освободительная борьба и провозглашение национальных государств в регионе. Китай: провозглашение республики; социалистический эксперимент; Мао Цзэдун и маоизм; экономические реформы конца 1970-х – 1980-х гг. и их последствия; современное развитие. Разделение Вьетнама и Кореи на государства с разным общественно-политическим строем. Индия: провозглашение независимости; курс Неру; внутренняя и внешняя политика современного индийского государства.</w:t>
      </w:r>
    </w:p>
    <w:p w:rsidR="00BD6029" w:rsidRPr="007B0653" w:rsidRDefault="00BD6029" w:rsidP="00BD6029">
      <w:pPr>
        <w:widowControl w:val="0"/>
        <w:suppressAutoHyphens/>
        <w:spacing w:after="0" w:line="360" w:lineRule="auto"/>
        <w:ind w:firstLine="709"/>
        <w:jc w:val="both"/>
        <w:rPr>
          <w:rFonts w:ascii="Times New Roman" w:eastAsia="Calibri" w:hAnsi="Times New Roman" w:cs="Times New Roman"/>
          <w:b/>
          <w:sz w:val="24"/>
          <w:szCs w:val="24"/>
          <w:lang w:eastAsia="zh-CN"/>
        </w:rPr>
      </w:pPr>
      <w:r w:rsidRPr="007B0653">
        <w:rPr>
          <w:rFonts w:ascii="Times New Roman" w:eastAsia="SchoolBookSanPin;Cambria" w:hAnsi="Times New Roman" w:cs="Times New Roman"/>
          <w:sz w:val="24"/>
          <w:szCs w:val="24"/>
          <w:lang w:eastAsia="zh-CN"/>
        </w:rPr>
        <w:t>Успехи модернизации. Япония после Второй мировой войны: от поражения к лидерству. Восстановление суверенитета страны. Японское «экономическое чудо». Новые индустриальные страны (Сингапур, Южная Корея).</w:t>
      </w:r>
    </w:p>
    <w:p w:rsidR="00BD6029" w:rsidRPr="007B0653" w:rsidRDefault="00BD6029" w:rsidP="00BD6029">
      <w:pPr>
        <w:widowControl w:val="0"/>
        <w:suppressAutoHyphens/>
        <w:spacing w:after="0" w:line="360" w:lineRule="auto"/>
        <w:ind w:firstLine="709"/>
        <w:jc w:val="both"/>
        <w:rPr>
          <w:rFonts w:ascii="Times New Roman" w:eastAsia="Calibri" w:hAnsi="Times New Roman" w:cs="Times New Roman"/>
          <w:b/>
          <w:sz w:val="24"/>
          <w:szCs w:val="24"/>
          <w:lang w:eastAsia="zh-CN"/>
        </w:rPr>
      </w:pPr>
      <w:r w:rsidRPr="007B0653">
        <w:rPr>
          <w:rFonts w:ascii="Times New Roman" w:eastAsia="SchoolBookSanPin;Cambria" w:hAnsi="Times New Roman" w:cs="Times New Roman"/>
          <w:sz w:val="24"/>
          <w:szCs w:val="24"/>
          <w:lang w:eastAsia="zh-CN"/>
        </w:rPr>
        <w:t>Страны Ближнего Востока и Северной Африки. Турция: политическое развитие, достижения и проблемы модернизации. Иран: реформы 1960–1970-х гг.; исламская революция. Афганистан: смена политических режимов, роль внешних сил.</w:t>
      </w:r>
    </w:p>
    <w:p w:rsidR="00BD6029" w:rsidRPr="007B0653" w:rsidRDefault="00BD6029" w:rsidP="00BD6029">
      <w:pPr>
        <w:widowControl w:val="0"/>
        <w:suppressAutoHyphens/>
        <w:spacing w:after="0" w:line="360" w:lineRule="auto"/>
        <w:ind w:firstLine="709"/>
        <w:jc w:val="both"/>
        <w:rPr>
          <w:rFonts w:ascii="Times New Roman" w:eastAsia="Calibri" w:hAnsi="Times New Roman" w:cs="Times New Roman"/>
          <w:b/>
          <w:sz w:val="24"/>
          <w:szCs w:val="24"/>
          <w:lang w:eastAsia="zh-CN"/>
        </w:rPr>
      </w:pPr>
      <w:r w:rsidRPr="007B0653">
        <w:rPr>
          <w:rFonts w:ascii="Times New Roman" w:eastAsia="SchoolBookSanPin;Cambria" w:hAnsi="Times New Roman" w:cs="Times New Roman"/>
          <w:sz w:val="24"/>
          <w:szCs w:val="24"/>
          <w:lang w:eastAsia="zh-CN"/>
        </w:rPr>
        <w:t>Провозглашение независимых государств на Ближнем Востоке и в Северной Африке. Палестинская проблема. Создание государства Израиль. Египет: выбор пути развития; внешнеполитический курс. Суэцкий конфликт. Арабо-израильские войны и попытки урегулирования на Ближнем Востоке. Политическое развитие арабских стран в конце ХХ – начале XXI в. «Арабская весна» и смена политических режимов в начале 2010-х гг. Гражданская война в Сирии.</w:t>
      </w:r>
    </w:p>
    <w:p w:rsidR="00BD6029" w:rsidRPr="007B0653" w:rsidRDefault="00BD6029" w:rsidP="00BD6029">
      <w:pPr>
        <w:widowControl w:val="0"/>
        <w:suppressAutoHyphens/>
        <w:spacing w:after="0" w:line="360" w:lineRule="auto"/>
        <w:ind w:firstLine="709"/>
        <w:jc w:val="both"/>
        <w:rPr>
          <w:rFonts w:ascii="Times New Roman" w:eastAsia="Calibri" w:hAnsi="Times New Roman" w:cs="Times New Roman"/>
          <w:b/>
          <w:sz w:val="24"/>
          <w:szCs w:val="24"/>
          <w:lang w:eastAsia="zh-CN"/>
        </w:rPr>
      </w:pPr>
      <w:r w:rsidRPr="007B0653">
        <w:rPr>
          <w:rFonts w:ascii="Times New Roman" w:eastAsia="SchoolBookSanPin;Cambria" w:hAnsi="Times New Roman" w:cs="Times New Roman"/>
          <w:sz w:val="24"/>
          <w:szCs w:val="24"/>
          <w:lang w:eastAsia="zh-CN"/>
        </w:rPr>
        <w:t>Страны Тропической и Южной Африки. Этапы провозглашения независимости («год Африки», 1970–1980-е гг.). Выбор путей развития. Попытки утверждения демократических режимов и возникновение диктатур. Организация Африканского единства. Система апартеида на юге Африки и ее падение. Сепаратизм. Гражданские войны и этнические конфликты в Африке.</w:t>
      </w:r>
    </w:p>
    <w:p w:rsidR="00BD6029" w:rsidRPr="007B0653" w:rsidRDefault="00BD6029" w:rsidP="003C2CDB">
      <w:pPr>
        <w:widowControl w:val="0"/>
        <w:suppressAutoHyphens/>
        <w:spacing w:after="0" w:line="360" w:lineRule="auto"/>
        <w:jc w:val="both"/>
        <w:rPr>
          <w:rFonts w:ascii="Times New Roman" w:eastAsia="Calibri" w:hAnsi="Times New Roman" w:cs="Times New Roman"/>
          <w:b/>
          <w:sz w:val="24"/>
          <w:szCs w:val="24"/>
          <w:lang w:eastAsia="zh-CN"/>
        </w:rPr>
      </w:pPr>
      <w:r w:rsidRPr="007B0653">
        <w:rPr>
          <w:rFonts w:ascii="Times New Roman" w:eastAsia="OfficinaSansBoldITC;Franklin Go" w:hAnsi="Times New Roman" w:cs="Times New Roman"/>
          <w:sz w:val="24"/>
          <w:szCs w:val="24"/>
          <w:lang w:eastAsia="zh-CN"/>
        </w:rPr>
        <w:t>28.4.1.4. </w:t>
      </w:r>
      <w:r w:rsidRPr="007B0653">
        <w:rPr>
          <w:rFonts w:ascii="Times New Roman" w:eastAsia="SchoolBookSanPin;Cambria" w:hAnsi="Times New Roman" w:cs="Times New Roman"/>
          <w:sz w:val="24"/>
          <w:szCs w:val="24"/>
          <w:lang w:eastAsia="zh-CN"/>
        </w:rPr>
        <w:t xml:space="preserve">Страны Латинской Америки во второй половине ХХ – начале XXI вв. </w:t>
      </w:r>
    </w:p>
    <w:p w:rsidR="00BD6029" w:rsidRPr="007B0653" w:rsidRDefault="00BD6029" w:rsidP="00BD6029">
      <w:pPr>
        <w:widowControl w:val="0"/>
        <w:suppressAutoHyphens/>
        <w:spacing w:after="0" w:line="360" w:lineRule="auto"/>
        <w:ind w:firstLine="709"/>
        <w:jc w:val="both"/>
        <w:rPr>
          <w:rFonts w:ascii="Times New Roman" w:eastAsia="Calibri" w:hAnsi="Times New Roman" w:cs="Times New Roman"/>
          <w:b/>
          <w:sz w:val="24"/>
          <w:szCs w:val="24"/>
          <w:lang w:eastAsia="zh-CN"/>
        </w:rPr>
      </w:pPr>
      <w:r w:rsidRPr="007B0653">
        <w:rPr>
          <w:rFonts w:ascii="Times New Roman" w:eastAsia="SchoolBookSanPin;Cambria" w:hAnsi="Times New Roman" w:cs="Times New Roman"/>
          <w:sz w:val="24"/>
          <w:szCs w:val="24"/>
          <w:lang w:eastAsia="zh-CN"/>
        </w:rPr>
        <w:t>Положение стран Латинской Америки в середине ХХ в.: проблемы внутреннего развития, влияние США. Аграрные реформы и импортозамещающая индустриализация. Националреформизм. Революция на Кубе. Диктатуры и демократизация в странах Латинской Америки. Революции конца 1960-х – 1970-х гг. (Перу, Чили, Никарагуа). «Левый поворот» в конце ХХ в.</w:t>
      </w:r>
    </w:p>
    <w:p w:rsidR="00BD6029" w:rsidRPr="007B0653" w:rsidRDefault="00BD6029" w:rsidP="00BD6029">
      <w:pPr>
        <w:widowControl w:val="0"/>
        <w:suppressAutoHyphens/>
        <w:spacing w:after="0" w:line="360" w:lineRule="auto"/>
        <w:ind w:firstLine="709"/>
        <w:jc w:val="both"/>
        <w:rPr>
          <w:rFonts w:ascii="Times New Roman" w:eastAsia="Calibri" w:hAnsi="Times New Roman" w:cs="Times New Roman"/>
          <w:b/>
          <w:sz w:val="24"/>
          <w:szCs w:val="24"/>
          <w:lang w:eastAsia="zh-CN"/>
        </w:rPr>
      </w:pPr>
      <w:r w:rsidRPr="007B0653">
        <w:rPr>
          <w:rFonts w:ascii="Times New Roman" w:eastAsia="SchoolBookSanPin;Cambria" w:hAnsi="Times New Roman" w:cs="Times New Roman"/>
          <w:sz w:val="24"/>
          <w:szCs w:val="24"/>
          <w:lang w:eastAsia="zh-CN"/>
        </w:rPr>
        <w:lastRenderedPageBreak/>
        <w:t>Международные отношения во второй половине ХХ – начале XXI вв. Основные этапы развития международных отношений во второй половине 1940-х – 2020-х гг. Международные кризисы и региональные конфликты в годы холодной войны (Берлинские кризисы, Корейская война, войны в Индокитае, Суэцкий кризис, Карибский (Кубинский) кризис. Создание Движения неприсоединения. Гонка вооружений. Война во Вьетнаме.</w:t>
      </w:r>
    </w:p>
    <w:p w:rsidR="00BD6029" w:rsidRPr="007B0653" w:rsidRDefault="00BD6029" w:rsidP="00BD6029">
      <w:pPr>
        <w:widowControl w:val="0"/>
        <w:suppressAutoHyphens/>
        <w:spacing w:after="0" w:line="360" w:lineRule="auto"/>
        <w:ind w:firstLine="709"/>
        <w:jc w:val="both"/>
        <w:rPr>
          <w:rFonts w:ascii="Times New Roman" w:eastAsia="Calibri" w:hAnsi="Times New Roman" w:cs="Times New Roman"/>
          <w:b/>
          <w:sz w:val="24"/>
          <w:szCs w:val="24"/>
          <w:lang w:eastAsia="zh-CN"/>
        </w:rPr>
      </w:pPr>
      <w:r w:rsidRPr="007B0653">
        <w:rPr>
          <w:rFonts w:ascii="Times New Roman" w:eastAsia="SchoolBookSanPin;Cambria" w:hAnsi="Times New Roman" w:cs="Times New Roman"/>
          <w:sz w:val="24"/>
          <w:szCs w:val="24"/>
          <w:lang w:eastAsia="zh-CN"/>
        </w:rPr>
        <w:t>Разрядка международной напряженности в конце 1960-х – первой половине 1970-х гг. Договор о запрещении ядерных испытаний в трех средах. Договор о нераспространении ядерного оружия (1968). Пражская весна 1968 г. и ввод войск государств – участников ОВД в Чехословакию. Урегулирование германского вопроса (договоры ФРГ с СССР и Польшей, четырехстороннее соглашение по Западному Берлину). Договоры об ограничении стратегических вооружений (ОСВ). Совещание по безопасности и сотрудничеству в Европе (Хельсинки, 1975 г.).</w:t>
      </w:r>
    </w:p>
    <w:p w:rsidR="00BD6029" w:rsidRPr="007B0653" w:rsidRDefault="00BD6029" w:rsidP="00BD6029">
      <w:pPr>
        <w:widowControl w:val="0"/>
        <w:suppressAutoHyphens/>
        <w:spacing w:after="0" w:line="360" w:lineRule="auto"/>
        <w:ind w:firstLine="709"/>
        <w:jc w:val="both"/>
        <w:rPr>
          <w:rFonts w:ascii="Times New Roman" w:eastAsia="Calibri" w:hAnsi="Times New Roman" w:cs="Times New Roman"/>
          <w:b/>
          <w:sz w:val="24"/>
          <w:szCs w:val="24"/>
          <w:lang w:eastAsia="zh-CN"/>
        </w:rPr>
      </w:pPr>
      <w:r w:rsidRPr="007B0653">
        <w:rPr>
          <w:rFonts w:ascii="Times New Roman" w:eastAsia="SchoolBookSanPin;Cambria" w:hAnsi="Times New Roman" w:cs="Times New Roman"/>
          <w:sz w:val="24"/>
          <w:szCs w:val="24"/>
          <w:lang w:eastAsia="zh-CN"/>
        </w:rPr>
        <w:t>Ввод советских войск в Афганистан (1979 г.). Возвращение к политике холодной войны. Наращивание стратегических вооружений. Американский проект СОИ. Провозглашение советской концепции нового политического мышления в 1980-х гг. Революции 1989–1991 гг. в странах Центральной и Восточной Европы, их внешнеполитические последствия. Распад СССР и восточного блока. Российская Федерация – правопреемник СССР на международной арене. Образование СНГ.</w:t>
      </w:r>
    </w:p>
    <w:p w:rsidR="00BD6029" w:rsidRPr="007B0653" w:rsidRDefault="00BD6029" w:rsidP="00BD6029">
      <w:pPr>
        <w:widowControl w:val="0"/>
        <w:suppressAutoHyphens/>
        <w:spacing w:after="0" w:line="360" w:lineRule="auto"/>
        <w:ind w:firstLine="709"/>
        <w:jc w:val="both"/>
        <w:rPr>
          <w:rFonts w:ascii="Times New Roman" w:eastAsia="Calibri" w:hAnsi="Times New Roman" w:cs="Times New Roman"/>
          <w:b/>
          <w:sz w:val="24"/>
          <w:szCs w:val="24"/>
          <w:lang w:eastAsia="zh-CN"/>
        </w:rPr>
      </w:pPr>
      <w:r w:rsidRPr="007B0653">
        <w:rPr>
          <w:rFonts w:ascii="Times New Roman" w:eastAsia="SchoolBookSanPin;Cambria" w:hAnsi="Times New Roman" w:cs="Times New Roman"/>
          <w:sz w:val="24"/>
          <w:szCs w:val="24"/>
          <w:lang w:eastAsia="zh-CN"/>
        </w:rPr>
        <w:t>Международные отношения в конце ХХ – начале XXI в. От биполярного к многополюсному миру. Региональная и межрегиональная интеграция. Россия в современном мире: восстановление лидирующих позиций, отстаивание национальных интересов. Усиление позиций Китая на международной арене. Военные конфликты. Международный терроризм. Мировое сообщество и роль России в противостоянии угрозам и вызовам в начале XX в.</w:t>
      </w:r>
    </w:p>
    <w:p w:rsidR="00BD6029" w:rsidRPr="007B0653" w:rsidRDefault="00BD6029" w:rsidP="00BD6029">
      <w:pPr>
        <w:widowControl w:val="0"/>
        <w:suppressAutoHyphens/>
        <w:spacing w:after="0" w:line="360" w:lineRule="auto"/>
        <w:ind w:firstLine="709"/>
        <w:jc w:val="both"/>
        <w:rPr>
          <w:rFonts w:ascii="Times New Roman" w:eastAsia="Calibri" w:hAnsi="Times New Roman" w:cs="Times New Roman"/>
          <w:b/>
          <w:sz w:val="24"/>
          <w:szCs w:val="24"/>
          <w:lang w:eastAsia="zh-CN"/>
        </w:rPr>
      </w:pPr>
      <w:r w:rsidRPr="007B0653">
        <w:rPr>
          <w:rFonts w:ascii="Times New Roman" w:eastAsia="SchoolBookSanPin;Cambria" w:hAnsi="Times New Roman" w:cs="Times New Roman"/>
          <w:sz w:val="24"/>
          <w:szCs w:val="24"/>
          <w:lang w:eastAsia="zh-CN"/>
        </w:rPr>
        <w:t xml:space="preserve">Развитие науки и культуры во второй половине ХХ – начале XXI вв. </w:t>
      </w:r>
    </w:p>
    <w:p w:rsidR="00BD6029" w:rsidRPr="007B0653" w:rsidRDefault="00BD6029" w:rsidP="00BD6029">
      <w:pPr>
        <w:widowControl w:val="0"/>
        <w:suppressAutoHyphens/>
        <w:spacing w:after="0" w:line="360" w:lineRule="auto"/>
        <w:ind w:firstLine="709"/>
        <w:jc w:val="both"/>
        <w:rPr>
          <w:rFonts w:ascii="Times New Roman" w:eastAsia="Calibri" w:hAnsi="Times New Roman" w:cs="Times New Roman"/>
          <w:b/>
          <w:sz w:val="24"/>
          <w:szCs w:val="24"/>
          <w:lang w:eastAsia="zh-CN"/>
        </w:rPr>
      </w:pPr>
      <w:r w:rsidRPr="007B0653">
        <w:rPr>
          <w:rFonts w:ascii="Times New Roman" w:eastAsia="SchoolBookSanPin;Cambria" w:hAnsi="Times New Roman" w:cs="Times New Roman"/>
          <w:sz w:val="24"/>
          <w:szCs w:val="24"/>
          <w:lang w:eastAsia="zh-CN"/>
        </w:rPr>
        <w:t xml:space="preserve">Развитие науки во второй половине ХХ – начале XXI в. (ядерная физика, химия, биология, медицина). Научно-техническая революция. Использование ядерной энергии в мирных целях. Достижения в области космонавтики (СССР, США). Развитие электротехники и робототехники. Информационная революция. Интернет. </w:t>
      </w:r>
    </w:p>
    <w:p w:rsidR="00BD6029" w:rsidRPr="007B0653" w:rsidRDefault="00BD6029" w:rsidP="00BD6029">
      <w:pPr>
        <w:widowControl w:val="0"/>
        <w:suppressAutoHyphens/>
        <w:spacing w:after="0" w:line="360" w:lineRule="auto"/>
        <w:ind w:firstLine="709"/>
        <w:jc w:val="both"/>
        <w:rPr>
          <w:rFonts w:ascii="Times New Roman" w:eastAsia="Calibri" w:hAnsi="Times New Roman" w:cs="Times New Roman"/>
          <w:b/>
          <w:sz w:val="24"/>
          <w:szCs w:val="24"/>
          <w:lang w:eastAsia="zh-CN"/>
        </w:rPr>
      </w:pPr>
      <w:r w:rsidRPr="007B0653">
        <w:rPr>
          <w:rFonts w:ascii="Times New Roman" w:eastAsia="SchoolBookSanPin;Cambria" w:hAnsi="Times New Roman" w:cs="Times New Roman"/>
          <w:sz w:val="24"/>
          <w:szCs w:val="24"/>
          <w:lang w:eastAsia="zh-CN"/>
        </w:rPr>
        <w:t>Течения и стили в художественной культуре второй половины ХХ – начала XXI в.: от модернизма к постмодернизму. Литература. Живопись. Архитектура: новые технологии, концепции, художественные решения. Дизайн. Кинематограф. Музыка: развитие традиций и авангардные течения. Джаз. Рок-музыка. Массовая культура. Молодежная культура.</w:t>
      </w:r>
    </w:p>
    <w:p w:rsidR="00BD6029" w:rsidRPr="007B0653" w:rsidRDefault="00BD6029" w:rsidP="00BD6029">
      <w:pPr>
        <w:widowControl w:val="0"/>
        <w:suppressAutoHyphens/>
        <w:spacing w:after="0" w:line="360" w:lineRule="auto"/>
        <w:ind w:firstLine="709"/>
        <w:jc w:val="both"/>
        <w:rPr>
          <w:rFonts w:ascii="Times New Roman" w:eastAsia="Calibri" w:hAnsi="Times New Roman" w:cs="Times New Roman"/>
          <w:b/>
          <w:sz w:val="24"/>
          <w:szCs w:val="24"/>
          <w:lang w:eastAsia="zh-CN"/>
        </w:rPr>
      </w:pPr>
      <w:r w:rsidRPr="007B0653">
        <w:rPr>
          <w:rFonts w:ascii="Times New Roman" w:eastAsia="SchoolBookSanPin;Cambria" w:hAnsi="Times New Roman" w:cs="Times New Roman"/>
          <w:sz w:val="24"/>
          <w:szCs w:val="24"/>
          <w:lang w:eastAsia="zh-CN"/>
        </w:rPr>
        <w:t xml:space="preserve">Современный мир. </w:t>
      </w:r>
    </w:p>
    <w:p w:rsidR="00BD6029" w:rsidRPr="007B0653" w:rsidRDefault="00BD6029" w:rsidP="00BD6029">
      <w:pPr>
        <w:widowControl w:val="0"/>
        <w:suppressAutoHyphens/>
        <w:spacing w:after="0" w:line="360" w:lineRule="auto"/>
        <w:ind w:firstLine="709"/>
        <w:jc w:val="both"/>
        <w:rPr>
          <w:rFonts w:ascii="Times New Roman" w:eastAsia="Calibri" w:hAnsi="Times New Roman" w:cs="Times New Roman"/>
          <w:b/>
          <w:sz w:val="24"/>
          <w:szCs w:val="24"/>
          <w:lang w:eastAsia="zh-CN"/>
        </w:rPr>
      </w:pPr>
      <w:r w:rsidRPr="007B0653">
        <w:rPr>
          <w:rFonts w:ascii="Times New Roman" w:eastAsia="SchoolBookSanPin;Cambria" w:hAnsi="Times New Roman" w:cs="Times New Roman"/>
          <w:sz w:val="24"/>
          <w:szCs w:val="24"/>
          <w:lang w:eastAsia="zh-CN"/>
        </w:rPr>
        <w:t>Глобальные проблемы человечества. Существование и распространение ядерного оружия. Проблема природных ресурсов и экологии. Проблема беженцев. Эпидемии в современном мире.</w:t>
      </w:r>
    </w:p>
    <w:p w:rsidR="00BD6029" w:rsidRPr="007B0653" w:rsidRDefault="00BD6029" w:rsidP="00BD6029">
      <w:pPr>
        <w:widowControl w:val="0"/>
        <w:suppressAutoHyphens/>
        <w:spacing w:after="0" w:line="360" w:lineRule="auto"/>
        <w:ind w:firstLine="709"/>
        <w:jc w:val="both"/>
        <w:rPr>
          <w:rFonts w:ascii="Times New Roman" w:eastAsia="SchoolBookSanPin;Cambria" w:hAnsi="Times New Roman" w:cs="Times New Roman"/>
          <w:sz w:val="24"/>
          <w:szCs w:val="24"/>
          <w:lang w:eastAsia="zh-CN"/>
        </w:rPr>
      </w:pPr>
      <w:r w:rsidRPr="007B0653">
        <w:rPr>
          <w:rFonts w:ascii="Times New Roman" w:eastAsia="SchoolBookSanPin;Cambria" w:hAnsi="Times New Roman" w:cs="Times New Roman"/>
          <w:sz w:val="24"/>
          <w:szCs w:val="24"/>
          <w:lang w:eastAsia="zh-CN"/>
        </w:rPr>
        <w:t>Обобщение.</w:t>
      </w:r>
    </w:p>
    <w:p w:rsidR="00BD6029" w:rsidRPr="007B0653" w:rsidRDefault="00BD6029" w:rsidP="00BD6029">
      <w:pPr>
        <w:widowControl w:val="0"/>
        <w:suppressAutoHyphens/>
        <w:spacing w:after="0" w:line="360" w:lineRule="auto"/>
        <w:ind w:firstLine="709"/>
        <w:jc w:val="both"/>
        <w:rPr>
          <w:rFonts w:ascii="Times New Roman" w:eastAsia="Calibri" w:hAnsi="Times New Roman" w:cs="Times New Roman"/>
          <w:b/>
          <w:sz w:val="24"/>
          <w:szCs w:val="24"/>
          <w:lang w:eastAsia="zh-CN"/>
        </w:rPr>
      </w:pPr>
      <w:r w:rsidRPr="007B0653">
        <w:rPr>
          <w:rFonts w:ascii="Times New Roman" w:eastAsia="SchoolBookSanPin;Cambria" w:hAnsi="Times New Roman" w:cs="Times New Roman"/>
          <w:sz w:val="24"/>
          <w:szCs w:val="24"/>
          <w:lang w:eastAsia="zh-CN"/>
        </w:rPr>
        <w:lastRenderedPageBreak/>
        <w:t xml:space="preserve">История России. 1945–2022 гг. </w:t>
      </w:r>
    </w:p>
    <w:p w:rsidR="00BD6029" w:rsidRPr="007B0653" w:rsidRDefault="00BD6029" w:rsidP="00BD6029">
      <w:pPr>
        <w:widowControl w:val="0"/>
        <w:suppressAutoHyphens/>
        <w:spacing w:after="0" w:line="360" w:lineRule="auto"/>
        <w:ind w:firstLine="709"/>
        <w:jc w:val="both"/>
        <w:rPr>
          <w:rFonts w:ascii="Times New Roman" w:eastAsia="Calibri" w:hAnsi="Times New Roman" w:cs="Times New Roman"/>
          <w:b/>
          <w:sz w:val="24"/>
          <w:szCs w:val="24"/>
          <w:lang w:eastAsia="zh-CN"/>
        </w:rPr>
      </w:pPr>
      <w:r w:rsidRPr="007B0653">
        <w:rPr>
          <w:rFonts w:ascii="Times New Roman" w:eastAsia="SchoolBookSanPin;Cambria" w:hAnsi="Times New Roman" w:cs="Times New Roman"/>
          <w:sz w:val="24"/>
          <w:szCs w:val="24"/>
          <w:lang w:eastAsia="zh-CN"/>
        </w:rPr>
        <w:t>Введение.</w:t>
      </w:r>
    </w:p>
    <w:p w:rsidR="00BD6029" w:rsidRPr="007B0653" w:rsidRDefault="00BD6029" w:rsidP="00BD6029">
      <w:pPr>
        <w:widowControl w:val="0"/>
        <w:suppressAutoHyphens/>
        <w:spacing w:after="0" w:line="360" w:lineRule="auto"/>
        <w:ind w:firstLine="709"/>
        <w:jc w:val="both"/>
        <w:rPr>
          <w:rFonts w:ascii="Times New Roman" w:eastAsia="Calibri" w:hAnsi="Times New Roman" w:cs="Times New Roman"/>
          <w:b/>
          <w:sz w:val="24"/>
          <w:szCs w:val="24"/>
          <w:lang w:eastAsia="zh-CN"/>
        </w:rPr>
      </w:pPr>
      <w:r w:rsidRPr="007B0653">
        <w:rPr>
          <w:rFonts w:ascii="Times New Roman" w:eastAsia="SchoolBookSanPin;Cambria" w:hAnsi="Times New Roman" w:cs="Times New Roman"/>
          <w:sz w:val="24"/>
          <w:szCs w:val="24"/>
          <w:lang w:eastAsia="zh-CN"/>
        </w:rPr>
        <w:t xml:space="preserve">СССР в 1945–1991 гг. </w:t>
      </w:r>
    </w:p>
    <w:p w:rsidR="00BD6029" w:rsidRPr="007B0653" w:rsidRDefault="00BD6029" w:rsidP="00BD6029">
      <w:pPr>
        <w:widowControl w:val="0"/>
        <w:suppressAutoHyphens/>
        <w:spacing w:after="0" w:line="360" w:lineRule="auto"/>
        <w:ind w:firstLine="709"/>
        <w:jc w:val="both"/>
        <w:rPr>
          <w:rFonts w:ascii="Times New Roman" w:eastAsia="Calibri" w:hAnsi="Times New Roman" w:cs="Times New Roman"/>
          <w:b/>
          <w:sz w:val="24"/>
          <w:szCs w:val="24"/>
          <w:lang w:eastAsia="zh-CN"/>
        </w:rPr>
      </w:pPr>
      <w:r w:rsidRPr="007B0653">
        <w:rPr>
          <w:rFonts w:ascii="Times New Roman" w:eastAsia="SchoolBookSanPin;Cambria" w:hAnsi="Times New Roman" w:cs="Times New Roman"/>
          <w:sz w:val="24"/>
          <w:szCs w:val="24"/>
          <w:lang w:eastAsia="zh-CN"/>
        </w:rPr>
        <w:t xml:space="preserve">СССР в 1945–1953 гг. </w:t>
      </w:r>
    </w:p>
    <w:p w:rsidR="00BD6029" w:rsidRPr="007B0653" w:rsidRDefault="00BD6029" w:rsidP="00BD6029">
      <w:pPr>
        <w:widowControl w:val="0"/>
        <w:suppressAutoHyphens/>
        <w:spacing w:after="0" w:line="360" w:lineRule="auto"/>
        <w:ind w:firstLine="709"/>
        <w:jc w:val="both"/>
        <w:rPr>
          <w:rFonts w:ascii="Times New Roman" w:eastAsia="Calibri" w:hAnsi="Times New Roman" w:cs="Times New Roman"/>
          <w:b/>
          <w:sz w:val="24"/>
          <w:szCs w:val="24"/>
          <w:lang w:eastAsia="zh-CN"/>
        </w:rPr>
      </w:pPr>
      <w:r w:rsidRPr="007B0653">
        <w:rPr>
          <w:rFonts w:ascii="Times New Roman" w:eastAsia="SchoolBookSanPin;Cambria" w:hAnsi="Times New Roman" w:cs="Times New Roman"/>
          <w:sz w:val="24"/>
          <w:szCs w:val="24"/>
          <w:lang w:eastAsia="zh-CN"/>
        </w:rPr>
        <w:t xml:space="preserve">Влияние последствий войны на советскую систему и общество. Разруха. Демобилизация армии. Социальная адаптация фронтовиков. Репатриация. Рост беспризорности и решение проблем послевоенного детства. Рост преступности. </w:t>
      </w:r>
    </w:p>
    <w:p w:rsidR="00BD6029" w:rsidRPr="007B0653" w:rsidRDefault="00BD6029" w:rsidP="00BD6029">
      <w:pPr>
        <w:widowControl w:val="0"/>
        <w:suppressAutoHyphens/>
        <w:spacing w:after="0" w:line="360" w:lineRule="auto"/>
        <w:ind w:firstLine="709"/>
        <w:jc w:val="both"/>
        <w:rPr>
          <w:rFonts w:ascii="Times New Roman" w:eastAsia="Calibri" w:hAnsi="Times New Roman" w:cs="Times New Roman"/>
          <w:b/>
          <w:sz w:val="24"/>
          <w:szCs w:val="24"/>
          <w:lang w:eastAsia="zh-CN"/>
        </w:rPr>
      </w:pPr>
      <w:r w:rsidRPr="007B0653">
        <w:rPr>
          <w:rFonts w:ascii="Times New Roman" w:eastAsia="SchoolBookSanPin;Cambria" w:hAnsi="Times New Roman" w:cs="Times New Roman"/>
          <w:sz w:val="24"/>
          <w:szCs w:val="24"/>
          <w:lang w:eastAsia="zh-CN"/>
        </w:rPr>
        <w:t>Ресурсы и приоритеты восстановления. Демилитаризация экономики и переориентация на выпуск гражданской продукции. Восстановление индустриального потенциала страны. Сельское хозяйство и положение деревни. Репарации, их размеры и значение для экономики. Советский атомный проект, его успехи и значение. Начало гонки вооружений. Положение на послевоенном потребительском рынке. Колхозный рынок. Голод 1946–1947 гг. Денежная реформа и отмена карточной системы (1947 г.).</w:t>
      </w:r>
    </w:p>
    <w:p w:rsidR="00BD6029" w:rsidRPr="007B0653" w:rsidRDefault="00BD6029" w:rsidP="00BD6029">
      <w:pPr>
        <w:widowControl w:val="0"/>
        <w:suppressAutoHyphens/>
        <w:spacing w:after="0" w:line="360" w:lineRule="auto"/>
        <w:ind w:firstLine="709"/>
        <w:jc w:val="both"/>
        <w:rPr>
          <w:rFonts w:ascii="Times New Roman" w:eastAsia="Calibri" w:hAnsi="Times New Roman" w:cs="Times New Roman"/>
          <w:b/>
          <w:sz w:val="24"/>
          <w:szCs w:val="24"/>
          <w:lang w:eastAsia="zh-CN"/>
        </w:rPr>
      </w:pPr>
      <w:r w:rsidRPr="007B0653">
        <w:rPr>
          <w:rFonts w:ascii="Times New Roman" w:eastAsia="SchoolBookSanPin;Cambria" w:hAnsi="Times New Roman" w:cs="Times New Roman"/>
          <w:sz w:val="24"/>
          <w:szCs w:val="24"/>
          <w:lang w:eastAsia="zh-CN"/>
        </w:rPr>
        <w:t xml:space="preserve">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 </w:t>
      </w:r>
    </w:p>
    <w:p w:rsidR="00BD6029" w:rsidRPr="007B0653" w:rsidRDefault="00BD6029" w:rsidP="00BD6029">
      <w:pPr>
        <w:widowControl w:val="0"/>
        <w:suppressAutoHyphens/>
        <w:spacing w:after="0" w:line="360" w:lineRule="auto"/>
        <w:ind w:firstLine="709"/>
        <w:jc w:val="both"/>
        <w:rPr>
          <w:rFonts w:ascii="Times New Roman" w:eastAsia="Calibri" w:hAnsi="Times New Roman" w:cs="Times New Roman"/>
          <w:b/>
          <w:sz w:val="24"/>
          <w:szCs w:val="24"/>
          <w:lang w:eastAsia="zh-CN"/>
        </w:rPr>
      </w:pPr>
      <w:r w:rsidRPr="007B0653">
        <w:rPr>
          <w:rFonts w:ascii="Times New Roman" w:eastAsia="SchoolBookSanPin;Cambria" w:hAnsi="Times New Roman" w:cs="Times New Roman"/>
          <w:sz w:val="24"/>
          <w:szCs w:val="24"/>
          <w:lang w:eastAsia="zh-CN"/>
        </w:rPr>
        <w:t xml:space="preserve">Сохранение трудового законодательства военного времени на период восстановления разрушенного хозяйства. Союзный центр и национальные регионы: проблемы взаимоотношений. </w:t>
      </w:r>
    </w:p>
    <w:p w:rsidR="00BD6029" w:rsidRPr="007B0653" w:rsidRDefault="00BD6029" w:rsidP="00BD6029">
      <w:pPr>
        <w:widowControl w:val="0"/>
        <w:suppressAutoHyphens/>
        <w:spacing w:after="0" w:line="360" w:lineRule="auto"/>
        <w:ind w:firstLine="709"/>
        <w:jc w:val="both"/>
        <w:rPr>
          <w:rFonts w:ascii="Times New Roman" w:eastAsia="Calibri" w:hAnsi="Times New Roman" w:cs="Times New Roman"/>
          <w:b/>
          <w:sz w:val="24"/>
          <w:szCs w:val="24"/>
          <w:lang w:eastAsia="zh-CN"/>
        </w:rPr>
      </w:pPr>
      <w:r w:rsidRPr="007B0653">
        <w:rPr>
          <w:rFonts w:ascii="Times New Roman" w:eastAsia="SchoolBookSanPin;Cambria" w:hAnsi="Times New Roman" w:cs="Times New Roman"/>
          <w:sz w:val="24"/>
          <w:szCs w:val="24"/>
          <w:lang w:eastAsia="zh-CN"/>
        </w:rPr>
        <w:t>Рост влияния СССР на международной арене. Начало холодной войны. Доктрина Трумэна.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Организация Североатлантического договора (НАТО). Создание по инициативе СССР Организации Варшавского договора. Война в Корее.</w:t>
      </w:r>
    </w:p>
    <w:p w:rsidR="00BD6029" w:rsidRPr="007B0653" w:rsidRDefault="00BD6029" w:rsidP="00BD6029">
      <w:pPr>
        <w:widowControl w:val="0"/>
        <w:suppressAutoHyphens/>
        <w:spacing w:after="0" w:line="360" w:lineRule="auto"/>
        <w:ind w:firstLine="709"/>
        <w:jc w:val="both"/>
        <w:rPr>
          <w:rFonts w:ascii="Times New Roman" w:eastAsia="Calibri" w:hAnsi="Times New Roman" w:cs="Times New Roman"/>
          <w:b/>
          <w:sz w:val="24"/>
          <w:szCs w:val="24"/>
          <w:lang w:eastAsia="zh-CN"/>
        </w:rPr>
      </w:pPr>
      <w:r w:rsidRPr="007B0653">
        <w:rPr>
          <w:rFonts w:ascii="Times New Roman" w:eastAsia="SchoolBookSanPin;Cambria" w:hAnsi="Times New Roman" w:cs="Times New Roman"/>
          <w:sz w:val="24"/>
          <w:szCs w:val="24"/>
          <w:lang w:eastAsia="zh-CN"/>
        </w:rPr>
        <w:t xml:space="preserve">СССР в середине 1950-х – первой половине 1960-х гг. </w:t>
      </w:r>
    </w:p>
    <w:p w:rsidR="00BD6029" w:rsidRPr="007B0653" w:rsidRDefault="00BD6029" w:rsidP="00BD6029">
      <w:pPr>
        <w:widowControl w:val="0"/>
        <w:suppressAutoHyphens/>
        <w:spacing w:after="0" w:line="360" w:lineRule="auto"/>
        <w:ind w:firstLine="709"/>
        <w:jc w:val="both"/>
        <w:rPr>
          <w:rFonts w:ascii="Times New Roman" w:eastAsia="Calibri" w:hAnsi="Times New Roman" w:cs="Times New Roman"/>
          <w:b/>
          <w:sz w:val="24"/>
          <w:szCs w:val="24"/>
          <w:lang w:eastAsia="zh-CN"/>
        </w:rPr>
      </w:pPr>
      <w:r w:rsidRPr="007B0653">
        <w:rPr>
          <w:rFonts w:ascii="Times New Roman" w:eastAsia="SchoolBookSanPin;Cambria" w:hAnsi="Times New Roman" w:cs="Times New Roman"/>
          <w:sz w:val="24"/>
          <w:szCs w:val="24"/>
          <w:lang w:eastAsia="zh-CN"/>
        </w:rPr>
        <w:t xml:space="preserve">Смена политического курса. Смерть Сталина и настроения в обществе. Борьба за власть в советском руководстве. Переход политического лидерства к Н.С. Хрущеву. Первые признаки наступления оттепели в политике, экономике, культурной сфере. XX съезд партии и разоблачение культа личности Сталина. Реакция на доклад Хрущева в стране и мире. Начало реабилитации жертв массовых политических репрессий и смягчение политической цензуры. Возвращение депортированных народов. Особенности национальной политики. Утверждение единоличной власти Хрущева. </w:t>
      </w:r>
    </w:p>
    <w:p w:rsidR="00BD6029" w:rsidRPr="007B0653" w:rsidRDefault="00BD6029" w:rsidP="00BD6029">
      <w:pPr>
        <w:widowControl w:val="0"/>
        <w:suppressAutoHyphens/>
        <w:spacing w:after="0" w:line="360" w:lineRule="auto"/>
        <w:ind w:firstLine="709"/>
        <w:jc w:val="both"/>
        <w:rPr>
          <w:rFonts w:ascii="Times New Roman" w:eastAsia="Calibri" w:hAnsi="Times New Roman" w:cs="Times New Roman"/>
          <w:b/>
          <w:sz w:val="24"/>
          <w:szCs w:val="24"/>
          <w:lang w:eastAsia="zh-CN"/>
        </w:rPr>
      </w:pPr>
      <w:r w:rsidRPr="007B0653">
        <w:rPr>
          <w:rFonts w:ascii="Times New Roman" w:eastAsia="SchoolBookSanPin;Cambria" w:hAnsi="Times New Roman" w:cs="Times New Roman"/>
          <w:sz w:val="24"/>
          <w:szCs w:val="24"/>
          <w:lang w:eastAsia="zh-CN"/>
        </w:rPr>
        <w:t xml:space="preserve">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Образование и наука. Приоткрытие железного занавеса. Всемирный фестиваль молодежи и студентов 1957 г. Популярные формы досуга. Неофициальная культура. Хрущев и интеллигенция. Антирелигиозные </w:t>
      </w:r>
      <w:r w:rsidRPr="007B0653">
        <w:rPr>
          <w:rFonts w:ascii="Times New Roman" w:eastAsia="SchoolBookSanPin;Cambria" w:hAnsi="Times New Roman" w:cs="Times New Roman"/>
          <w:sz w:val="24"/>
          <w:szCs w:val="24"/>
          <w:lang w:eastAsia="zh-CN"/>
        </w:rPr>
        <w:lastRenderedPageBreak/>
        <w:t>кампании. Гонения на Церковь. Диссиденты. Самиздат и тамиздат.</w:t>
      </w:r>
    </w:p>
    <w:p w:rsidR="00BD6029" w:rsidRPr="007B0653" w:rsidRDefault="00BD6029" w:rsidP="00BD6029">
      <w:pPr>
        <w:widowControl w:val="0"/>
        <w:suppressAutoHyphens/>
        <w:spacing w:after="0" w:line="360" w:lineRule="auto"/>
        <w:ind w:firstLine="709"/>
        <w:jc w:val="both"/>
        <w:rPr>
          <w:rFonts w:ascii="Times New Roman" w:eastAsia="Calibri" w:hAnsi="Times New Roman" w:cs="Times New Roman"/>
          <w:b/>
          <w:sz w:val="24"/>
          <w:szCs w:val="24"/>
          <w:lang w:eastAsia="zh-CN"/>
        </w:rPr>
      </w:pPr>
      <w:r w:rsidRPr="007B0653">
        <w:rPr>
          <w:rFonts w:ascii="Times New Roman" w:eastAsia="SchoolBookSanPin;Cambria" w:hAnsi="Times New Roman" w:cs="Times New Roman"/>
          <w:sz w:val="24"/>
          <w:szCs w:val="24"/>
          <w:lang w:eastAsia="zh-CN"/>
        </w:rPr>
        <w:t>Социально-экономическое развитие СССР. «Догнать и перегнать Америку». Попытки решения продовольственной проблемы. Освоение целинных земель.</w:t>
      </w:r>
    </w:p>
    <w:p w:rsidR="00BD6029" w:rsidRPr="007B0653" w:rsidRDefault="00BD6029" w:rsidP="00BD6029">
      <w:pPr>
        <w:widowControl w:val="0"/>
        <w:suppressAutoHyphens/>
        <w:spacing w:after="0" w:line="360" w:lineRule="auto"/>
        <w:ind w:firstLine="709"/>
        <w:jc w:val="both"/>
        <w:rPr>
          <w:rFonts w:ascii="Times New Roman" w:eastAsia="Calibri" w:hAnsi="Times New Roman" w:cs="Times New Roman"/>
          <w:b/>
          <w:sz w:val="24"/>
          <w:szCs w:val="24"/>
          <w:lang w:eastAsia="zh-CN"/>
        </w:rPr>
      </w:pPr>
      <w:r w:rsidRPr="007B0653">
        <w:rPr>
          <w:rFonts w:ascii="Times New Roman" w:eastAsia="SchoolBookSanPin;Cambria" w:hAnsi="Times New Roman" w:cs="Times New Roman"/>
          <w:sz w:val="24"/>
          <w:szCs w:val="24"/>
          <w:lang w:eastAsia="zh-CN"/>
        </w:rPr>
        <w:t>Научно-техническая революция в СССР. Военный и гражданский секторы экономики. Создание ракетно-ядерного щита. Начало освоения космоса. Запуск первого спутника Земли. Исторические полеты Ю. А. Гагарина и первой в мире женщины-космонавта В.В. Терешковой. Влияние НТР на перемены в повседневной жизни людей.</w:t>
      </w:r>
    </w:p>
    <w:p w:rsidR="00BD6029" w:rsidRPr="007B0653" w:rsidRDefault="00BD6029" w:rsidP="00BD6029">
      <w:pPr>
        <w:widowControl w:val="0"/>
        <w:suppressAutoHyphens/>
        <w:spacing w:after="0" w:line="360" w:lineRule="auto"/>
        <w:ind w:firstLine="709"/>
        <w:jc w:val="both"/>
        <w:rPr>
          <w:rFonts w:ascii="Times New Roman" w:eastAsia="Calibri" w:hAnsi="Times New Roman" w:cs="Times New Roman"/>
          <w:b/>
          <w:sz w:val="24"/>
          <w:szCs w:val="24"/>
          <w:lang w:eastAsia="zh-CN"/>
        </w:rPr>
      </w:pPr>
      <w:r w:rsidRPr="007B0653">
        <w:rPr>
          <w:rFonts w:ascii="Times New Roman" w:eastAsia="SchoolBookSanPin;Cambria" w:hAnsi="Times New Roman" w:cs="Times New Roman"/>
          <w:sz w:val="24"/>
          <w:szCs w:val="24"/>
          <w:lang w:eastAsia="zh-CN"/>
        </w:rPr>
        <w:t>Реформы в промышленности. Переход от отраслевой системы управления к совнархозам. Расширение прав союзных республик. Изменения в социальной и профессиональной структуре советского общества к началу 1960-х гг. Преобладание горожан над сельским населением. Положение и проблемы рабочего класса, колхозного крестьянства и интеллигенции. Востребованность научного и инженерного труда.</w:t>
      </w:r>
    </w:p>
    <w:p w:rsidR="00BD6029" w:rsidRPr="007B0653" w:rsidRDefault="00BD6029" w:rsidP="00BD6029">
      <w:pPr>
        <w:widowControl w:val="0"/>
        <w:suppressAutoHyphens/>
        <w:spacing w:after="0" w:line="360" w:lineRule="auto"/>
        <w:ind w:firstLine="709"/>
        <w:jc w:val="both"/>
        <w:rPr>
          <w:rFonts w:ascii="Times New Roman" w:eastAsia="Calibri" w:hAnsi="Times New Roman" w:cs="Times New Roman"/>
          <w:b/>
          <w:sz w:val="24"/>
          <w:szCs w:val="24"/>
          <w:lang w:eastAsia="zh-CN"/>
        </w:rPr>
      </w:pPr>
      <w:r w:rsidRPr="007B0653">
        <w:rPr>
          <w:rFonts w:ascii="Times New Roman" w:eastAsia="SchoolBookSanPin;Cambria" w:hAnsi="Times New Roman" w:cs="Times New Roman"/>
          <w:sz w:val="24"/>
          <w:szCs w:val="24"/>
          <w:lang w:eastAsia="zh-CN"/>
        </w:rPr>
        <w:t>ХХII съезд КПСС и Программа построения коммунизма в СССР. Воспитание «нового человека». Бригады коммунистического труда. Общественные формы управления. Социальные программы. Реформа системы образования. Пенсионная реформа. Массовое жилищное строительство. Рост доходов населения и дефицит товаров народного потребления.</w:t>
      </w:r>
    </w:p>
    <w:p w:rsidR="00BD6029" w:rsidRPr="007B0653" w:rsidRDefault="00BD6029" w:rsidP="00BD6029">
      <w:pPr>
        <w:widowControl w:val="0"/>
        <w:suppressAutoHyphens/>
        <w:spacing w:after="0" w:line="360" w:lineRule="auto"/>
        <w:ind w:firstLine="709"/>
        <w:jc w:val="both"/>
        <w:rPr>
          <w:rFonts w:ascii="Times New Roman" w:eastAsia="Calibri" w:hAnsi="Times New Roman" w:cs="Times New Roman"/>
          <w:b/>
          <w:sz w:val="24"/>
          <w:szCs w:val="24"/>
          <w:lang w:eastAsia="zh-CN"/>
        </w:rPr>
      </w:pPr>
      <w:r w:rsidRPr="007B0653">
        <w:rPr>
          <w:rFonts w:ascii="Times New Roman" w:eastAsia="SchoolBookSanPin;Cambria" w:hAnsi="Times New Roman" w:cs="Times New Roman"/>
          <w:sz w:val="24"/>
          <w:szCs w:val="24"/>
          <w:lang w:eastAsia="zh-CN"/>
        </w:rPr>
        <w:t>Внешняя политика. СССР и страны Запада. Международные военно-политические кризисы, позиция СССР и стратегия ядерного сдерживания (Суэцкий кризис 1956 г., Берлинский кризис 1961 г., Карибский кризис 1962 г.). СССР и мировая социалистическая система. Распад колониальных систем и борьба за влияние в странах третьего мира.</w:t>
      </w:r>
    </w:p>
    <w:p w:rsidR="00BD6029" w:rsidRPr="007B0653" w:rsidRDefault="00BD6029" w:rsidP="00BD6029">
      <w:pPr>
        <w:widowControl w:val="0"/>
        <w:suppressAutoHyphens/>
        <w:spacing w:after="0" w:line="360" w:lineRule="auto"/>
        <w:ind w:firstLine="709"/>
        <w:jc w:val="both"/>
        <w:rPr>
          <w:rFonts w:ascii="Times New Roman" w:eastAsia="Calibri" w:hAnsi="Times New Roman" w:cs="Times New Roman"/>
          <w:b/>
          <w:sz w:val="24"/>
          <w:szCs w:val="24"/>
          <w:lang w:eastAsia="zh-CN"/>
        </w:rPr>
      </w:pPr>
      <w:r w:rsidRPr="007B0653">
        <w:rPr>
          <w:rFonts w:ascii="Times New Roman" w:eastAsia="SchoolBookSanPin;Cambria" w:hAnsi="Times New Roman" w:cs="Times New Roman"/>
          <w:sz w:val="24"/>
          <w:szCs w:val="24"/>
          <w:lang w:eastAsia="zh-CN"/>
        </w:rPr>
        <w:t>Конец оттепели. Нарастание негативных тенденций в обществе. Кризис доверия власти. Новочеркасские события. Смещение Н.С. Хрущева.</w:t>
      </w:r>
    </w:p>
    <w:p w:rsidR="00BD6029" w:rsidRPr="007B0653" w:rsidRDefault="00BD6029" w:rsidP="00BD6029">
      <w:pPr>
        <w:widowControl w:val="0"/>
        <w:suppressAutoHyphens/>
        <w:spacing w:after="0" w:line="360" w:lineRule="auto"/>
        <w:ind w:firstLine="709"/>
        <w:jc w:val="both"/>
        <w:rPr>
          <w:rFonts w:ascii="Times New Roman" w:eastAsia="Calibri" w:hAnsi="Times New Roman" w:cs="Times New Roman"/>
          <w:b/>
          <w:sz w:val="24"/>
          <w:szCs w:val="24"/>
          <w:lang w:eastAsia="zh-CN"/>
        </w:rPr>
      </w:pPr>
      <w:r w:rsidRPr="007B0653">
        <w:rPr>
          <w:rFonts w:ascii="Times New Roman" w:eastAsia="SchoolBookSanPin;Cambria" w:hAnsi="Times New Roman" w:cs="Times New Roman"/>
          <w:sz w:val="24"/>
          <w:szCs w:val="24"/>
          <w:lang w:eastAsia="zh-CN"/>
        </w:rPr>
        <w:t xml:space="preserve">Советское государство и общество в середине 1960-х – начале 1980-х гг. </w:t>
      </w:r>
    </w:p>
    <w:p w:rsidR="00BD6029" w:rsidRPr="007B0653" w:rsidRDefault="00BD6029" w:rsidP="00BD6029">
      <w:pPr>
        <w:widowControl w:val="0"/>
        <w:suppressAutoHyphens/>
        <w:spacing w:after="0" w:line="360" w:lineRule="auto"/>
        <w:ind w:firstLine="709"/>
        <w:jc w:val="both"/>
        <w:rPr>
          <w:rFonts w:ascii="Times New Roman" w:eastAsia="Calibri" w:hAnsi="Times New Roman" w:cs="Times New Roman"/>
          <w:b/>
          <w:sz w:val="24"/>
          <w:szCs w:val="24"/>
          <w:lang w:eastAsia="zh-CN"/>
        </w:rPr>
      </w:pPr>
      <w:r w:rsidRPr="007B0653">
        <w:rPr>
          <w:rFonts w:ascii="Times New Roman" w:eastAsia="SchoolBookSanPin;Cambria" w:hAnsi="Times New Roman" w:cs="Times New Roman"/>
          <w:sz w:val="24"/>
          <w:szCs w:val="24"/>
          <w:lang w:eastAsia="zh-CN"/>
        </w:rPr>
        <w:t>Приход к власти Л.И. Брежнева: его окружение и смена политического курса. Десталинизация и ресталинизация. Экономические реформы 1960-х гг. Новые ориентиры аграрной политики. Косыгинская реформа. Конституция СССР 1977 г. Концепция «развитого социализма».</w:t>
      </w:r>
    </w:p>
    <w:p w:rsidR="00BD6029" w:rsidRPr="007B0653" w:rsidRDefault="00BD6029" w:rsidP="00BD6029">
      <w:pPr>
        <w:widowControl w:val="0"/>
        <w:suppressAutoHyphens/>
        <w:spacing w:after="0" w:line="360" w:lineRule="auto"/>
        <w:ind w:firstLine="709"/>
        <w:jc w:val="both"/>
        <w:rPr>
          <w:rFonts w:ascii="Times New Roman" w:eastAsia="Calibri" w:hAnsi="Times New Roman" w:cs="Times New Roman"/>
          <w:b/>
          <w:sz w:val="24"/>
          <w:szCs w:val="24"/>
          <w:lang w:eastAsia="zh-CN"/>
        </w:rPr>
      </w:pPr>
      <w:r w:rsidRPr="007B0653">
        <w:rPr>
          <w:rFonts w:ascii="Times New Roman" w:eastAsia="SchoolBookSanPin;Cambria" w:hAnsi="Times New Roman" w:cs="Times New Roman"/>
          <w:sz w:val="24"/>
          <w:szCs w:val="24"/>
          <w:lang w:eastAsia="zh-CN"/>
        </w:rPr>
        <w:t>Нарастание застойных тенденций в экономике и кризис идеологии. Замедление темпов развития. Новые попытки реформирования экономики. Цена сохранения СССР статуса сверхдержавы. Рост масштабов и роли ВПК. Трудности развития агропромышленного комплекса. Советские научные и технические приоритеты. Создание топливно-энергетического комплекса (ТЭК).</w:t>
      </w:r>
    </w:p>
    <w:p w:rsidR="00BD6029" w:rsidRPr="007B0653" w:rsidRDefault="00BD6029" w:rsidP="00BD6029">
      <w:pPr>
        <w:widowControl w:val="0"/>
        <w:suppressAutoHyphens/>
        <w:spacing w:after="0" w:line="360" w:lineRule="auto"/>
        <w:ind w:firstLine="709"/>
        <w:jc w:val="both"/>
        <w:rPr>
          <w:rFonts w:ascii="Times New Roman" w:eastAsia="Calibri" w:hAnsi="Times New Roman" w:cs="Times New Roman"/>
          <w:b/>
          <w:sz w:val="24"/>
          <w:szCs w:val="24"/>
          <w:lang w:eastAsia="zh-CN"/>
        </w:rPr>
      </w:pPr>
      <w:r w:rsidRPr="007B0653">
        <w:rPr>
          <w:rFonts w:ascii="Times New Roman" w:eastAsia="SchoolBookSanPin;Cambria" w:hAnsi="Times New Roman" w:cs="Times New Roman"/>
          <w:sz w:val="24"/>
          <w:szCs w:val="24"/>
          <w:lang w:eastAsia="zh-CN"/>
        </w:rPr>
        <w:t xml:space="preserve">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слоев. Социальное и экономическое развитие союзных </w:t>
      </w:r>
      <w:r w:rsidRPr="007B0653">
        <w:rPr>
          <w:rFonts w:ascii="Times New Roman" w:eastAsia="SchoolBookSanPin;Cambria" w:hAnsi="Times New Roman" w:cs="Times New Roman"/>
          <w:sz w:val="24"/>
          <w:szCs w:val="24"/>
          <w:lang w:eastAsia="zh-CN"/>
        </w:rPr>
        <w:lastRenderedPageBreak/>
        <w:t>республик. Общественные настроения. Потребительские тенденции в советском обществе. Дефицит и очереди.</w:t>
      </w:r>
    </w:p>
    <w:p w:rsidR="00BD6029" w:rsidRPr="007B0653" w:rsidRDefault="00BD6029" w:rsidP="00BD6029">
      <w:pPr>
        <w:widowControl w:val="0"/>
        <w:suppressAutoHyphens/>
        <w:spacing w:after="0" w:line="360" w:lineRule="auto"/>
        <w:ind w:firstLine="709"/>
        <w:jc w:val="both"/>
        <w:rPr>
          <w:rFonts w:ascii="Times New Roman" w:eastAsia="Calibri" w:hAnsi="Times New Roman" w:cs="Times New Roman"/>
          <w:b/>
          <w:sz w:val="24"/>
          <w:szCs w:val="24"/>
          <w:lang w:eastAsia="zh-CN"/>
        </w:rPr>
      </w:pPr>
      <w:r w:rsidRPr="007B0653">
        <w:rPr>
          <w:rFonts w:ascii="Times New Roman" w:eastAsia="SchoolBookSanPin;Cambria" w:hAnsi="Times New Roman" w:cs="Times New Roman"/>
          <w:sz w:val="24"/>
          <w:szCs w:val="24"/>
          <w:lang w:eastAsia="zh-CN"/>
        </w:rPr>
        <w:t>Развитие физкультуры и спорта в СССР. XXII летние Олимпийские игры 1980 г. в Москве. Литература и искусство: поиски новых путей. Авторское кино. Авангардное искусство. Неформалы (КСП, движение КВН и другие). Диссидентский вызов. Борьба с инакомыслием. Судебные процессы. Цензура и самиздат.</w:t>
      </w:r>
    </w:p>
    <w:p w:rsidR="00BD6029" w:rsidRPr="007B0653" w:rsidRDefault="00BD6029" w:rsidP="00BD6029">
      <w:pPr>
        <w:widowControl w:val="0"/>
        <w:suppressAutoHyphens/>
        <w:spacing w:after="0" w:line="360" w:lineRule="auto"/>
        <w:ind w:firstLine="709"/>
        <w:jc w:val="both"/>
        <w:rPr>
          <w:rFonts w:ascii="Times New Roman" w:eastAsia="Calibri" w:hAnsi="Times New Roman" w:cs="Times New Roman"/>
          <w:b/>
          <w:sz w:val="24"/>
          <w:szCs w:val="24"/>
          <w:lang w:eastAsia="zh-CN"/>
        </w:rPr>
      </w:pPr>
      <w:r w:rsidRPr="007B0653">
        <w:rPr>
          <w:rFonts w:ascii="Times New Roman" w:eastAsia="SchoolBookSanPin;Cambria" w:hAnsi="Times New Roman" w:cs="Times New Roman"/>
          <w:sz w:val="24"/>
          <w:szCs w:val="24"/>
          <w:lang w:eastAsia="zh-CN"/>
        </w:rPr>
        <w:t xml:space="preserve">Новые вызовы внешнего мира. Между разрядкой и конфронтацией. Возрастание международной напряженности. Холодная война и мировые конфликты. Пражская весна и снижение международного авторитета СССР. Достижение военно-стратегического паритета с США. Политика разрядки. Совещание по безопасности и сотрудничеству в Европе (СБСЕ) в Хельсинки. Ввод войск в Афганистан. Подъем антикоммунистических настроений в Восточной Европе. Кризис просоветских режимов. </w:t>
      </w:r>
    </w:p>
    <w:p w:rsidR="00BD6029" w:rsidRPr="007B0653" w:rsidRDefault="00BD6029" w:rsidP="00BD6029">
      <w:pPr>
        <w:widowControl w:val="0"/>
        <w:suppressAutoHyphens/>
        <w:spacing w:after="0" w:line="360" w:lineRule="auto"/>
        <w:ind w:firstLine="709"/>
        <w:jc w:val="both"/>
        <w:rPr>
          <w:rFonts w:ascii="Times New Roman" w:eastAsia="Calibri" w:hAnsi="Times New Roman" w:cs="Times New Roman"/>
          <w:b/>
          <w:sz w:val="24"/>
          <w:szCs w:val="24"/>
          <w:lang w:eastAsia="zh-CN"/>
        </w:rPr>
      </w:pPr>
      <w:r w:rsidRPr="007B0653">
        <w:rPr>
          <w:rFonts w:ascii="Times New Roman" w:eastAsia="SchoolBookSanPin;Cambria" w:hAnsi="Times New Roman" w:cs="Times New Roman"/>
          <w:sz w:val="24"/>
          <w:szCs w:val="24"/>
          <w:lang w:eastAsia="zh-CN"/>
        </w:rPr>
        <w:t>Л.И. Брежнев в оценках современников и историков.</w:t>
      </w:r>
    </w:p>
    <w:p w:rsidR="00BD6029" w:rsidRPr="007B0653" w:rsidRDefault="00BD6029" w:rsidP="00BD6029">
      <w:pPr>
        <w:widowControl w:val="0"/>
        <w:suppressAutoHyphens/>
        <w:spacing w:after="0" w:line="360" w:lineRule="auto"/>
        <w:ind w:firstLine="709"/>
        <w:jc w:val="both"/>
        <w:rPr>
          <w:rFonts w:ascii="Times New Roman" w:eastAsia="Calibri" w:hAnsi="Times New Roman" w:cs="Times New Roman"/>
          <w:b/>
          <w:sz w:val="24"/>
          <w:szCs w:val="24"/>
          <w:lang w:eastAsia="zh-CN"/>
        </w:rPr>
      </w:pPr>
      <w:r w:rsidRPr="007B0653">
        <w:rPr>
          <w:rFonts w:ascii="Times New Roman" w:eastAsia="SchoolBookSanPin;Cambria" w:hAnsi="Times New Roman" w:cs="Times New Roman"/>
          <w:sz w:val="24"/>
          <w:szCs w:val="24"/>
          <w:lang w:eastAsia="zh-CN"/>
        </w:rPr>
        <w:t xml:space="preserve">Политика перестройки. Распад СССР (1985–1991 гг.). </w:t>
      </w:r>
    </w:p>
    <w:p w:rsidR="00BD6029" w:rsidRPr="007B0653" w:rsidRDefault="00BD6029" w:rsidP="00BD6029">
      <w:pPr>
        <w:widowControl w:val="0"/>
        <w:suppressAutoHyphens/>
        <w:spacing w:after="0" w:line="360" w:lineRule="auto"/>
        <w:ind w:firstLine="709"/>
        <w:jc w:val="both"/>
        <w:rPr>
          <w:rFonts w:ascii="Times New Roman" w:eastAsia="Calibri" w:hAnsi="Times New Roman" w:cs="Times New Roman"/>
          <w:b/>
          <w:sz w:val="24"/>
          <w:szCs w:val="24"/>
          <w:lang w:eastAsia="zh-CN"/>
        </w:rPr>
      </w:pPr>
      <w:r w:rsidRPr="007B0653">
        <w:rPr>
          <w:rFonts w:ascii="Times New Roman" w:eastAsia="SchoolBookSanPin;Cambria" w:hAnsi="Times New Roman" w:cs="Times New Roman"/>
          <w:sz w:val="24"/>
          <w:szCs w:val="24"/>
          <w:lang w:eastAsia="zh-CN"/>
        </w:rPr>
        <w:t xml:space="preserve">Нарастание кризисных явлений в социально-экономической и идейно-политической сферах. Резкое падение мировых цен на нефть и его негативные последствия для советской экономики. М.С. Горбачев и его окружение: курс 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 Законы о госпредприятии и об индивидуальной трудовой деятельности. Принятие закона о приватизации государственных предприятий. </w:t>
      </w:r>
    </w:p>
    <w:p w:rsidR="00BD6029" w:rsidRPr="007B0653" w:rsidRDefault="00BD6029" w:rsidP="00BD6029">
      <w:pPr>
        <w:widowControl w:val="0"/>
        <w:suppressAutoHyphens/>
        <w:spacing w:after="0" w:line="360" w:lineRule="auto"/>
        <w:ind w:firstLine="709"/>
        <w:jc w:val="both"/>
        <w:rPr>
          <w:rFonts w:ascii="Times New Roman" w:eastAsia="Calibri" w:hAnsi="Times New Roman" w:cs="Times New Roman"/>
          <w:b/>
          <w:sz w:val="24"/>
          <w:szCs w:val="24"/>
          <w:lang w:eastAsia="zh-CN"/>
        </w:rPr>
      </w:pPr>
      <w:r w:rsidRPr="007B0653">
        <w:rPr>
          <w:rFonts w:ascii="Times New Roman" w:eastAsia="SchoolBookSanPin;Cambria" w:hAnsi="Times New Roman" w:cs="Times New Roman"/>
          <w:sz w:val="24"/>
          <w:szCs w:val="24"/>
          <w:lang w:eastAsia="zh-CN"/>
        </w:rPr>
        <w:t>Гласность и плюрализм. Политизация жизни и подъем гражданской активности населения. Либерализация цензуры. Общественные настроения и дискуссии в обществе. Отказ от догматизма в идеологии. Вторая волна десталинизации. История страны как фактор политической жизни. Отношение к войне в Афганистане. Неформальные политические объединения.</w:t>
      </w:r>
    </w:p>
    <w:p w:rsidR="00BD6029" w:rsidRPr="007B0653" w:rsidRDefault="00BD6029" w:rsidP="00BD6029">
      <w:pPr>
        <w:widowControl w:val="0"/>
        <w:suppressAutoHyphens/>
        <w:spacing w:after="0" w:line="360" w:lineRule="auto"/>
        <w:ind w:firstLine="709"/>
        <w:jc w:val="both"/>
        <w:rPr>
          <w:rFonts w:ascii="Times New Roman" w:eastAsia="Calibri" w:hAnsi="Times New Roman" w:cs="Times New Roman"/>
          <w:b/>
          <w:sz w:val="24"/>
          <w:szCs w:val="24"/>
          <w:lang w:eastAsia="zh-CN"/>
        </w:rPr>
      </w:pPr>
      <w:r w:rsidRPr="007B0653">
        <w:rPr>
          <w:rFonts w:ascii="Times New Roman" w:eastAsia="SchoolBookSanPin;Cambria" w:hAnsi="Times New Roman" w:cs="Times New Roman"/>
          <w:sz w:val="24"/>
          <w:szCs w:val="24"/>
          <w:lang w:eastAsia="zh-CN"/>
        </w:rPr>
        <w:t xml:space="preserve">Новое мышление </w:t>
      </w:r>
      <w:r w:rsidRPr="007B0653">
        <w:rPr>
          <w:rFonts w:ascii="Times New Roman" w:eastAsia="Calibri" w:hAnsi="Times New Roman" w:cs="Times New Roman"/>
          <w:sz w:val="24"/>
          <w:szCs w:val="24"/>
          <w:lang w:eastAsia="zh-CN"/>
        </w:rPr>
        <w:t>М.С. Горбачева</w:t>
      </w:r>
      <w:r w:rsidRPr="007B0653">
        <w:rPr>
          <w:rFonts w:ascii="Times New Roman" w:eastAsia="SchoolBookSanPin;Cambria" w:hAnsi="Times New Roman" w:cs="Times New Roman"/>
          <w:sz w:val="24"/>
          <w:szCs w:val="24"/>
          <w:lang w:eastAsia="zh-CN"/>
        </w:rPr>
        <w:t>.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w:t>
      </w:r>
    </w:p>
    <w:p w:rsidR="00BD6029" w:rsidRPr="007B0653" w:rsidRDefault="00BD6029" w:rsidP="00BD6029">
      <w:pPr>
        <w:widowControl w:val="0"/>
        <w:suppressAutoHyphens/>
        <w:spacing w:after="0" w:line="360" w:lineRule="auto"/>
        <w:ind w:firstLine="709"/>
        <w:jc w:val="both"/>
        <w:rPr>
          <w:rFonts w:ascii="Times New Roman" w:eastAsia="Calibri" w:hAnsi="Times New Roman" w:cs="Times New Roman"/>
          <w:b/>
          <w:sz w:val="24"/>
          <w:szCs w:val="24"/>
          <w:lang w:eastAsia="zh-CN"/>
        </w:rPr>
      </w:pPr>
      <w:r w:rsidRPr="007B0653">
        <w:rPr>
          <w:rFonts w:ascii="Times New Roman" w:eastAsia="SchoolBookSanPin;Cambria" w:hAnsi="Times New Roman" w:cs="Times New Roman"/>
          <w:sz w:val="24"/>
          <w:szCs w:val="24"/>
          <w:lang w:eastAsia="zh-CN"/>
        </w:rPr>
        <w:t>Демократизация советской политической системы. XIX конференция КПСС и ее решения. Альтернативные выборы народных депутатов. Съезды народных депутатов – высший орган государственной власти. I съезд народных депутатов СССР и его значение. Демократы первой волны, их лидеры и программы.</w:t>
      </w:r>
    </w:p>
    <w:p w:rsidR="00BD6029" w:rsidRPr="007B0653" w:rsidRDefault="00BD6029" w:rsidP="00BD6029">
      <w:pPr>
        <w:widowControl w:val="0"/>
        <w:suppressAutoHyphens/>
        <w:spacing w:after="0" w:line="360" w:lineRule="auto"/>
        <w:ind w:firstLine="709"/>
        <w:jc w:val="both"/>
        <w:rPr>
          <w:rFonts w:ascii="Times New Roman" w:eastAsia="Calibri" w:hAnsi="Times New Roman" w:cs="Times New Roman"/>
          <w:b/>
          <w:sz w:val="24"/>
          <w:szCs w:val="24"/>
          <w:lang w:eastAsia="zh-CN"/>
        </w:rPr>
      </w:pPr>
      <w:r w:rsidRPr="007B0653">
        <w:rPr>
          <w:rFonts w:ascii="Times New Roman" w:eastAsia="SchoolBookSanPin;Cambria" w:hAnsi="Times New Roman" w:cs="Times New Roman"/>
          <w:sz w:val="24"/>
          <w:szCs w:val="24"/>
          <w:lang w:eastAsia="zh-CN"/>
        </w:rPr>
        <w:t xml:space="preserve">Подъем национальных движений, нагнетание националистических и сепаратистских настроений. Обострение межнационального противостояния: Закавказье, Прибалтика, Украина, Молдавия. Позиции республиканских лидеров и национальных элит. </w:t>
      </w:r>
    </w:p>
    <w:p w:rsidR="00BD6029" w:rsidRPr="007B0653" w:rsidRDefault="00BD6029" w:rsidP="00BD6029">
      <w:pPr>
        <w:widowControl w:val="0"/>
        <w:suppressAutoHyphens/>
        <w:spacing w:after="0" w:line="360" w:lineRule="auto"/>
        <w:ind w:firstLine="709"/>
        <w:jc w:val="both"/>
        <w:rPr>
          <w:rFonts w:ascii="Times New Roman" w:eastAsia="Calibri" w:hAnsi="Times New Roman" w:cs="Times New Roman"/>
          <w:b/>
          <w:sz w:val="24"/>
          <w:szCs w:val="24"/>
          <w:lang w:eastAsia="zh-CN"/>
        </w:rPr>
      </w:pPr>
      <w:r w:rsidRPr="007B0653">
        <w:rPr>
          <w:rFonts w:ascii="Times New Roman" w:eastAsia="SchoolBookSanPin;Cambria" w:hAnsi="Times New Roman" w:cs="Times New Roman"/>
          <w:sz w:val="24"/>
          <w:szCs w:val="24"/>
          <w:lang w:eastAsia="zh-CN"/>
        </w:rPr>
        <w:lastRenderedPageBreak/>
        <w:t xml:space="preserve">Последний этап перестройки: 1990–1991 гг. Отмена 6-й статьи Конституции СССР о руководящей роли КПСС. Становление многопартийности. Кризис в КПСС и создание Коммунистической партии РСФСР. I съезд народных депутатов РСФСР и его решения. Противостояние союзной и российской власти. Введение поста Президента и избрание М.С. Горбачева Президентом СССР. Избрание Б.Н. Ельцина Президентом РСФСР. Углубление политического кризиса. </w:t>
      </w:r>
    </w:p>
    <w:p w:rsidR="00BD6029" w:rsidRPr="007B0653" w:rsidRDefault="00BD6029" w:rsidP="00BD6029">
      <w:pPr>
        <w:widowControl w:val="0"/>
        <w:suppressAutoHyphens/>
        <w:spacing w:after="0" w:line="360" w:lineRule="auto"/>
        <w:ind w:firstLine="709"/>
        <w:jc w:val="both"/>
        <w:rPr>
          <w:rFonts w:ascii="Times New Roman" w:eastAsia="Calibri" w:hAnsi="Times New Roman" w:cs="Times New Roman"/>
          <w:b/>
          <w:sz w:val="24"/>
          <w:szCs w:val="24"/>
          <w:lang w:eastAsia="zh-CN"/>
        </w:rPr>
      </w:pPr>
      <w:r w:rsidRPr="007B0653">
        <w:rPr>
          <w:rFonts w:ascii="Times New Roman" w:eastAsia="SchoolBookSanPin;Cambria" w:hAnsi="Times New Roman" w:cs="Times New Roman"/>
          <w:sz w:val="24"/>
          <w:szCs w:val="24"/>
          <w:lang w:eastAsia="zh-CN"/>
        </w:rPr>
        <w:t>Усиление центробежных тенденций и угрозы распада СССР. Декларация о государственном суверенитете РСФСР. Дискуссии о путях обновления Союза ССР. Ново-Огаревский процесс и попытки подписания нового Союзного договора. «Парад суверенитетов». Референдум о сохранении СССР. Превращение экономического кризиса в стране в ведущий политический фактор. Нарастание разбалансированности в экономике. Введение карточной системы снабжения. Реалии 1991 г.: конфискационная денежная реформа, трехкратное повышение государственных цен, пустые полки магазинов.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государственно-конфессиональных отношениях.</w:t>
      </w:r>
    </w:p>
    <w:p w:rsidR="00BD6029" w:rsidRPr="007B0653" w:rsidRDefault="00BD6029" w:rsidP="00BD6029">
      <w:pPr>
        <w:widowControl w:val="0"/>
        <w:suppressAutoHyphens/>
        <w:spacing w:after="0" w:line="360" w:lineRule="auto"/>
        <w:ind w:firstLine="709"/>
        <w:jc w:val="both"/>
        <w:rPr>
          <w:rFonts w:ascii="Times New Roman" w:eastAsia="Calibri" w:hAnsi="Times New Roman" w:cs="Times New Roman"/>
          <w:b/>
          <w:sz w:val="24"/>
          <w:szCs w:val="24"/>
          <w:lang w:eastAsia="zh-CN"/>
        </w:rPr>
      </w:pPr>
      <w:r w:rsidRPr="007B0653">
        <w:rPr>
          <w:rFonts w:ascii="Times New Roman" w:eastAsia="SchoolBookSanPin;Cambria" w:hAnsi="Times New Roman" w:cs="Times New Roman"/>
          <w:sz w:val="24"/>
          <w:szCs w:val="24"/>
          <w:lang w:eastAsia="zh-CN"/>
        </w:rPr>
        <w:t>Попытка государственного переворота в августе 1991 г. Планы ГКЧП и защитники Белого дома. Победа Ельцина. Ослабление союзной власти. Распад структур КПСС. Оформление фактического распада СССР. Беловежские и Алма-Атинские соглашения, создание Содружества Независимых Государств (СНГ).</w:t>
      </w:r>
    </w:p>
    <w:p w:rsidR="00BD6029" w:rsidRPr="007B0653" w:rsidRDefault="00BD6029" w:rsidP="00BD6029">
      <w:pPr>
        <w:widowControl w:val="0"/>
        <w:suppressAutoHyphens/>
        <w:spacing w:after="0" w:line="360" w:lineRule="auto"/>
        <w:ind w:firstLine="709"/>
        <w:jc w:val="both"/>
        <w:rPr>
          <w:rFonts w:ascii="Times New Roman" w:eastAsia="Calibri" w:hAnsi="Times New Roman" w:cs="Times New Roman"/>
          <w:b/>
          <w:sz w:val="24"/>
          <w:szCs w:val="24"/>
          <w:lang w:eastAsia="zh-CN"/>
        </w:rPr>
      </w:pPr>
      <w:r w:rsidRPr="007B0653">
        <w:rPr>
          <w:rFonts w:ascii="Times New Roman" w:eastAsia="SchoolBookSanPin;Cambria" w:hAnsi="Times New Roman" w:cs="Times New Roman"/>
          <w:sz w:val="24"/>
          <w:szCs w:val="24"/>
          <w:lang w:eastAsia="zh-CN"/>
        </w:rPr>
        <w:t>Реакция мирового сообщества на распад СССР. Россия как преемник СССР на международной арене.</w:t>
      </w:r>
    </w:p>
    <w:p w:rsidR="00BD6029" w:rsidRPr="007B0653" w:rsidRDefault="00BD6029" w:rsidP="00BD6029">
      <w:pPr>
        <w:widowControl w:val="0"/>
        <w:suppressAutoHyphens/>
        <w:spacing w:after="0" w:line="360" w:lineRule="auto"/>
        <w:ind w:firstLine="709"/>
        <w:jc w:val="both"/>
        <w:rPr>
          <w:rFonts w:ascii="Times New Roman" w:eastAsia="Calibri" w:hAnsi="Times New Roman" w:cs="Times New Roman"/>
          <w:b/>
          <w:sz w:val="24"/>
          <w:szCs w:val="24"/>
          <w:lang w:eastAsia="zh-CN"/>
        </w:rPr>
      </w:pPr>
      <w:r w:rsidRPr="007B0653">
        <w:rPr>
          <w:rFonts w:ascii="Times New Roman" w:eastAsia="SchoolBookSanPin;Cambria" w:hAnsi="Times New Roman" w:cs="Times New Roman"/>
          <w:sz w:val="24"/>
          <w:szCs w:val="24"/>
          <w:lang w:eastAsia="zh-CN"/>
        </w:rPr>
        <w:t xml:space="preserve">Наш край в 1945–1991 гг. </w:t>
      </w:r>
    </w:p>
    <w:p w:rsidR="00BD6029" w:rsidRPr="007B0653" w:rsidRDefault="00BD6029" w:rsidP="00BD6029">
      <w:pPr>
        <w:widowControl w:val="0"/>
        <w:suppressAutoHyphens/>
        <w:spacing w:after="0" w:line="360" w:lineRule="auto"/>
        <w:ind w:firstLine="709"/>
        <w:jc w:val="both"/>
        <w:rPr>
          <w:rFonts w:ascii="Times New Roman" w:eastAsia="Calibri" w:hAnsi="Times New Roman" w:cs="Times New Roman"/>
          <w:b/>
          <w:sz w:val="24"/>
          <w:szCs w:val="24"/>
          <w:lang w:eastAsia="zh-CN"/>
        </w:rPr>
      </w:pPr>
      <w:r w:rsidRPr="007B0653">
        <w:rPr>
          <w:rFonts w:ascii="Times New Roman" w:eastAsia="SchoolBookSanPin;Cambria" w:hAnsi="Times New Roman" w:cs="Times New Roman"/>
          <w:sz w:val="24"/>
          <w:szCs w:val="24"/>
          <w:lang w:eastAsia="zh-CN"/>
        </w:rPr>
        <w:t>Обобщение.</w:t>
      </w:r>
    </w:p>
    <w:p w:rsidR="00BD6029" w:rsidRPr="007B0653" w:rsidRDefault="00BD6029" w:rsidP="00BD6029">
      <w:pPr>
        <w:widowControl w:val="0"/>
        <w:suppressAutoHyphens/>
        <w:spacing w:after="0" w:line="360" w:lineRule="auto"/>
        <w:ind w:firstLine="709"/>
        <w:jc w:val="both"/>
        <w:rPr>
          <w:rFonts w:ascii="Times New Roman" w:eastAsia="Calibri" w:hAnsi="Times New Roman" w:cs="Times New Roman"/>
          <w:b/>
          <w:sz w:val="24"/>
          <w:szCs w:val="24"/>
          <w:lang w:eastAsia="zh-CN"/>
        </w:rPr>
      </w:pPr>
      <w:r w:rsidRPr="007B0653">
        <w:rPr>
          <w:rFonts w:ascii="Times New Roman" w:eastAsia="SchoolBookSanPin;Cambria" w:hAnsi="Times New Roman" w:cs="Times New Roman"/>
          <w:sz w:val="24"/>
          <w:szCs w:val="24"/>
          <w:lang w:eastAsia="zh-CN"/>
        </w:rPr>
        <w:t>Российская Федерация в 1992–2022 гг.</w:t>
      </w:r>
    </w:p>
    <w:p w:rsidR="00BD6029" w:rsidRPr="007B0653" w:rsidRDefault="003C2CDB" w:rsidP="003C2CDB">
      <w:pPr>
        <w:widowControl w:val="0"/>
        <w:suppressAutoHyphens/>
        <w:spacing w:after="0" w:line="360" w:lineRule="auto"/>
        <w:jc w:val="both"/>
        <w:rPr>
          <w:rFonts w:ascii="Times New Roman" w:eastAsia="Calibri" w:hAnsi="Times New Roman" w:cs="Times New Roman"/>
          <w:b/>
          <w:sz w:val="24"/>
          <w:szCs w:val="24"/>
          <w:lang w:eastAsia="zh-CN"/>
        </w:rPr>
      </w:pPr>
      <w:r>
        <w:rPr>
          <w:rFonts w:ascii="Times New Roman" w:eastAsia="OfficinaSansBoldITC;Franklin Go" w:hAnsi="Times New Roman" w:cs="Times New Roman"/>
          <w:sz w:val="24"/>
          <w:szCs w:val="24"/>
          <w:lang w:eastAsia="zh-CN"/>
        </w:rPr>
        <w:t xml:space="preserve">           </w:t>
      </w:r>
      <w:r w:rsidR="00BD6029" w:rsidRPr="007B0653">
        <w:rPr>
          <w:rFonts w:ascii="Times New Roman" w:eastAsia="SchoolBookSanPin;Cambria" w:hAnsi="Times New Roman" w:cs="Times New Roman"/>
          <w:sz w:val="24"/>
          <w:szCs w:val="24"/>
          <w:lang w:eastAsia="zh-CN"/>
        </w:rPr>
        <w:t xml:space="preserve">Становление новой России (1992–1999 гг.). </w:t>
      </w:r>
    </w:p>
    <w:p w:rsidR="00BD6029" w:rsidRPr="007B0653" w:rsidRDefault="00BD6029" w:rsidP="00BD6029">
      <w:pPr>
        <w:widowControl w:val="0"/>
        <w:suppressAutoHyphens/>
        <w:spacing w:after="0" w:line="360" w:lineRule="auto"/>
        <w:ind w:firstLine="709"/>
        <w:jc w:val="both"/>
        <w:rPr>
          <w:rFonts w:ascii="Times New Roman" w:eastAsia="Calibri" w:hAnsi="Times New Roman" w:cs="Times New Roman"/>
          <w:b/>
          <w:sz w:val="24"/>
          <w:szCs w:val="24"/>
          <w:lang w:eastAsia="zh-CN"/>
        </w:rPr>
      </w:pPr>
      <w:r w:rsidRPr="007B0653">
        <w:rPr>
          <w:rFonts w:ascii="Times New Roman" w:eastAsia="SchoolBookSanPin;Cambria" w:hAnsi="Times New Roman" w:cs="Times New Roman"/>
          <w:sz w:val="24"/>
          <w:szCs w:val="24"/>
          <w:lang w:eastAsia="zh-CN"/>
        </w:rPr>
        <w:t>Б.Н. Ельцин и его окружение. Общественная поддержка курса реформ. Правительство реформаторов во главе с Е.Т. Гайдаром. Начало радикальных экономических преобразований. Либерализация цен. «Шоковая терапия». Ваучерная приватизация.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w:t>
      </w:r>
    </w:p>
    <w:p w:rsidR="00BD6029" w:rsidRPr="007B0653" w:rsidRDefault="00BD6029" w:rsidP="00BD6029">
      <w:pPr>
        <w:widowControl w:val="0"/>
        <w:suppressAutoHyphens/>
        <w:spacing w:after="0" w:line="360" w:lineRule="auto"/>
        <w:ind w:firstLine="709"/>
        <w:jc w:val="both"/>
        <w:rPr>
          <w:rFonts w:ascii="Times New Roman" w:eastAsia="Calibri" w:hAnsi="Times New Roman" w:cs="Times New Roman"/>
          <w:b/>
          <w:sz w:val="24"/>
          <w:szCs w:val="24"/>
          <w:lang w:eastAsia="zh-CN"/>
        </w:rPr>
      </w:pPr>
      <w:r w:rsidRPr="007B0653">
        <w:rPr>
          <w:rFonts w:ascii="Times New Roman" w:eastAsia="SchoolBookSanPin;Cambria" w:hAnsi="Times New Roman" w:cs="Times New Roman"/>
          <w:sz w:val="24"/>
          <w:szCs w:val="24"/>
          <w:lang w:eastAsia="zh-CN"/>
        </w:rPr>
        <w:t xml:space="preserve">Нарастание политико-конституционного кризиса в условиях ухудшения экономической ситуации. Указ Б.Н. Ельцина № 1400 и его оценка Конституционным судом. Возможность мирного выхода из политического кризиса. Трагические события осени 1993 г. в Москве. Всенародное голосование (плебисцит) по проекту Конституции России 1993 г. Ликвидация Советов и создание новой системы государственного устройства. Принятие Конституции России </w:t>
      </w:r>
      <w:r w:rsidRPr="007B0653">
        <w:rPr>
          <w:rFonts w:ascii="Times New Roman" w:eastAsia="SchoolBookSanPin;Cambria" w:hAnsi="Times New Roman" w:cs="Times New Roman"/>
          <w:sz w:val="24"/>
          <w:szCs w:val="24"/>
          <w:lang w:eastAsia="zh-CN"/>
        </w:rPr>
        <w:lastRenderedPageBreak/>
        <w:t xml:space="preserve">1993 г. и ее значение. Становление российского парламентаризма. Разделение властей. Проблемы построения федеративного государства. Утверждение государственной символики. </w:t>
      </w:r>
    </w:p>
    <w:p w:rsidR="00BD6029" w:rsidRPr="007B0653" w:rsidRDefault="00BD6029" w:rsidP="00BD6029">
      <w:pPr>
        <w:widowControl w:val="0"/>
        <w:suppressAutoHyphens/>
        <w:spacing w:after="0" w:line="360" w:lineRule="auto"/>
        <w:ind w:firstLine="709"/>
        <w:jc w:val="both"/>
        <w:rPr>
          <w:rFonts w:ascii="Times New Roman" w:eastAsia="Calibri" w:hAnsi="Times New Roman" w:cs="Times New Roman"/>
          <w:b/>
          <w:sz w:val="24"/>
          <w:szCs w:val="24"/>
          <w:lang w:eastAsia="zh-CN"/>
        </w:rPr>
      </w:pPr>
      <w:r w:rsidRPr="007B0653">
        <w:rPr>
          <w:rFonts w:ascii="Times New Roman" w:eastAsia="SchoolBookSanPin;Cambria" w:hAnsi="Times New Roman" w:cs="Times New Roman"/>
          <w:sz w:val="24"/>
          <w:szCs w:val="24"/>
          <w:lang w:eastAsia="zh-CN"/>
        </w:rPr>
        <w:t xml:space="preserve">Обострение межнациональных и межконфессиональных отношений в 1990-е гг. Подписание Федеративного договора (1992 г.) и отдельных соглашений центра с республиками. Взаимоотношения центра и субъектов Федерации. Военно-политический кризис в Чеченской Республике. </w:t>
      </w:r>
    </w:p>
    <w:p w:rsidR="00BD6029" w:rsidRPr="007B0653" w:rsidRDefault="00BD6029" w:rsidP="00BD6029">
      <w:pPr>
        <w:widowControl w:val="0"/>
        <w:suppressAutoHyphens/>
        <w:spacing w:after="0" w:line="360" w:lineRule="auto"/>
        <w:ind w:firstLine="709"/>
        <w:jc w:val="both"/>
        <w:rPr>
          <w:rFonts w:ascii="Times New Roman" w:eastAsia="Calibri" w:hAnsi="Times New Roman" w:cs="Times New Roman"/>
          <w:b/>
          <w:sz w:val="24"/>
          <w:szCs w:val="24"/>
          <w:lang w:eastAsia="zh-CN"/>
        </w:rPr>
      </w:pPr>
      <w:r w:rsidRPr="007B0653">
        <w:rPr>
          <w:rFonts w:ascii="Times New Roman" w:eastAsia="SchoolBookSanPin;Cambria" w:hAnsi="Times New Roman" w:cs="Times New Roman"/>
          <w:sz w:val="24"/>
          <w:szCs w:val="24"/>
          <w:lang w:eastAsia="zh-CN"/>
        </w:rPr>
        <w:t>Корректировка курса реформ и попытки стабилизации экономики. Роль иностранных займов. Тенденции деиндустриализации и увеличения зависимости экономики от мировых цен на энергоносители. Ситуация в российском сельском хозяйстве и увеличение зависимости от экспорта продовольствия. Финансовые пирамиды. Дефолт 1998 г. и его последствия.</w:t>
      </w:r>
    </w:p>
    <w:p w:rsidR="00BD6029" w:rsidRPr="007B0653" w:rsidRDefault="00BD6029" w:rsidP="00BD6029">
      <w:pPr>
        <w:widowControl w:val="0"/>
        <w:suppressAutoHyphens/>
        <w:spacing w:after="0" w:line="360" w:lineRule="auto"/>
        <w:ind w:firstLine="709"/>
        <w:jc w:val="both"/>
        <w:rPr>
          <w:rFonts w:ascii="Times New Roman" w:eastAsia="Calibri" w:hAnsi="Times New Roman" w:cs="Times New Roman"/>
          <w:b/>
          <w:sz w:val="24"/>
          <w:szCs w:val="24"/>
          <w:lang w:eastAsia="zh-CN"/>
        </w:rPr>
      </w:pPr>
      <w:r w:rsidRPr="007B0653">
        <w:rPr>
          <w:rFonts w:ascii="Times New Roman" w:eastAsia="SchoolBookSanPin;Cambria" w:hAnsi="Times New Roman" w:cs="Times New Roman"/>
          <w:sz w:val="24"/>
          <w:szCs w:val="24"/>
          <w:lang w:eastAsia="zh-CN"/>
        </w:rPr>
        <w:t>Повседневная жизнь россиян в условиях реформ. Свобода средств массовой информации (далее – СМИ). Свобода предпринимательской деятельности. Возможность выезда за рубеж. Кризис образования и науки. Социальная поляризация общества и смена ценностных ориентиров. Безработица и детская беспризорность. Проблемы русскоязычного населения в бывших республиках СССР.</w:t>
      </w:r>
    </w:p>
    <w:p w:rsidR="00BD6029" w:rsidRPr="007B0653" w:rsidRDefault="00BD6029" w:rsidP="00BD6029">
      <w:pPr>
        <w:widowControl w:val="0"/>
        <w:suppressAutoHyphens/>
        <w:spacing w:after="0" w:line="360" w:lineRule="auto"/>
        <w:ind w:firstLine="709"/>
        <w:jc w:val="both"/>
        <w:rPr>
          <w:rFonts w:ascii="Times New Roman" w:eastAsia="Calibri" w:hAnsi="Times New Roman" w:cs="Times New Roman"/>
          <w:b/>
          <w:sz w:val="24"/>
          <w:szCs w:val="24"/>
          <w:lang w:eastAsia="zh-CN"/>
        </w:rPr>
      </w:pPr>
      <w:r w:rsidRPr="007B0653">
        <w:rPr>
          <w:rFonts w:ascii="Times New Roman" w:eastAsia="SchoolBookSanPin;Cambria" w:hAnsi="Times New Roman" w:cs="Times New Roman"/>
          <w:sz w:val="24"/>
          <w:szCs w:val="24"/>
          <w:lang w:eastAsia="zh-CN"/>
        </w:rPr>
        <w:t>Новые приоритеты внешней политики. Россия – правопреемник СССР на международной арене. Значение сохранения Россией статуса ядерной державы. Взаимоотношения с США и странами Запада. Россия на постсоветском пространстве. СНГ и союз с Белоруссией. Военно-политическое сотрудничество в рамках СНГ.</w:t>
      </w:r>
    </w:p>
    <w:p w:rsidR="00BD6029" w:rsidRPr="007B0653" w:rsidRDefault="00BD6029" w:rsidP="00BD6029">
      <w:pPr>
        <w:widowControl w:val="0"/>
        <w:suppressAutoHyphens/>
        <w:spacing w:after="0" w:line="360" w:lineRule="auto"/>
        <w:ind w:firstLine="709"/>
        <w:jc w:val="both"/>
        <w:rPr>
          <w:rFonts w:ascii="Times New Roman" w:eastAsia="Calibri" w:hAnsi="Times New Roman" w:cs="Times New Roman"/>
          <w:b/>
          <w:sz w:val="24"/>
          <w:szCs w:val="24"/>
          <w:lang w:eastAsia="zh-CN"/>
        </w:rPr>
      </w:pPr>
      <w:r w:rsidRPr="007B0653">
        <w:rPr>
          <w:rFonts w:ascii="Times New Roman" w:eastAsia="SchoolBookSanPin;Cambria" w:hAnsi="Times New Roman" w:cs="Times New Roman"/>
          <w:sz w:val="24"/>
          <w:szCs w:val="24"/>
          <w:lang w:eastAsia="zh-CN"/>
        </w:rPr>
        <w:t>Российская многопартийность и строительство гражданского общества. Основные политические партии и движения 1990-х гг., их лидеры и платформы. Кризис центральной власти. Обострение ситуации на Северном Кавказе. Вторжение террористических группировок в Дагестан. Добровольная отставка Б.Н. Ельцина.</w:t>
      </w:r>
    </w:p>
    <w:p w:rsidR="00BD6029" w:rsidRPr="007B0653" w:rsidRDefault="00BD6029" w:rsidP="00BD6029">
      <w:pPr>
        <w:widowControl w:val="0"/>
        <w:suppressAutoHyphens/>
        <w:spacing w:after="0" w:line="360" w:lineRule="auto"/>
        <w:ind w:firstLine="709"/>
        <w:jc w:val="both"/>
        <w:rPr>
          <w:rFonts w:ascii="Times New Roman" w:eastAsia="Calibri" w:hAnsi="Times New Roman" w:cs="Times New Roman"/>
          <w:b/>
          <w:sz w:val="24"/>
          <w:szCs w:val="24"/>
          <w:lang w:eastAsia="zh-CN"/>
        </w:rPr>
      </w:pPr>
      <w:r w:rsidRPr="007B0653">
        <w:rPr>
          <w:rFonts w:ascii="Times New Roman" w:eastAsia="SchoolBookSanPin;Cambria" w:hAnsi="Times New Roman" w:cs="Times New Roman"/>
          <w:sz w:val="24"/>
          <w:szCs w:val="24"/>
          <w:lang w:eastAsia="zh-CN"/>
        </w:rPr>
        <w:t>Россия в ХХI в.: вызовы времени и задачи модернизации.</w:t>
      </w:r>
    </w:p>
    <w:p w:rsidR="00BD6029" w:rsidRPr="007B0653" w:rsidRDefault="00BD6029" w:rsidP="00BD6029">
      <w:pPr>
        <w:widowControl w:val="0"/>
        <w:suppressAutoHyphens/>
        <w:spacing w:after="0" w:line="360" w:lineRule="auto"/>
        <w:ind w:firstLine="709"/>
        <w:jc w:val="both"/>
        <w:rPr>
          <w:rFonts w:ascii="Times New Roman" w:eastAsia="Calibri" w:hAnsi="Times New Roman" w:cs="Times New Roman"/>
          <w:b/>
          <w:sz w:val="24"/>
          <w:szCs w:val="24"/>
          <w:lang w:eastAsia="zh-CN"/>
        </w:rPr>
      </w:pPr>
      <w:r w:rsidRPr="007B0653">
        <w:rPr>
          <w:rFonts w:ascii="Times New Roman" w:eastAsia="SchoolBookSanPin;Cambria" w:hAnsi="Times New Roman" w:cs="Times New Roman"/>
          <w:sz w:val="24"/>
          <w:szCs w:val="24"/>
          <w:lang w:eastAsia="zh-CN"/>
        </w:rPr>
        <w:t>Политические и экономические приоритеты. Вступление в должность Президента В.В. Путина и связанные с этим ожидания. Начало преодоления негативных последствий 1990-х гг. Основные направления внутренней и внешней политики. Федерализм и сепаратизм. Создание Федеральных округов. Восстановление единого правового пространства страны. Разграничение властных полномочий центра и регионов. Террористическая угроза и борьба с ней. Урегулирование кризиса в Чеченской Республике. Построение вертикали власти и гражданское общество. Военная реформа.</w:t>
      </w:r>
    </w:p>
    <w:p w:rsidR="00BD6029" w:rsidRPr="007B0653" w:rsidRDefault="00BD6029" w:rsidP="00BD6029">
      <w:pPr>
        <w:widowControl w:val="0"/>
        <w:suppressAutoHyphens/>
        <w:spacing w:after="0" w:line="360" w:lineRule="auto"/>
        <w:ind w:firstLine="709"/>
        <w:jc w:val="both"/>
        <w:rPr>
          <w:rFonts w:ascii="Times New Roman" w:eastAsia="Calibri" w:hAnsi="Times New Roman" w:cs="Times New Roman"/>
          <w:b/>
          <w:sz w:val="24"/>
          <w:szCs w:val="24"/>
          <w:lang w:eastAsia="zh-CN"/>
        </w:rPr>
      </w:pPr>
      <w:r w:rsidRPr="007B0653">
        <w:rPr>
          <w:rFonts w:ascii="Times New Roman" w:eastAsia="SchoolBookSanPin;Cambria" w:hAnsi="Times New Roman" w:cs="Times New Roman"/>
          <w:sz w:val="24"/>
          <w:szCs w:val="24"/>
          <w:lang w:eastAsia="zh-CN"/>
        </w:rPr>
        <w:t xml:space="preserve">Экономический подъем 1999–2007 гг. и кризис 2008 г. Структура экономики, роль нефтегазового сектора и задачи инновационного развития. Крупнейшие инфраструктурные проекты. Сельское хозяйство. Россия в системе мировой рыночной экономики. Начало (2005 г.) и продолжение (2018 г.) реализации приоритетных национальных проектов. </w:t>
      </w:r>
    </w:p>
    <w:p w:rsidR="00BD6029" w:rsidRPr="007B0653" w:rsidRDefault="00BD6029" w:rsidP="00BD6029">
      <w:pPr>
        <w:widowControl w:val="0"/>
        <w:suppressAutoHyphens/>
        <w:spacing w:after="0" w:line="360" w:lineRule="auto"/>
        <w:ind w:firstLine="709"/>
        <w:jc w:val="both"/>
        <w:rPr>
          <w:rFonts w:ascii="Times New Roman" w:eastAsia="Calibri" w:hAnsi="Times New Roman" w:cs="Times New Roman"/>
          <w:b/>
          <w:sz w:val="24"/>
          <w:szCs w:val="24"/>
          <w:lang w:eastAsia="zh-CN"/>
        </w:rPr>
      </w:pPr>
      <w:r w:rsidRPr="007B0653">
        <w:rPr>
          <w:rFonts w:ascii="Times New Roman" w:eastAsia="SchoolBookSanPin;Cambria" w:hAnsi="Times New Roman" w:cs="Times New Roman"/>
          <w:sz w:val="24"/>
          <w:szCs w:val="24"/>
          <w:lang w:eastAsia="zh-CN"/>
        </w:rPr>
        <w:lastRenderedPageBreak/>
        <w:t>Президент Д.А. Медведев, премьер-министр В.В. Путин. Основные направления внешней и внутренней политики. Проблема стабильности и преемственности власти.</w:t>
      </w:r>
    </w:p>
    <w:p w:rsidR="00BD6029" w:rsidRPr="007B0653" w:rsidRDefault="00BD6029" w:rsidP="00BD6029">
      <w:pPr>
        <w:widowControl w:val="0"/>
        <w:suppressAutoHyphens/>
        <w:spacing w:after="0" w:line="360" w:lineRule="auto"/>
        <w:ind w:firstLine="709"/>
        <w:jc w:val="both"/>
        <w:rPr>
          <w:rFonts w:ascii="Times New Roman" w:eastAsia="Calibri" w:hAnsi="Times New Roman" w:cs="Times New Roman"/>
          <w:b/>
          <w:sz w:val="24"/>
          <w:szCs w:val="24"/>
          <w:lang w:eastAsia="zh-CN"/>
        </w:rPr>
      </w:pPr>
      <w:r w:rsidRPr="007B0653">
        <w:rPr>
          <w:rFonts w:ascii="Times New Roman" w:eastAsia="SchoolBookSanPin;Cambria" w:hAnsi="Times New Roman" w:cs="Times New Roman"/>
          <w:sz w:val="24"/>
          <w:szCs w:val="24"/>
          <w:lang w:eastAsia="zh-CN"/>
        </w:rPr>
        <w:t xml:space="preserve">Избрание В.В. Путина Президентом Российской Федерации в 2012 г. и переизбрание на новый срок в 2018 г. Вхождение Крыма в состав России и реализация инфраструктурных проектов в Крыму (строительство Крымского моста, трассы «Таврида» и других). Начало конституционной реформы (2020 г.). </w:t>
      </w:r>
    </w:p>
    <w:p w:rsidR="00BD6029" w:rsidRPr="007B0653" w:rsidRDefault="00BD6029" w:rsidP="00BD6029">
      <w:pPr>
        <w:widowControl w:val="0"/>
        <w:suppressAutoHyphens/>
        <w:spacing w:after="0" w:line="360" w:lineRule="auto"/>
        <w:ind w:firstLine="709"/>
        <w:jc w:val="both"/>
        <w:rPr>
          <w:rFonts w:ascii="Times New Roman" w:eastAsia="Calibri" w:hAnsi="Times New Roman" w:cs="Times New Roman"/>
          <w:b/>
          <w:sz w:val="24"/>
          <w:szCs w:val="24"/>
          <w:lang w:eastAsia="zh-CN"/>
        </w:rPr>
      </w:pPr>
      <w:r w:rsidRPr="007B0653">
        <w:rPr>
          <w:rFonts w:ascii="Times New Roman" w:eastAsia="SchoolBookSanPin;Cambria" w:hAnsi="Times New Roman" w:cs="Times New Roman"/>
          <w:sz w:val="24"/>
          <w:szCs w:val="24"/>
          <w:lang w:eastAsia="zh-CN"/>
        </w:rPr>
        <w:t>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Реформы здравоохранения. Пенсионные реформы. Реформирование образования, культуры, науки и его результаты. Начало конституционной реформы. Снижение средней продолжительности жизни и тенденции депопуляции. Государственные программы демографического возрождения России. Разработка семейной политики и меры по поощрению рождаемости. Пропаганда спорта и здорового образа жизни и их результаты. XXII Олимпийские и XI Паралимпийские зимние игры в Сочи (2014 г.), успехи российских спортсменов, допинговые скандалы и их последствия для российского спорта. Чемпионат мира по футболу и открытие нового образа России миру.</w:t>
      </w:r>
    </w:p>
    <w:p w:rsidR="00BD6029" w:rsidRPr="007B0653" w:rsidRDefault="00BD6029" w:rsidP="00BD6029">
      <w:pPr>
        <w:widowControl w:val="0"/>
        <w:suppressAutoHyphens/>
        <w:spacing w:after="0" w:line="360" w:lineRule="auto"/>
        <w:ind w:firstLine="709"/>
        <w:jc w:val="both"/>
        <w:rPr>
          <w:rFonts w:ascii="Times New Roman" w:eastAsia="Calibri" w:hAnsi="Times New Roman" w:cs="Times New Roman"/>
          <w:b/>
          <w:sz w:val="24"/>
          <w:szCs w:val="24"/>
          <w:lang w:eastAsia="zh-CN"/>
        </w:rPr>
      </w:pPr>
      <w:r w:rsidRPr="007B0653">
        <w:rPr>
          <w:rFonts w:ascii="Times New Roman" w:eastAsia="SchoolBookSanPin;Cambria" w:hAnsi="Times New Roman" w:cs="Times New Roman"/>
          <w:sz w:val="24"/>
          <w:szCs w:val="24"/>
          <w:lang w:eastAsia="zh-CN"/>
        </w:rPr>
        <w:t>Повседневная жизнь. Социальная дифференциация. Качество, уровень жизни и размеры доходов разных слоев населения. Постановка государством вопроса о социальной ответственности бизнеса. Модернизация бытовой сферы. Досуг. Россиянин в глобальном информационном пространстве: СМИ, компьютеризация, Интернет. Массовая автомобилизация. Военно-патриотические движения. Марш «Бессмертный полк». Празднование 75-летия Победы в Великой Отечественной войне (2020).</w:t>
      </w:r>
    </w:p>
    <w:p w:rsidR="00BD6029" w:rsidRPr="007B0653" w:rsidRDefault="00BD6029" w:rsidP="00BD6029">
      <w:pPr>
        <w:widowControl w:val="0"/>
        <w:suppressAutoHyphens/>
        <w:spacing w:after="0" w:line="360" w:lineRule="auto"/>
        <w:ind w:firstLine="709"/>
        <w:jc w:val="both"/>
        <w:rPr>
          <w:rFonts w:ascii="Times New Roman" w:eastAsia="Calibri" w:hAnsi="Times New Roman" w:cs="Times New Roman"/>
          <w:b/>
          <w:sz w:val="24"/>
          <w:szCs w:val="24"/>
          <w:lang w:eastAsia="zh-CN"/>
        </w:rPr>
      </w:pPr>
      <w:r w:rsidRPr="007B0653">
        <w:rPr>
          <w:rFonts w:ascii="Times New Roman" w:eastAsia="SchoolBookSanPin;Cambria" w:hAnsi="Times New Roman" w:cs="Times New Roman"/>
          <w:sz w:val="24"/>
          <w:szCs w:val="24"/>
          <w:lang w:eastAsia="zh-CN"/>
        </w:rPr>
        <w:t xml:space="preserve">Внешняя политика в конце XX – начале XXI вв. Утверждение новой Концепции внешней политики Российской Федерации (2000 г.) и ее реализация. Постепенное восстановление лидирующих позиций России в международных отношениях. Современная концепция российской внешней политики. Участие в международной борьбе с терроризмом и в урегулировании локальных конфликтов. Оказание помощи Сирии в борьбе с международным терроризмом и в преодолении внутриполитического кризиса (с 2015 г.). Приближение военной инфраструктуры НАТО к российским границам и ответные меры. Односторонний выход США из международных соглашений по контролю над вооружениями и последствия для России. Создание Россией нового высокоточного оружия и реакция в мире. </w:t>
      </w:r>
    </w:p>
    <w:p w:rsidR="00BD6029" w:rsidRPr="007B0653" w:rsidRDefault="00BD6029" w:rsidP="00BD6029">
      <w:pPr>
        <w:widowControl w:val="0"/>
        <w:suppressAutoHyphens/>
        <w:spacing w:after="0" w:line="360" w:lineRule="auto"/>
        <w:ind w:firstLine="709"/>
        <w:jc w:val="both"/>
        <w:rPr>
          <w:rFonts w:ascii="Times New Roman" w:eastAsia="Calibri" w:hAnsi="Times New Roman" w:cs="Times New Roman"/>
          <w:b/>
          <w:sz w:val="24"/>
          <w:szCs w:val="24"/>
          <w:lang w:eastAsia="zh-CN"/>
        </w:rPr>
      </w:pPr>
      <w:r w:rsidRPr="007B0653">
        <w:rPr>
          <w:rFonts w:ascii="Times New Roman" w:eastAsia="SchoolBookSanPin;Cambria" w:hAnsi="Times New Roman" w:cs="Times New Roman"/>
          <w:sz w:val="24"/>
          <w:szCs w:val="24"/>
          <w:lang w:eastAsia="zh-CN"/>
        </w:rPr>
        <w:t xml:space="preserve">Центробежные и партнерские тенденции в СНГ. Союзное государство России и Беларуси. Россия в СНГ и в Евразийском экономическом сообществе (ЕврАзЭС). Миротворческие миссии России. Приднестровье. Россия в условиях нападения Грузии на Южную Осетию в 2008 г. (операция по принуждению Грузии к миру). Отношения с США и Евросоюзом. Вступление в </w:t>
      </w:r>
      <w:r w:rsidRPr="007B0653">
        <w:rPr>
          <w:rFonts w:ascii="Times New Roman" w:eastAsia="SchoolBookSanPin;Cambria" w:hAnsi="Times New Roman" w:cs="Times New Roman"/>
          <w:sz w:val="24"/>
          <w:szCs w:val="24"/>
          <w:lang w:eastAsia="zh-CN"/>
        </w:rPr>
        <w:lastRenderedPageBreak/>
        <w:t xml:space="preserve">Совет Европы. Сотрудничество России со странами ШОС (Шанхайской организации сотрудничества) и БРИКС. Деятельность «Большой двадцатки». Дальневосточное и другие направления политики России. Сланцевая революция в США и борьба за передел мирового нефтегазового рынка. </w:t>
      </w:r>
    </w:p>
    <w:p w:rsidR="00BD6029" w:rsidRPr="007B0653" w:rsidRDefault="00BD6029" w:rsidP="00BD6029">
      <w:pPr>
        <w:widowControl w:val="0"/>
        <w:suppressAutoHyphens/>
        <w:spacing w:after="0" w:line="360" w:lineRule="auto"/>
        <w:ind w:firstLine="709"/>
        <w:jc w:val="both"/>
        <w:rPr>
          <w:rFonts w:ascii="Times New Roman" w:eastAsia="Calibri" w:hAnsi="Times New Roman" w:cs="Times New Roman"/>
          <w:b/>
          <w:sz w:val="24"/>
          <w:szCs w:val="24"/>
          <w:lang w:eastAsia="zh-CN"/>
        </w:rPr>
      </w:pPr>
      <w:r w:rsidRPr="007B0653">
        <w:rPr>
          <w:rFonts w:ascii="Times New Roman" w:eastAsia="SchoolBookSanPin;Cambria" w:hAnsi="Times New Roman" w:cs="Times New Roman"/>
          <w:sz w:val="24"/>
          <w:szCs w:val="24"/>
          <w:lang w:eastAsia="zh-CN"/>
        </w:rPr>
        <w:t>Государственный переворот на Украине 2014 г. и позиция России. Воссоединение Крыма и Севастополя с Россией и его международные последствия. Минские соглашения по Донбассу и гуманитарная поддержка Донецкой Народной Республики (ДНР) и Луганской Народной Республики (ЛНР). Специальная военная операция (2022). Введение США и их союзниками политических и экономических санкций против России и их последствия.</w:t>
      </w:r>
    </w:p>
    <w:p w:rsidR="00BD6029" w:rsidRPr="007B0653" w:rsidRDefault="00BD6029" w:rsidP="00BD6029">
      <w:pPr>
        <w:widowControl w:val="0"/>
        <w:suppressAutoHyphens/>
        <w:spacing w:after="0" w:line="360" w:lineRule="auto"/>
        <w:ind w:firstLine="709"/>
        <w:jc w:val="both"/>
        <w:rPr>
          <w:rFonts w:ascii="Times New Roman" w:eastAsia="Calibri" w:hAnsi="Times New Roman" w:cs="Times New Roman"/>
          <w:b/>
          <w:sz w:val="24"/>
          <w:szCs w:val="24"/>
          <w:lang w:eastAsia="zh-CN"/>
        </w:rPr>
      </w:pPr>
      <w:r w:rsidRPr="007B0653">
        <w:rPr>
          <w:rFonts w:ascii="Times New Roman" w:eastAsia="SchoolBookSanPin;Cambria" w:hAnsi="Times New Roman" w:cs="Times New Roman"/>
          <w:sz w:val="24"/>
          <w:szCs w:val="24"/>
          <w:lang w:eastAsia="zh-CN"/>
        </w:rPr>
        <w:t>Россия в борьбе с коронавирусной пандемией, оказание помощи зарубежным странам. Мир и процессы глобализации в новых условиях. Международный нефтяной кризис 2020 г. и его последствия. Россия в современном мире.</w:t>
      </w:r>
    </w:p>
    <w:p w:rsidR="00BD6029" w:rsidRPr="007B0653" w:rsidRDefault="00BD6029" w:rsidP="00BD6029">
      <w:pPr>
        <w:widowControl w:val="0"/>
        <w:suppressAutoHyphens/>
        <w:spacing w:after="0" w:line="360" w:lineRule="auto"/>
        <w:ind w:firstLine="709"/>
        <w:jc w:val="both"/>
        <w:rPr>
          <w:rFonts w:ascii="Times New Roman" w:eastAsia="Calibri" w:hAnsi="Times New Roman" w:cs="Times New Roman"/>
          <w:b/>
          <w:sz w:val="24"/>
          <w:szCs w:val="24"/>
          <w:lang w:eastAsia="zh-CN"/>
        </w:rPr>
      </w:pPr>
      <w:r w:rsidRPr="007B0653">
        <w:rPr>
          <w:rFonts w:ascii="Times New Roman" w:eastAsia="SchoolBookSanPin;Cambria" w:hAnsi="Times New Roman" w:cs="Times New Roman"/>
          <w:sz w:val="24"/>
          <w:szCs w:val="24"/>
          <w:lang w:eastAsia="zh-CN"/>
        </w:rPr>
        <w:t>Религия, наука и культура России в конце XX – начале XXI вв. Повышение общественной роли СМИ и Интернета. Коммерциализация культуры. Ведущие тенденции в развитии образования и науки. Модернизация образовательной системы. Основные достижения российских ученых и недостаточная востребованность результатов их научной деятельности. Религиозные конфессии и повышение их роли в жизни страны. 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 культура.</w:t>
      </w:r>
    </w:p>
    <w:p w:rsidR="00BD6029" w:rsidRPr="007B0653" w:rsidRDefault="00BD6029" w:rsidP="00BD6029">
      <w:pPr>
        <w:widowControl w:val="0"/>
        <w:suppressAutoHyphens/>
        <w:spacing w:after="0" w:line="360" w:lineRule="auto"/>
        <w:ind w:firstLine="709"/>
        <w:jc w:val="both"/>
        <w:rPr>
          <w:rFonts w:ascii="Times New Roman" w:eastAsia="Calibri" w:hAnsi="Times New Roman" w:cs="Times New Roman"/>
          <w:b/>
          <w:sz w:val="24"/>
          <w:szCs w:val="24"/>
          <w:lang w:eastAsia="zh-CN"/>
        </w:rPr>
      </w:pPr>
      <w:r w:rsidRPr="007B0653">
        <w:rPr>
          <w:rFonts w:ascii="Times New Roman" w:eastAsia="SchoolBookSanPin;Cambria" w:hAnsi="Times New Roman" w:cs="Times New Roman"/>
          <w:sz w:val="24"/>
          <w:szCs w:val="24"/>
          <w:lang w:eastAsia="zh-CN"/>
        </w:rPr>
        <w:t xml:space="preserve">Наш край в 1992–2022 гг. </w:t>
      </w:r>
    </w:p>
    <w:p w:rsidR="00BD6029" w:rsidRPr="007B0653" w:rsidRDefault="00BD6029" w:rsidP="00BD6029">
      <w:pPr>
        <w:widowControl w:val="0"/>
        <w:suppressAutoHyphens/>
        <w:spacing w:after="0" w:line="360" w:lineRule="auto"/>
        <w:ind w:firstLine="709"/>
        <w:jc w:val="both"/>
        <w:rPr>
          <w:rFonts w:ascii="Times New Roman" w:eastAsia="Calibri" w:hAnsi="Times New Roman" w:cs="Times New Roman"/>
          <w:b/>
          <w:sz w:val="24"/>
          <w:szCs w:val="24"/>
          <w:lang w:eastAsia="zh-CN"/>
        </w:rPr>
      </w:pPr>
      <w:r w:rsidRPr="007B0653">
        <w:rPr>
          <w:rFonts w:ascii="Times New Roman" w:eastAsia="SchoolBookSanPin;Cambria" w:hAnsi="Times New Roman" w:cs="Times New Roman"/>
          <w:sz w:val="24"/>
          <w:szCs w:val="24"/>
          <w:lang w:eastAsia="zh-CN"/>
        </w:rPr>
        <w:t xml:space="preserve">Итоговое обобщение. </w:t>
      </w:r>
    </w:p>
    <w:p w:rsidR="00BD6029" w:rsidRPr="003C2CDB" w:rsidRDefault="00BD6029" w:rsidP="00BD6029">
      <w:pPr>
        <w:widowControl w:val="0"/>
        <w:suppressAutoHyphens/>
        <w:spacing w:after="0" w:line="348" w:lineRule="auto"/>
        <w:ind w:firstLine="709"/>
        <w:jc w:val="both"/>
        <w:rPr>
          <w:rFonts w:ascii="Times New Roman" w:eastAsia="Calibri" w:hAnsi="Times New Roman" w:cs="Times New Roman"/>
          <w:i/>
          <w:sz w:val="24"/>
          <w:szCs w:val="24"/>
          <w:lang w:eastAsia="zh-CN"/>
        </w:rPr>
      </w:pPr>
      <w:r w:rsidRPr="003C2CDB">
        <w:rPr>
          <w:rFonts w:ascii="Times New Roman" w:eastAsia="OfficinaSansBoldITC;Franklin Go" w:hAnsi="Times New Roman" w:cs="Times New Roman"/>
          <w:i/>
          <w:sz w:val="24"/>
          <w:szCs w:val="24"/>
          <w:lang w:eastAsia="zh-CN"/>
        </w:rPr>
        <w:t>Планируемые результаты освоения программы по истории на уровне среднего общего образования.</w:t>
      </w:r>
    </w:p>
    <w:p w:rsidR="00BD6029" w:rsidRPr="007B0653" w:rsidRDefault="00BD6029" w:rsidP="00BD6029">
      <w:pPr>
        <w:widowControl w:val="0"/>
        <w:suppressAutoHyphens/>
        <w:spacing w:after="0" w:line="360" w:lineRule="auto"/>
        <w:ind w:firstLine="709"/>
        <w:jc w:val="both"/>
        <w:rPr>
          <w:rFonts w:ascii="Times New Roman" w:eastAsia="Calibri" w:hAnsi="Times New Roman" w:cs="Times New Roman"/>
          <w:b/>
          <w:sz w:val="24"/>
          <w:szCs w:val="24"/>
          <w:lang w:eastAsia="zh-CN"/>
        </w:rPr>
      </w:pPr>
      <w:r w:rsidRPr="007B0653">
        <w:rPr>
          <w:rFonts w:ascii="Times New Roman" w:eastAsia="SchoolBookSanPin;Cambria" w:hAnsi="Times New Roman" w:cs="Times New Roman"/>
          <w:sz w:val="24"/>
          <w:szCs w:val="24"/>
          <w:lang w:eastAsia="zh-CN"/>
        </w:rPr>
        <w:t xml:space="preserve">К важнейшим </w:t>
      </w:r>
      <w:r w:rsidRPr="007B0653">
        <w:rPr>
          <w:rFonts w:ascii="Times New Roman" w:eastAsia="SchoolBookSanPin;Cambria" w:hAnsi="Times New Roman" w:cs="Times New Roman"/>
          <w:bCs/>
          <w:sz w:val="24"/>
          <w:szCs w:val="24"/>
          <w:lang w:eastAsia="zh-CN"/>
        </w:rPr>
        <w:t xml:space="preserve">личностным результатам </w:t>
      </w:r>
      <w:r w:rsidRPr="007B0653">
        <w:rPr>
          <w:rFonts w:ascii="Times New Roman" w:eastAsia="SchoolBookSanPin;Cambria" w:hAnsi="Times New Roman" w:cs="Times New Roman"/>
          <w:sz w:val="24"/>
          <w:szCs w:val="24"/>
          <w:lang w:eastAsia="zh-CN"/>
        </w:rPr>
        <w:t>изучения истории относятся:</w:t>
      </w:r>
    </w:p>
    <w:p w:rsidR="00BD6029" w:rsidRPr="007B0653" w:rsidRDefault="00BD6029" w:rsidP="00BD6029">
      <w:pPr>
        <w:widowControl w:val="0"/>
        <w:suppressAutoHyphens/>
        <w:spacing w:after="0" w:line="360" w:lineRule="auto"/>
        <w:ind w:firstLine="709"/>
        <w:jc w:val="both"/>
        <w:rPr>
          <w:rFonts w:ascii="Times New Roman" w:eastAsia="Calibri" w:hAnsi="Times New Roman" w:cs="Times New Roman"/>
          <w:b/>
          <w:sz w:val="24"/>
          <w:szCs w:val="24"/>
          <w:lang w:eastAsia="zh-CN"/>
        </w:rPr>
      </w:pPr>
      <w:r w:rsidRPr="007B0653">
        <w:rPr>
          <w:rFonts w:ascii="Times New Roman" w:eastAsia="SchoolBookSanPin;Cambria" w:hAnsi="Times New Roman" w:cs="Times New Roman"/>
          <w:sz w:val="24"/>
          <w:szCs w:val="24"/>
          <w:lang w:eastAsia="zh-CN"/>
        </w:rPr>
        <w:t xml:space="preserve">1) в сфере гражданского воспитания: осмысление сложившихся в российской истории традиций гражданского служения Отечеству; сформированность гражданской позиции обучающегося как активного и ответственного члена российского общества; осознание исторического значения конституционного развития России, своих конституционных прав и обязанностей, уважение закона и правопорядка; принятие традиционных национальных, общечеловеческих гуманистических и демократических ценностей; готовность противостоять идеологии экстремизма, национализма, ксенофобии, дискриминации по социальным, религиозным, расовым, национальным признакам; готовность вести совместную деятельность в интересах гражданского общества, участвовать в самоуправлении в образовательной организации; умение взаимодействовать с социальными институтами в соответствии с их функциями и назначением; готовность к гуманитарной и волонтерской деятельности; </w:t>
      </w:r>
    </w:p>
    <w:p w:rsidR="00BD6029" w:rsidRPr="007B0653" w:rsidRDefault="00BD6029" w:rsidP="00BD6029">
      <w:pPr>
        <w:widowControl w:val="0"/>
        <w:suppressAutoHyphens/>
        <w:spacing w:after="0" w:line="360" w:lineRule="auto"/>
        <w:ind w:firstLine="709"/>
        <w:jc w:val="both"/>
        <w:rPr>
          <w:rFonts w:ascii="Times New Roman" w:eastAsia="Calibri" w:hAnsi="Times New Roman" w:cs="Times New Roman"/>
          <w:b/>
          <w:sz w:val="24"/>
          <w:szCs w:val="24"/>
          <w:lang w:eastAsia="zh-CN"/>
        </w:rPr>
      </w:pPr>
      <w:r w:rsidRPr="007B0653">
        <w:rPr>
          <w:rFonts w:ascii="Times New Roman" w:eastAsia="SchoolBookSanPin;Cambria" w:hAnsi="Times New Roman" w:cs="Times New Roman"/>
          <w:sz w:val="24"/>
          <w:szCs w:val="24"/>
          <w:lang w:eastAsia="zh-CN"/>
        </w:rPr>
        <w:lastRenderedPageBreak/>
        <w:t>2) в сфере патриотического воспитания: сформированность российской гражданской идентичности, патриотизма, уважения к своему народу, чувства ответственности перед Родиной, гордости за свою страну, свой край, свой язык и культуру, прошлое и настоящее многонационального народа России;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и защите Отечества, ответственность за его судьбу;</w:t>
      </w:r>
    </w:p>
    <w:p w:rsidR="00BD6029" w:rsidRPr="007B0653" w:rsidRDefault="00BD6029" w:rsidP="00BD6029">
      <w:pPr>
        <w:widowControl w:val="0"/>
        <w:suppressAutoHyphens/>
        <w:spacing w:after="0" w:line="360" w:lineRule="auto"/>
        <w:ind w:firstLine="709"/>
        <w:jc w:val="both"/>
        <w:rPr>
          <w:rFonts w:ascii="Times New Roman" w:eastAsia="Calibri" w:hAnsi="Times New Roman" w:cs="Times New Roman"/>
          <w:b/>
          <w:sz w:val="24"/>
          <w:szCs w:val="24"/>
          <w:lang w:eastAsia="zh-CN"/>
        </w:rPr>
      </w:pPr>
      <w:r w:rsidRPr="007B0653">
        <w:rPr>
          <w:rFonts w:ascii="Times New Roman" w:eastAsia="SchoolBookSanPin;Cambria" w:hAnsi="Times New Roman" w:cs="Times New Roman"/>
          <w:sz w:val="24"/>
          <w:szCs w:val="24"/>
          <w:lang w:eastAsia="zh-CN"/>
        </w:rPr>
        <w:t xml:space="preserve">3) в сфере духовно-нравственного воспитания: личностное осмысление и принятие сущности и значения исторически сложившихся и развивавшихся духовно-нравственных ценностей российского народа; сформированность нравственного сознания, этического поведения; способность оценивать ситуации нравственного выбора и принимать осознанные решения, ориентируясь на морально-нравственные ценности и нормы современного российского общества; понимание значения личного вклада в построение устойчивого будущего; ответственное отношение к своим родителям, представителям старших поколений, осознание значения создания семьи на основе принятия ценностей семейной жизни в соответствии с традициями народов России; </w:t>
      </w:r>
    </w:p>
    <w:p w:rsidR="00BD6029" w:rsidRPr="007B0653" w:rsidRDefault="00BD6029" w:rsidP="00BD6029">
      <w:pPr>
        <w:widowControl w:val="0"/>
        <w:suppressAutoHyphens/>
        <w:spacing w:after="0" w:line="360" w:lineRule="auto"/>
        <w:jc w:val="both"/>
        <w:rPr>
          <w:rFonts w:ascii="Times New Roman" w:eastAsia="Calibri" w:hAnsi="Times New Roman" w:cs="Times New Roman"/>
          <w:b/>
          <w:sz w:val="24"/>
          <w:szCs w:val="24"/>
          <w:lang w:eastAsia="zh-CN"/>
        </w:rPr>
      </w:pPr>
      <w:r w:rsidRPr="007B0653">
        <w:rPr>
          <w:rFonts w:ascii="Times New Roman" w:eastAsia="SchoolBookSanPin;Cambria" w:hAnsi="Times New Roman" w:cs="Times New Roman"/>
          <w:sz w:val="24"/>
          <w:szCs w:val="24"/>
          <w:lang w:eastAsia="zh-CN"/>
        </w:rPr>
        <w:tab/>
        <w:t>4) в сфере эстетического воспитания: представление об исторически сложившемся культурном многообразии своей страны и мира; способность воспринимать различные виды искусства, традиции и творчество своего и других народов, ощущать эмоциональное воздействие искусства; осознание значимости для личности и общества наследия отечественного и мирового искусства, этнических культурных традиций и народного творчества; эстетическое отношение к миру, современной культуре, включая эстетику быта, научного и технического творчества, спорта, труда, общественных отношений;</w:t>
      </w:r>
    </w:p>
    <w:p w:rsidR="00BD6029" w:rsidRPr="007B0653" w:rsidRDefault="00BD6029" w:rsidP="00BD6029">
      <w:pPr>
        <w:widowControl w:val="0"/>
        <w:suppressAutoHyphens/>
        <w:spacing w:after="0" w:line="360" w:lineRule="auto"/>
        <w:ind w:firstLine="709"/>
        <w:jc w:val="both"/>
        <w:rPr>
          <w:rFonts w:ascii="Times New Roman" w:eastAsia="Calibri" w:hAnsi="Times New Roman" w:cs="Times New Roman"/>
          <w:b/>
          <w:sz w:val="24"/>
          <w:szCs w:val="24"/>
          <w:lang w:eastAsia="zh-CN"/>
        </w:rPr>
      </w:pPr>
      <w:r w:rsidRPr="007B0653">
        <w:rPr>
          <w:rFonts w:ascii="Times New Roman" w:eastAsia="SchoolBookSanPin;Cambria" w:hAnsi="Times New Roman" w:cs="Times New Roman"/>
          <w:sz w:val="24"/>
          <w:szCs w:val="24"/>
          <w:lang w:eastAsia="zh-CN"/>
        </w:rPr>
        <w:t xml:space="preserve">5) в сфере физического воспитания: осознание ценности жизни и необходимости ее сохранения (в том числе на основе примеров из истории); представление об идеалах гармоничного физического и духовного развития человека в исторических обществах и в современную эпоху; ответственное отношение к своему здоровью и установка на здоровый образ жизни; </w:t>
      </w:r>
    </w:p>
    <w:p w:rsidR="00BD6029" w:rsidRPr="007B0653" w:rsidRDefault="00BD6029" w:rsidP="00BD6029">
      <w:pPr>
        <w:widowControl w:val="0"/>
        <w:suppressAutoHyphens/>
        <w:spacing w:after="0" w:line="360" w:lineRule="auto"/>
        <w:ind w:firstLine="709"/>
        <w:jc w:val="both"/>
        <w:rPr>
          <w:rFonts w:ascii="Times New Roman" w:eastAsia="Calibri" w:hAnsi="Times New Roman" w:cs="Times New Roman"/>
          <w:b/>
          <w:sz w:val="24"/>
          <w:szCs w:val="24"/>
          <w:lang w:eastAsia="zh-CN"/>
        </w:rPr>
      </w:pPr>
      <w:r w:rsidRPr="007B0653">
        <w:rPr>
          <w:rFonts w:ascii="Times New Roman" w:eastAsia="SchoolBookSanPin;Cambria" w:hAnsi="Times New Roman" w:cs="Times New Roman"/>
          <w:sz w:val="24"/>
          <w:szCs w:val="24"/>
          <w:lang w:eastAsia="zh-CN"/>
        </w:rPr>
        <w:t>6) в сфере трудового воспитания: понимание на основе знания истории значения трудовой деятельности как источника развития человека и общества; уважение к труду и результатам трудовой деятельности человека; представление о разнообразии существовавших в прошлом и современных профессий; формирование интереса к различным сферам профессиональной деятельности; готовность совершать осознанный выбор будущей профессии и реализовывать собственные жизненные планы; мотивация и способность к образованию и самообразованию на протяжении всей жизни;</w:t>
      </w:r>
    </w:p>
    <w:p w:rsidR="00BD6029" w:rsidRPr="007B0653" w:rsidRDefault="00BD6029" w:rsidP="00BD6029">
      <w:pPr>
        <w:widowControl w:val="0"/>
        <w:suppressAutoHyphens/>
        <w:spacing w:after="0" w:line="360" w:lineRule="auto"/>
        <w:ind w:firstLine="709"/>
        <w:jc w:val="both"/>
        <w:rPr>
          <w:rFonts w:ascii="Times New Roman" w:eastAsia="Calibri" w:hAnsi="Times New Roman" w:cs="Times New Roman"/>
          <w:b/>
          <w:sz w:val="24"/>
          <w:szCs w:val="24"/>
          <w:lang w:eastAsia="zh-CN"/>
        </w:rPr>
      </w:pPr>
      <w:r w:rsidRPr="007B0653">
        <w:rPr>
          <w:rFonts w:ascii="Times New Roman" w:eastAsia="SchoolBookSanPin;Cambria" w:hAnsi="Times New Roman" w:cs="Times New Roman"/>
          <w:sz w:val="24"/>
          <w:szCs w:val="24"/>
          <w:lang w:eastAsia="zh-CN"/>
        </w:rPr>
        <w:t xml:space="preserve">7) в сфере экологического воспитания: осмысление исторического опыта взаимодействия </w:t>
      </w:r>
      <w:r w:rsidRPr="007B0653">
        <w:rPr>
          <w:rFonts w:ascii="Times New Roman" w:eastAsia="SchoolBookSanPin;Cambria" w:hAnsi="Times New Roman" w:cs="Times New Roman"/>
          <w:sz w:val="24"/>
          <w:szCs w:val="24"/>
          <w:lang w:eastAsia="zh-CN"/>
        </w:rPr>
        <w:lastRenderedPageBreak/>
        <w:t>людей с природной средой, его позитивных и негативных проявлений; 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активное неприятие действий, приносящих вред окружающей природной и социальной среде;</w:t>
      </w:r>
    </w:p>
    <w:p w:rsidR="00BD6029" w:rsidRPr="007B0653" w:rsidRDefault="00BD6029" w:rsidP="00BD6029">
      <w:pPr>
        <w:widowControl w:val="0"/>
        <w:suppressAutoHyphens/>
        <w:spacing w:after="0" w:line="360" w:lineRule="auto"/>
        <w:ind w:firstLine="709"/>
        <w:jc w:val="both"/>
        <w:rPr>
          <w:rFonts w:ascii="Times New Roman" w:eastAsia="Calibri" w:hAnsi="Times New Roman" w:cs="Times New Roman"/>
          <w:b/>
          <w:sz w:val="24"/>
          <w:szCs w:val="24"/>
          <w:lang w:eastAsia="zh-CN"/>
        </w:rPr>
      </w:pPr>
      <w:r w:rsidRPr="007B0653">
        <w:rPr>
          <w:rFonts w:ascii="Times New Roman" w:eastAsia="SchoolBookSanPin;Cambria" w:hAnsi="Times New Roman" w:cs="Times New Roman"/>
          <w:sz w:val="24"/>
          <w:szCs w:val="24"/>
          <w:lang w:eastAsia="zh-CN"/>
        </w:rPr>
        <w:t>8) в понимании ценности научного познания: сформированность мировоззрения, соответствующего современному уровню развития исторической науки и общественной практики, основанного на диалоге культур, способствующего осознанию своего места в поликультурном мире; осмысление значения истории как знания о развитии человека и общества, о социальном и нравственном опыте предшествующих поколений; совершенствование языковой и читательской культуры как средства взаимодействия между людьми и познания мира; овладение основными навыками познания и оценки событий прошлого с позиций историзма, готовность к осуществлению учебной проектно-исследовательской деятельности в сфере истории;</w:t>
      </w:r>
    </w:p>
    <w:p w:rsidR="00BD6029" w:rsidRPr="007B0653" w:rsidRDefault="00BD6029" w:rsidP="00BD6029">
      <w:pPr>
        <w:widowControl w:val="0"/>
        <w:suppressAutoHyphens/>
        <w:spacing w:after="0" w:line="360" w:lineRule="auto"/>
        <w:ind w:firstLine="709"/>
        <w:jc w:val="both"/>
        <w:rPr>
          <w:rFonts w:ascii="Times New Roman" w:eastAsia="Calibri" w:hAnsi="Times New Roman" w:cs="Times New Roman"/>
          <w:b/>
          <w:sz w:val="24"/>
          <w:szCs w:val="24"/>
          <w:lang w:eastAsia="zh-CN"/>
        </w:rPr>
      </w:pPr>
      <w:r w:rsidRPr="007B0653">
        <w:rPr>
          <w:rFonts w:ascii="Times New Roman" w:eastAsia="SchoolBookSanPin;Cambria" w:hAnsi="Times New Roman" w:cs="Times New Roman"/>
          <w:sz w:val="24"/>
          <w:szCs w:val="24"/>
          <w:lang w:eastAsia="zh-CN"/>
        </w:rPr>
        <w:t>9) в сфере развития эмоционального интеллекта обучающихся: развитие самосознания (включая способность осознавать на примерах исторических ситуаций роль эмоций в отношениях между людьми, понимать свое эмоциональное состояние, соотнося его с эмоциями людей в известных исторических ситуациях); 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 внутренней мотивации, включающей стремление к достижению цели и успеху, оптимизм, инициативность, умение действовать, исходя из своих возможностей; эмпатии (способность понимать другого человека, оказавшегося в определенных обстоятельствах); социальных навыков (способность выстраивать конструктивные отношения с другими людьми, регулировать способ выражения своих суждений и эмоций с учетом позиций и мнений других участников общения).</w:t>
      </w:r>
    </w:p>
    <w:p w:rsidR="00BD6029" w:rsidRPr="007B0653" w:rsidRDefault="00BD6029" w:rsidP="00BD6029">
      <w:pPr>
        <w:widowControl w:val="0"/>
        <w:spacing w:after="0" w:line="360" w:lineRule="auto"/>
        <w:ind w:firstLine="709"/>
        <w:jc w:val="both"/>
        <w:rPr>
          <w:rFonts w:ascii="Times New Roman" w:eastAsia="Calibri" w:hAnsi="Times New Roman" w:cs="Times New Roman"/>
          <w:b/>
          <w:sz w:val="24"/>
          <w:szCs w:val="24"/>
          <w:lang w:eastAsia="zh-CN"/>
        </w:rPr>
      </w:pPr>
      <w:r w:rsidRPr="007B0653">
        <w:rPr>
          <w:rFonts w:ascii="Times New Roman" w:eastAsia="SchoolBookSanPin;Cambria" w:hAnsi="Times New Roman" w:cs="Times New Roman"/>
          <w:sz w:val="24"/>
          <w:szCs w:val="24"/>
          <w:lang w:eastAsia="zh-CN"/>
        </w:rPr>
        <w:t xml:space="preserve">В результате изучения истории на уровне </w:t>
      </w:r>
      <w:r w:rsidRPr="007B0653">
        <w:rPr>
          <w:rFonts w:ascii="Times New Roman" w:eastAsia="Calibri" w:hAnsi="Times New Roman" w:cs="Calibri"/>
          <w:color w:val="000000"/>
          <w:sz w:val="24"/>
          <w:szCs w:val="24"/>
        </w:rPr>
        <w:t xml:space="preserve">среднего </w:t>
      </w:r>
      <w:r w:rsidRPr="007B0653">
        <w:rPr>
          <w:rFonts w:ascii="Times New Roman" w:eastAsia="SchoolBookSanPin;Cambria" w:hAnsi="Times New Roman" w:cs="Times New Roman"/>
          <w:sz w:val="24"/>
          <w:szCs w:val="24"/>
          <w:lang w:eastAsia="zh-CN"/>
        </w:rPr>
        <w:t xml:space="preserve">общего образования у обучающегося будут сформированы </w:t>
      </w:r>
      <w:r w:rsidRPr="007B0653">
        <w:rPr>
          <w:rFonts w:ascii="Times New Roman" w:eastAsia="SchoolBookSanPin;Cambria" w:hAnsi="Times New Roman" w:cs="Times New Roman"/>
          <w:bCs/>
          <w:sz w:val="24"/>
          <w:szCs w:val="24"/>
          <w:lang w:eastAsia="zh-CN"/>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BD6029" w:rsidRPr="007B0653" w:rsidRDefault="00BD6029" w:rsidP="00BD6029">
      <w:pPr>
        <w:widowControl w:val="0"/>
        <w:suppressAutoHyphens/>
        <w:spacing w:after="0" w:line="348" w:lineRule="auto"/>
        <w:ind w:firstLine="709"/>
        <w:jc w:val="both"/>
        <w:rPr>
          <w:rFonts w:ascii="Times New Roman" w:eastAsia="Calibri" w:hAnsi="Times New Roman" w:cs="Times New Roman"/>
          <w:b/>
          <w:sz w:val="24"/>
          <w:szCs w:val="24"/>
          <w:lang w:eastAsia="zh-CN"/>
        </w:rPr>
      </w:pPr>
      <w:r w:rsidRPr="007B0653">
        <w:rPr>
          <w:rFonts w:ascii="Times New Roman" w:eastAsia="SchoolBookSanPin;Cambria" w:hAnsi="Times New Roman" w:cs="Times New Roman"/>
          <w:sz w:val="24"/>
          <w:szCs w:val="24"/>
          <w:lang w:eastAsia="zh-CN"/>
        </w:rPr>
        <w:t xml:space="preserve">У обучающегося будут сформированы следующие базовые логические действия как часть </w:t>
      </w:r>
      <w:r w:rsidRPr="007B0653">
        <w:rPr>
          <w:rFonts w:ascii="Times New Roman" w:eastAsia="SchoolBookSanPin;Cambria" w:hAnsi="Times New Roman" w:cs="Times New Roman"/>
          <w:bCs/>
          <w:sz w:val="24"/>
          <w:szCs w:val="24"/>
          <w:lang w:eastAsia="zh-CN"/>
        </w:rPr>
        <w:t>познавательных универсальных учебных действий</w:t>
      </w:r>
      <w:r w:rsidRPr="007B0653">
        <w:rPr>
          <w:rFonts w:ascii="Times New Roman" w:eastAsia="SchoolBookSanPin;Cambria" w:hAnsi="Times New Roman" w:cs="Times New Roman"/>
          <w:sz w:val="24"/>
          <w:szCs w:val="24"/>
          <w:lang w:eastAsia="zh-CN"/>
        </w:rPr>
        <w:t>:</w:t>
      </w:r>
    </w:p>
    <w:p w:rsidR="00BD6029" w:rsidRPr="007B0653" w:rsidRDefault="00BD6029" w:rsidP="00BD6029">
      <w:pPr>
        <w:widowControl w:val="0"/>
        <w:suppressAutoHyphens/>
        <w:spacing w:after="0" w:line="360" w:lineRule="auto"/>
        <w:ind w:firstLine="709"/>
        <w:jc w:val="both"/>
        <w:rPr>
          <w:rFonts w:ascii="Times New Roman" w:eastAsia="Calibri" w:hAnsi="Times New Roman" w:cs="Times New Roman"/>
          <w:b/>
          <w:sz w:val="24"/>
          <w:szCs w:val="24"/>
          <w:lang w:eastAsia="zh-CN"/>
        </w:rPr>
      </w:pPr>
      <w:r w:rsidRPr="007B0653">
        <w:rPr>
          <w:rFonts w:ascii="Times New Roman" w:eastAsia="SchoolBookSanPin;Cambria" w:hAnsi="Times New Roman" w:cs="Times New Roman"/>
          <w:sz w:val="24"/>
          <w:szCs w:val="24"/>
          <w:lang w:eastAsia="zh-CN"/>
        </w:rPr>
        <w:t xml:space="preserve">формулировать проблему, вопрос, требующий решения; </w:t>
      </w:r>
    </w:p>
    <w:p w:rsidR="00BD6029" w:rsidRPr="007B0653" w:rsidRDefault="00BD6029" w:rsidP="00BD6029">
      <w:pPr>
        <w:widowControl w:val="0"/>
        <w:suppressAutoHyphens/>
        <w:spacing w:after="0" w:line="360" w:lineRule="auto"/>
        <w:ind w:firstLine="709"/>
        <w:jc w:val="both"/>
        <w:rPr>
          <w:rFonts w:ascii="Times New Roman" w:eastAsia="Calibri" w:hAnsi="Times New Roman" w:cs="Times New Roman"/>
          <w:b/>
          <w:sz w:val="24"/>
          <w:szCs w:val="24"/>
          <w:lang w:eastAsia="zh-CN"/>
        </w:rPr>
      </w:pPr>
      <w:r w:rsidRPr="007B0653">
        <w:rPr>
          <w:rFonts w:ascii="Times New Roman" w:eastAsia="SchoolBookSanPin;Cambria" w:hAnsi="Times New Roman" w:cs="Times New Roman"/>
          <w:sz w:val="24"/>
          <w:szCs w:val="24"/>
          <w:lang w:eastAsia="zh-CN"/>
        </w:rPr>
        <w:t xml:space="preserve">устанавливать существенный признак или основания для сравнения, классификации и обобщения; </w:t>
      </w:r>
    </w:p>
    <w:p w:rsidR="00BD6029" w:rsidRPr="007B0653" w:rsidRDefault="00BD6029" w:rsidP="00BD6029">
      <w:pPr>
        <w:widowControl w:val="0"/>
        <w:suppressAutoHyphens/>
        <w:spacing w:after="0" w:line="360" w:lineRule="auto"/>
        <w:ind w:firstLine="709"/>
        <w:jc w:val="both"/>
        <w:rPr>
          <w:rFonts w:ascii="Times New Roman" w:eastAsia="Calibri" w:hAnsi="Times New Roman" w:cs="Times New Roman"/>
          <w:b/>
          <w:sz w:val="24"/>
          <w:szCs w:val="24"/>
          <w:lang w:eastAsia="zh-CN"/>
        </w:rPr>
      </w:pPr>
      <w:r w:rsidRPr="007B0653">
        <w:rPr>
          <w:rFonts w:ascii="Times New Roman" w:eastAsia="SchoolBookSanPin;Cambria" w:hAnsi="Times New Roman" w:cs="Times New Roman"/>
          <w:sz w:val="24"/>
          <w:szCs w:val="24"/>
          <w:lang w:eastAsia="zh-CN"/>
        </w:rPr>
        <w:t>определять цели деятельности, задавать параметры и критерии их достижения;</w:t>
      </w:r>
    </w:p>
    <w:p w:rsidR="00BD6029" w:rsidRPr="007B0653" w:rsidRDefault="00BD6029" w:rsidP="00BD6029">
      <w:pPr>
        <w:widowControl w:val="0"/>
        <w:suppressAutoHyphens/>
        <w:spacing w:after="0" w:line="360" w:lineRule="auto"/>
        <w:ind w:firstLine="709"/>
        <w:jc w:val="both"/>
        <w:rPr>
          <w:rFonts w:ascii="Times New Roman" w:eastAsia="Calibri" w:hAnsi="Times New Roman" w:cs="Times New Roman"/>
          <w:b/>
          <w:sz w:val="24"/>
          <w:szCs w:val="24"/>
          <w:lang w:eastAsia="zh-CN"/>
        </w:rPr>
      </w:pPr>
      <w:r w:rsidRPr="007B0653">
        <w:rPr>
          <w:rFonts w:ascii="Times New Roman" w:eastAsia="Times New Roman" w:hAnsi="Times New Roman" w:cs="Times New Roman"/>
          <w:sz w:val="24"/>
          <w:szCs w:val="24"/>
          <w:lang w:eastAsia="zh-CN"/>
        </w:rPr>
        <w:t xml:space="preserve"> </w:t>
      </w:r>
      <w:r w:rsidRPr="007B0653">
        <w:rPr>
          <w:rFonts w:ascii="Times New Roman" w:eastAsia="SchoolBookSanPin;Cambria" w:hAnsi="Times New Roman" w:cs="Times New Roman"/>
          <w:sz w:val="24"/>
          <w:szCs w:val="24"/>
          <w:lang w:eastAsia="zh-CN"/>
        </w:rPr>
        <w:t>выявлять закономерные черты и противоречия в рассматриваемых явлениях;</w:t>
      </w:r>
    </w:p>
    <w:p w:rsidR="00BD6029" w:rsidRPr="007B0653" w:rsidRDefault="00BD6029" w:rsidP="00BD6029">
      <w:pPr>
        <w:widowControl w:val="0"/>
        <w:suppressAutoHyphens/>
        <w:spacing w:after="0" w:line="360" w:lineRule="auto"/>
        <w:ind w:firstLine="709"/>
        <w:jc w:val="both"/>
        <w:rPr>
          <w:rFonts w:ascii="Times New Roman" w:eastAsia="Calibri" w:hAnsi="Times New Roman" w:cs="Times New Roman"/>
          <w:b/>
          <w:sz w:val="24"/>
          <w:szCs w:val="24"/>
          <w:lang w:eastAsia="zh-CN"/>
        </w:rPr>
      </w:pPr>
      <w:r w:rsidRPr="007B0653">
        <w:rPr>
          <w:rFonts w:ascii="Times New Roman" w:eastAsia="SchoolBookSanPin;Cambria" w:hAnsi="Times New Roman" w:cs="Times New Roman"/>
          <w:sz w:val="24"/>
          <w:szCs w:val="24"/>
          <w:lang w:eastAsia="zh-CN"/>
        </w:rPr>
        <w:t>разрабатывать план решения проблемы с учетом анализа имеющихся ресурсов;</w:t>
      </w:r>
    </w:p>
    <w:p w:rsidR="00BD6029" w:rsidRPr="007B0653" w:rsidRDefault="00BD6029" w:rsidP="00BD6029">
      <w:pPr>
        <w:widowControl w:val="0"/>
        <w:suppressAutoHyphens/>
        <w:spacing w:after="0" w:line="360" w:lineRule="auto"/>
        <w:ind w:firstLine="709"/>
        <w:jc w:val="both"/>
        <w:rPr>
          <w:rFonts w:ascii="Times New Roman" w:eastAsia="Calibri" w:hAnsi="Times New Roman" w:cs="Times New Roman"/>
          <w:b/>
          <w:sz w:val="24"/>
          <w:szCs w:val="24"/>
          <w:lang w:eastAsia="zh-CN"/>
        </w:rPr>
      </w:pPr>
      <w:r w:rsidRPr="007B0653">
        <w:rPr>
          <w:rFonts w:ascii="Times New Roman" w:eastAsia="SchoolBookSanPin;Cambria" w:hAnsi="Times New Roman" w:cs="Times New Roman"/>
          <w:sz w:val="24"/>
          <w:szCs w:val="24"/>
          <w:lang w:eastAsia="zh-CN"/>
        </w:rPr>
        <w:lastRenderedPageBreak/>
        <w:t>вносить коррективы в деятельность, оценивать соответствие результатов целям.</w:t>
      </w:r>
    </w:p>
    <w:p w:rsidR="00BD6029" w:rsidRPr="007B0653" w:rsidRDefault="00BD6029" w:rsidP="00BD6029">
      <w:pPr>
        <w:widowControl w:val="0"/>
        <w:suppressAutoHyphens/>
        <w:spacing w:after="0" w:line="348" w:lineRule="auto"/>
        <w:ind w:firstLine="709"/>
        <w:jc w:val="both"/>
        <w:rPr>
          <w:rFonts w:ascii="Times New Roman" w:eastAsia="Calibri" w:hAnsi="Times New Roman" w:cs="Times New Roman"/>
          <w:b/>
          <w:sz w:val="24"/>
          <w:szCs w:val="24"/>
          <w:lang w:eastAsia="zh-CN"/>
        </w:rPr>
      </w:pPr>
      <w:r w:rsidRPr="007B0653">
        <w:rPr>
          <w:rFonts w:ascii="Times New Roman" w:eastAsia="SchoolBookSanPin;Cambria" w:hAnsi="Times New Roman" w:cs="Times New Roman"/>
          <w:sz w:val="24"/>
          <w:szCs w:val="24"/>
          <w:lang w:eastAsia="zh-CN"/>
        </w:rPr>
        <w:t xml:space="preserve">У обучающегося будут сформированы следующие базовые исследовательские действия как часть </w:t>
      </w:r>
      <w:r w:rsidRPr="007B0653">
        <w:rPr>
          <w:rFonts w:ascii="Times New Roman" w:eastAsia="SchoolBookSanPin;Cambria" w:hAnsi="Times New Roman" w:cs="Times New Roman"/>
          <w:bCs/>
          <w:sz w:val="24"/>
          <w:szCs w:val="24"/>
          <w:lang w:eastAsia="zh-CN"/>
        </w:rPr>
        <w:t>познавательных универсальных учебных действий</w:t>
      </w:r>
      <w:r w:rsidRPr="007B0653">
        <w:rPr>
          <w:rFonts w:ascii="Times New Roman" w:eastAsia="SchoolBookSanPin;Cambria" w:hAnsi="Times New Roman" w:cs="Times New Roman"/>
          <w:sz w:val="24"/>
          <w:szCs w:val="24"/>
          <w:lang w:eastAsia="zh-CN"/>
        </w:rPr>
        <w:t>:</w:t>
      </w:r>
    </w:p>
    <w:p w:rsidR="00BD6029" w:rsidRPr="007B0653" w:rsidRDefault="00BD6029" w:rsidP="00BD6029">
      <w:pPr>
        <w:widowControl w:val="0"/>
        <w:suppressAutoHyphens/>
        <w:spacing w:after="0" w:line="360" w:lineRule="auto"/>
        <w:ind w:firstLine="709"/>
        <w:jc w:val="both"/>
        <w:rPr>
          <w:rFonts w:ascii="Times New Roman" w:eastAsia="Calibri" w:hAnsi="Times New Roman" w:cs="Times New Roman"/>
          <w:b/>
          <w:sz w:val="24"/>
          <w:szCs w:val="24"/>
          <w:lang w:eastAsia="zh-CN"/>
        </w:rPr>
      </w:pPr>
      <w:r w:rsidRPr="007B0653">
        <w:rPr>
          <w:rFonts w:ascii="Times New Roman" w:eastAsia="SchoolBookSanPin;Cambria" w:hAnsi="Times New Roman" w:cs="Times New Roman"/>
          <w:sz w:val="24"/>
          <w:szCs w:val="24"/>
          <w:lang w:eastAsia="zh-CN"/>
        </w:rPr>
        <w:t xml:space="preserve">определять познавательную задачу; </w:t>
      </w:r>
    </w:p>
    <w:p w:rsidR="00BD6029" w:rsidRPr="007B0653" w:rsidRDefault="00BD6029" w:rsidP="00BD6029">
      <w:pPr>
        <w:widowControl w:val="0"/>
        <w:suppressAutoHyphens/>
        <w:spacing w:after="0" w:line="360" w:lineRule="auto"/>
        <w:ind w:firstLine="709"/>
        <w:jc w:val="both"/>
        <w:rPr>
          <w:rFonts w:ascii="Times New Roman" w:eastAsia="Calibri" w:hAnsi="Times New Roman" w:cs="Times New Roman"/>
          <w:b/>
          <w:sz w:val="24"/>
          <w:szCs w:val="24"/>
          <w:lang w:eastAsia="zh-CN"/>
        </w:rPr>
      </w:pPr>
      <w:r w:rsidRPr="007B0653">
        <w:rPr>
          <w:rFonts w:ascii="Times New Roman" w:eastAsia="SchoolBookSanPin;Cambria" w:hAnsi="Times New Roman" w:cs="Times New Roman"/>
          <w:sz w:val="24"/>
          <w:szCs w:val="24"/>
          <w:lang w:eastAsia="zh-CN"/>
        </w:rPr>
        <w:t xml:space="preserve">намечать путь ее решения и осуществлять подбор исторического материала, объекта; </w:t>
      </w:r>
    </w:p>
    <w:p w:rsidR="00BD6029" w:rsidRPr="007B0653" w:rsidRDefault="00BD6029" w:rsidP="00BD6029">
      <w:pPr>
        <w:widowControl w:val="0"/>
        <w:suppressAutoHyphens/>
        <w:spacing w:after="0" w:line="360" w:lineRule="auto"/>
        <w:ind w:firstLine="709"/>
        <w:jc w:val="both"/>
        <w:rPr>
          <w:rFonts w:ascii="Times New Roman" w:eastAsia="Calibri" w:hAnsi="Times New Roman" w:cs="Times New Roman"/>
          <w:b/>
          <w:sz w:val="24"/>
          <w:szCs w:val="24"/>
          <w:lang w:eastAsia="zh-CN"/>
        </w:rPr>
      </w:pPr>
      <w:r w:rsidRPr="007B0653">
        <w:rPr>
          <w:rFonts w:ascii="Times New Roman" w:eastAsia="SchoolBookSanPin;Cambria" w:hAnsi="Times New Roman" w:cs="Times New Roman"/>
          <w:sz w:val="24"/>
          <w:szCs w:val="24"/>
          <w:lang w:eastAsia="zh-CN"/>
        </w:rPr>
        <w:t>владеть навыками учебно-исследовательской и проектной деятельности;</w:t>
      </w:r>
    </w:p>
    <w:p w:rsidR="00BD6029" w:rsidRPr="007B0653" w:rsidRDefault="00BD6029" w:rsidP="00BD6029">
      <w:pPr>
        <w:widowControl w:val="0"/>
        <w:suppressAutoHyphens/>
        <w:spacing w:after="0" w:line="360" w:lineRule="auto"/>
        <w:ind w:firstLine="709"/>
        <w:jc w:val="both"/>
        <w:rPr>
          <w:rFonts w:ascii="Times New Roman" w:eastAsia="Calibri" w:hAnsi="Times New Roman" w:cs="Times New Roman"/>
          <w:b/>
          <w:sz w:val="24"/>
          <w:szCs w:val="24"/>
          <w:lang w:eastAsia="zh-CN"/>
        </w:rPr>
      </w:pPr>
      <w:r w:rsidRPr="007B0653">
        <w:rPr>
          <w:rFonts w:ascii="Times New Roman" w:eastAsia="SchoolBookSanPin;Cambria" w:hAnsi="Times New Roman" w:cs="Times New Roman"/>
          <w:sz w:val="24"/>
          <w:szCs w:val="24"/>
          <w:lang w:eastAsia="zh-CN"/>
        </w:rPr>
        <w:t xml:space="preserve">осуществлять анализ объекта в соответствии с принципом историзма, основными процедурами исторического познания; </w:t>
      </w:r>
    </w:p>
    <w:p w:rsidR="00BD6029" w:rsidRPr="007B0653" w:rsidRDefault="00BD6029" w:rsidP="00BD6029">
      <w:pPr>
        <w:widowControl w:val="0"/>
        <w:suppressAutoHyphens/>
        <w:spacing w:after="0" w:line="360" w:lineRule="auto"/>
        <w:ind w:firstLine="709"/>
        <w:jc w:val="both"/>
        <w:rPr>
          <w:rFonts w:ascii="Times New Roman" w:eastAsia="Calibri" w:hAnsi="Times New Roman" w:cs="Times New Roman"/>
          <w:b/>
          <w:sz w:val="24"/>
          <w:szCs w:val="24"/>
          <w:lang w:eastAsia="zh-CN"/>
        </w:rPr>
      </w:pPr>
      <w:r w:rsidRPr="007B0653">
        <w:rPr>
          <w:rFonts w:ascii="Times New Roman" w:eastAsia="SchoolBookSanPin;Cambria" w:hAnsi="Times New Roman" w:cs="Times New Roman"/>
          <w:sz w:val="24"/>
          <w:szCs w:val="24"/>
          <w:lang w:eastAsia="zh-CN"/>
        </w:rPr>
        <w:t xml:space="preserve">систематизировать и обобщать исторические факты (в том числе в форме таблиц, схем); </w:t>
      </w:r>
    </w:p>
    <w:p w:rsidR="00BD6029" w:rsidRPr="007B0653" w:rsidRDefault="00BD6029" w:rsidP="00BD6029">
      <w:pPr>
        <w:widowControl w:val="0"/>
        <w:suppressAutoHyphens/>
        <w:spacing w:after="0" w:line="360" w:lineRule="auto"/>
        <w:ind w:firstLine="709"/>
        <w:jc w:val="both"/>
        <w:rPr>
          <w:rFonts w:ascii="Times New Roman" w:eastAsia="Calibri" w:hAnsi="Times New Roman" w:cs="Times New Roman"/>
          <w:b/>
          <w:sz w:val="24"/>
          <w:szCs w:val="24"/>
          <w:lang w:eastAsia="zh-CN"/>
        </w:rPr>
      </w:pPr>
      <w:r w:rsidRPr="007B0653">
        <w:rPr>
          <w:rFonts w:ascii="Times New Roman" w:eastAsia="SchoolBookSanPin;Cambria" w:hAnsi="Times New Roman" w:cs="Times New Roman"/>
          <w:sz w:val="24"/>
          <w:szCs w:val="24"/>
          <w:lang w:eastAsia="zh-CN"/>
        </w:rPr>
        <w:t xml:space="preserve">выявлять характерные признаки исторических явлений; </w:t>
      </w:r>
    </w:p>
    <w:p w:rsidR="00BD6029" w:rsidRPr="007B0653" w:rsidRDefault="00BD6029" w:rsidP="00BD6029">
      <w:pPr>
        <w:widowControl w:val="0"/>
        <w:suppressAutoHyphens/>
        <w:spacing w:after="0" w:line="360" w:lineRule="auto"/>
        <w:ind w:firstLine="709"/>
        <w:jc w:val="both"/>
        <w:rPr>
          <w:rFonts w:ascii="Times New Roman" w:eastAsia="Calibri" w:hAnsi="Times New Roman" w:cs="Times New Roman"/>
          <w:b/>
          <w:sz w:val="24"/>
          <w:szCs w:val="24"/>
          <w:lang w:eastAsia="zh-CN"/>
        </w:rPr>
      </w:pPr>
      <w:r w:rsidRPr="007B0653">
        <w:rPr>
          <w:rFonts w:ascii="Times New Roman" w:eastAsia="SchoolBookSanPin;Cambria" w:hAnsi="Times New Roman" w:cs="Times New Roman"/>
          <w:sz w:val="24"/>
          <w:szCs w:val="24"/>
          <w:lang w:eastAsia="zh-CN"/>
        </w:rPr>
        <w:t xml:space="preserve">раскрывать причинно-следственные связи событий прошлого и настоящего; </w:t>
      </w:r>
    </w:p>
    <w:p w:rsidR="00BD6029" w:rsidRPr="007B0653" w:rsidRDefault="00BD6029" w:rsidP="00BD6029">
      <w:pPr>
        <w:widowControl w:val="0"/>
        <w:suppressAutoHyphens/>
        <w:spacing w:after="0" w:line="360" w:lineRule="auto"/>
        <w:ind w:firstLine="709"/>
        <w:jc w:val="both"/>
        <w:rPr>
          <w:rFonts w:ascii="Times New Roman" w:eastAsia="Calibri" w:hAnsi="Times New Roman" w:cs="Times New Roman"/>
          <w:b/>
          <w:sz w:val="24"/>
          <w:szCs w:val="24"/>
          <w:lang w:eastAsia="zh-CN"/>
        </w:rPr>
      </w:pPr>
      <w:r w:rsidRPr="007B0653">
        <w:rPr>
          <w:rFonts w:ascii="Times New Roman" w:eastAsia="SchoolBookSanPin;Cambria" w:hAnsi="Times New Roman" w:cs="Times New Roman"/>
          <w:sz w:val="24"/>
          <w:szCs w:val="24"/>
          <w:lang w:eastAsia="zh-CN"/>
        </w:rPr>
        <w:t xml:space="preserve">сравнивать события, ситуации, определяя основания для сравнения, выявляя общие черты и различия; </w:t>
      </w:r>
    </w:p>
    <w:p w:rsidR="00BD6029" w:rsidRPr="007B0653" w:rsidRDefault="00BD6029" w:rsidP="00BD6029">
      <w:pPr>
        <w:widowControl w:val="0"/>
        <w:suppressAutoHyphens/>
        <w:spacing w:after="0" w:line="360" w:lineRule="auto"/>
        <w:ind w:firstLine="709"/>
        <w:jc w:val="both"/>
        <w:rPr>
          <w:rFonts w:ascii="Times New Roman" w:eastAsia="Calibri" w:hAnsi="Times New Roman" w:cs="Times New Roman"/>
          <w:b/>
          <w:sz w:val="24"/>
          <w:szCs w:val="24"/>
          <w:lang w:eastAsia="zh-CN"/>
        </w:rPr>
      </w:pPr>
      <w:r w:rsidRPr="007B0653">
        <w:rPr>
          <w:rFonts w:ascii="Times New Roman" w:eastAsia="SchoolBookSanPin;Cambria" w:hAnsi="Times New Roman" w:cs="Times New Roman"/>
          <w:sz w:val="24"/>
          <w:szCs w:val="24"/>
          <w:lang w:eastAsia="zh-CN"/>
        </w:rPr>
        <w:t xml:space="preserve">формулировать и обосновывать выводы; </w:t>
      </w:r>
    </w:p>
    <w:p w:rsidR="00BD6029" w:rsidRPr="007B0653" w:rsidRDefault="00BD6029" w:rsidP="00BD6029">
      <w:pPr>
        <w:widowControl w:val="0"/>
        <w:suppressAutoHyphens/>
        <w:spacing w:after="0" w:line="360" w:lineRule="auto"/>
        <w:ind w:firstLine="709"/>
        <w:jc w:val="both"/>
        <w:rPr>
          <w:rFonts w:ascii="Times New Roman" w:eastAsia="Calibri" w:hAnsi="Times New Roman" w:cs="Times New Roman"/>
          <w:b/>
          <w:sz w:val="24"/>
          <w:szCs w:val="24"/>
          <w:lang w:eastAsia="zh-CN"/>
        </w:rPr>
      </w:pPr>
      <w:r w:rsidRPr="007B0653">
        <w:rPr>
          <w:rFonts w:ascii="Times New Roman" w:eastAsia="SchoolBookSanPin;Cambria" w:hAnsi="Times New Roman" w:cs="Times New Roman"/>
          <w:sz w:val="24"/>
          <w:szCs w:val="24"/>
          <w:lang w:eastAsia="zh-CN"/>
        </w:rPr>
        <w:t xml:space="preserve">соотносить полученный результат с имеющимся историческим знанием; </w:t>
      </w:r>
    </w:p>
    <w:p w:rsidR="00BD6029" w:rsidRPr="007B0653" w:rsidRDefault="00BD6029" w:rsidP="00BD6029">
      <w:pPr>
        <w:widowControl w:val="0"/>
        <w:suppressAutoHyphens/>
        <w:spacing w:after="0" w:line="360" w:lineRule="auto"/>
        <w:ind w:firstLine="709"/>
        <w:jc w:val="both"/>
        <w:rPr>
          <w:rFonts w:ascii="Times New Roman" w:eastAsia="Calibri" w:hAnsi="Times New Roman" w:cs="Times New Roman"/>
          <w:b/>
          <w:sz w:val="24"/>
          <w:szCs w:val="24"/>
          <w:lang w:eastAsia="zh-CN"/>
        </w:rPr>
      </w:pPr>
      <w:r w:rsidRPr="007B0653">
        <w:rPr>
          <w:rFonts w:ascii="Times New Roman" w:eastAsia="SchoolBookSanPin;Cambria" w:hAnsi="Times New Roman" w:cs="Times New Roman"/>
          <w:sz w:val="24"/>
          <w:szCs w:val="24"/>
          <w:lang w:eastAsia="zh-CN"/>
        </w:rPr>
        <w:t xml:space="preserve">определять новизну и обоснованность полученного результата; </w:t>
      </w:r>
    </w:p>
    <w:p w:rsidR="00BD6029" w:rsidRPr="007B0653" w:rsidRDefault="00BD6029" w:rsidP="00BD6029">
      <w:pPr>
        <w:widowControl w:val="0"/>
        <w:suppressAutoHyphens/>
        <w:spacing w:after="0" w:line="360" w:lineRule="auto"/>
        <w:ind w:firstLine="709"/>
        <w:jc w:val="both"/>
        <w:rPr>
          <w:rFonts w:ascii="Times New Roman" w:eastAsia="Calibri" w:hAnsi="Times New Roman" w:cs="Times New Roman"/>
          <w:b/>
          <w:sz w:val="24"/>
          <w:szCs w:val="24"/>
          <w:lang w:eastAsia="zh-CN"/>
        </w:rPr>
      </w:pPr>
      <w:r w:rsidRPr="007B0653">
        <w:rPr>
          <w:rFonts w:ascii="Times New Roman" w:eastAsia="SchoolBookSanPin;Cambria" w:hAnsi="Times New Roman" w:cs="Times New Roman"/>
          <w:sz w:val="24"/>
          <w:szCs w:val="24"/>
          <w:lang w:eastAsia="zh-CN"/>
        </w:rPr>
        <w:t xml:space="preserve">представлять результаты своей деятельности в различных формах (сообщение, эссе, презентация, реферат, учебный проект и другие); </w:t>
      </w:r>
    </w:p>
    <w:p w:rsidR="00BD6029" w:rsidRPr="007B0653" w:rsidRDefault="00BD6029" w:rsidP="00BD6029">
      <w:pPr>
        <w:widowControl w:val="0"/>
        <w:suppressAutoHyphens/>
        <w:spacing w:after="0" w:line="360" w:lineRule="auto"/>
        <w:ind w:firstLine="709"/>
        <w:jc w:val="both"/>
        <w:rPr>
          <w:rFonts w:ascii="Times New Roman" w:eastAsia="Calibri" w:hAnsi="Times New Roman" w:cs="Times New Roman"/>
          <w:b/>
          <w:sz w:val="24"/>
          <w:szCs w:val="24"/>
          <w:lang w:eastAsia="zh-CN"/>
        </w:rPr>
      </w:pPr>
      <w:r w:rsidRPr="007B0653">
        <w:rPr>
          <w:rFonts w:ascii="Times New Roman" w:eastAsia="SchoolBookSanPin;Cambria" w:hAnsi="Times New Roman" w:cs="Times New Roman"/>
          <w:sz w:val="24"/>
          <w:szCs w:val="24"/>
          <w:lang w:eastAsia="zh-CN"/>
        </w:rPr>
        <w:t xml:space="preserve">объяснять сферу применения и значение проведенного учебного исследования в современном общественном контексте. </w:t>
      </w:r>
    </w:p>
    <w:p w:rsidR="00BD6029" w:rsidRPr="007B0653" w:rsidRDefault="00BD6029" w:rsidP="00BD6029">
      <w:pPr>
        <w:widowControl w:val="0"/>
        <w:suppressAutoHyphens/>
        <w:spacing w:after="0" w:line="348" w:lineRule="auto"/>
        <w:ind w:firstLine="709"/>
        <w:jc w:val="both"/>
        <w:rPr>
          <w:rFonts w:ascii="Times New Roman" w:eastAsia="Calibri" w:hAnsi="Times New Roman" w:cs="Times New Roman"/>
          <w:b/>
          <w:sz w:val="24"/>
          <w:szCs w:val="24"/>
          <w:lang w:eastAsia="zh-CN"/>
        </w:rPr>
      </w:pPr>
      <w:r w:rsidRPr="007B0653">
        <w:rPr>
          <w:rFonts w:ascii="Times New Roman" w:eastAsia="SchoolBookSanPin;Cambria" w:hAnsi="Times New Roman" w:cs="Times New Roman"/>
          <w:sz w:val="24"/>
          <w:szCs w:val="24"/>
          <w:lang w:eastAsia="zh-CN"/>
        </w:rPr>
        <w:t xml:space="preserve">У обучающегося будут сформированы умения работать с информацией как часть </w:t>
      </w:r>
      <w:r w:rsidRPr="007B0653">
        <w:rPr>
          <w:rFonts w:ascii="Times New Roman" w:eastAsia="SchoolBookSanPin;Cambria" w:hAnsi="Times New Roman" w:cs="Times New Roman"/>
          <w:bCs/>
          <w:sz w:val="24"/>
          <w:szCs w:val="24"/>
          <w:lang w:eastAsia="zh-CN"/>
        </w:rPr>
        <w:t>познавательных универсальных учебных действий</w:t>
      </w:r>
      <w:r w:rsidRPr="007B0653">
        <w:rPr>
          <w:rFonts w:ascii="Times New Roman" w:eastAsia="SchoolBookSanPin;Cambria" w:hAnsi="Times New Roman" w:cs="Times New Roman"/>
          <w:sz w:val="24"/>
          <w:szCs w:val="24"/>
          <w:lang w:eastAsia="zh-CN"/>
        </w:rPr>
        <w:t>:</w:t>
      </w:r>
    </w:p>
    <w:p w:rsidR="00BD6029" w:rsidRPr="007B0653" w:rsidRDefault="00BD6029" w:rsidP="00BD6029">
      <w:pPr>
        <w:widowControl w:val="0"/>
        <w:suppressAutoHyphens/>
        <w:spacing w:after="0" w:line="360" w:lineRule="auto"/>
        <w:ind w:firstLine="709"/>
        <w:jc w:val="both"/>
        <w:rPr>
          <w:rFonts w:ascii="Times New Roman" w:eastAsia="Calibri" w:hAnsi="Times New Roman" w:cs="Times New Roman"/>
          <w:b/>
          <w:sz w:val="24"/>
          <w:szCs w:val="24"/>
          <w:lang w:eastAsia="zh-CN"/>
        </w:rPr>
      </w:pPr>
      <w:r w:rsidRPr="007B0653">
        <w:rPr>
          <w:rFonts w:ascii="Times New Roman" w:eastAsia="SchoolBookSanPin;Cambria" w:hAnsi="Times New Roman" w:cs="Times New Roman"/>
          <w:sz w:val="24"/>
          <w:szCs w:val="24"/>
          <w:lang w:eastAsia="zh-CN"/>
        </w:rPr>
        <w:t xml:space="preserve">осуществлять анализ учебной и внеучебной исторической информации (учебники, исторические источники, научно-популярная литература, интернет-ресурсы и другие) – извлекать, сопоставлять, систематизировать и интерпретировать информацию; </w:t>
      </w:r>
    </w:p>
    <w:p w:rsidR="00BD6029" w:rsidRPr="007B0653" w:rsidRDefault="00BD6029" w:rsidP="00BD6029">
      <w:pPr>
        <w:widowControl w:val="0"/>
        <w:suppressAutoHyphens/>
        <w:spacing w:after="0" w:line="360" w:lineRule="auto"/>
        <w:ind w:firstLine="709"/>
        <w:jc w:val="both"/>
        <w:rPr>
          <w:rFonts w:ascii="Times New Roman" w:eastAsia="Calibri" w:hAnsi="Times New Roman" w:cs="Times New Roman"/>
          <w:b/>
          <w:sz w:val="24"/>
          <w:szCs w:val="24"/>
          <w:lang w:eastAsia="zh-CN"/>
        </w:rPr>
      </w:pPr>
      <w:r w:rsidRPr="007B0653">
        <w:rPr>
          <w:rFonts w:ascii="Times New Roman" w:eastAsia="SchoolBookSanPin;Cambria" w:hAnsi="Times New Roman" w:cs="Times New Roman"/>
          <w:sz w:val="24"/>
          <w:szCs w:val="24"/>
          <w:lang w:eastAsia="zh-CN"/>
        </w:rPr>
        <w:t xml:space="preserve">различать виды источников исторической информации; высказывать суждение о достоверности и значении информации источника (по предложенным или самостоятельно сформулированным критериям); </w:t>
      </w:r>
    </w:p>
    <w:p w:rsidR="00BD6029" w:rsidRPr="007B0653" w:rsidRDefault="00BD6029" w:rsidP="00BD6029">
      <w:pPr>
        <w:widowControl w:val="0"/>
        <w:suppressAutoHyphens/>
        <w:spacing w:after="0" w:line="360" w:lineRule="auto"/>
        <w:ind w:firstLine="709"/>
        <w:jc w:val="both"/>
        <w:rPr>
          <w:rFonts w:ascii="Times New Roman" w:eastAsia="Calibri" w:hAnsi="Times New Roman" w:cs="Times New Roman"/>
          <w:b/>
          <w:sz w:val="24"/>
          <w:szCs w:val="24"/>
          <w:lang w:eastAsia="zh-CN"/>
        </w:rPr>
      </w:pPr>
      <w:r w:rsidRPr="007B0653">
        <w:rPr>
          <w:rFonts w:ascii="Times New Roman" w:eastAsia="SchoolBookSanPin;Cambria" w:hAnsi="Times New Roman" w:cs="Times New Roman"/>
          <w:sz w:val="24"/>
          <w:szCs w:val="24"/>
          <w:lang w:eastAsia="zh-CN"/>
        </w:rPr>
        <w:t xml:space="preserve">рассматривать комплексы источников, выявляя совпадения и различия их свидетельств; </w:t>
      </w:r>
    </w:p>
    <w:p w:rsidR="00BD6029" w:rsidRPr="007B0653" w:rsidRDefault="00BD6029" w:rsidP="00BD6029">
      <w:pPr>
        <w:widowControl w:val="0"/>
        <w:suppressAutoHyphens/>
        <w:spacing w:after="0" w:line="360" w:lineRule="auto"/>
        <w:ind w:firstLine="709"/>
        <w:jc w:val="both"/>
        <w:rPr>
          <w:rFonts w:ascii="Times New Roman" w:eastAsia="Calibri" w:hAnsi="Times New Roman" w:cs="Times New Roman"/>
          <w:b/>
          <w:sz w:val="24"/>
          <w:szCs w:val="24"/>
          <w:lang w:eastAsia="zh-CN"/>
        </w:rPr>
      </w:pPr>
      <w:r w:rsidRPr="007B0653">
        <w:rPr>
          <w:rFonts w:ascii="Times New Roman" w:eastAsia="SchoolBookSanPin;Cambria" w:hAnsi="Times New Roman" w:cs="Times New Roman"/>
          <w:sz w:val="24"/>
          <w:szCs w:val="24"/>
          <w:lang w:eastAsia="zh-CN"/>
        </w:rPr>
        <w:t xml:space="preserve">использовать средства современных информационных и коммуникационных технологий с соблюдением правовых и этических норм, требований информационной безопасности; </w:t>
      </w:r>
    </w:p>
    <w:p w:rsidR="00BD6029" w:rsidRPr="007B0653" w:rsidRDefault="00BD6029" w:rsidP="00BD6029">
      <w:pPr>
        <w:widowControl w:val="0"/>
        <w:suppressAutoHyphens/>
        <w:spacing w:after="0" w:line="360" w:lineRule="auto"/>
        <w:ind w:firstLine="709"/>
        <w:jc w:val="both"/>
        <w:rPr>
          <w:rFonts w:ascii="Times New Roman" w:eastAsia="Calibri" w:hAnsi="Times New Roman" w:cs="Times New Roman"/>
          <w:b/>
          <w:sz w:val="24"/>
          <w:szCs w:val="24"/>
          <w:lang w:eastAsia="zh-CN"/>
        </w:rPr>
      </w:pPr>
      <w:r w:rsidRPr="007B0653">
        <w:rPr>
          <w:rFonts w:ascii="Times New Roman" w:eastAsia="SchoolBookSanPin;Cambria" w:hAnsi="Times New Roman" w:cs="Times New Roman"/>
          <w:sz w:val="24"/>
          <w:szCs w:val="24"/>
          <w:lang w:eastAsia="zh-CN"/>
        </w:rP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BD6029" w:rsidRPr="007B0653" w:rsidRDefault="00BD6029" w:rsidP="00BD6029">
      <w:pPr>
        <w:widowControl w:val="0"/>
        <w:suppressAutoHyphens/>
        <w:spacing w:after="0" w:line="348" w:lineRule="auto"/>
        <w:ind w:firstLine="709"/>
        <w:jc w:val="both"/>
        <w:rPr>
          <w:rFonts w:ascii="Times New Roman" w:eastAsia="Calibri" w:hAnsi="Times New Roman" w:cs="Times New Roman"/>
          <w:b/>
          <w:sz w:val="24"/>
          <w:szCs w:val="24"/>
          <w:lang w:eastAsia="zh-CN"/>
        </w:rPr>
      </w:pPr>
      <w:r w:rsidRPr="007B0653">
        <w:rPr>
          <w:rFonts w:ascii="Times New Roman" w:eastAsia="SchoolBookSanPin;Cambria" w:hAnsi="Times New Roman" w:cs="Times New Roman"/>
          <w:sz w:val="24"/>
          <w:szCs w:val="24"/>
          <w:lang w:eastAsia="zh-CN"/>
        </w:rPr>
        <w:t xml:space="preserve">У обучающегося будут сформированы умения общения как часть </w:t>
      </w:r>
      <w:r w:rsidRPr="007B0653">
        <w:rPr>
          <w:rFonts w:ascii="Times New Roman" w:eastAsia="SchoolBookSanPin;Cambria" w:hAnsi="Times New Roman" w:cs="Times New Roman"/>
          <w:bCs/>
          <w:sz w:val="24"/>
          <w:szCs w:val="24"/>
          <w:lang w:eastAsia="zh-CN"/>
        </w:rPr>
        <w:t>коммуникативных универсальных учебных действий</w:t>
      </w:r>
      <w:r w:rsidRPr="007B0653">
        <w:rPr>
          <w:rFonts w:ascii="Times New Roman" w:eastAsia="SchoolBookSanPin;Cambria" w:hAnsi="Times New Roman" w:cs="Times New Roman"/>
          <w:sz w:val="24"/>
          <w:szCs w:val="24"/>
          <w:lang w:eastAsia="zh-CN"/>
        </w:rPr>
        <w:t>:</w:t>
      </w:r>
    </w:p>
    <w:p w:rsidR="00BD6029" w:rsidRPr="007B0653" w:rsidRDefault="00BD6029" w:rsidP="00BD6029">
      <w:pPr>
        <w:widowControl w:val="0"/>
        <w:suppressAutoHyphens/>
        <w:spacing w:after="0" w:line="360" w:lineRule="auto"/>
        <w:ind w:firstLine="709"/>
        <w:jc w:val="both"/>
        <w:rPr>
          <w:rFonts w:ascii="Times New Roman" w:eastAsia="Calibri" w:hAnsi="Times New Roman" w:cs="Times New Roman"/>
          <w:b/>
          <w:sz w:val="24"/>
          <w:szCs w:val="24"/>
          <w:lang w:eastAsia="zh-CN"/>
        </w:rPr>
      </w:pPr>
      <w:r w:rsidRPr="007B0653">
        <w:rPr>
          <w:rFonts w:ascii="Times New Roman" w:eastAsia="SchoolBookSanPin;Cambria" w:hAnsi="Times New Roman" w:cs="Times New Roman"/>
          <w:sz w:val="24"/>
          <w:szCs w:val="24"/>
          <w:lang w:eastAsia="zh-CN"/>
        </w:rPr>
        <w:lastRenderedPageBreak/>
        <w:t xml:space="preserve">представлять особенности взаимодействия людей в исторических обществах и современном мире; </w:t>
      </w:r>
    </w:p>
    <w:p w:rsidR="00BD6029" w:rsidRPr="007B0653" w:rsidRDefault="00BD6029" w:rsidP="00BD6029">
      <w:pPr>
        <w:widowControl w:val="0"/>
        <w:suppressAutoHyphens/>
        <w:spacing w:after="0" w:line="360" w:lineRule="auto"/>
        <w:ind w:firstLine="709"/>
        <w:jc w:val="both"/>
        <w:rPr>
          <w:rFonts w:ascii="Times New Roman" w:eastAsia="Calibri" w:hAnsi="Times New Roman" w:cs="Times New Roman"/>
          <w:b/>
          <w:sz w:val="24"/>
          <w:szCs w:val="24"/>
          <w:lang w:eastAsia="zh-CN"/>
        </w:rPr>
      </w:pPr>
      <w:r w:rsidRPr="007B0653">
        <w:rPr>
          <w:rFonts w:ascii="Times New Roman" w:eastAsia="SchoolBookSanPin;Cambria" w:hAnsi="Times New Roman" w:cs="Times New Roman"/>
          <w:sz w:val="24"/>
          <w:szCs w:val="24"/>
          <w:lang w:eastAsia="zh-CN"/>
        </w:rPr>
        <w:t xml:space="preserve">участвовать в обсуждении событий и личностей прошлого и современности, выявляя сходство и различие высказываемых оценок; </w:t>
      </w:r>
    </w:p>
    <w:p w:rsidR="00BD6029" w:rsidRPr="007B0653" w:rsidRDefault="00BD6029" w:rsidP="00BD6029">
      <w:pPr>
        <w:widowControl w:val="0"/>
        <w:suppressAutoHyphens/>
        <w:spacing w:after="0" w:line="360" w:lineRule="auto"/>
        <w:ind w:firstLine="709"/>
        <w:jc w:val="both"/>
        <w:rPr>
          <w:rFonts w:ascii="Times New Roman" w:eastAsia="Calibri" w:hAnsi="Times New Roman" w:cs="Times New Roman"/>
          <w:b/>
          <w:sz w:val="24"/>
          <w:szCs w:val="24"/>
          <w:lang w:eastAsia="zh-CN"/>
        </w:rPr>
      </w:pPr>
      <w:r w:rsidRPr="007B0653">
        <w:rPr>
          <w:rFonts w:ascii="Times New Roman" w:eastAsia="SchoolBookSanPin;Cambria" w:hAnsi="Times New Roman" w:cs="Times New Roman"/>
          <w:sz w:val="24"/>
          <w:szCs w:val="24"/>
          <w:lang w:eastAsia="zh-CN"/>
        </w:rPr>
        <w:t xml:space="preserve">излагать и аргументировать свою точку зрения в устном высказывании, письменном тексте; </w:t>
      </w:r>
    </w:p>
    <w:p w:rsidR="00BD6029" w:rsidRPr="007B0653" w:rsidRDefault="00BD6029" w:rsidP="00BD6029">
      <w:pPr>
        <w:widowControl w:val="0"/>
        <w:suppressAutoHyphens/>
        <w:spacing w:after="0" w:line="360" w:lineRule="auto"/>
        <w:ind w:firstLine="709"/>
        <w:jc w:val="both"/>
        <w:rPr>
          <w:rFonts w:ascii="Times New Roman" w:eastAsia="Calibri" w:hAnsi="Times New Roman" w:cs="Times New Roman"/>
          <w:b/>
          <w:sz w:val="24"/>
          <w:szCs w:val="24"/>
          <w:lang w:eastAsia="zh-CN"/>
        </w:rPr>
      </w:pPr>
      <w:r w:rsidRPr="007B0653">
        <w:rPr>
          <w:rFonts w:ascii="Times New Roman" w:eastAsia="SchoolBookSanPin;Cambria" w:hAnsi="Times New Roman" w:cs="Times New Roman"/>
          <w:sz w:val="24"/>
          <w:szCs w:val="24"/>
          <w:lang w:eastAsia="zh-CN"/>
        </w:rPr>
        <w:t xml:space="preserve">владеть способами общения и конструктивного взаимодействия, в том числе межкультурного, в образовательной организации и социальном окружении; </w:t>
      </w:r>
    </w:p>
    <w:p w:rsidR="00BD6029" w:rsidRPr="007B0653" w:rsidRDefault="00BD6029" w:rsidP="00BD6029">
      <w:pPr>
        <w:widowControl w:val="0"/>
        <w:suppressAutoHyphens/>
        <w:spacing w:after="0" w:line="360" w:lineRule="auto"/>
        <w:ind w:firstLine="709"/>
        <w:jc w:val="both"/>
        <w:rPr>
          <w:rFonts w:ascii="Times New Roman" w:eastAsia="Calibri" w:hAnsi="Times New Roman" w:cs="Times New Roman"/>
          <w:b/>
          <w:sz w:val="24"/>
          <w:szCs w:val="24"/>
          <w:lang w:eastAsia="zh-CN"/>
        </w:rPr>
      </w:pPr>
      <w:r w:rsidRPr="007B0653">
        <w:rPr>
          <w:rFonts w:ascii="Times New Roman" w:eastAsia="SchoolBookSanPin;Cambria" w:hAnsi="Times New Roman" w:cs="Times New Roman"/>
          <w:sz w:val="24"/>
          <w:szCs w:val="24"/>
          <w:lang w:eastAsia="zh-CN"/>
        </w:rPr>
        <w:t>аргументированно вести диалог, уметь смягчать конфликтные ситуации.</w:t>
      </w:r>
    </w:p>
    <w:p w:rsidR="00BD6029" w:rsidRPr="007B0653" w:rsidRDefault="00BD6029" w:rsidP="00BD6029">
      <w:pPr>
        <w:widowControl w:val="0"/>
        <w:suppressAutoHyphens/>
        <w:spacing w:after="0" w:line="348" w:lineRule="auto"/>
        <w:ind w:firstLine="709"/>
        <w:jc w:val="both"/>
        <w:rPr>
          <w:rFonts w:ascii="Times New Roman" w:eastAsia="Calibri" w:hAnsi="Times New Roman" w:cs="Times New Roman"/>
          <w:b/>
          <w:sz w:val="24"/>
          <w:szCs w:val="24"/>
          <w:lang w:eastAsia="zh-CN"/>
        </w:rPr>
      </w:pPr>
      <w:r w:rsidRPr="007B0653">
        <w:rPr>
          <w:rFonts w:ascii="Times New Roman" w:eastAsia="SchoolBookSanPin;Cambria" w:hAnsi="Times New Roman" w:cs="Times New Roman"/>
          <w:sz w:val="24"/>
          <w:szCs w:val="24"/>
          <w:lang w:eastAsia="zh-CN"/>
        </w:rPr>
        <w:t>У обучающегося будут сформированы умения совместной деятельности:</w:t>
      </w:r>
    </w:p>
    <w:p w:rsidR="00BD6029" w:rsidRPr="007B0653" w:rsidRDefault="00BD6029" w:rsidP="00BD6029">
      <w:pPr>
        <w:widowControl w:val="0"/>
        <w:suppressAutoHyphens/>
        <w:spacing w:after="0" w:line="360" w:lineRule="auto"/>
        <w:ind w:firstLine="709"/>
        <w:jc w:val="both"/>
        <w:rPr>
          <w:rFonts w:ascii="Times New Roman" w:eastAsia="Calibri" w:hAnsi="Times New Roman" w:cs="Times New Roman"/>
          <w:b/>
          <w:sz w:val="24"/>
          <w:szCs w:val="24"/>
          <w:lang w:eastAsia="zh-CN"/>
        </w:rPr>
      </w:pPr>
      <w:r w:rsidRPr="007B0653">
        <w:rPr>
          <w:rFonts w:ascii="Times New Roman" w:eastAsia="SchoolBookSanPin;Cambria" w:hAnsi="Times New Roman" w:cs="Times New Roman"/>
          <w:sz w:val="24"/>
          <w:szCs w:val="24"/>
          <w:lang w:eastAsia="zh-CN"/>
        </w:rPr>
        <w:t>осознавать на основе исторических примеров значение совместной деятельности людей как эффективного средства достижения поставленных целей;</w:t>
      </w:r>
    </w:p>
    <w:p w:rsidR="00BD6029" w:rsidRPr="007B0653" w:rsidRDefault="00BD6029" w:rsidP="00BD6029">
      <w:pPr>
        <w:widowControl w:val="0"/>
        <w:suppressAutoHyphens/>
        <w:spacing w:after="0" w:line="360" w:lineRule="auto"/>
        <w:ind w:firstLine="709"/>
        <w:jc w:val="both"/>
        <w:rPr>
          <w:rFonts w:ascii="Times New Roman" w:eastAsia="Calibri" w:hAnsi="Times New Roman" w:cs="Times New Roman"/>
          <w:b/>
          <w:sz w:val="24"/>
          <w:szCs w:val="24"/>
          <w:lang w:eastAsia="zh-CN"/>
        </w:rPr>
      </w:pPr>
      <w:r w:rsidRPr="007B0653">
        <w:rPr>
          <w:rFonts w:ascii="Times New Roman" w:eastAsia="SchoolBookSanPin;Cambria" w:hAnsi="Times New Roman" w:cs="Times New Roman"/>
          <w:sz w:val="24"/>
          <w:szCs w:val="24"/>
          <w:lang w:eastAsia="zh-CN"/>
        </w:rPr>
        <w:t xml:space="preserve">планировать и осуществлять совместную работу, коллективные учебные проекты по истории, в том числе на региональном материале; </w:t>
      </w:r>
    </w:p>
    <w:p w:rsidR="00BD6029" w:rsidRPr="007B0653" w:rsidRDefault="00BD6029" w:rsidP="00BD6029">
      <w:pPr>
        <w:widowControl w:val="0"/>
        <w:suppressAutoHyphens/>
        <w:spacing w:after="0" w:line="360" w:lineRule="auto"/>
        <w:ind w:firstLine="709"/>
        <w:jc w:val="both"/>
        <w:rPr>
          <w:rFonts w:ascii="Times New Roman" w:eastAsia="Calibri" w:hAnsi="Times New Roman" w:cs="Times New Roman"/>
          <w:b/>
          <w:sz w:val="24"/>
          <w:szCs w:val="24"/>
          <w:lang w:eastAsia="zh-CN"/>
        </w:rPr>
      </w:pPr>
      <w:r w:rsidRPr="007B0653">
        <w:rPr>
          <w:rFonts w:ascii="Times New Roman" w:eastAsia="SchoolBookSanPin;Cambria" w:hAnsi="Times New Roman" w:cs="Times New Roman"/>
          <w:sz w:val="24"/>
          <w:szCs w:val="24"/>
          <w:lang w:eastAsia="zh-CN"/>
        </w:rPr>
        <w:t xml:space="preserve">определять свое участие в общей работе и координировать свои действия с другими членами команды; </w:t>
      </w:r>
    </w:p>
    <w:p w:rsidR="00BD6029" w:rsidRPr="007B0653" w:rsidRDefault="00BD6029" w:rsidP="00BD6029">
      <w:pPr>
        <w:widowControl w:val="0"/>
        <w:suppressAutoHyphens/>
        <w:spacing w:after="0" w:line="360" w:lineRule="auto"/>
        <w:ind w:firstLine="709"/>
        <w:jc w:val="both"/>
        <w:rPr>
          <w:rFonts w:ascii="Times New Roman" w:eastAsia="Calibri" w:hAnsi="Times New Roman" w:cs="Times New Roman"/>
          <w:b/>
          <w:sz w:val="24"/>
          <w:szCs w:val="24"/>
          <w:lang w:eastAsia="zh-CN"/>
        </w:rPr>
      </w:pPr>
      <w:r w:rsidRPr="007B0653">
        <w:rPr>
          <w:rFonts w:ascii="Times New Roman" w:eastAsia="SchoolBookSanPin;Cambria" w:hAnsi="Times New Roman" w:cs="Times New Roman"/>
          <w:sz w:val="24"/>
          <w:szCs w:val="24"/>
          <w:lang w:eastAsia="zh-CN"/>
        </w:rPr>
        <w:t xml:space="preserve">проявлять творчество и инициативу в индивидуальной и командной работе; </w:t>
      </w:r>
    </w:p>
    <w:p w:rsidR="00BD6029" w:rsidRPr="007B0653" w:rsidRDefault="00BD6029" w:rsidP="00BD6029">
      <w:pPr>
        <w:widowControl w:val="0"/>
        <w:suppressAutoHyphens/>
        <w:spacing w:after="0" w:line="360" w:lineRule="auto"/>
        <w:ind w:firstLine="709"/>
        <w:jc w:val="both"/>
        <w:rPr>
          <w:rFonts w:ascii="Calibri" w:eastAsia="Calibri" w:hAnsi="Calibri" w:cs="Times New Roman"/>
          <w:sz w:val="24"/>
          <w:szCs w:val="24"/>
          <w:lang w:eastAsia="zh-CN"/>
        </w:rPr>
      </w:pPr>
      <w:r w:rsidRPr="007B0653">
        <w:rPr>
          <w:rFonts w:ascii="Times New Roman" w:eastAsia="SchoolBookSanPin;Cambria" w:hAnsi="Times New Roman" w:cs="Times New Roman"/>
          <w:sz w:val="24"/>
          <w:szCs w:val="24"/>
          <w:lang w:eastAsia="zh-CN"/>
        </w:rPr>
        <w:t>оценивать полученные результаты и свой вклад в общую работу.</w:t>
      </w:r>
    </w:p>
    <w:p w:rsidR="00BD6029" w:rsidRPr="007B0653" w:rsidRDefault="00BD6029" w:rsidP="00BD6029">
      <w:pPr>
        <w:widowControl w:val="0"/>
        <w:suppressAutoHyphens/>
        <w:spacing w:after="0" w:line="348" w:lineRule="auto"/>
        <w:ind w:firstLine="709"/>
        <w:jc w:val="both"/>
        <w:rPr>
          <w:rFonts w:ascii="Times New Roman" w:eastAsia="Calibri" w:hAnsi="Times New Roman" w:cs="Times New Roman"/>
          <w:b/>
          <w:sz w:val="24"/>
          <w:szCs w:val="24"/>
          <w:lang w:eastAsia="zh-CN"/>
        </w:rPr>
      </w:pPr>
      <w:r w:rsidRPr="007B0653">
        <w:rPr>
          <w:rFonts w:ascii="Times New Roman" w:eastAsia="SchoolBookSanPin;Cambria" w:hAnsi="Times New Roman" w:cs="Times New Roman"/>
          <w:sz w:val="24"/>
          <w:szCs w:val="24"/>
          <w:lang w:eastAsia="zh-CN"/>
        </w:rPr>
        <w:t xml:space="preserve">У обучающегося будут сформированы умения в части </w:t>
      </w:r>
      <w:r w:rsidRPr="007B0653">
        <w:rPr>
          <w:rFonts w:ascii="Times New Roman" w:eastAsia="SchoolBookSanPin;Cambria" w:hAnsi="Times New Roman" w:cs="Times New Roman"/>
          <w:bCs/>
          <w:sz w:val="24"/>
          <w:szCs w:val="24"/>
          <w:lang w:eastAsia="zh-CN"/>
        </w:rPr>
        <w:t>регулятивных универсальных учебных действий</w:t>
      </w:r>
      <w:r w:rsidRPr="007B0653">
        <w:rPr>
          <w:rFonts w:ascii="Times New Roman" w:eastAsia="SchoolBookSanPin;Cambria" w:hAnsi="Times New Roman" w:cs="Times New Roman"/>
          <w:sz w:val="24"/>
          <w:szCs w:val="24"/>
          <w:lang w:eastAsia="zh-CN"/>
        </w:rPr>
        <w:t>:</w:t>
      </w:r>
    </w:p>
    <w:p w:rsidR="00BD6029" w:rsidRPr="007B0653" w:rsidRDefault="00BD6029" w:rsidP="00BD6029">
      <w:pPr>
        <w:widowControl w:val="0"/>
        <w:suppressAutoHyphens/>
        <w:spacing w:after="0" w:line="360" w:lineRule="auto"/>
        <w:ind w:firstLine="709"/>
        <w:jc w:val="both"/>
        <w:rPr>
          <w:rFonts w:ascii="Times New Roman" w:eastAsia="Calibri" w:hAnsi="Times New Roman" w:cs="Times New Roman"/>
          <w:b/>
          <w:sz w:val="24"/>
          <w:szCs w:val="24"/>
          <w:lang w:eastAsia="zh-CN"/>
        </w:rPr>
      </w:pPr>
      <w:r w:rsidRPr="007B0653">
        <w:rPr>
          <w:rFonts w:ascii="Times New Roman" w:eastAsia="SchoolBookSanPin;Cambria" w:hAnsi="Times New Roman" w:cs="Times New Roman"/>
          <w:sz w:val="24"/>
          <w:szCs w:val="24"/>
          <w:lang w:eastAsia="zh-CN"/>
        </w:rPr>
        <w:t xml:space="preserve">владение приемами самоорганизации своей учебной и общественной работы: выявлять проблему, задачи, требующие решения; составлять план действий, определять способ решения, последовательно реализовывать намеченный план действий и другие; </w:t>
      </w:r>
    </w:p>
    <w:p w:rsidR="00BD6029" w:rsidRPr="007B0653" w:rsidRDefault="00BD6029" w:rsidP="00BD6029">
      <w:pPr>
        <w:widowControl w:val="0"/>
        <w:suppressAutoHyphens/>
        <w:spacing w:after="0" w:line="360" w:lineRule="auto"/>
        <w:ind w:firstLine="709"/>
        <w:jc w:val="both"/>
        <w:rPr>
          <w:rFonts w:ascii="Times New Roman" w:eastAsia="Calibri" w:hAnsi="Times New Roman" w:cs="Times New Roman"/>
          <w:b/>
          <w:sz w:val="24"/>
          <w:szCs w:val="24"/>
          <w:lang w:eastAsia="zh-CN"/>
        </w:rPr>
      </w:pPr>
      <w:r w:rsidRPr="007B0653">
        <w:rPr>
          <w:rFonts w:ascii="Times New Roman" w:eastAsia="SchoolBookSanPin;Cambria" w:hAnsi="Times New Roman" w:cs="Times New Roman"/>
          <w:sz w:val="24"/>
          <w:szCs w:val="24"/>
          <w:lang w:eastAsia="zh-CN"/>
        </w:rPr>
        <w:t>владение приемами самоконтроля: осуществлять самоконтроль, рефлексию и самооценку полученных результатов; вносить коррективы в свою работу с учетом установленных ошибок, возникших трудностей;</w:t>
      </w:r>
    </w:p>
    <w:p w:rsidR="00BD6029" w:rsidRPr="007B0653" w:rsidRDefault="00BD6029" w:rsidP="00BD6029">
      <w:pPr>
        <w:widowControl w:val="0"/>
        <w:suppressAutoHyphens/>
        <w:spacing w:after="0" w:line="360" w:lineRule="auto"/>
        <w:ind w:firstLine="709"/>
        <w:jc w:val="both"/>
        <w:rPr>
          <w:rFonts w:ascii="Times New Roman" w:eastAsia="Calibri" w:hAnsi="Times New Roman" w:cs="Times New Roman"/>
          <w:b/>
          <w:sz w:val="24"/>
          <w:szCs w:val="24"/>
          <w:lang w:eastAsia="zh-CN"/>
        </w:rPr>
      </w:pPr>
      <w:r w:rsidRPr="007B0653">
        <w:rPr>
          <w:rFonts w:ascii="Times New Roman" w:eastAsia="SchoolBookSanPin;Cambria" w:hAnsi="Times New Roman" w:cs="Times New Roman"/>
          <w:sz w:val="24"/>
          <w:szCs w:val="24"/>
          <w:lang w:eastAsia="zh-CN"/>
        </w:rPr>
        <w:t>принятие себя и других: осознавать свои достижения и слабые стороны в учении, общении, сотрудничестве со сверстниками и людьми старшего поколения; принимать мотивы и аргументы других при анализе результатов деятельности; признавать свое право и право других на ошибку; вносить конструктивные предложения для совместного решения учебных задач, проблем.</w:t>
      </w:r>
    </w:p>
    <w:p w:rsidR="00BD6029" w:rsidRPr="007B0653" w:rsidRDefault="00BD6029" w:rsidP="00BD6029">
      <w:pPr>
        <w:widowControl w:val="0"/>
        <w:suppressAutoHyphens/>
        <w:spacing w:after="0" w:line="348" w:lineRule="auto"/>
        <w:ind w:firstLine="709"/>
        <w:jc w:val="both"/>
        <w:rPr>
          <w:rFonts w:ascii="Times New Roman" w:eastAsia="Calibri" w:hAnsi="Times New Roman" w:cs="Times New Roman"/>
          <w:b/>
          <w:sz w:val="24"/>
          <w:szCs w:val="24"/>
          <w:lang w:eastAsia="zh-CN"/>
        </w:rPr>
      </w:pPr>
      <w:r w:rsidRPr="007B0653">
        <w:rPr>
          <w:rFonts w:ascii="Times New Roman" w:eastAsia="SchoolBookSanPin;Cambria" w:hAnsi="Times New Roman" w:cs="Times New Roman"/>
          <w:bCs/>
          <w:sz w:val="24"/>
          <w:szCs w:val="24"/>
          <w:lang w:eastAsia="zh-CN"/>
        </w:rPr>
        <w:t xml:space="preserve">Предметные результаты освоения программы по истории на уровне </w:t>
      </w:r>
      <w:r w:rsidRPr="007B0653">
        <w:rPr>
          <w:rFonts w:ascii="Times New Roman" w:eastAsia="OfficinaSansBoldITC;Franklin Go" w:hAnsi="Times New Roman" w:cs="Times New Roman"/>
          <w:sz w:val="24"/>
          <w:szCs w:val="24"/>
          <w:lang w:eastAsia="zh-CN"/>
        </w:rPr>
        <w:t>среднего</w:t>
      </w:r>
      <w:r w:rsidRPr="007B0653">
        <w:rPr>
          <w:rFonts w:ascii="Times New Roman" w:eastAsia="SchoolBookSanPin;Cambria" w:hAnsi="Times New Roman" w:cs="Times New Roman"/>
          <w:bCs/>
          <w:sz w:val="24"/>
          <w:szCs w:val="24"/>
          <w:lang w:eastAsia="zh-CN"/>
        </w:rPr>
        <w:t xml:space="preserve"> общего образования </w:t>
      </w:r>
      <w:r w:rsidRPr="007B0653">
        <w:rPr>
          <w:rFonts w:ascii="Times New Roman" w:eastAsia="SchoolBookSanPin;Cambria" w:hAnsi="Times New Roman" w:cs="Times New Roman"/>
          <w:sz w:val="24"/>
          <w:szCs w:val="24"/>
          <w:lang w:eastAsia="zh-CN"/>
        </w:rPr>
        <w:t>должны обеспечивать:</w:t>
      </w:r>
    </w:p>
    <w:p w:rsidR="00BD6029" w:rsidRPr="007B0653" w:rsidRDefault="00BD6029" w:rsidP="00BD6029">
      <w:pPr>
        <w:widowControl w:val="0"/>
        <w:suppressAutoHyphens/>
        <w:spacing w:after="0" w:line="360" w:lineRule="auto"/>
        <w:ind w:firstLine="709"/>
        <w:jc w:val="both"/>
        <w:rPr>
          <w:rFonts w:ascii="Times New Roman" w:eastAsia="Calibri" w:hAnsi="Times New Roman" w:cs="Times New Roman"/>
          <w:b/>
          <w:sz w:val="24"/>
          <w:szCs w:val="24"/>
          <w:lang w:eastAsia="zh-CN"/>
        </w:rPr>
      </w:pPr>
      <w:r w:rsidRPr="007B0653">
        <w:rPr>
          <w:rFonts w:ascii="Times New Roman" w:eastAsia="SchoolBookSanPin;Cambria" w:hAnsi="Times New Roman" w:cs="Times New Roman"/>
          <w:sz w:val="24"/>
          <w:szCs w:val="24"/>
          <w:lang w:eastAsia="zh-CN"/>
        </w:rPr>
        <w:t xml:space="preserve">1) понимание значимости России в мировых политических и социально-экономических процессах ХХ – начала XXI в.,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w:t>
      </w:r>
      <w:r w:rsidRPr="007B0653">
        <w:rPr>
          <w:rFonts w:ascii="Times New Roman" w:eastAsia="SchoolBookSanPin;Cambria" w:hAnsi="Times New Roman" w:cs="Times New Roman"/>
          <w:sz w:val="24"/>
          <w:szCs w:val="24"/>
          <w:lang w:eastAsia="zh-CN"/>
        </w:rPr>
        <w:lastRenderedPageBreak/>
        <w:t>Республик,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ХХ – начала XXI в.; особенности развития культуры народов СССР (России);</w:t>
      </w:r>
    </w:p>
    <w:p w:rsidR="00BD6029" w:rsidRPr="007B0653" w:rsidRDefault="00BD6029" w:rsidP="00BD6029">
      <w:pPr>
        <w:widowControl w:val="0"/>
        <w:suppressAutoHyphens/>
        <w:spacing w:after="0" w:line="360" w:lineRule="auto"/>
        <w:ind w:firstLine="709"/>
        <w:jc w:val="both"/>
        <w:rPr>
          <w:rFonts w:ascii="Times New Roman" w:eastAsia="Calibri" w:hAnsi="Times New Roman" w:cs="Times New Roman"/>
          <w:b/>
          <w:sz w:val="24"/>
          <w:szCs w:val="24"/>
          <w:lang w:eastAsia="zh-CN"/>
        </w:rPr>
      </w:pPr>
      <w:r w:rsidRPr="007B0653">
        <w:rPr>
          <w:rFonts w:ascii="Times New Roman" w:eastAsia="SchoolBookSanPin;Cambria" w:hAnsi="Times New Roman" w:cs="Times New Roman"/>
          <w:sz w:val="24"/>
          <w:szCs w:val="24"/>
          <w:lang w:eastAsia="zh-CN"/>
        </w:rPr>
        <w:t>2) 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ХХ – начале XXI в.;</w:t>
      </w:r>
    </w:p>
    <w:p w:rsidR="00BD6029" w:rsidRPr="007B0653" w:rsidRDefault="00BD6029" w:rsidP="00BD6029">
      <w:pPr>
        <w:widowControl w:val="0"/>
        <w:suppressAutoHyphens/>
        <w:spacing w:after="0" w:line="360" w:lineRule="auto"/>
        <w:ind w:firstLine="709"/>
        <w:jc w:val="both"/>
        <w:rPr>
          <w:rFonts w:ascii="Times New Roman" w:eastAsia="Calibri" w:hAnsi="Times New Roman" w:cs="Times New Roman"/>
          <w:b/>
          <w:sz w:val="24"/>
          <w:szCs w:val="24"/>
          <w:lang w:eastAsia="zh-CN"/>
        </w:rPr>
      </w:pPr>
      <w:r w:rsidRPr="007B0653">
        <w:rPr>
          <w:rFonts w:ascii="Times New Roman" w:eastAsia="SchoolBookSanPin;Cambria" w:hAnsi="Times New Roman" w:cs="Times New Roman"/>
          <w:sz w:val="24"/>
          <w:szCs w:val="24"/>
          <w:lang w:eastAsia="zh-CN"/>
        </w:rPr>
        <w:t>3) 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ХХ – начала XXI вв.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BD6029" w:rsidRPr="007B0653" w:rsidRDefault="00BD6029" w:rsidP="00BD6029">
      <w:pPr>
        <w:widowControl w:val="0"/>
        <w:suppressAutoHyphens/>
        <w:spacing w:after="0" w:line="360" w:lineRule="auto"/>
        <w:ind w:firstLine="709"/>
        <w:jc w:val="both"/>
        <w:rPr>
          <w:rFonts w:ascii="Times New Roman" w:eastAsia="Calibri" w:hAnsi="Times New Roman" w:cs="Times New Roman"/>
          <w:b/>
          <w:sz w:val="24"/>
          <w:szCs w:val="24"/>
          <w:lang w:eastAsia="zh-CN"/>
        </w:rPr>
      </w:pPr>
      <w:r w:rsidRPr="007B0653">
        <w:rPr>
          <w:rFonts w:ascii="Times New Roman" w:eastAsia="SchoolBookSanPin;Cambria" w:hAnsi="Times New Roman" w:cs="Times New Roman"/>
          <w:sz w:val="24"/>
          <w:szCs w:val="24"/>
          <w:lang w:eastAsia="zh-CN"/>
        </w:rPr>
        <w:t>4) 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BD6029" w:rsidRPr="007B0653" w:rsidRDefault="00BD6029" w:rsidP="00BD6029">
      <w:pPr>
        <w:widowControl w:val="0"/>
        <w:suppressAutoHyphens/>
        <w:spacing w:after="0" w:line="360" w:lineRule="auto"/>
        <w:ind w:firstLine="709"/>
        <w:jc w:val="both"/>
        <w:rPr>
          <w:rFonts w:ascii="Times New Roman" w:eastAsia="Calibri" w:hAnsi="Times New Roman" w:cs="Times New Roman"/>
          <w:b/>
          <w:sz w:val="24"/>
          <w:szCs w:val="24"/>
          <w:lang w:eastAsia="zh-CN"/>
        </w:rPr>
      </w:pPr>
      <w:r w:rsidRPr="007B0653">
        <w:rPr>
          <w:rFonts w:ascii="Times New Roman" w:eastAsia="SchoolBookSanPin;Cambria" w:hAnsi="Times New Roman" w:cs="Times New Roman"/>
          <w:sz w:val="24"/>
          <w:szCs w:val="24"/>
          <w:lang w:eastAsia="zh-CN"/>
        </w:rPr>
        <w:t>5) 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ХХ – начале XXI вв.; определять современников исторических событий истории России и человечества в целом в ХХ – начале XXI вв.;</w:t>
      </w:r>
    </w:p>
    <w:p w:rsidR="00BD6029" w:rsidRPr="007B0653" w:rsidRDefault="00BD6029" w:rsidP="00BD6029">
      <w:pPr>
        <w:widowControl w:val="0"/>
        <w:suppressAutoHyphens/>
        <w:spacing w:after="0" w:line="360" w:lineRule="auto"/>
        <w:ind w:firstLine="709"/>
        <w:jc w:val="both"/>
        <w:rPr>
          <w:rFonts w:ascii="Times New Roman" w:eastAsia="Calibri" w:hAnsi="Times New Roman" w:cs="Times New Roman"/>
          <w:b/>
          <w:sz w:val="24"/>
          <w:szCs w:val="24"/>
          <w:lang w:eastAsia="zh-CN"/>
        </w:rPr>
      </w:pPr>
      <w:r w:rsidRPr="007B0653">
        <w:rPr>
          <w:rFonts w:ascii="Times New Roman" w:eastAsia="SchoolBookSanPin;Cambria" w:hAnsi="Times New Roman" w:cs="Times New Roman"/>
          <w:sz w:val="24"/>
          <w:szCs w:val="24"/>
          <w:lang w:eastAsia="zh-CN"/>
        </w:rPr>
        <w:t>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ХХ – начала XXI 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BD6029" w:rsidRPr="007B0653" w:rsidRDefault="00BD6029" w:rsidP="00BD6029">
      <w:pPr>
        <w:widowControl w:val="0"/>
        <w:suppressAutoHyphens/>
        <w:spacing w:after="0" w:line="360" w:lineRule="auto"/>
        <w:ind w:firstLine="709"/>
        <w:jc w:val="both"/>
        <w:rPr>
          <w:rFonts w:ascii="Times New Roman" w:eastAsia="Calibri" w:hAnsi="Times New Roman" w:cs="Times New Roman"/>
          <w:b/>
          <w:sz w:val="24"/>
          <w:szCs w:val="24"/>
          <w:lang w:eastAsia="zh-CN"/>
        </w:rPr>
      </w:pPr>
      <w:r w:rsidRPr="007B0653">
        <w:rPr>
          <w:rFonts w:ascii="Times New Roman" w:eastAsia="SchoolBookSanPin;Cambria" w:hAnsi="Times New Roman" w:cs="Times New Roman"/>
          <w:sz w:val="24"/>
          <w:szCs w:val="24"/>
          <w:lang w:eastAsia="zh-CN"/>
        </w:rPr>
        <w:t>7) умение осуществлять с соблюдением правил информационной безопасности поиск исторической информации по истории России и зарубежных стран ХХ – начала XXI вв.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BD6029" w:rsidRPr="007B0653" w:rsidRDefault="00BD6029" w:rsidP="00BD6029">
      <w:pPr>
        <w:widowControl w:val="0"/>
        <w:suppressAutoHyphens/>
        <w:spacing w:after="0" w:line="360" w:lineRule="auto"/>
        <w:ind w:firstLine="709"/>
        <w:jc w:val="both"/>
        <w:rPr>
          <w:rFonts w:ascii="Times New Roman" w:eastAsia="Calibri" w:hAnsi="Times New Roman" w:cs="Times New Roman"/>
          <w:b/>
          <w:sz w:val="24"/>
          <w:szCs w:val="24"/>
          <w:lang w:eastAsia="zh-CN"/>
        </w:rPr>
      </w:pPr>
      <w:r w:rsidRPr="007B0653">
        <w:rPr>
          <w:rFonts w:ascii="Times New Roman" w:eastAsia="SchoolBookSanPin;Cambria" w:hAnsi="Times New Roman" w:cs="Times New Roman"/>
          <w:sz w:val="24"/>
          <w:szCs w:val="24"/>
          <w:lang w:eastAsia="zh-CN"/>
        </w:rPr>
        <w:t xml:space="preserve">8) 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ХХ – начала XXI вв.;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w:t>
      </w:r>
      <w:r w:rsidRPr="007B0653">
        <w:rPr>
          <w:rFonts w:ascii="Times New Roman" w:eastAsia="SchoolBookSanPin;Cambria" w:hAnsi="Times New Roman" w:cs="Times New Roman"/>
          <w:sz w:val="24"/>
          <w:szCs w:val="24"/>
          <w:lang w:eastAsia="zh-CN"/>
        </w:rPr>
        <w:lastRenderedPageBreak/>
        <w:t>новейшей истории, в том числе – на региональном материале (с использованием ресурсов библиотек, музеев и других);</w:t>
      </w:r>
    </w:p>
    <w:p w:rsidR="00BD6029" w:rsidRPr="007B0653" w:rsidRDefault="00BD6029" w:rsidP="00BD6029">
      <w:pPr>
        <w:widowControl w:val="0"/>
        <w:suppressAutoHyphens/>
        <w:spacing w:after="0" w:line="360" w:lineRule="auto"/>
        <w:ind w:firstLine="709"/>
        <w:jc w:val="both"/>
        <w:rPr>
          <w:rFonts w:ascii="Times New Roman" w:eastAsia="Calibri" w:hAnsi="Times New Roman" w:cs="Times New Roman"/>
          <w:b/>
          <w:sz w:val="24"/>
          <w:szCs w:val="24"/>
          <w:lang w:eastAsia="zh-CN"/>
        </w:rPr>
      </w:pPr>
      <w:r w:rsidRPr="007B0653">
        <w:rPr>
          <w:rFonts w:ascii="Times New Roman" w:eastAsia="SchoolBookSanPin;Cambria" w:hAnsi="Times New Roman" w:cs="Times New Roman"/>
          <w:sz w:val="24"/>
          <w:szCs w:val="24"/>
          <w:lang w:eastAsia="zh-CN"/>
        </w:rPr>
        <w:t>9)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BD6029" w:rsidRPr="007B0653" w:rsidRDefault="00BD6029" w:rsidP="00BD6029">
      <w:pPr>
        <w:widowControl w:val="0"/>
        <w:suppressAutoHyphens/>
        <w:spacing w:after="0" w:line="360" w:lineRule="auto"/>
        <w:ind w:firstLine="709"/>
        <w:jc w:val="both"/>
        <w:rPr>
          <w:rFonts w:ascii="Times New Roman" w:eastAsia="Calibri" w:hAnsi="Times New Roman" w:cs="Times New Roman"/>
          <w:b/>
          <w:sz w:val="24"/>
          <w:szCs w:val="24"/>
          <w:lang w:eastAsia="zh-CN"/>
        </w:rPr>
      </w:pPr>
      <w:r w:rsidRPr="007B0653">
        <w:rPr>
          <w:rFonts w:ascii="Times New Roman" w:eastAsia="SchoolBookSanPin;Cambria" w:hAnsi="Times New Roman" w:cs="Times New Roman"/>
          <w:sz w:val="24"/>
          <w:szCs w:val="24"/>
          <w:lang w:eastAsia="zh-CN"/>
        </w:rPr>
        <w:t>10) 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BD6029" w:rsidRPr="007B0653" w:rsidRDefault="00BD6029" w:rsidP="00BD6029">
      <w:pPr>
        <w:widowControl w:val="0"/>
        <w:suppressAutoHyphens/>
        <w:spacing w:after="0" w:line="360" w:lineRule="auto"/>
        <w:ind w:firstLine="709"/>
        <w:jc w:val="both"/>
        <w:rPr>
          <w:rFonts w:ascii="Times New Roman" w:eastAsia="Calibri" w:hAnsi="Times New Roman" w:cs="Times New Roman"/>
          <w:b/>
          <w:sz w:val="24"/>
          <w:szCs w:val="24"/>
          <w:lang w:eastAsia="zh-CN"/>
        </w:rPr>
      </w:pPr>
      <w:r w:rsidRPr="007B0653">
        <w:rPr>
          <w:rFonts w:ascii="Times New Roman" w:eastAsia="SchoolBookSanPin;Cambria" w:hAnsi="Times New Roman" w:cs="Times New Roman"/>
          <w:sz w:val="24"/>
          <w:szCs w:val="24"/>
          <w:lang w:eastAsia="zh-CN"/>
        </w:rPr>
        <w:t>11) знание ключевых событий, основных дат и этапов истории России и мира в ХХ – начале XXI вв.; выдающихся деятелей отечественной и всемирной истории; важнейших достижений культуры, ценностных ориентиров.</w:t>
      </w:r>
    </w:p>
    <w:p w:rsidR="00BD6029" w:rsidRPr="007B0653" w:rsidRDefault="00BD6029" w:rsidP="00BD6029">
      <w:pPr>
        <w:widowControl w:val="0"/>
        <w:suppressAutoHyphens/>
        <w:spacing w:after="0" w:line="360" w:lineRule="auto"/>
        <w:ind w:firstLine="709"/>
        <w:jc w:val="both"/>
        <w:rPr>
          <w:rFonts w:ascii="Times New Roman" w:eastAsia="Calibri" w:hAnsi="Times New Roman" w:cs="Times New Roman"/>
          <w:b/>
          <w:sz w:val="24"/>
          <w:szCs w:val="24"/>
          <w:lang w:eastAsia="zh-CN"/>
        </w:rPr>
      </w:pPr>
      <w:r w:rsidRPr="007B0653">
        <w:rPr>
          <w:rFonts w:ascii="Times New Roman" w:eastAsia="SchoolBookSanPin;Cambria" w:hAnsi="Times New Roman" w:cs="Times New Roman"/>
          <w:sz w:val="24"/>
          <w:szCs w:val="24"/>
          <w:lang w:eastAsia="zh-CN"/>
        </w:rPr>
        <w:t xml:space="preserve">Условием достижения каждого из предметных результатов изучения истории на уровне среднего общего образования является усвоение обучающимися знаний и формирование умений, которые составляют структуру предметного результата. </w:t>
      </w:r>
    </w:p>
    <w:p w:rsidR="00BD6029" w:rsidRPr="007B0653" w:rsidRDefault="00BD6029" w:rsidP="00BD6029">
      <w:pPr>
        <w:widowControl w:val="0"/>
        <w:suppressAutoHyphens/>
        <w:spacing w:after="0" w:line="360" w:lineRule="auto"/>
        <w:ind w:firstLine="709"/>
        <w:jc w:val="both"/>
        <w:rPr>
          <w:rFonts w:ascii="Times New Roman" w:eastAsia="Calibri" w:hAnsi="Times New Roman" w:cs="Times New Roman"/>
          <w:b/>
          <w:sz w:val="24"/>
          <w:szCs w:val="24"/>
          <w:lang w:eastAsia="zh-CN"/>
        </w:rPr>
      </w:pPr>
      <w:r w:rsidRPr="007B0653">
        <w:rPr>
          <w:rFonts w:ascii="Times New Roman" w:eastAsia="SchoolBookSanPin;Cambria" w:hAnsi="Times New Roman" w:cs="Times New Roman"/>
          <w:sz w:val="24"/>
          <w:szCs w:val="24"/>
          <w:lang w:eastAsia="zh-CN"/>
        </w:rPr>
        <w:t>Формирование умений, составляющих структуру предметных результатов, происходит на учебном материале, изучаемом в 10–11 классах с учётом того, что достижения предметных результатов предполагает не только обращение к истории России и всемирной истории ХХ – начала XXI вв., но и к важнейшим событиям, явлениям, процессам истории нашей страны с древнейших времен до начала XX в. При планировании уроков истории следует предусмотреть повторение изученных ранее исторических событий, явлений, процессов, деятельности исторических личностей России, связанных с актуальным историческим материалом урока.</w:t>
      </w:r>
    </w:p>
    <w:p w:rsidR="00BD6029" w:rsidRPr="007B0653" w:rsidRDefault="00BD6029" w:rsidP="00BD6029">
      <w:pPr>
        <w:widowControl w:val="0"/>
        <w:suppressAutoHyphens/>
        <w:spacing w:after="0" w:line="360" w:lineRule="auto"/>
        <w:ind w:firstLine="709"/>
        <w:jc w:val="both"/>
        <w:rPr>
          <w:rFonts w:ascii="Times New Roman" w:eastAsia="Calibri" w:hAnsi="Times New Roman" w:cs="Times New Roman"/>
          <w:b/>
          <w:sz w:val="24"/>
          <w:szCs w:val="24"/>
          <w:lang w:eastAsia="zh-CN"/>
        </w:rPr>
      </w:pPr>
      <w:r w:rsidRPr="007B0653">
        <w:rPr>
          <w:rFonts w:ascii="Times New Roman" w:eastAsia="SchoolBookSanPin;Cambria" w:hAnsi="Times New Roman" w:cs="Times New Roman"/>
          <w:sz w:val="24"/>
          <w:szCs w:val="24"/>
          <w:lang w:eastAsia="zh-CN"/>
        </w:rPr>
        <w:t>Предметные результаты освоения базового учебного курса «История России»:</w:t>
      </w:r>
    </w:p>
    <w:p w:rsidR="00BD6029" w:rsidRPr="007B0653" w:rsidRDefault="00BD6029" w:rsidP="00BD6029">
      <w:pPr>
        <w:widowControl w:val="0"/>
        <w:suppressAutoHyphens/>
        <w:spacing w:after="0" w:line="360" w:lineRule="auto"/>
        <w:ind w:firstLine="709"/>
        <w:jc w:val="both"/>
        <w:rPr>
          <w:rFonts w:ascii="Times New Roman" w:eastAsia="Calibri" w:hAnsi="Times New Roman" w:cs="Times New Roman"/>
          <w:b/>
          <w:sz w:val="24"/>
          <w:szCs w:val="24"/>
          <w:lang w:eastAsia="zh-CN"/>
        </w:rPr>
      </w:pPr>
      <w:r w:rsidRPr="007B0653">
        <w:rPr>
          <w:rFonts w:ascii="Times New Roman" w:eastAsia="SchoolBookSanPin;Cambria" w:hAnsi="Times New Roman" w:cs="Times New Roman"/>
          <w:sz w:val="24"/>
          <w:szCs w:val="24"/>
          <w:lang w:eastAsia="zh-CN"/>
        </w:rPr>
        <w:t>1) Россия накануне Первой мировой войны. Ход военных действий. Власть, общество, экономика, культура. Предпосылки революции;</w:t>
      </w:r>
    </w:p>
    <w:p w:rsidR="00BD6029" w:rsidRPr="007B0653" w:rsidRDefault="00BD6029" w:rsidP="00BD6029">
      <w:pPr>
        <w:widowControl w:val="0"/>
        <w:suppressAutoHyphens/>
        <w:spacing w:after="0" w:line="360" w:lineRule="auto"/>
        <w:ind w:firstLine="709"/>
        <w:jc w:val="both"/>
        <w:rPr>
          <w:rFonts w:ascii="Times New Roman" w:eastAsia="Calibri" w:hAnsi="Times New Roman" w:cs="Times New Roman"/>
          <w:b/>
          <w:sz w:val="24"/>
          <w:szCs w:val="24"/>
          <w:lang w:eastAsia="zh-CN"/>
        </w:rPr>
      </w:pPr>
      <w:r w:rsidRPr="007B0653">
        <w:rPr>
          <w:rFonts w:ascii="Times New Roman" w:eastAsia="SchoolBookSanPin;Cambria" w:hAnsi="Times New Roman" w:cs="Times New Roman"/>
          <w:sz w:val="24"/>
          <w:szCs w:val="24"/>
          <w:lang w:eastAsia="zh-CN"/>
        </w:rPr>
        <w:t>2) 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rsidR="00BD6029" w:rsidRPr="007B0653" w:rsidRDefault="00BD6029" w:rsidP="00BD6029">
      <w:pPr>
        <w:widowControl w:val="0"/>
        <w:suppressAutoHyphens/>
        <w:spacing w:after="0" w:line="360" w:lineRule="auto"/>
        <w:ind w:firstLine="709"/>
        <w:jc w:val="both"/>
        <w:rPr>
          <w:rFonts w:ascii="Times New Roman" w:eastAsia="Calibri" w:hAnsi="Times New Roman" w:cs="Times New Roman"/>
          <w:b/>
          <w:sz w:val="24"/>
          <w:szCs w:val="24"/>
          <w:lang w:eastAsia="zh-CN"/>
        </w:rPr>
      </w:pPr>
      <w:r w:rsidRPr="007B0653">
        <w:rPr>
          <w:rFonts w:ascii="Times New Roman" w:eastAsia="SchoolBookSanPin;Cambria" w:hAnsi="Times New Roman" w:cs="Times New Roman"/>
          <w:sz w:val="24"/>
          <w:szCs w:val="24"/>
          <w:lang w:eastAsia="zh-CN"/>
        </w:rPr>
        <w:t>3) 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rsidR="00BD6029" w:rsidRPr="007B0653" w:rsidRDefault="00BD6029" w:rsidP="00BD6029">
      <w:pPr>
        <w:widowControl w:val="0"/>
        <w:suppressAutoHyphens/>
        <w:spacing w:after="0" w:line="360" w:lineRule="auto"/>
        <w:ind w:firstLine="709"/>
        <w:jc w:val="both"/>
        <w:rPr>
          <w:rFonts w:ascii="Times New Roman" w:eastAsia="Calibri" w:hAnsi="Times New Roman" w:cs="Times New Roman"/>
          <w:b/>
          <w:sz w:val="24"/>
          <w:szCs w:val="24"/>
          <w:lang w:eastAsia="zh-CN"/>
        </w:rPr>
      </w:pPr>
      <w:r w:rsidRPr="007B0653">
        <w:rPr>
          <w:rFonts w:ascii="Times New Roman" w:eastAsia="SchoolBookSanPin;Cambria" w:hAnsi="Times New Roman" w:cs="Times New Roman"/>
          <w:sz w:val="24"/>
          <w:szCs w:val="24"/>
          <w:lang w:eastAsia="zh-CN"/>
        </w:rPr>
        <w:t>4) 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rsidR="00BD6029" w:rsidRPr="007B0653" w:rsidRDefault="00BD6029" w:rsidP="00BD6029">
      <w:pPr>
        <w:widowControl w:val="0"/>
        <w:suppressAutoHyphens/>
        <w:spacing w:after="0" w:line="360" w:lineRule="auto"/>
        <w:ind w:firstLine="709"/>
        <w:jc w:val="both"/>
        <w:rPr>
          <w:rFonts w:ascii="Times New Roman" w:eastAsia="Calibri" w:hAnsi="Times New Roman" w:cs="Times New Roman"/>
          <w:b/>
          <w:sz w:val="24"/>
          <w:szCs w:val="24"/>
          <w:lang w:eastAsia="zh-CN"/>
        </w:rPr>
      </w:pPr>
      <w:r w:rsidRPr="007B0653">
        <w:rPr>
          <w:rFonts w:ascii="Times New Roman" w:eastAsia="SchoolBookSanPin;Cambria" w:hAnsi="Times New Roman" w:cs="Times New Roman"/>
          <w:sz w:val="24"/>
          <w:szCs w:val="24"/>
          <w:lang w:eastAsia="zh-CN"/>
        </w:rPr>
        <w:lastRenderedPageBreak/>
        <w:t>5) СССР в 1945–1991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rsidR="00BD6029" w:rsidRPr="007B0653" w:rsidRDefault="00BD6029" w:rsidP="00BD6029">
      <w:pPr>
        <w:widowControl w:val="0"/>
        <w:suppressAutoHyphens/>
        <w:spacing w:after="0" w:line="360" w:lineRule="auto"/>
        <w:ind w:firstLine="709"/>
        <w:jc w:val="both"/>
        <w:rPr>
          <w:rFonts w:ascii="Times New Roman" w:eastAsia="Calibri" w:hAnsi="Times New Roman" w:cs="Times New Roman"/>
          <w:b/>
          <w:sz w:val="24"/>
          <w:szCs w:val="24"/>
          <w:lang w:eastAsia="zh-CN"/>
        </w:rPr>
      </w:pPr>
      <w:r w:rsidRPr="007B0653">
        <w:rPr>
          <w:rFonts w:ascii="Times New Roman" w:eastAsia="SchoolBookSanPin;Cambria" w:hAnsi="Times New Roman" w:cs="Times New Roman"/>
          <w:sz w:val="24"/>
          <w:szCs w:val="24"/>
          <w:lang w:eastAsia="zh-CN"/>
        </w:rPr>
        <w:t>6) Российская Федерация в 1992–2022 гг. Становление новой России. Возрождение Российской Федерации как великой державы в ХХI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rsidR="00BD6029" w:rsidRPr="007B0653" w:rsidRDefault="00BD6029" w:rsidP="00BD6029">
      <w:pPr>
        <w:widowControl w:val="0"/>
        <w:suppressAutoHyphens/>
        <w:spacing w:after="0" w:line="360" w:lineRule="auto"/>
        <w:ind w:firstLine="709"/>
        <w:jc w:val="both"/>
        <w:rPr>
          <w:rFonts w:ascii="Times New Roman" w:eastAsia="Calibri" w:hAnsi="Times New Roman" w:cs="Times New Roman"/>
          <w:b/>
          <w:sz w:val="24"/>
          <w:szCs w:val="24"/>
          <w:lang w:eastAsia="zh-CN"/>
        </w:rPr>
      </w:pPr>
      <w:r w:rsidRPr="007B0653">
        <w:rPr>
          <w:rFonts w:ascii="Times New Roman" w:eastAsia="SchoolBookSanPin;Cambria" w:hAnsi="Times New Roman" w:cs="Times New Roman"/>
          <w:sz w:val="24"/>
          <w:szCs w:val="24"/>
          <w:lang w:eastAsia="zh-CN"/>
        </w:rPr>
        <w:t>Предметные результаты освоения базового учебного курса «Всеобщая история»:</w:t>
      </w:r>
    </w:p>
    <w:p w:rsidR="00BD6029" w:rsidRPr="007B0653" w:rsidRDefault="00BD6029" w:rsidP="00BD6029">
      <w:pPr>
        <w:widowControl w:val="0"/>
        <w:suppressAutoHyphens/>
        <w:spacing w:after="0" w:line="360" w:lineRule="auto"/>
        <w:ind w:firstLine="709"/>
        <w:jc w:val="both"/>
        <w:rPr>
          <w:rFonts w:ascii="Times New Roman" w:eastAsia="Calibri" w:hAnsi="Times New Roman" w:cs="Times New Roman"/>
          <w:b/>
          <w:sz w:val="24"/>
          <w:szCs w:val="24"/>
          <w:lang w:eastAsia="zh-CN"/>
        </w:rPr>
      </w:pPr>
      <w:r w:rsidRPr="007B0653">
        <w:rPr>
          <w:rFonts w:ascii="Times New Roman" w:eastAsia="SchoolBookSanPin;Cambria" w:hAnsi="Times New Roman" w:cs="Times New Roman"/>
          <w:sz w:val="24"/>
          <w:szCs w:val="24"/>
          <w:lang w:eastAsia="zh-CN"/>
        </w:rPr>
        <w:t>1) Мир накануне Первой мировой войны. Первая мировая война: причины, участники, основные события, результаты. Власть и общество;</w:t>
      </w:r>
    </w:p>
    <w:p w:rsidR="00BD6029" w:rsidRPr="007B0653" w:rsidRDefault="00BD6029" w:rsidP="00BD6029">
      <w:pPr>
        <w:widowControl w:val="0"/>
        <w:suppressAutoHyphens/>
        <w:spacing w:after="0" w:line="360" w:lineRule="auto"/>
        <w:ind w:firstLine="709"/>
        <w:jc w:val="both"/>
        <w:rPr>
          <w:rFonts w:ascii="Times New Roman" w:eastAsia="Calibri" w:hAnsi="Times New Roman" w:cs="Times New Roman"/>
          <w:b/>
          <w:sz w:val="24"/>
          <w:szCs w:val="24"/>
          <w:lang w:eastAsia="zh-CN"/>
        </w:rPr>
      </w:pPr>
      <w:r w:rsidRPr="007B0653">
        <w:rPr>
          <w:rFonts w:ascii="Times New Roman" w:eastAsia="SchoolBookSanPin;Cambria" w:hAnsi="Times New Roman" w:cs="Times New Roman"/>
          <w:sz w:val="24"/>
          <w:szCs w:val="24"/>
          <w:lang w:eastAsia="zh-CN"/>
        </w:rPr>
        <w:t>2) Межвоенный период. Революционная волна. Версальско-Вашингтонская система. Страны мира в 1920-е гг. Великая депрессия и ее проявления в различных странах. «Новый курс» в США. Германский нацизм. Народный фронт. Политика «умиротворения агрессора». Культурное развитие;</w:t>
      </w:r>
    </w:p>
    <w:p w:rsidR="00BD6029" w:rsidRPr="007B0653" w:rsidRDefault="00BD6029" w:rsidP="00BD6029">
      <w:pPr>
        <w:widowControl w:val="0"/>
        <w:suppressAutoHyphens/>
        <w:spacing w:after="0" w:line="360" w:lineRule="auto"/>
        <w:ind w:firstLine="709"/>
        <w:jc w:val="both"/>
        <w:rPr>
          <w:rFonts w:ascii="Times New Roman" w:eastAsia="Calibri" w:hAnsi="Times New Roman" w:cs="Times New Roman"/>
          <w:b/>
          <w:sz w:val="24"/>
          <w:szCs w:val="24"/>
          <w:lang w:eastAsia="zh-CN"/>
        </w:rPr>
      </w:pPr>
      <w:r w:rsidRPr="007B0653">
        <w:rPr>
          <w:rFonts w:ascii="Times New Roman" w:eastAsia="SchoolBookSanPin;Cambria" w:hAnsi="Times New Roman" w:cs="Times New Roman"/>
          <w:sz w:val="24"/>
          <w:szCs w:val="24"/>
          <w:lang w:eastAsia="zh-CN"/>
        </w:rPr>
        <w:t>3) Вторая мировая война: причины, участники, основные сражения, итоги;</w:t>
      </w:r>
    </w:p>
    <w:p w:rsidR="00BD6029" w:rsidRPr="007B0653" w:rsidRDefault="00BD6029" w:rsidP="00BD6029">
      <w:pPr>
        <w:widowControl w:val="0"/>
        <w:suppressAutoHyphens/>
        <w:spacing w:after="0" w:line="360" w:lineRule="auto"/>
        <w:ind w:firstLine="709"/>
        <w:jc w:val="both"/>
        <w:rPr>
          <w:rFonts w:ascii="Times New Roman" w:eastAsia="Calibri" w:hAnsi="Times New Roman" w:cs="Times New Roman"/>
          <w:b/>
          <w:sz w:val="24"/>
          <w:szCs w:val="24"/>
          <w:lang w:eastAsia="zh-CN"/>
        </w:rPr>
      </w:pPr>
      <w:r w:rsidRPr="007B0653">
        <w:rPr>
          <w:rFonts w:ascii="Times New Roman" w:eastAsia="SchoolBookSanPin;Cambria" w:hAnsi="Times New Roman" w:cs="Times New Roman"/>
          <w:sz w:val="24"/>
          <w:szCs w:val="24"/>
          <w:lang w:eastAsia="zh-CN"/>
        </w:rPr>
        <w:t>4) Власть и общество в годы войны. Решающий вклад СССР в Победу;</w:t>
      </w:r>
    </w:p>
    <w:p w:rsidR="00BD6029" w:rsidRPr="007B0653" w:rsidRDefault="00BD6029" w:rsidP="00BD6029">
      <w:pPr>
        <w:widowControl w:val="0"/>
        <w:suppressAutoHyphens/>
        <w:spacing w:after="0" w:line="360" w:lineRule="auto"/>
        <w:ind w:firstLine="709"/>
        <w:jc w:val="both"/>
        <w:rPr>
          <w:rFonts w:ascii="Times New Roman" w:eastAsia="Calibri" w:hAnsi="Times New Roman" w:cs="Times New Roman"/>
          <w:b/>
          <w:sz w:val="24"/>
          <w:szCs w:val="24"/>
          <w:lang w:eastAsia="zh-CN"/>
        </w:rPr>
      </w:pPr>
      <w:r w:rsidRPr="007B0653">
        <w:rPr>
          <w:rFonts w:ascii="Times New Roman" w:eastAsia="SchoolBookSanPin;Cambria" w:hAnsi="Times New Roman" w:cs="Times New Roman"/>
          <w:sz w:val="24"/>
          <w:szCs w:val="24"/>
          <w:lang w:eastAsia="zh-CN"/>
        </w:rPr>
        <w:t>5) Послевоенные перемены в мире. Холодная война. Мировая система социализма. Экономические и политические изменения в странах Запада.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 Современный мир: глобализация и деглобализация. Геополитический кризис 2022 г. и его влияние на мировую систему.</w:t>
      </w:r>
    </w:p>
    <w:p w:rsidR="00BD6029" w:rsidRPr="007B0653" w:rsidRDefault="00BD6029" w:rsidP="00BD6029">
      <w:pPr>
        <w:widowControl w:val="0"/>
        <w:suppressAutoHyphens/>
        <w:spacing w:after="0" w:line="360" w:lineRule="auto"/>
        <w:ind w:firstLine="709"/>
        <w:jc w:val="both"/>
        <w:rPr>
          <w:rFonts w:ascii="Times New Roman" w:eastAsia="Calibri" w:hAnsi="Times New Roman" w:cs="Times New Roman"/>
          <w:b/>
          <w:sz w:val="24"/>
          <w:szCs w:val="24"/>
          <w:lang w:eastAsia="zh-CN"/>
        </w:rPr>
      </w:pPr>
      <w:r w:rsidRPr="007B0653">
        <w:rPr>
          <w:rFonts w:ascii="Times New Roman" w:eastAsia="OfficinaSansBoldITC;Franklin Go" w:hAnsi="Times New Roman" w:cs="Times New Roman"/>
          <w:sz w:val="24"/>
          <w:szCs w:val="24"/>
          <w:u w:val="single"/>
          <w:lang w:eastAsia="zh-CN"/>
        </w:rPr>
        <w:t xml:space="preserve">Предметные результаты изучения истории </w:t>
      </w:r>
      <w:r w:rsidRPr="007B0653">
        <w:rPr>
          <w:rFonts w:ascii="Times New Roman" w:eastAsia="SchoolBookSanPin;Cambria" w:hAnsi="Times New Roman" w:cs="Times New Roman"/>
          <w:sz w:val="24"/>
          <w:szCs w:val="24"/>
          <w:u w:val="single"/>
          <w:lang w:eastAsia="zh-CN"/>
        </w:rPr>
        <w:t xml:space="preserve">в </w:t>
      </w:r>
      <w:r w:rsidRPr="007B0653">
        <w:rPr>
          <w:rFonts w:ascii="Times New Roman" w:eastAsia="SchoolBookSanPin;Cambria" w:hAnsi="Times New Roman" w:cs="Times New Roman"/>
          <w:bCs/>
          <w:sz w:val="24"/>
          <w:szCs w:val="24"/>
          <w:u w:val="single"/>
          <w:lang w:eastAsia="zh-CN"/>
        </w:rPr>
        <w:t>10 классе.</w:t>
      </w:r>
    </w:p>
    <w:p w:rsidR="00BD6029" w:rsidRPr="007B0653" w:rsidRDefault="00BD6029" w:rsidP="00BD6029">
      <w:pPr>
        <w:widowControl w:val="0"/>
        <w:suppressAutoHyphens/>
        <w:spacing w:after="0" w:line="360" w:lineRule="auto"/>
        <w:ind w:firstLine="709"/>
        <w:jc w:val="both"/>
        <w:rPr>
          <w:rFonts w:ascii="Times New Roman" w:eastAsia="Calibri" w:hAnsi="Times New Roman" w:cs="Times New Roman"/>
          <w:b/>
          <w:sz w:val="24"/>
          <w:szCs w:val="24"/>
          <w:lang w:eastAsia="zh-CN"/>
        </w:rPr>
      </w:pPr>
      <w:r w:rsidRPr="007B0653">
        <w:rPr>
          <w:rFonts w:ascii="Times New Roman" w:eastAsia="SchoolBookSanPin;Cambria" w:hAnsi="Times New Roman" w:cs="Times New Roman"/>
          <w:sz w:val="24"/>
          <w:szCs w:val="24"/>
          <w:lang w:eastAsia="zh-CN"/>
        </w:rPr>
        <w:t>Понимание значимости России в мировых политических и социально-экономических процессах 1914–1945 гг.,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w:t>
      </w:r>
    </w:p>
    <w:p w:rsidR="00BD6029" w:rsidRPr="007B0653" w:rsidRDefault="00BD6029" w:rsidP="00BD6029">
      <w:pPr>
        <w:widowControl w:val="0"/>
        <w:suppressAutoHyphens/>
        <w:spacing w:after="0" w:line="360" w:lineRule="auto"/>
        <w:ind w:firstLine="709"/>
        <w:jc w:val="both"/>
        <w:rPr>
          <w:rFonts w:ascii="Times New Roman" w:eastAsia="Calibri" w:hAnsi="Times New Roman" w:cs="Times New Roman"/>
          <w:b/>
          <w:sz w:val="24"/>
          <w:szCs w:val="24"/>
          <w:lang w:eastAsia="zh-CN"/>
        </w:rPr>
      </w:pPr>
      <w:r w:rsidRPr="007B0653">
        <w:rPr>
          <w:rFonts w:ascii="Times New Roman" w:eastAsia="SchoolBookSanPin;Cambria" w:hAnsi="Times New Roman" w:cs="Times New Roman"/>
          <w:sz w:val="24"/>
          <w:szCs w:val="24"/>
          <w:lang w:eastAsia="zh-CN"/>
        </w:rPr>
        <w:t>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1914–1945 гг.,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rsidR="00BD6029" w:rsidRPr="007B0653" w:rsidRDefault="00BD6029" w:rsidP="00BD6029">
      <w:pPr>
        <w:widowControl w:val="0"/>
        <w:suppressAutoHyphens/>
        <w:spacing w:after="0" w:line="360" w:lineRule="auto"/>
        <w:ind w:firstLine="709"/>
        <w:jc w:val="both"/>
        <w:rPr>
          <w:rFonts w:ascii="Times New Roman" w:eastAsia="Calibri" w:hAnsi="Times New Roman" w:cs="Times New Roman"/>
          <w:b/>
          <w:sz w:val="24"/>
          <w:szCs w:val="24"/>
          <w:lang w:eastAsia="zh-CN"/>
        </w:rPr>
      </w:pPr>
      <w:r w:rsidRPr="007B0653">
        <w:rPr>
          <w:rFonts w:ascii="Times New Roman" w:eastAsia="SchoolBookSanPin;Cambria" w:hAnsi="Times New Roman" w:cs="Times New Roman"/>
          <w:sz w:val="24"/>
          <w:szCs w:val="24"/>
          <w:lang w:eastAsia="zh-CN"/>
        </w:rPr>
        <w:t>Структура предметного результата включает следующий перечень знаний и умений:</w:t>
      </w:r>
    </w:p>
    <w:p w:rsidR="00BD6029" w:rsidRPr="007B0653" w:rsidRDefault="00BD6029" w:rsidP="00BD6029">
      <w:pPr>
        <w:widowControl w:val="0"/>
        <w:suppressAutoHyphens/>
        <w:spacing w:after="0" w:line="360" w:lineRule="auto"/>
        <w:ind w:firstLine="709"/>
        <w:jc w:val="both"/>
        <w:rPr>
          <w:rFonts w:ascii="Times New Roman" w:eastAsia="Calibri" w:hAnsi="Times New Roman" w:cs="Times New Roman"/>
          <w:b/>
          <w:sz w:val="24"/>
          <w:szCs w:val="24"/>
          <w:lang w:eastAsia="zh-CN"/>
        </w:rPr>
      </w:pPr>
      <w:r w:rsidRPr="007B0653">
        <w:rPr>
          <w:rFonts w:ascii="Times New Roman" w:eastAsia="SchoolBookSanPin;Cambria" w:hAnsi="Times New Roman" w:cs="Times New Roman"/>
          <w:sz w:val="24"/>
          <w:szCs w:val="24"/>
          <w:lang w:eastAsia="zh-CN"/>
        </w:rPr>
        <w:lastRenderedPageBreak/>
        <w:t>называть наиболее значимые события истории России 1914–1945 гг., объяснять их особую значимость для истории нашей страны;</w:t>
      </w:r>
    </w:p>
    <w:p w:rsidR="00BD6029" w:rsidRPr="007B0653" w:rsidRDefault="00BD6029" w:rsidP="00BD6029">
      <w:pPr>
        <w:widowControl w:val="0"/>
        <w:suppressAutoHyphens/>
        <w:spacing w:after="0" w:line="360" w:lineRule="auto"/>
        <w:ind w:firstLine="709"/>
        <w:jc w:val="both"/>
        <w:rPr>
          <w:rFonts w:ascii="Times New Roman" w:eastAsia="Calibri" w:hAnsi="Times New Roman" w:cs="Times New Roman"/>
          <w:b/>
          <w:sz w:val="24"/>
          <w:szCs w:val="24"/>
          <w:lang w:eastAsia="zh-CN"/>
        </w:rPr>
      </w:pPr>
      <w:r w:rsidRPr="007B0653">
        <w:rPr>
          <w:rFonts w:ascii="Times New Roman" w:eastAsia="SchoolBookSanPin;Cambria" w:hAnsi="Times New Roman" w:cs="Times New Roman"/>
          <w:sz w:val="24"/>
          <w:szCs w:val="24"/>
          <w:lang w:eastAsia="zh-CN"/>
        </w:rPr>
        <w:t>определять и объяснять (аргументировать) свое отношение и оценку наиболее значительных событий, явлений, процессов истории России 1914–1945 гг., их значение для истории России и человечества в целом;</w:t>
      </w:r>
    </w:p>
    <w:p w:rsidR="00BD6029" w:rsidRPr="007B0653" w:rsidRDefault="00BD6029" w:rsidP="00BD6029">
      <w:pPr>
        <w:widowControl w:val="0"/>
        <w:suppressAutoHyphens/>
        <w:spacing w:after="0" w:line="360" w:lineRule="auto"/>
        <w:ind w:firstLine="709"/>
        <w:jc w:val="both"/>
        <w:rPr>
          <w:rFonts w:ascii="Times New Roman" w:eastAsia="Calibri" w:hAnsi="Times New Roman" w:cs="Times New Roman"/>
          <w:b/>
          <w:sz w:val="24"/>
          <w:szCs w:val="24"/>
          <w:lang w:eastAsia="zh-CN"/>
        </w:rPr>
      </w:pPr>
      <w:r w:rsidRPr="007B0653">
        <w:rPr>
          <w:rFonts w:ascii="Times New Roman" w:eastAsia="SchoolBookSanPin;Cambria" w:hAnsi="Times New Roman" w:cs="Times New Roman"/>
          <w:sz w:val="24"/>
          <w:szCs w:val="24"/>
          <w:lang w:eastAsia="zh-CN"/>
        </w:rPr>
        <w:t>используя знания по истории России и всемирной истории 1914–1945 гг., выявлять попытки фальсификации истории;</w:t>
      </w:r>
    </w:p>
    <w:p w:rsidR="00BD6029" w:rsidRPr="007B0653" w:rsidRDefault="00BD6029" w:rsidP="00BD6029">
      <w:pPr>
        <w:widowControl w:val="0"/>
        <w:suppressAutoHyphens/>
        <w:spacing w:after="0" w:line="360" w:lineRule="auto"/>
        <w:ind w:firstLine="709"/>
        <w:jc w:val="both"/>
        <w:rPr>
          <w:rFonts w:ascii="Times New Roman" w:eastAsia="Calibri" w:hAnsi="Times New Roman" w:cs="Times New Roman"/>
          <w:b/>
          <w:sz w:val="24"/>
          <w:szCs w:val="24"/>
          <w:lang w:eastAsia="zh-CN"/>
        </w:rPr>
      </w:pPr>
      <w:r w:rsidRPr="007B0653">
        <w:rPr>
          <w:rFonts w:ascii="Times New Roman" w:eastAsia="SchoolBookSanPin;Cambria" w:hAnsi="Times New Roman" w:cs="Times New Roman"/>
          <w:sz w:val="24"/>
          <w:szCs w:val="24"/>
          <w:lang w:eastAsia="zh-CN"/>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1914–1945 гг.</w:t>
      </w:r>
    </w:p>
    <w:p w:rsidR="00BD6029" w:rsidRPr="007B0653" w:rsidRDefault="00BD6029" w:rsidP="00BD6029">
      <w:pPr>
        <w:widowControl w:val="0"/>
        <w:suppressAutoHyphens/>
        <w:spacing w:after="0" w:line="360" w:lineRule="auto"/>
        <w:ind w:firstLine="709"/>
        <w:jc w:val="both"/>
        <w:rPr>
          <w:rFonts w:ascii="Times New Roman" w:eastAsia="Calibri" w:hAnsi="Times New Roman" w:cs="Times New Roman"/>
          <w:b/>
          <w:sz w:val="24"/>
          <w:szCs w:val="24"/>
          <w:lang w:eastAsia="zh-CN"/>
        </w:rPr>
      </w:pPr>
      <w:r w:rsidRPr="007B0653">
        <w:rPr>
          <w:rFonts w:ascii="Times New Roman" w:eastAsia="SchoolBookSanPin;Cambria" w:hAnsi="Times New Roman" w:cs="Times New Roman"/>
          <w:sz w:val="24"/>
          <w:szCs w:val="24"/>
          <w:lang w:eastAsia="zh-CN"/>
        </w:rPr>
        <w:t>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1914–1945 гг.</w:t>
      </w:r>
    </w:p>
    <w:p w:rsidR="00BD6029" w:rsidRPr="007B0653" w:rsidRDefault="00BD6029" w:rsidP="00BD6029">
      <w:pPr>
        <w:widowControl w:val="0"/>
        <w:spacing w:after="0" w:line="360" w:lineRule="auto"/>
        <w:ind w:firstLine="709"/>
        <w:jc w:val="both"/>
        <w:rPr>
          <w:rFonts w:ascii="Times New Roman" w:eastAsia="Calibri" w:hAnsi="Times New Roman" w:cs="Times New Roman"/>
          <w:b/>
          <w:sz w:val="24"/>
          <w:szCs w:val="24"/>
          <w:lang w:eastAsia="zh-CN"/>
        </w:rPr>
      </w:pPr>
      <w:r w:rsidRPr="007B0653">
        <w:rPr>
          <w:rFonts w:ascii="Times New Roman" w:eastAsia="SchoolBookSanPin;Cambria" w:hAnsi="Times New Roman" w:cs="Times New Roman"/>
          <w:sz w:val="24"/>
          <w:szCs w:val="24"/>
          <w:lang w:eastAsia="zh-CN"/>
        </w:rPr>
        <w:t xml:space="preserve">Достижение указанного предметного результата возможно при комплексном использовании методов обучения и воспитания, так как, кроме знаний об исторической личности, </w:t>
      </w:r>
      <w:r w:rsidRPr="007B0653">
        <w:rPr>
          <w:rFonts w:ascii="Times New Roman" w:eastAsia="Calibri" w:hAnsi="Times New Roman" w:cs="Calibri"/>
          <w:color w:val="000000"/>
          <w:sz w:val="24"/>
          <w:szCs w:val="24"/>
        </w:rPr>
        <w:t>обучающиеся</w:t>
      </w:r>
      <w:r w:rsidRPr="007B0653">
        <w:rPr>
          <w:rFonts w:ascii="Times New Roman" w:eastAsia="SchoolBookSanPin;Cambria" w:hAnsi="Times New Roman" w:cs="Times New Roman"/>
          <w:sz w:val="24"/>
          <w:szCs w:val="24"/>
          <w:lang w:eastAsia="zh-CN"/>
        </w:rPr>
        <w:t xml:space="preserve"> должны осознать величие личности человека, влияние его деятельности на ход истории.</w:t>
      </w:r>
    </w:p>
    <w:p w:rsidR="00BD6029" w:rsidRPr="007B0653" w:rsidRDefault="00BD6029" w:rsidP="00BD6029">
      <w:pPr>
        <w:widowControl w:val="0"/>
        <w:suppressAutoHyphens/>
        <w:spacing w:after="0" w:line="360" w:lineRule="auto"/>
        <w:ind w:firstLine="709"/>
        <w:jc w:val="both"/>
        <w:rPr>
          <w:rFonts w:ascii="Times New Roman" w:eastAsia="Calibri" w:hAnsi="Times New Roman" w:cs="Times New Roman"/>
          <w:b/>
          <w:sz w:val="24"/>
          <w:szCs w:val="24"/>
          <w:lang w:eastAsia="zh-CN"/>
        </w:rPr>
      </w:pPr>
      <w:r w:rsidRPr="007B0653">
        <w:rPr>
          <w:rFonts w:ascii="Times New Roman" w:eastAsia="SchoolBookSanPin;Cambria" w:hAnsi="Times New Roman" w:cs="Times New Roman"/>
          <w:sz w:val="24"/>
          <w:szCs w:val="24"/>
          <w:lang w:eastAsia="zh-CN"/>
        </w:rPr>
        <w:t>Структура предметного результата включает следующий перечень знаний и умений:</w:t>
      </w:r>
    </w:p>
    <w:p w:rsidR="00BD6029" w:rsidRPr="007B0653" w:rsidRDefault="00BD6029" w:rsidP="00BD6029">
      <w:pPr>
        <w:widowControl w:val="0"/>
        <w:suppressAutoHyphens/>
        <w:spacing w:after="0" w:line="360" w:lineRule="auto"/>
        <w:ind w:firstLine="709"/>
        <w:jc w:val="both"/>
        <w:rPr>
          <w:rFonts w:ascii="Times New Roman" w:eastAsia="Calibri" w:hAnsi="Times New Roman" w:cs="Times New Roman"/>
          <w:b/>
          <w:sz w:val="24"/>
          <w:szCs w:val="24"/>
          <w:lang w:eastAsia="zh-CN"/>
        </w:rPr>
      </w:pPr>
      <w:r w:rsidRPr="007B0653">
        <w:rPr>
          <w:rFonts w:ascii="Times New Roman" w:eastAsia="SchoolBookSanPin;Cambria" w:hAnsi="Times New Roman" w:cs="Times New Roman"/>
          <w:sz w:val="24"/>
          <w:szCs w:val="24"/>
          <w:lang w:eastAsia="zh-CN"/>
        </w:rPr>
        <w:t>называть имена наиболее выдающихся деятелей истории России 1914–1945 гг., события, процессы, в которых они участвовали;</w:t>
      </w:r>
    </w:p>
    <w:p w:rsidR="00BD6029" w:rsidRPr="007B0653" w:rsidRDefault="00BD6029" w:rsidP="00BD6029">
      <w:pPr>
        <w:widowControl w:val="0"/>
        <w:suppressAutoHyphens/>
        <w:spacing w:after="0" w:line="360" w:lineRule="auto"/>
        <w:ind w:firstLine="709"/>
        <w:jc w:val="both"/>
        <w:rPr>
          <w:rFonts w:ascii="Times New Roman" w:eastAsia="Calibri" w:hAnsi="Times New Roman" w:cs="Times New Roman"/>
          <w:b/>
          <w:sz w:val="24"/>
          <w:szCs w:val="24"/>
          <w:lang w:eastAsia="zh-CN"/>
        </w:rPr>
      </w:pPr>
      <w:r w:rsidRPr="007B0653">
        <w:rPr>
          <w:rFonts w:ascii="Times New Roman" w:eastAsia="SchoolBookSanPin;Cambria" w:hAnsi="Times New Roman" w:cs="Times New Roman"/>
          <w:sz w:val="24"/>
          <w:szCs w:val="24"/>
          <w:lang w:eastAsia="zh-CN"/>
        </w:rPr>
        <w:t>характеризовать деятельность исторических личностей в рамках событий, процессов истории России 1914–1945 гг., оценивать значение их деятельности для истории нашей станы и человечества в целом;</w:t>
      </w:r>
    </w:p>
    <w:p w:rsidR="00BD6029" w:rsidRPr="007B0653" w:rsidRDefault="00BD6029" w:rsidP="00BD6029">
      <w:pPr>
        <w:widowControl w:val="0"/>
        <w:suppressAutoHyphens/>
        <w:spacing w:after="0" w:line="360" w:lineRule="auto"/>
        <w:ind w:firstLine="709"/>
        <w:jc w:val="both"/>
        <w:rPr>
          <w:rFonts w:ascii="Times New Roman" w:eastAsia="Calibri" w:hAnsi="Times New Roman" w:cs="Times New Roman"/>
          <w:b/>
          <w:sz w:val="24"/>
          <w:szCs w:val="24"/>
          <w:lang w:eastAsia="zh-CN"/>
        </w:rPr>
      </w:pPr>
      <w:r w:rsidRPr="007B0653">
        <w:rPr>
          <w:rFonts w:ascii="Times New Roman" w:eastAsia="SchoolBookSanPin;Cambria" w:hAnsi="Times New Roman" w:cs="Times New Roman"/>
          <w:sz w:val="24"/>
          <w:szCs w:val="24"/>
          <w:lang w:eastAsia="zh-CN"/>
        </w:rPr>
        <w:t>характеризовать значение и последствия событий 1914–1945 гг., в которых участвовали выдающиеся исторические личности, для истории России;</w:t>
      </w:r>
    </w:p>
    <w:p w:rsidR="00BD6029" w:rsidRPr="007B0653" w:rsidRDefault="00BD6029" w:rsidP="00BD6029">
      <w:pPr>
        <w:widowControl w:val="0"/>
        <w:suppressAutoHyphens/>
        <w:spacing w:after="0" w:line="360" w:lineRule="auto"/>
        <w:ind w:firstLine="709"/>
        <w:jc w:val="both"/>
        <w:rPr>
          <w:rFonts w:ascii="Times New Roman" w:eastAsia="Calibri" w:hAnsi="Times New Roman" w:cs="Times New Roman"/>
          <w:b/>
          <w:sz w:val="24"/>
          <w:szCs w:val="24"/>
          <w:lang w:eastAsia="zh-CN"/>
        </w:rPr>
      </w:pPr>
      <w:r w:rsidRPr="007B0653">
        <w:rPr>
          <w:rFonts w:ascii="Times New Roman" w:eastAsia="SchoolBookSanPin;Cambria" w:hAnsi="Times New Roman" w:cs="Times New Roman"/>
          <w:sz w:val="24"/>
          <w:szCs w:val="24"/>
          <w:lang w:eastAsia="zh-CN"/>
        </w:rPr>
        <w:t>определять и объяснять (аргументировать) свое отношение и оценку деятельности исторических личностей.</w:t>
      </w:r>
    </w:p>
    <w:p w:rsidR="00BD6029" w:rsidRPr="007B0653" w:rsidRDefault="00BD6029" w:rsidP="00BD6029">
      <w:pPr>
        <w:widowControl w:val="0"/>
        <w:suppressAutoHyphens/>
        <w:spacing w:after="0" w:line="360" w:lineRule="auto"/>
        <w:ind w:firstLine="709"/>
        <w:jc w:val="both"/>
        <w:rPr>
          <w:rFonts w:ascii="Times New Roman" w:eastAsia="Calibri" w:hAnsi="Times New Roman" w:cs="Times New Roman"/>
          <w:b/>
          <w:sz w:val="24"/>
          <w:szCs w:val="24"/>
          <w:lang w:eastAsia="zh-CN"/>
        </w:rPr>
      </w:pPr>
      <w:r w:rsidRPr="007B0653">
        <w:rPr>
          <w:rFonts w:ascii="Times New Roman" w:eastAsia="SchoolBookSanPin;Cambria" w:hAnsi="Times New Roman" w:cs="Times New Roman"/>
          <w:sz w:val="24"/>
          <w:szCs w:val="24"/>
          <w:lang w:eastAsia="zh-CN"/>
        </w:rP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1914–1945 гг.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BD6029" w:rsidRPr="007B0653" w:rsidRDefault="00BD6029" w:rsidP="00BD6029">
      <w:pPr>
        <w:widowControl w:val="0"/>
        <w:suppressAutoHyphens/>
        <w:spacing w:after="0" w:line="360" w:lineRule="auto"/>
        <w:ind w:firstLine="709"/>
        <w:jc w:val="both"/>
        <w:rPr>
          <w:rFonts w:ascii="Times New Roman" w:eastAsia="Calibri" w:hAnsi="Times New Roman" w:cs="Times New Roman"/>
          <w:b/>
          <w:sz w:val="24"/>
          <w:szCs w:val="24"/>
          <w:lang w:eastAsia="zh-CN"/>
        </w:rPr>
      </w:pPr>
      <w:r w:rsidRPr="007B0653">
        <w:rPr>
          <w:rFonts w:ascii="Times New Roman" w:eastAsia="SchoolBookSanPin;Cambria" w:hAnsi="Times New Roman" w:cs="Times New Roman"/>
          <w:sz w:val="24"/>
          <w:szCs w:val="24"/>
          <w:lang w:eastAsia="zh-CN"/>
        </w:rPr>
        <w:t>Структура предметного результата включает следующий перечень знаний и умений:</w:t>
      </w:r>
    </w:p>
    <w:p w:rsidR="00BD6029" w:rsidRPr="007B0653" w:rsidRDefault="00BD6029" w:rsidP="00BD6029">
      <w:pPr>
        <w:widowControl w:val="0"/>
        <w:suppressAutoHyphens/>
        <w:spacing w:after="0" w:line="360" w:lineRule="auto"/>
        <w:ind w:firstLine="709"/>
        <w:jc w:val="both"/>
        <w:rPr>
          <w:rFonts w:ascii="Times New Roman" w:eastAsia="Calibri" w:hAnsi="Times New Roman" w:cs="Times New Roman"/>
          <w:b/>
          <w:sz w:val="24"/>
          <w:szCs w:val="24"/>
          <w:lang w:eastAsia="zh-CN"/>
        </w:rPr>
      </w:pPr>
      <w:r w:rsidRPr="007B0653">
        <w:rPr>
          <w:rFonts w:ascii="Times New Roman" w:eastAsia="SchoolBookSanPin;Cambria" w:hAnsi="Times New Roman" w:cs="Times New Roman"/>
          <w:sz w:val="24"/>
          <w:szCs w:val="24"/>
          <w:lang w:eastAsia="zh-CN"/>
        </w:rPr>
        <w:t xml:space="preserve">объяснять смысл изученных/изучаемых исторических понятий и терминов из истории России, и всемирной истории 1914–1945 гг., привлекая учебные тексты и (или) дополнительные </w:t>
      </w:r>
      <w:r w:rsidRPr="007B0653">
        <w:rPr>
          <w:rFonts w:ascii="Times New Roman" w:eastAsia="SchoolBookSanPin;Cambria" w:hAnsi="Times New Roman" w:cs="Times New Roman"/>
          <w:sz w:val="24"/>
          <w:szCs w:val="24"/>
          <w:lang w:eastAsia="zh-CN"/>
        </w:rPr>
        <w:lastRenderedPageBreak/>
        <w:t>источники информации; корректно использовать исторические понятия и термины в устной речи, при подготовке конспекта, реферата;</w:t>
      </w:r>
    </w:p>
    <w:p w:rsidR="00BD6029" w:rsidRPr="007B0653" w:rsidRDefault="00BD6029" w:rsidP="00BD6029">
      <w:pPr>
        <w:widowControl w:val="0"/>
        <w:suppressAutoHyphens/>
        <w:spacing w:after="0" w:line="360" w:lineRule="auto"/>
        <w:ind w:firstLine="709"/>
        <w:jc w:val="both"/>
        <w:rPr>
          <w:rFonts w:ascii="Times New Roman" w:eastAsia="Calibri" w:hAnsi="Times New Roman" w:cs="Times New Roman"/>
          <w:b/>
          <w:sz w:val="24"/>
          <w:szCs w:val="24"/>
          <w:lang w:eastAsia="zh-CN"/>
        </w:rPr>
      </w:pPr>
      <w:r w:rsidRPr="007B0653">
        <w:rPr>
          <w:rFonts w:ascii="Times New Roman" w:eastAsia="SchoolBookSanPin;Cambria" w:hAnsi="Times New Roman" w:cs="Times New Roman"/>
          <w:sz w:val="24"/>
          <w:szCs w:val="24"/>
          <w:lang w:eastAsia="zh-CN"/>
        </w:rP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1914–1945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w:t>
      </w:r>
    </w:p>
    <w:p w:rsidR="00BD6029" w:rsidRPr="007B0653" w:rsidRDefault="00BD6029" w:rsidP="00BD6029">
      <w:pPr>
        <w:widowControl w:val="0"/>
        <w:suppressAutoHyphens/>
        <w:spacing w:after="0" w:line="360" w:lineRule="auto"/>
        <w:ind w:firstLine="709"/>
        <w:jc w:val="both"/>
        <w:rPr>
          <w:rFonts w:ascii="Times New Roman" w:eastAsia="Calibri" w:hAnsi="Times New Roman" w:cs="Times New Roman"/>
          <w:b/>
          <w:sz w:val="24"/>
          <w:szCs w:val="24"/>
          <w:lang w:eastAsia="zh-CN"/>
        </w:rPr>
      </w:pPr>
      <w:r w:rsidRPr="007B0653">
        <w:rPr>
          <w:rFonts w:ascii="Times New Roman" w:eastAsia="SchoolBookSanPin;Cambria" w:hAnsi="Times New Roman" w:cs="Times New Roman"/>
          <w:sz w:val="24"/>
          <w:szCs w:val="24"/>
          <w:lang w:eastAsia="zh-CN"/>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1914–1945 гг., анализируя изменения, происшедшие в течение рассматриваемого периода;</w:t>
      </w:r>
    </w:p>
    <w:p w:rsidR="00BD6029" w:rsidRPr="007B0653" w:rsidRDefault="00BD6029" w:rsidP="00BD6029">
      <w:pPr>
        <w:widowControl w:val="0"/>
        <w:suppressAutoHyphens/>
        <w:spacing w:after="0" w:line="360" w:lineRule="auto"/>
        <w:ind w:firstLine="709"/>
        <w:jc w:val="both"/>
        <w:rPr>
          <w:rFonts w:ascii="Times New Roman" w:eastAsia="Calibri" w:hAnsi="Times New Roman" w:cs="Times New Roman"/>
          <w:b/>
          <w:sz w:val="24"/>
          <w:szCs w:val="24"/>
          <w:lang w:eastAsia="zh-CN"/>
        </w:rPr>
      </w:pPr>
      <w:r w:rsidRPr="007B0653">
        <w:rPr>
          <w:rFonts w:ascii="Times New Roman" w:eastAsia="SchoolBookSanPin;Cambria" w:hAnsi="Times New Roman" w:cs="Times New Roman"/>
          <w:sz w:val="24"/>
          <w:szCs w:val="24"/>
          <w:lang w:eastAsia="zh-CN"/>
        </w:rPr>
        <w:t>представлять описание памятников материальной и художественной культуры 1914–1945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rsidR="00BD6029" w:rsidRPr="007B0653" w:rsidRDefault="00BD6029" w:rsidP="00BD6029">
      <w:pPr>
        <w:widowControl w:val="0"/>
        <w:suppressAutoHyphens/>
        <w:spacing w:after="0" w:line="360" w:lineRule="auto"/>
        <w:ind w:firstLine="709"/>
        <w:jc w:val="both"/>
        <w:rPr>
          <w:rFonts w:ascii="Times New Roman" w:eastAsia="Calibri" w:hAnsi="Times New Roman" w:cs="Times New Roman"/>
          <w:b/>
          <w:sz w:val="24"/>
          <w:szCs w:val="24"/>
          <w:lang w:eastAsia="zh-CN"/>
        </w:rPr>
      </w:pPr>
      <w:r w:rsidRPr="007B0653">
        <w:rPr>
          <w:rFonts w:ascii="Times New Roman" w:eastAsia="SchoolBookSanPin;Cambria" w:hAnsi="Times New Roman" w:cs="Times New Roman"/>
          <w:sz w:val="24"/>
          <w:szCs w:val="24"/>
          <w:lang w:eastAsia="zh-CN"/>
        </w:rPr>
        <w:t>представлять результаты самостоятельного изучения исторической информации из истории России и всемирной ис</w:t>
      </w:r>
      <w:r w:rsidRPr="007B0653">
        <w:rPr>
          <w:rFonts w:ascii="Times New Roman" w:eastAsia="SchoolBookSanPin;Cambria" w:hAnsi="Times New Roman" w:cs="Times New Roman"/>
          <w:sz w:val="24"/>
          <w:szCs w:val="24"/>
          <w:lang w:eastAsia="zh-CN"/>
        </w:rPr>
        <w:softHyphen/>
        <w:t>тории 1914–1945 гг. в форме сложного плана, конспекта, реферата;</w:t>
      </w:r>
    </w:p>
    <w:p w:rsidR="00BD6029" w:rsidRPr="007B0653" w:rsidRDefault="00BD6029" w:rsidP="00BD6029">
      <w:pPr>
        <w:widowControl w:val="0"/>
        <w:suppressAutoHyphens/>
        <w:spacing w:after="0" w:line="360" w:lineRule="auto"/>
        <w:ind w:firstLine="709"/>
        <w:jc w:val="both"/>
        <w:rPr>
          <w:rFonts w:ascii="Times New Roman" w:eastAsia="Calibri" w:hAnsi="Times New Roman" w:cs="Times New Roman"/>
          <w:b/>
          <w:sz w:val="24"/>
          <w:szCs w:val="24"/>
          <w:lang w:eastAsia="zh-CN"/>
        </w:rPr>
      </w:pPr>
      <w:r w:rsidRPr="007B0653">
        <w:rPr>
          <w:rFonts w:ascii="Times New Roman" w:eastAsia="SchoolBookSanPin;Cambria" w:hAnsi="Times New Roman" w:cs="Times New Roman"/>
          <w:sz w:val="24"/>
          <w:szCs w:val="24"/>
          <w:lang w:eastAsia="zh-CN"/>
        </w:rPr>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1914–1945 гг.;</w:t>
      </w:r>
    </w:p>
    <w:p w:rsidR="00BD6029" w:rsidRPr="007B0653" w:rsidRDefault="00BD6029" w:rsidP="00BD6029">
      <w:pPr>
        <w:widowControl w:val="0"/>
        <w:suppressAutoHyphens/>
        <w:spacing w:after="0" w:line="360" w:lineRule="auto"/>
        <w:ind w:firstLine="709"/>
        <w:jc w:val="both"/>
        <w:rPr>
          <w:rFonts w:ascii="Times New Roman" w:eastAsia="Calibri" w:hAnsi="Times New Roman" w:cs="Times New Roman"/>
          <w:b/>
          <w:sz w:val="24"/>
          <w:szCs w:val="24"/>
          <w:lang w:eastAsia="zh-CN"/>
        </w:rPr>
      </w:pPr>
      <w:r w:rsidRPr="007B0653">
        <w:rPr>
          <w:rFonts w:ascii="Times New Roman" w:eastAsia="SchoolBookSanPin;Cambria" w:hAnsi="Times New Roman" w:cs="Times New Roman"/>
          <w:sz w:val="24"/>
          <w:szCs w:val="24"/>
          <w:lang w:eastAsia="zh-CN"/>
        </w:rP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 или опровержения какой-либо оценки исторических событий;</w:t>
      </w:r>
    </w:p>
    <w:p w:rsidR="00BD6029" w:rsidRPr="007B0653" w:rsidRDefault="00BD6029" w:rsidP="00BD6029">
      <w:pPr>
        <w:widowControl w:val="0"/>
        <w:suppressAutoHyphens/>
        <w:spacing w:after="0" w:line="360" w:lineRule="auto"/>
        <w:ind w:firstLine="709"/>
        <w:jc w:val="both"/>
        <w:rPr>
          <w:rFonts w:ascii="Times New Roman" w:eastAsia="Calibri" w:hAnsi="Times New Roman" w:cs="Times New Roman"/>
          <w:b/>
          <w:sz w:val="24"/>
          <w:szCs w:val="24"/>
          <w:lang w:eastAsia="zh-CN"/>
        </w:rPr>
      </w:pPr>
      <w:r w:rsidRPr="007B0653">
        <w:rPr>
          <w:rFonts w:ascii="Times New Roman" w:eastAsia="SchoolBookSanPin;Cambria" w:hAnsi="Times New Roman" w:cs="Times New Roman"/>
          <w:sz w:val="24"/>
          <w:szCs w:val="24"/>
          <w:lang w:eastAsia="zh-CN"/>
        </w:rPr>
        <w:t>формулировать аргументы для подтверждения или опровержения собственной или предложенной точки зрения по дискуссионной проблеме из истории России и всемирной истории 1914–1945 гг.; сравнивать предложенную аргументацию, выбирать наиболее аргументированную позицию.</w:t>
      </w:r>
    </w:p>
    <w:p w:rsidR="00BD6029" w:rsidRPr="007B0653" w:rsidRDefault="00BD6029" w:rsidP="00BD6029">
      <w:pPr>
        <w:widowControl w:val="0"/>
        <w:suppressAutoHyphens/>
        <w:spacing w:after="0" w:line="360" w:lineRule="auto"/>
        <w:ind w:firstLine="709"/>
        <w:jc w:val="both"/>
        <w:rPr>
          <w:rFonts w:ascii="Times New Roman" w:eastAsia="Calibri" w:hAnsi="Times New Roman" w:cs="Times New Roman"/>
          <w:b/>
          <w:sz w:val="24"/>
          <w:szCs w:val="24"/>
          <w:lang w:eastAsia="zh-CN"/>
        </w:rPr>
      </w:pPr>
      <w:r w:rsidRPr="007B0653">
        <w:rPr>
          <w:rFonts w:ascii="Times New Roman" w:eastAsia="SchoolBookSanPin;Cambria" w:hAnsi="Times New Roman" w:cs="Times New Roman"/>
          <w:sz w:val="24"/>
          <w:szCs w:val="24"/>
          <w:lang w:eastAsia="zh-CN"/>
        </w:rPr>
        <w:t>Умение выявлять существенные черты исторических событий, явлений, процессов 1914–1945 гг.;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BD6029" w:rsidRPr="007B0653" w:rsidRDefault="00BD6029" w:rsidP="00BD6029">
      <w:pPr>
        <w:widowControl w:val="0"/>
        <w:suppressAutoHyphens/>
        <w:spacing w:after="0" w:line="360" w:lineRule="auto"/>
        <w:ind w:firstLine="709"/>
        <w:jc w:val="both"/>
        <w:rPr>
          <w:rFonts w:ascii="Times New Roman" w:eastAsia="Calibri" w:hAnsi="Times New Roman" w:cs="Times New Roman"/>
          <w:b/>
          <w:sz w:val="24"/>
          <w:szCs w:val="24"/>
          <w:lang w:eastAsia="zh-CN"/>
        </w:rPr>
      </w:pPr>
      <w:r w:rsidRPr="007B0653">
        <w:rPr>
          <w:rFonts w:ascii="Times New Roman" w:eastAsia="SchoolBookSanPin;Cambria" w:hAnsi="Times New Roman" w:cs="Times New Roman"/>
          <w:sz w:val="24"/>
          <w:szCs w:val="24"/>
          <w:lang w:eastAsia="zh-CN"/>
        </w:rPr>
        <w:t>Структура предметного результата включает следующий перечень знаний и умений:</w:t>
      </w:r>
    </w:p>
    <w:p w:rsidR="00BD6029" w:rsidRPr="007B0653" w:rsidRDefault="00BD6029" w:rsidP="00BD6029">
      <w:pPr>
        <w:widowControl w:val="0"/>
        <w:suppressAutoHyphens/>
        <w:spacing w:after="0" w:line="360" w:lineRule="auto"/>
        <w:ind w:firstLine="709"/>
        <w:jc w:val="both"/>
        <w:rPr>
          <w:rFonts w:ascii="Times New Roman" w:eastAsia="Calibri" w:hAnsi="Times New Roman" w:cs="Times New Roman"/>
          <w:b/>
          <w:sz w:val="24"/>
          <w:szCs w:val="24"/>
          <w:lang w:eastAsia="zh-CN"/>
        </w:rPr>
      </w:pPr>
      <w:r w:rsidRPr="007B0653">
        <w:rPr>
          <w:rFonts w:ascii="Times New Roman" w:eastAsia="SchoolBookSanPin;Cambria" w:hAnsi="Times New Roman" w:cs="Times New Roman"/>
          <w:sz w:val="24"/>
          <w:szCs w:val="24"/>
          <w:lang w:eastAsia="zh-CN"/>
        </w:rPr>
        <w:t>называть характерные, существенные признаки событий, процессов, явлений истории России и всеобщей истории 1914–1945 гг.;</w:t>
      </w:r>
    </w:p>
    <w:p w:rsidR="00BD6029" w:rsidRPr="007B0653" w:rsidRDefault="00BD6029" w:rsidP="00BD6029">
      <w:pPr>
        <w:widowControl w:val="0"/>
        <w:suppressAutoHyphens/>
        <w:spacing w:after="0" w:line="360" w:lineRule="auto"/>
        <w:ind w:firstLine="709"/>
        <w:jc w:val="both"/>
        <w:rPr>
          <w:rFonts w:ascii="Times New Roman" w:eastAsia="Calibri" w:hAnsi="Times New Roman" w:cs="Times New Roman"/>
          <w:b/>
          <w:sz w:val="24"/>
          <w:szCs w:val="24"/>
          <w:lang w:eastAsia="zh-CN"/>
        </w:rPr>
      </w:pPr>
      <w:r w:rsidRPr="007B0653">
        <w:rPr>
          <w:rFonts w:ascii="Times New Roman" w:eastAsia="SchoolBookSanPin;Cambria" w:hAnsi="Times New Roman" w:cs="Times New Roman"/>
          <w:sz w:val="24"/>
          <w:szCs w:val="24"/>
          <w:lang w:eastAsia="zh-CN"/>
        </w:rPr>
        <w:t>различать в исторической информации из курсов истории России и зарубежных стран 1914–1945 гг. события, явления, процессы; факты и мнения, описания и объяснения, гипотезы и теории;</w:t>
      </w:r>
    </w:p>
    <w:p w:rsidR="00BD6029" w:rsidRPr="007B0653" w:rsidRDefault="00BD6029" w:rsidP="00BD6029">
      <w:pPr>
        <w:widowControl w:val="0"/>
        <w:suppressAutoHyphens/>
        <w:spacing w:after="0" w:line="360" w:lineRule="auto"/>
        <w:ind w:firstLine="709"/>
        <w:jc w:val="both"/>
        <w:rPr>
          <w:rFonts w:ascii="Times New Roman" w:eastAsia="Calibri" w:hAnsi="Times New Roman" w:cs="Times New Roman"/>
          <w:b/>
          <w:sz w:val="24"/>
          <w:szCs w:val="24"/>
          <w:lang w:eastAsia="zh-CN"/>
        </w:rPr>
      </w:pPr>
      <w:r w:rsidRPr="007B0653">
        <w:rPr>
          <w:rFonts w:ascii="Times New Roman" w:eastAsia="SchoolBookSanPin;Cambria" w:hAnsi="Times New Roman" w:cs="Times New Roman"/>
          <w:sz w:val="24"/>
          <w:szCs w:val="24"/>
          <w:lang w:eastAsia="zh-CN"/>
        </w:rPr>
        <w:t xml:space="preserve">группировать, систематизировать исторические факты по самостоятельно определяемому </w:t>
      </w:r>
      <w:r w:rsidRPr="007B0653">
        <w:rPr>
          <w:rFonts w:ascii="Times New Roman" w:eastAsia="SchoolBookSanPin;Cambria" w:hAnsi="Times New Roman" w:cs="Times New Roman"/>
          <w:sz w:val="24"/>
          <w:szCs w:val="24"/>
          <w:lang w:eastAsia="zh-CN"/>
        </w:rPr>
        <w:lastRenderedPageBreak/>
        <w:t>признаку (хронологии, принадлежности к историческим процессам, типологическим основаниям и другим);</w:t>
      </w:r>
    </w:p>
    <w:p w:rsidR="00BD6029" w:rsidRPr="007B0653" w:rsidRDefault="00BD6029" w:rsidP="00BD6029">
      <w:pPr>
        <w:widowControl w:val="0"/>
        <w:suppressAutoHyphens/>
        <w:spacing w:after="0" w:line="360" w:lineRule="auto"/>
        <w:ind w:firstLine="709"/>
        <w:jc w:val="both"/>
        <w:rPr>
          <w:rFonts w:ascii="Times New Roman" w:eastAsia="Calibri" w:hAnsi="Times New Roman" w:cs="Times New Roman"/>
          <w:b/>
          <w:sz w:val="24"/>
          <w:szCs w:val="24"/>
          <w:lang w:eastAsia="zh-CN"/>
        </w:rPr>
      </w:pPr>
      <w:r w:rsidRPr="007B0653">
        <w:rPr>
          <w:rFonts w:ascii="Times New Roman" w:eastAsia="SchoolBookSanPin;Cambria" w:hAnsi="Times New Roman" w:cs="Times New Roman"/>
          <w:sz w:val="24"/>
          <w:szCs w:val="24"/>
          <w:lang w:eastAsia="zh-CN"/>
        </w:rPr>
        <w:t>обобщать историческую информацию по истории России и зарубежных стран 1914–1945 гг.;</w:t>
      </w:r>
    </w:p>
    <w:p w:rsidR="00BD6029" w:rsidRPr="007B0653" w:rsidRDefault="00BD6029" w:rsidP="00BD6029">
      <w:pPr>
        <w:widowControl w:val="0"/>
        <w:suppressAutoHyphens/>
        <w:spacing w:after="0" w:line="360" w:lineRule="auto"/>
        <w:ind w:firstLine="709"/>
        <w:jc w:val="both"/>
        <w:rPr>
          <w:rFonts w:ascii="Times New Roman" w:eastAsia="Calibri" w:hAnsi="Times New Roman" w:cs="Times New Roman"/>
          <w:b/>
          <w:sz w:val="24"/>
          <w:szCs w:val="24"/>
          <w:lang w:eastAsia="zh-CN"/>
        </w:rPr>
      </w:pPr>
      <w:r w:rsidRPr="007B0653">
        <w:rPr>
          <w:rFonts w:ascii="Times New Roman" w:eastAsia="SchoolBookSanPin;Cambria" w:hAnsi="Times New Roman" w:cs="Times New Roman"/>
          <w:sz w:val="24"/>
          <w:szCs w:val="24"/>
          <w:lang w:eastAsia="zh-CN"/>
        </w:rP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зарубежных стран в 1914–1945 гг.;</w:t>
      </w:r>
    </w:p>
    <w:p w:rsidR="00BD6029" w:rsidRPr="007B0653" w:rsidRDefault="00BD6029" w:rsidP="00BD6029">
      <w:pPr>
        <w:widowControl w:val="0"/>
        <w:suppressAutoHyphens/>
        <w:spacing w:after="0" w:line="360" w:lineRule="auto"/>
        <w:ind w:firstLine="709"/>
        <w:jc w:val="both"/>
        <w:rPr>
          <w:rFonts w:ascii="Times New Roman" w:eastAsia="Calibri" w:hAnsi="Times New Roman" w:cs="Times New Roman"/>
          <w:b/>
          <w:sz w:val="24"/>
          <w:szCs w:val="24"/>
          <w:lang w:eastAsia="zh-CN"/>
        </w:rPr>
      </w:pPr>
      <w:r w:rsidRPr="007B0653">
        <w:rPr>
          <w:rFonts w:ascii="Times New Roman" w:eastAsia="SchoolBookSanPin;Cambria" w:hAnsi="Times New Roman" w:cs="Times New Roman"/>
          <w:sz w:val="24"/>
          <w:szCs w:val="24"/>
          <w:lang w:eastAsia="zh-CN"/>
        </w:rPr>
        <w:t>сравнивать исторические события, явления, процессы, взгляды исторических деятелей истории России и зарубежных стран 1914–1945 гг. по самостоятельно определенным критериям; на основе сравнения самостоятельно делать выводы;</w:t>
      </w:r>
    </w:p>
    <w:p w:rsidR="00BD6029" w:rsidRPr="007B0653" w:rsidRDefault="00BD6029" w:rsidP="00BD6029">
      <w:pPr>
        <w:widowControl w:val="0"/>
        <w:suppressAutoHyphens/>
        <w:spacing w:after="0" w:line="360" w:lineRule="auto"/>
        <w:ind w:firstLine="709"/>
        <w:jc w:val="both"/>
        <w:rPr>
          <w:rFonts w:ascii="Times New Roman" w:eastAsia="Calibri" w:hAnsi="Times New Roman" w:cs="Times New Roman"/>
          <w:b/>
          <w:sz w:val="24"/>
          <w:szCs w:val="24"/>
          <w:lang w:eastAsia="zh-CN"/>
        </w:rPr>
      </w:pPr>
      <w:r w:rsidRPr="007B0653">
        <w:rPr>
          <w:rFonts w:ascii="Times New Roman" w:eastAsia="SchoolBookSanPin;Cambria" w:hAnsi="Times New Roman" w:cs="Times New Roman"/>
          <w:sz w:val="24"/>
          <w:szCs w:val="24"/>
          <w:lang w:eastAsia="zh-CN"/>
        </w:rPr>
        <w:t>на основе изучения исторического материала устанавливать исторические аналогии.</w:t>
      </w:r>
    </w:p>
    <w:p w:rsidR="00BD6029" w:rsidRPr="007B0653" w:rsidRDefault="00BD6029" w:rsidP="00BD6029">
      <w:pPr>
        <w:widowControl w:val="0"/>
        <w:suppressAutoHyphens/>
        <w:spacing w:after="0" w:line="360" w:lineRule="auto"/>
        <w:ind w:firstLine="709"/>
        <w:jc w:val="both"/>
        <w:rPr>
          <w:rFonts w:ascii="Times New Roman" w:eastAsia="Calibri" w:hAnsi="Times New Roman" w:cs="Times New Roman"/>
          <w:b/>
          <w:sz w:val="24"/>
          <w:szCs w:val="24"/>
          <w:lang w:eastAsia="zh-CN"/>
        </w:rPr>
      </w:pPr>
      <w:r w:rsidRPr="007B0653">
        <w:rPr>
          <w:rFonts w:ascii="Times New Roman" w:eastAsia="SchoolBookSanPin;Cambria" w:hAnsi="Times New Roman" w:cs="Times New Roman"/>
          <w:sz w:val="24"/>
          <w:szCs w:val="24"/>
          <w:lang w:eastAsia="zh-CN"/>
        </w:rPr>
        <w:t>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1914–1945 гг.; определять современников исторических событий истории России и человечества в целом в 1914–1945 гг.</w:t>
      </w:r>
    </w:p>
    <w:p w:rsidR="00BD6029" w:rsidRPr="007B0653" w:rsidRDefault="00BD6029" w:rsidP="00BD6029">
      <w:pPr>
        <w:widowControl w:val="0"/>
        <w:suppressAutoHyphens/>
        <w:spacing w:after="0" w:line="360" w:lineRule="auto"/>
        <w:ind w:firstLine="709"/>
        <w:jc w:val="both"/>
        <w:rPr>
          <w:rFonts w:ascii="Times New Roman" w:eastAsia="Calibri" w:hAnsi="Times New Roman" w:cs="Times New Roman"/>
          <w:b/>
          <w:sz w:val="24"/>
          <w:szCs w:val="24"/>
          <w:lang w:eastAsia="zh-CN"/>
        </w:rPr>
      </w:pPr>
      <w:r w:rsidRPr="007B0653">
        <w:rPr>
          <w:rFonts w:ascii="Times New Roman" w:eastAsia="SchoolBookSanPin;Cambria" w:hAnsi="Times New Roman" w:cs="Times New Roman"/>
          <w:sz w:val="24"/>
          <w:szCs w:val="24"/>
          <w:lang w:eastAsia="zh-CN"/>
        </w:rPr>
        <w:t>Структура предметного результата включает следующий перечень знаний и умений:</w:t>
      </w:r>
    </w:p>
    <w:p w:rsidR="00BD6029" w:rsidRPr="007B0653" w:rsidRDefault="00BD6029" w:rsidP="00BD6029">
      <w:pPr>
        <w:widowControl w:val="0"/>
        <w:suppressAutoHyphens/>
        <w:spacing w:after="0" w:line="360" w:lineRule="auto"/>
        <w:ind w:firstLine="709"/>
        <w:jc w:val="both"/>
        <w:rPr>
          <w:rFonts w:ascii="Times New Roman" w:eastAsia="Calibri" w:hAnsi="Times New Roman" w:cs="Times New Roman"/>
          <w:b/>
          <w:sz w:val="24"/>
          <w:szCs w:val="24"/>
          <w:lang w:eastAsia="zh-CN"/>
        </w:rPr>
      </w:pPr>
      <w:r w:rsidRPr="007B0653">
        <w:rPr>
          <w:rFonts w:ascii="Times New Roman" w:eastAsia="SchoolBookSanPin;Cambria" w:hAnsi="Times New Roman" w:cs="Times New Roman"/>
          <w:sz w:val="24"/>
          <w:szCs w:val="24"/>
          <w:lang w:eastAsia="zh-CN"/>
        </w:rPr>
        <w:t>на основе изученного материала по истории России и зарубежных стран 1914–1945 гг. определять (различать) причины, предпосылки, поводы, последствия, указывать итоги, значение исторических событий, явлений, процессов;</w:t>
      </w:r>
    </w:p>
    <w:p w:rsidR="00BD6029" w:rsidRPr="007B0653" w:rsidRDefault="00BD6029" w:rsidP="00BD6029">
      <w:pPr>
        <w:widowControl w:val="0"/>
        <w:suppressAutoHyphens/>
        <w:spacing w:after="0" w:line="360" w:lineRule="auto"/>
        <w:ind w:firstLine="709"/>
        <w:jc w:val="both"/>
        <w:rPr>
          <w:rFonts w:ascii="Times New Roman" w:eastAsia="Calibri" w:hAnsi="Times New Roman" w:cs="Times New Roman"/>
          <w:b/>
          <w:sz w:val="24"/>
          <w:szCs w:val="24"/>
          <w:lang w:eastAsia="zh-CN"/>
        </w:rPr>
      </w:pPr>
      <w:r w:rsidRPr="007B0653">
        <w:rPr>
          <w:rFonts w:ascii="Times New Roman" w:eastAsia="SchoolBookSanPin;Cambria" w:hAnsi="Times New Roman" w:cs="Times New Roman"/>
          <w:sz w:val="24"/>
          <w:szCs w:val="24"/>
          <w:lang w:eastAsia="zh-CN"/>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1914–1945 гг.;</w:t>
      </w:r>
    </w:p>
    <w:p w:rsidR="00BD6029" w:rsidRPr="007B0653" w:rsidRDefault="00BD6029" w:rsidP="00BD6029">
      <w:pPr>
        <w:widowControl w:val="0"/>
        <w:suppressAutoHyphens/>
        <w:spacing w:after="0" w:line="360" w:lineRule="auto"/>
        <w:ind w:firstLine="709"/>
        <w:jc w:val="both"/>
        <w:rPr>
          <w:rFonts w:ascii="Times New Roman" w:eastAsia="Calibri" w:hAnsi="Times New Roman" w:cs="Times New Roman"/>
          <w:b/>
          <w:sz w:val="24"/>
          <w:szCs w:val="24"/>
          <w:lang w:eastAsia="zh-CN"/>
        </w:rPr>
      </w:pPr>
      <w:r w:rsidRPr="007B0653">
        <w:rPr>
          <w:rFonts w:ascii="Times New Roman" w:eastAsia="SchoolBookSanPin;Cambria" w:hAnsi="Times New Roman" w:cs="Times New Roman"/>
          <w:sz w:val="24"/>
          <w:szCs w:val="24"/>
          <w:lang w:eastAsia="zh-CN"/>
        </w:rPr>
        <w:t>делать предположения о возможных причинах (предпосылках) и последствиях исторических событий, явлений, процессов истории России и зарубежных стран 1914–1945 гг.;</w:t>
      </w:r>
    </w:p>
    <w:p w:rsidR="00BD6029" w:rsidRPr="007B0653" w:rsidRDefault="00BD6029" w:rsidP="00BD6029">
      <w:pPr>
        <w:widowControl w:val="0"/>
        <w:suppressAutoHyphens/>
        <w:spacing w:after="0" w:line="360" w:lineRule="auto"/>
        <w:ind w:firstLine="709"/>
        <w:jc w:val="both"/>
        <w:rPr>
          <w:rFonts w:ascii="Times New Roman" w:eastAsia="Calibri" w:hAnsi="Times New Roman" w:cs="Times New Roman"/>
          <w:b/>
          <w:sz w:val="24"/>
          <w:szCs w:val="24"/>
          <w:lang w:eastAsia="zh-CN"/>
        </w:rPr>
      </w:pPr>
      <w:r w:rsidRPr="007B0653">
        <w:rPr>
          <w:rFonts w:ascii="Times New Roman" w:eastAsia="SchoolBookSanPin;Cambria" w:hAnsi="Times New Roman" w:cs="Times New Roman"/>
          <w:sz w:val="24"/>
          <w:szCs w:val="24"/>
          <w:lang w:eastAsia="zh-CN"/>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rsidR="00BD6029" w:rsidRPr="007B0653" w:rsidRDefault="00BD6029" w:rsidP="00BD6029">
      <w:pPr>
        <w:widowControl w:val="0"/>
        <w:suppressAutoHyphens/>
        <w:spacing w:after="0" w:line="360" w:lineRule="auto"/>
        <w:ind w:firstLine="709"/>
        <w:jc w:val="both"/>
        <w:rPr>
          <w:rFonts w:ascii="Times New Roman" w:eastAsia="Calibri" w:hAnsi="Times New Roman" w:cs="Times New Roman"/>
          <w:b/>
          <w:sz w:val="24"/>
          <w:szCs w:val="24"/>
          <w:lang w:eastAsia="zh-CN"/>
        </w:rPr>
      </w:pPr>
      <w:r w:rsidRPr="007B0653">
        <w:rPr>
          <w:rFonts w:ascii="Times New Roman" w:eastAsia="SchoolBookSanPin;Cambria" w:hAnsi="Times New Roman" w:cs="Times New Roman"/>
          <w:sz w:val="24"/>
          <w:szCs w:val="24"/>
          <w:lang w:eastAsia="zh-CN"/>
        </w:rPr>
        <w:t>соотносить события истории родного края, истории России и зарубежных стран 1914–1945 гг.;</w:t>
      </w:r>
    </w:p>
    <w:p w:rsidR="00BD6029" w:rsidRPr="007B0653" w:rsidRDefault="00BD6029" w:rsidP="00BD6029">
      <w:pPr>
        <w:widowControl w:val="0"/>
        <w:suppressAutoHyphens/>
        <w:spacing w:after="0" w:line="360" w:lineRule="auto"/>
        <w:ind w:firstLine="709"/>
        <w:jc w:val="both"/>
        <w:rPr>
          <w:rFonts w:ascii="Times New Roman" w:eastAsia="Calibri" w:hAnsi="Times New Roman" w:cs="Times New Roman"/>
          <w:b/>
          <w:sz w:val="24"/>
          <w:szCs w:val="24"/>
          <w:lang w:eastAsia="zh-CN"/>
        </w:rPr>
      </w:pPr>
      <w:r w:rsidRPr="007B0653">
        <w:rPr>
          <w:rFonts w:ascii="Times New Roman" w:eastAsia="SchoolBookSanPin;Cambria" w:hAnsi="Times New Roman" w:cs="Times New Roman"/>
          <w:sz w:val="24"/>
          <w:szCs w:val="24"/>
          <w:lang w:eastAsia="zh-CN"/>
        </w:rPr>
        <w:t>определять современников исторических событий, явлений, процессов истории России и человечества в целом 1914–1945 гг.</w:t>
      </w:r>
    </w:p>
    <w:p w:rsidR="00BD6029" w:rsidRPr="007B0653" w:rsidRDefault="00BD6029" w:rsidP="00BD6029">
      <w:pPr>
        <w:widowControl w:val="0"/>
        <w:suppressAutoHyphens/>
        <w:spacing w:after="0" w:line="360" w:lineRule="auto"/>
        <w:ind w:firstLine="709"/>
        <w:jc w:val="both"/>
        <w:rPr>
          <w:rFonts w:ascii="Times New Roman" w:eastAsia="Calibri" w:hAnsi="Times New Roman" w:cs="Times New Roman"/>
          <w:b/>
          <w:sz w:val="24"/>
          <w:szCs w:val="24"/>
          <w:lang w:eastAsia="zh-CN"/>
        </w:rPr>
      </w:pPr>
      <w:r w:rsidRPr="007B0653">
        <w:rPr>
          <w:rFonts w:ascii="Times New Roman" w:eastAsia="SchoolBookSanPin;Cambria" w:hAnsi="Times New Roman" w:cs="Times New Roman"/>
          <w:sz w:val="24"/>
          <w:szCs w:val="24"/>
          <w:lang w:eastAsia="zh-CN"/>
        </w:rP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1914–1945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BD6029" w:rsidRPr="007B0653" w:rsidRDefault="00BD6029" w:rsidP="00BD6029">
      <w:pPr>
        <w:widowControl w:val="0"/>
        <w:suppressAutoHyphens/>
        <w:spacing w:after="0" w:line="360" w:lineRule="auto"/>
        <w:ind w:firstLine="709"/>
        <w:jc w:val="both"/>
        <w:rPr>
          <w:rFonts w:ascii="Times New Roman" w:eastAsia="Calibri" w:hAnsi="Times New Roman" w:cs="Times New Roman"/>
          <w:b/>
          <w:sz w:val="24"/>
          <w:szCs w:val="24"/>
          <w:lang w:eastAsia="zh-CN"/>
        </w:rPr>
      </w:pPr>
      <w:r w:rsidRPr="007B0653">
        <w:rPr>
          <w:rFonts w:ascii="Times New Roman" w:eastAsia="SchoolBookSanPin;Cambria" w:hAnsi="Times New Roman" w:cs="Times New Roman"/>
          <w:sz w:val="24"/>
          <w:szCs w:val="24"/>
          <w:lang w:eastAsia="zh-CN"/>
        </w:rPr>
        <w:lastRenderedPageBreak/>
        <w:t>Структура предметного результата включает следующий перечень знаний и умений:</w:t>
      </w:r>
    </w:p>
    <w:p w:rsidR="00BD6029" w:rsidRPr="007B0653" w:rsidRDefault="00BD6029" w:rsidP="00BD6029">
      <w:pPr>
        <w:widowControl w:val="0"/>
        <w:suppressAutoHyphens/>
        <w:spacing w:after="0" w:line="360" w:lineRule="auto"/>
        <w:ind w:firstLine="709"/>
        <w:jc w:val="both"/>
        <w:rPr>
          <w:rFonts w:ascii="Times New Roman" w:eastAsia="Calibri" w:hAnsi="Times New Roman" w:cs="Times New Roman"/>
          <w:b/>
          <w:sz w:val="24"/>
          <w:szCs w:val="24"/>
          <w:lang w:eastAsia="zh-CN"/>
        </w:rPr>
      </w:pPr>
      <w:r w:rsidRPr="007B0653">
        <w:rPr>
          <w:rFonts w:ascii="Times New Roman" w:eastAsia="SchoolBookSanPin;Cambria" w:hAnsi="Times New Roman" w:cs="Times New Roman"/>
          <w:sz w:val="24"/>
          <w:szCs w:val="24"/>
          <w:lang w:eastAsia="zh-CN"/>
        </w:rPr>
        <w:t>различать виды письменных исторических источников по истории России и всемирной истории 1914–1945 гг.;</w:t>
      </w:r>
    </w:p>
    <w:p w:rsidR="00BD6029" w:rsidRPr="007B0653" w:rsidRDefault="00BD6029" w:rsidP="00BD6029">
      <w:pPr>
        <w:widowControl w:val="0"/>
        <w:suppressAutoHyphens/>
        <w:spacing w:after="0" w:line="360" w:lineRule="auto"/>
        <w:ind w:firstLine="709"/>
        <w:jc w:val="both"/>
        <w:rPr>
          <w:rFonts w:ascii="Times New Roman" w:eastAsia="Calibri" w:hAnsi="Times New Roman" w:cs="Times New Roman"/>
          <w:b/>
          <w:sz w:val="24"/>
          <w:szCs w:val="24"/>
          <w:lang w:eastAsia="zh-CN"/>
        </w:rPr>
      </w:pPr>
      <w:r w:rsidRPr="007B0653">
        <w:rPr>
          <w:rFonts w:ascii="Times New Roman" w:eastAsia="SchoolBookSanPin;Cambria" w:hAnsi="Times New Roman" w:cs="Times New Roman"/>
          <w:sz w:val="24"/>
          <w:szCs w:val="24"/>
          <w:lang w:eastAsia="zh-CN"/>
        </w:rPr>
        <w:t>определять авторство письменного исторического источника по истории России и зарубежных стран 1914–1945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rsidR="00BD6029" w:rsidRPr="007B0653" w:rsidRDefault="00BD6029" w:rsidP="00BD6029">
      <w:pPr>
        <w:widowControl w:val="0"/>
        <w:suppressAutoHyphens/>
        <w:spacing w:after="0" w:line="360" w:lineRule="auto"/>
        <w:ind w:firstLine="709"/>
        <w:jc w:val="both"/>
        <w:rPr>
          <w:rFonts w:ascii="Times New Roman" w:eastAsia="Calibri" w:hAnsi="Times New Roman" w:cs="Times New Roman"/>
          <w:b/>
          <w:sz w:val="24"/>
          <w:szCs w:val="24"/>
          <w:lang w:eastAsia="zh-CN"/>
        </w:rPr>
      </w:pPr>
      <w:r w:rsidRPr="007B0653">
        <w:rPr>
          <w:rFonts w:ascii="Times New Roman" w:eastAsia="SchoolBookSanPin;Cambria" w:hAnsi="Times New Roman" w:cs="Times New Roman"/>
          <w:sz w:val="24"/>
          <w:szCs w:val="24"/>
          <w:lang w:eastAsia="zh-CN"/>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1914–1945 гг.;</w:t>
      </w:r>
    </w:p>
    <w:p w:rsidR="00BD6029" w:rsidRPr="007B0653" w:rsidRDefault="00BD6029" w:rsidP="00BD6029">
      <w:pPr>
        <w:widowControl w:val="0"/>
        <w:suppressAutoHyphens/>
        <w:spacing w:after="0" w:line="360" w:lineRule="auto"/>
        <w:ind w:firstLine="709"/>
        <w:jc w:val="both"/>
        <w:rPr>
          <w:rFonts w:ascii="Times New Roman" w:eastAsia="Calibri" w:hAnsi="Times New Roman" w:cs="Times New Roman"/>
          <w:b/>
          <w:sz w:val="24"/>
          <w:szCs w:val="24"/>
          <w:lang w:eastAsia="zh-CN"/>
        </w:rPr>
      </w:pPr>
      <w:r w:rsidRPr="007B0653">
        <w:rPr>
          <w:rFonts w:ascii="Times New Roman" w:eastAsia="SchoolBookSanPin;Cambria" w:hAnsi="Times New Roman" w:cs="Times New Roman"/>
          <w:sz w:val="24"/>
          <w:szCs w:val="24"/>
          <w:lang w:eastAsia="zh-CN"/>
        </w:rPr>
        <w:t xml:space="preserve">анализировать письменный исторический источник по истории России и зарубежных стран 1914–1945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 </w:t>
      </w:r>
    </w:p>
    <w:p w:rsidR="00BD6029" w:rsidRPr="007B0653" w:rsidRDefault="00BD6029" w:rsidP="00BD6029">
      <w:pPr>
        <w:widowControl w:val="0"/>
        <w:suppressAutoHyphens/>
        <w:spacing w:after="0" w:line="360" w:lineRule="auto"/>
        <w:ind w:firstLine="709"/>
        <w:jc w:val="both"/>
        <w:rPr>
          <w:rFonts w:ascii="Times New Roman" w:eastAsia="Calibri" w:hAnsi="Times New Roman" w:cs="Times New Roman"/>
          <w:b/>
          <w:sz w:val="24"/>
          <w:szCs w:val="24"/>
          <w:lang w:eastAsia="zh-CN"/>
        </w:rPr>
      </w:pPr>
      <w:r w:rsidRPr="007B0653">
        <w:rPr>
          <w:rFonts w:ascii="Times New Roman" w:eastAsia="SchoolBookSanPin;Cambria" w:hAnsi="Times New Roman" w:cs="Times New Roman"/>
          <w:sz w:val="24"/>
          <w:szCs w:val="24"/>
          <w:lang w:eastAsia="zh-CN"/>
        </w:rPr>
        <w:t>соотносить содержание исторического источника по истории России и зарубежных стран 1914–1945 гг. с учебным текстом, другими источниками исторической информации (в том числе исторической картой/схемой);</w:t>
      </w:r>
    </w:p>
    <w:p w:rsidR="00BD6029" w:rsidRPr="007B0653" w:rsidRDefault="00BD6029" w:rsidP="00BD6029">
      <w:pPr>
        <w:widowControl w:val="0"/>
        <w:suppressAutoHyphens/>
        <w:spacing w:after="0" w:line="360" w:lineRule="auto"/>
        <w:ind w:firstLine="709"/>
        <w:jc w:val="both"/>
        <w:rPr>
          <w:rFonts w:ascii="Times New Roman" w:eastAsia="Calibri" w:hAnsi="Times New Roman" w:cs="Times New Roman"/>
          <w:b/>
          <w:sz w:val="24"/>
          <w:szCs w:val="24"/>
          <w:lang w:eastAsia="zh-CN"/>
        </w:rPr>
      </w:pPr>
      <w:r w:rsidRPr="007B0653">
        <w:rPr>
          <w:rFonts w:ascii="Times New Roman" w:eastAsia="SchoolBookSanPin;Cambria" w:hAnsi="Times New Roman" w:cs="Times New Roman"/>
          <w:sz w:val="24"/>
          <w:szCs w:val="24"/>
          <w:lang w:eastAsia="zh-CN"/>
        </w:rPr>
        <w:t>сопоставлять, анализировать информацию из двух или более письменных исторических источников по истории России и зарубежных стран 1914–1945 гг., делать выводы;</w:t>
      </w:r>
    </w:p>
    <w:p w:rsidR="00BD6029" w:rsidRPr="007B0653" w:rsidRDefault="00BD6029" w:rsidP="00BD6029">
      <w:pPr>
        <w:widowControl w:val="0"/>
        <w:suppressAutoHyphens/>
        <w:spacing w:after="0" w:line="360" w:lineRule="auto"/>
        <w:ind w:firstLine="709"/>
        <w:jc w:val="both"/>
        <w:rPr>
          <w:rFonts w:ascii="Times New Roman" w:eastAsia="Calibri" w:hAnsi="Times New Roman" w:cs="Times New Roman"/>
          <w:b/>
          <w:sz w:val="24"/>
          <w:szCs w:val="24"/>
          <w:lang w:eastAsia="zh-CN"/>
        </w:rPr>
      </w:pPr>
      <w:r w:rsidRPr="007B0653">
        <w:rPr>
          <w:rFonts w:ascii="Times New Roman" w:eastAsia="SchoolBookSanPin;Cambria" w:hAnsi="Times New Roman" w:cs="Times New Roman"/>
          <w:sz w:val="24"/>
          <w:szCs w:val="24"/>
          <w:lang w:eastAsia="zh-CN"/>
        </w:rPr>
        <w:t>использовать исторические письменные источники при аргументации дискуссионных точек зрения;</w:t>
      </w:r>
    </w:p>
    <w:p w:rsidR="00BD6029" w:rsidRPr="007B0653" w:rsidRDefault="00BD6029" w:rsidP="00BD6029">
      <w:pPr>
        <w:widowControl w:val="0"/>
        <w:suppressAutoHyphens/>
        <w:spacing w:after="0" w:line="360" w:lineRule="auto"/>
        <w:ind w:firstLine="709"/>
        <w:jc w:val="both"/>
        <w:rPr>
          <w:rFonts w:ascii="Times New Roman" w:eastAsia="Calibri" w:hAnsi="Times New Roman" w:cs="Times New Roman"/>
          <w:b/>
          <w:sz w:val="24"/>
          <w:szCs w:val="24"/>
          <w:lang w:eastAsia="zh-CN"/>
        </w:rPr>
      </w:pPr>
      <w:r w:rsidRPr="007B0653">
        <w:rPr>
          <w:rFonts w:ascii="Times New Roman" w:eastAsia="SchoolBookSanPin;Cambria" w:hAnsi="Times New Roman" w:cs="Times New Roman"/>
          <w:sz w:val="24"/>
          <w:szCs w:val="24"/>
          <w:lang w:eastAsia="zh-CN"/>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rsidR="00BD6029" w:rsidRPr="007B0653" w:rsidRDefault="00BD6029" w:rsidP="00BD6029">
      <w:pPr>
        <w:widowControl w:val="0"/>
        <w:suppressAutoHyphens/>
        <w:spacing w:after="0" w:line="360" w:lineRule="auto"/>
        <w:ind w:firstLine="709"/>
        <w:jc w:val="both"/>
        <w:rPr>
          <w:rFonts w:ascii="Times New Roman" w:eastAsia="Calibri" w:hAnsi="Times New Roman" w:cs="Times New Roman"/>
          <w:b/>
          <w:sz w:val="24"/>
          <w:szCs w:val="24"/>
          <w:lang w:eastAsia="zh-CN"/>
        </w:rPr>
      </w:pPr>
      <w:r w:rsidRPr="007B0653">
        <w:rPr>
          <w:rFonts w:ascii="Times New Roman" w:eastAsia="SchoolBookSanPin;Cambria" w:hAnsi="Times New Roman" w:cs="Times New Roman"/>
          <w:sz w:val="24"/>
          <w:szCs w:val="24"/>
          <w:lang w:eastAsia="zh-CN"/>
        </w:rPr>
        <w:t>проводить атрибуцию визуальных и аудиовизуальных исторических источников по истории России и зарубежных стран 1914–1945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BD6029" w:rsidRPr="007B0653" w:rsidRDefault="00BD6029" w:rsidP="00BD6029">
      <w:pPr>
        <w:widowControl w:val="0"/>
        <w:suppressAutoHyphens/>
        <w:spacing w:after="0" w:line="360" w:lineRule="auto"/>
        <w:ind w:firstLine="709"/>
        <w:jc w:val="both"/>
        <w:rPr>
          <w:rFonts w:ascii="Times New Roman" w:eastAsia="Calibri" w:hAnsi="Times New Roman" w:cs="Times New Roman"/>
          <w:b/>
          <w:sz w:val="24"/>
          <w:szCs w:val="24"/>
          <w:lang w:eastAsia="zh-CN"/>
        </w:rPr>
      </w:pPr>
      <w:r w:rsidRPr="007B0653">
        <w:rPr>
          <w:rFonts w:ascii="Times New Roman" w:eastAsia="SchoolBookSanPin;Cambria" w:hAnsi="Times New Roman" w:cs="Times New Roman"/>
          <w:sz w:val="24"/>
          <w:szCs w:val="24"/>
          <w:lang w:eastAsia="zh-CN"/>
        </w:rPr>
        <w:t>Умение осуществлять с соблюдением правил информационной безопасности поиск исторической информации по истории России и зарубежных стран 1914–1945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BD6029" w:rsidRPr="007B0653" w:rsidRDefault="00BD6029" w:rsidP="00BD6029">
      <w:pPr>
        <w:widowControl w:val="0"/>
        <w:suppressAutoHyphens/>
        <w:spacing w:after="0" w:line="360" w:lineRule="auto"/>
        <w:ind w:firstLine="709"/>
        <w:jc w:val="both"/>
        <w:rPr>
          <w:rFonts w:ascii="Times New Roman" w:eastAsia="Calibri" w:hAnsi="Times New Roman" w:cs="Times New Roman"/>
          <w:b/>
          <w:sz w:val="24"/>
          <w:szCs w:val="24"/>
          <w:lang w:eastAsia="zh-CN"/>
        </w:rPr>
      </w:pPr>
      <w:r w:rsidRPr="007B0653">
        <w:rPr>
          <w:rFonts w:ascii="Times New Roman" w:eastAsia="SchoolBookSanPin;Cambria" w:hAnsi="Times New Roman" w:cs="Times New Roman"/>
          <w:sz w:val="24"/>
          <w:szCs w:val="24"/>
          <w:lang w:eastAsia="zh-CN"/>
        </w:rPr>
        <w:t>Структура предметного результата включает следующий перечень знаний и умений:</w:t>
      </w:r>
    </w:p>
    <w:p w:rsidR="00BD6029" w:rsidRPr="007B0653" w:rsidRDefault="00BD6029" w:rsidP="00BD6029">
      <w:pPr>
        <w:widowControl w:val="0"/>
        <w:suppressAutoHyphens/>
        <w:spacing w:after="0" w:line="360" w:lineRule="auto"/>
        <w:ind w:firstLine="709"/>
        <w:jc w:val="both"/>
        <w:rPr>
          <w:rFonts w:ascii="Times New Roman" w:eastAsia="Calibri" w:hAnsi="Times New Roman" w:cs="Times New Roman"/>
          <w:b/>
          <w:sz w:val="24"/>
          <w:szCs w:val="24"/>
          <w:lang w:eastAsia="zh-CN"/>
        </w:rPr>
      </w:pPr>
      <w:r w:rsidRPr="007B0653">
        <w:rPr>
          <w:rFonts w:ascii="Times New Roman" w:eastAsia="SchoolBookSanPin;Cambria" w:hAnsi="Times New Roman" w:cs="Times New Roman"/>
          <w:sz w:val="24"/>
          <w:szCs w:val="24"/>
          <w:lang w:eastAsia="zh-CN"/>
        </w:rPr>
        <w:t xml:space="preserve">знать и использовать правила информационной безопасности при поиске исторической </w:t>
      </w:r>
      <w:r w:rsidRPr="007B0653">
        <w:rPr>
          <w:rFonts w:ascii="Times New Roman" w:eastAsia="SchoolBookSanPin;Cambria" w:hAnsi="Times New Roman" w:cs="Times New Roman"/>
          <w:sz w:val="24"/>
          <w:szCs w:val="24"/>
          <w:lang w:eastAsia="zh-CN"/>
        </w:rPr>
        <w:lastRenderedPageBreak/>
        <w:t>информации;</w:t>
      </w:r>
    </w:p>
    <w:p w:rsidR="00BD6029" w:rsidRPr="007B0653" w:rsidRDefault="00BD6029" w:rsidP="00BD6029">
      <w:pPr>
        <w:widowControl w:val="0"/>
        <w:suppressAutoHyphens/>
        <w:spacing w:after="0" w:line="360" w:lineRule="auto"/>
        <w:ind w:firstLine="709"/>
        <w:jc w:val="both"/>
        <w:rPr>
          <w:rFonts w:ascii="Times New Roman" w:eastAsia="Calibri" w:hAnsi="Times New Roman" w:cs="Times New Roman"/>
          <w:b/>
          <w:sz w:val="24"/>
          <w:szCs w:val="24"/>
          <w:lang w:eastAsia="zh-CN"/>
        </w:rPr>
      </w:pPr>
      <w:r w:rsidRPr="007B0653">
        <w:rPr>
          <w:rFonts w:ascii="Times New Roman" w:eastAsia="SchoolBookSanPin;Cambria" w:hAnsi="Times New Roman" w:cs="Times New Roman"/>
          <w:sz w:val="24"/>
          <w:szCs w:val="24"/>
          <w:lang w:eastAsia="zh-CN"/>
        </w:rP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1914–1945 гг.;</w:t>
      </w:r>
    </w:p>
    <w:p w:rsidR="00BD6029" w:rsidRPr="007B0653" w:rsidRDefault="00BD6029" w:rsidP="00BD6029">
      <w:pPr>
        <w:widowControl w:val="0"/>
        <w:suppressAutoHyphens/>
        <w:spacing w:after="0" w:line="360" w:lineRule="auto"/>
        <w:ind w:firstLine="709"/>
        <w:jc w:val="both"/>
        <w:rPr>
          <w:rFonts w:ascii="Times New Roman" w:eastAsia="Calibri" w:hAnsi="Times New Roman" w:cs="Times New Roman"/>
          <w:b/>
          <w:sz w:val="24"/>
          <w:szCs w:val="24"/>
          <w:lang w:eastAsia="zh-CN"/>
        </w:rPr>
      </w:pPr>
      <w:r w:rsidRPr="007B0653">
        <w:rPr>
          <w:rFonts w:ascii="Times New Roman" w:eastAsia="SchoolBookSanPin;Cambria" w:hAnsi="Times New Roman" w:cs="Times New Roman"/>
          <w:sz w:val="24"/>
          <w:szCs w:val="24"/>
          <w:lang w:eastAsia="zh-CN"/>
        </w:rP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rsidR="00BD6029" w:rsidRPr="007B0653" w:rsidRDefault="00BD6029" w:rsidP="00BD6029">
      <w:pPr>
        <w:widowControl w:val="0"/>
        <w:suppressAutoHyphens/>
        <w:spacing w:after="0" w:line="360" w:lineRule="auto"/>
        <w:ind w:firstLine="709"/>
        <w:jc w:val="both"/>
        <w:rPr>
          <w:rFonts w:ascii="Times New Roman" w:eastAsia="Calibri" w:hAnsi="Times New Roman" w:cs="Times New Roman"/>
          <w:b/>
          <w:sz w:val="24"/>
          <w:szCs w:val="24"/>
          <w:lang w:eastAsia="zh-CN"/>
        </w:rPr>
      </w:pPr>
      <w:r w:rsidRPr="007B0653">
        <w:rPr>
          <w:rFonts w:ascii="Times New Roman" w:eastAsia="SchoolBookSanPin;Cambria" w:hAnsi="Times New Roman" w:cs="Times New Roman"/>
          <w:sz w:val="24"/>
          <w:szCs w:val="24"/>
          <w:lang w:eastAsia="zh-CN"/>
        </w:rP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1914–1945 гг.;</w:t>
      </w:r>
    </w:p>
    <w:p w:rsidR="00BD6029" w:rsidRPr="007B0653" w:rsidRDefault="00BD6029" w:rsidP="00BD6029">
      <w:pPr>
        <w:widowControl w:val="0"/>
        <w:suppressAutoHyphens/>
        <w:spacing w:after="0" w:line="360" w:lineRule="auto"/>
        <w:ind w:firstLine="709"/>
        <w:jc w:val="both"/>
        <w:rPr>
          <w:rFonts w:ascii="Times New Roman" w:eastAsia="Calibri" w:hAnsi="Times New Roman" w:cs="Times New Roman"/>
          <w:b/>
          <w:sz w:val="24"/>
          <w:szCs w:val="24"/>
          <w:lang w:eastAsia="zh-CN"/>
        </w:rPr>
      </w:pPr>
      <w:r w:rsidRPr="007B0653">
        <w:rPr>
          <w:rFonts w:ascii="Times New Roman" w:eastAsia="SchoolBookSanPin;Cambria" w:hAnsi="Times New Roman" w:cs="Times New Roman"/>
          <w:sz w:val="24"/>
          <w:szCs w:val="24"/>
          <w:lang w:eastAsia="zh-CN"/>
        </w:rPr>
        <w:t>используя знания по истории, оценивать полноту и достоверность информации с точки зрения ее соответствия исторической действительности.</w:t>
      </w:r>
    </w:p>
    <w:p w:rsidR="00BD6029" w:rsidRPr="007B0653" w:rsidRDefault="00BD6029" w:rsidP="003C2CDB">
      <w:pPr>
        <w:widowControl w:val="0"/>
        <w:suppressAutoHyphens/>
        <w:spacing w:after="0" w:line="360" w:lineRule="auto"/>
        <w:jc w:val="both"/>
        <w:rPr>
          <w:rFonts w:ascii="Times New Roman" w:eastAsia="Calibri" w:hAnsi="Times New Roman" w:cs="Times New Roman"/>
          <w:b/>
          <w:sz w:val="24"/>
          <w:szCs w:val="24"/>
          <w:lang w:eastAsia="zh-CN"/>
        </w:rPr>
      </w:pPr>
      <w:r w:rsidRPr="007B0653">
        <w:rPr>
          <w:rFonts w:ascii="Times New Roman" w:eastAsia="SchoolBookSanPin;Cambria" w:hAnsi="Times New Roman" w:cs="Times New Roman"/>
          <w:sz w:val="24"/>
          <w:szCs w:val="24"/>
          <w:lang w:eastAsia="zh-CN"/>
        </w:rPr>
        <w:t>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1914–1945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и других).</w:t>
      </w:r>
    </w:p>
    <w:p w:rsidR="00BD6029" w:rsidRPr="007B0653" w:rsidRDefault="00BD6029" w:rsidP="00BD6029">
      <w:pPr>
        <w:widowControl w:val="0"/>
        <w:suppressAutoHyphens/>
        <w:spacing w:after="0" w:line="360" w:lineRule="auto"/>
        <w:ind w:firstLine="709"/>
        <w:jc w:val="both"/>
        <w:rPr>
          <w:rFonts w:ascii="Times New Roman" w:eastAsia="Calibri" w:hAnsi="Times New Roman" w:cs="Times New Roman"/>
          <w:b/>
          <w:sz w:val="24"/>
          <w:szCs w:val="24"/>
          <w:lang w:eastAsia="zh-CN"/>
        </w:rPr>
      </w:pPr>
      <w:r w:rsidRPr="007B0653">
        <w:rPr>
          <w:rFonts w:ascii="Times New Roman" w:eastAsia="SchoolBookSanPin;Cambria" w:hAnsi="Times New Roman" w:cs="Times New Roman"/>
          <w:sz w:val="24"/>
          <w:szCs w:val="24"/>
          <w:lang w:eastAsia="zh-CN"/>
        </w:rPr>
        <w:t>Структура предметного результата включает следующий перечень знаний и умений:</w:t>
      </w:r>
    </w:p>
    <w:p w:rsidR="00BD6029" w:rsidRPr="007B0653" w:rsidRDefault="00BD6029" w:rsidP="00BD6029">
      <w:pPr>
        <w:widowControl w:val="0"/>
        <w:suppressAutoHyphens/>
        <w:spacing w:after="0" w:line="360" w:lineRule="auto"/>
        <w:ind w:firstLine="709"/>
        <w:jc w:val="both"/>
        <w:rPr>
          <w:rFonts w:ascii="Times New Roman" w:eastAsia="Calibri" w:hAnsi="Times New Roman" w:cs="Times New Roman"/>
          <w:b/>
          <w:sz w:val="24"/>
          <w:szCs w:val="24"/>
          <w:lang w:eastAsia="zh-CN"/>
        </w:rPr>
      </w:pPr>
      <w:r w:rsidRPr="007B0653">
        <w:rPr>
          <w:rFonts w:ascii="Times New Roman" w:eastAsia="SchoolBookSanPin;Cambria" w:hAnsi="Times New Roman" w:cs="Times New Roman"/>
          <w:sz w:val="24"/>
          <w:szCs w:val="24"/>
          <w:lang w:eastAsia="zh-CN"/>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1914–1945 гг.;</w:t>
      </w:r>
    </w:p>
    <w:p w:rsidR="00BD6029" w:rsidRPr="007B0653" w:rsidRDefault="00BD6029" w:rsidP="00BD6029">
      <w:pPr>
        <w:widowControl w:val="0"/>
        <w:suppressAutoHyphens/>
        <w:spacing w:after="0" w:line="360" w:lineRule="auto"/>
        <w:ind w:firstLine="709"/>
        <w:jc w:val="both"/>
        <w:rPr>
          <w:rFonts w:ascii="Times New Roman" w:eastAsia="Calibri" w:hAnsi="Times New Roman" w:cs="Times New Roman"/>
          <w:b/>
          <w:sz w:val="24"/>
          <w:szCs w:val="24"/>
          <w:lang w:eastAsia="zh-CN"/>
        </w:rPr>
      </w:pPr>
      <w:r w:rsidRPr="007B0653">
        <w:rPr>
          <w:rFonts w:ascii="Times New Roman" w:eastAsia="SchoolBookSanPin;Cambria" w:hAnsi="Times New Roman" w:cs="Times New Roman"/>
          <w:sz w:val="24"/>
          <w:szCs w:val="24"/>
          <w:lang w:eastAsia="zh-CN"/>
        </w:rPr>
        <w:t>отвечать на вопросы по содержанию текстового источника исторической информации по истории России и зарубежных стран 1914–1945 гг. и составлять на его основе план, таблицу, схему;</w:t>
      </w:r>
    </w:p>
    <w:p w:rsidR="00BD6029" w:rsidRPr="007B0653" w:rsidRDefault="00BD6029" w:rsidP="00BD6029">
      <w:pPr>
        <w:widowControl w:val="0"/>
        <w:suppressAutoHyphens/>
        <w:spacing w:after="0" w:line="360" w:lineRule="auto"/>
        <w:ind w:firstLine="709"/>
        <w:jc w:val="both"/>
        <w:rPr>
          <w:rFonts w:ascii="Times New Roman" w:eastAsia="Calibri" w:hAnsi="Times New Roman" w:cs="Times New Roman"/>
          <w:b/>
          <w:sz w:val="24"/>
          <w:szCs w:val="24"/>
          <w:lang w:eastAsia="zh-CN"/>
        </w:rPr>
      </w:pPr>
      <w:r w:rsidRPr="007B0653">
        <w:rPr>
          <w:rFonts w:ascii="Times New Roman" w:eastAsia="SchoolBookSanPin;Cambria" w:hAnsi="Times New Roman" w:cs="Times New Roman"/>
          <w:sz w:val="24"/>
          <w:szCs w:val="24"/>
          <w:lang w:eastAsia="zh-CN"/>
        </w:rP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1914–1945 гг.;</w:t>
      </w:r>
    </w:p>
    <w:p w:rsidR="00BD6029" w:rsidRPr="007B0653" w:rsidRDefault="00BD6029" w:rsidP="00BD6029">
      <w:pPr>
        <w:widowControl w:val="0"/>
        <w:suppressAutoHyphens/>
        <w:spacing w:after="0" w:line="360" w:lineRule="auto"/>
        <w:ind w:firstLine="709"/>
        <w:jc w:val="both"/>
        <w:rPr>
          <w:rFonts w:ascii="Times New Roman" w:eastAsia="Calibri" w:hAnsi="Times New Roman" w:cs="Times New Roman"/>
          <w:b/>
          <w:sz w:val="24"/>
          <w:szCs w:val="24"/>
          <w:lang w:eastAsia="zh-CN"/>
        </w:rPr>
      </w:pPr>
      <w:r w:rsidRPr="007B0653">
        <w:rPr>
          <w:rFonts w:ascii="Times New Roman" w:eastAsia="SchoolBookSanPin;Cambria" w:hAnsi="Times New Roman" w:cs="Times New Roman"/>
          <w:sz w:val="24"/>
          <w:szCs w:val="24"/>
          <w:lang w:eastAsia="zh-CN"/>
        </w:rPr>
        <w:t>привлекать контекстную информацию при работе с исторической картой и рассказывать об исторических событиях, используя историческую карту;</w:t>
      </w:r>
    </w:p>
    <w:p w:rsidR="00BD6029" w:rsidRPr="007B0653" w:rsidRDefault="00BD6029" w:rsidP="00BD6029">
      <w:pPr>
        <w:widowControl w:val="0"/>
        <w:suppressAutoHyphens/>
        <w:spacing w:after="0" w:line="360" w:lineRule="auto"/>
        <w:ind w:firstLine="709"/>
        <w:jc w:val="both"/>
        <w:rPr>
          <w:rFonts w:ascii="Times New Roman" w:eastAsia="Calibri" w:hAnsi="Times New Roman" w:cs="Times New Roman"/>
          <w:b/>
          <w:sz w:val="24"/>
          <w:szCs w:val="24"/>
          <w:lang w:eastAsia="zh-CN"/>
        </w:rPr>
      </w:pPr>
      <w:r w:rsidRPr="007B0653">
        <w:rPr>
          <w:rFonts w:ascii="Times New Roman" w:eastAsia="SchoolBookSanPin;Cambria" w:hAnsi="Times New Roman" w:cs="Times New Roman"/>
          <w:sz w:val="24"/>
          <w:szCs w:val="24"/>
          <w:lang w:eastAsia="zh-CN"/>
        </w:rPr>
        <w:t>сопоставлять, анализировать информацию, представленную на двух или более исторических картах (схемах) по истории России и зарубежных стран 1914–1945 гг.; оформлять результаты анализа исторической карты (схемы) в виде таблицы, схемы; делать выводы;</w:t>
      </w:r>
    </w:p>
    <w:p w:rsidR="00BD6029" w:rsidRPr="007B0653" w:rsidRDefault="00BD6029" w:rsidP="00BD6029">
      <w:pPr>
        <w:widowControl w:val="0"/>
        <w:suppressAutoHyphens/>
        <w:spacing w:after="0" w:line="360" w:lineRule="auto"/>
        <w:ind w:firstLine="709"/>
        <w:jc w:val="both"/>
        <w:rPr>
          <w:rFonts w:ascii="Times New Roman" w:eastAsia="Calibri" w:hAnsi="Times New Roman" w:cs="Times New Roman"/>
          <w:b/>
          <w:sz w:val="24"/>
          <w:szCs w:val="24"/>
          <w:lang w:eastAsia="zh-CN"/>
        </w:rPr>
      </w:pPr>
      <w:r w:rsidRPr="007B0653">
        <w:rPr>
          <w:rFonts w:ascii="Times New Roman" w:eastAsia="SchoolBookSanPin;Cambria" w:hAnsi="Times New Roman" w:cs="Times New Roman"/>
          <w:sz w:val="24"/>
          <w:szCs w:val="24"/>
          <w:lang w:eastAsia="zh-CN"/>
        </w:rPr>
        <w:t xml:space="preserve">на основании информации, представленной на карте/схеме по истории России и зарубежных стран 1914–1945 гг., проводить сравнение исторических объектов (размеры </w:t>
      </w:r>
      <w:r w:rsidRPr="007B0653">
        <w:rPr>
          <w:rFonts w:ascii="Times New Roman" w:eastAsia="SchoolBookSanPin;Cambria" w:hAnsi="Times New Roman" w:cs="Times New Roman"/>
          <w:sz w:val="24"/>
          <w:szCs w:val="24"/>
          <w:lang w:eastAsia="zh-CN"/>
        </w:rPr>
        <w:lastRenderedPageBreak/>
        <w:t>территорий стран, расстояния и другое), социально-экономических и геополитических условий существования государств, народов, делать выводы;</w:t>
      </w:r>
    </w:p>
    <w:p w:rsidR="00BD6029" w:rsidRPr="007B0653" w:rsidRDefault="00BD6029" w:rsidP="00BD6029">
      <w:pPr>
        <w:widowControl w:val="0"/>
        <w:suppressAutoHyphens/>
        <w:spacing w:after="0" w:line="360" w:lineRule="auto"/>
        <w:ind w:firstLine="709"/>
        <w:jc w:val="both"/>
        <w:rPr>
          <w:rFonts w:ascii="Times New Roman" w:eastAsia="Calibri" w:hAnsi="Times New Roman" w:cs="Times New Roman"/>
          <w:b/>
          <w:sz w:val="24"/>
          <w:szCs w:val="24"/>
          <w:lang w:eastAsia="zh-CN"/>
        </w:rPr>
      </w:pPr>
      <w:r w:rsidRPr="007B0653">
        <w:rPr>
          <w:rFonts w:ascii="Times New Roman" w:eastAsia="SchoolBookSanPin;Cambria" w:hAnsi="Times New Roman" w:cs="Times New Roman"/>
          <w:sz w:val="24"/>
          <w:szCs w:val="24"/>
          <w:lang w:eastAsia="zh-CN"/>
        </w:rPr>
        <w:t>сопоставлять информацию, представленную на исторической карте/схеме по истории России и зарубежных стран 1914–1945 гг., с информацией из аутентичных исторических источников и источников исторической информации;</w:t>
      </w:r>
    </w:p>
    <w:p w:rsidR="00BD6029" w:rsidRPr="007B0653" w:rsidRDefault="00BD6029" w:rsidP="00BD6029">
      <w:pPr>
        <w:widowControl w:val="0"/>
        <w:suppressAutoHyphens/>
        <w:spacing w:after="0" w:line="360" w:lineRule="auto"/>
        <w:ind w:firstLine="709"/>
        <w:jc w:val="both"/>
        <w:rPr>
          <w:rFonts w:ascii="Times New Roman" w:eastAsia="Calibri" w:hAnsi="Times New Roman" w:cs="Times New Roman"/>
          <w:b/>
          <w:sz w:val="24"/>
          <w:szCs w:val="24"/>
          <w:lang w:eastAsia="zh-CN"/>
        </w:rPr>
      </w:pPr>
      <w:r w:rsidRPr="007B0653">
        <w:rPr>
          <w:rFonts w:ascii="Times New Roman" w:eastAsia="SchoolBookSanPin;Cambria" w:hAnsi="Times New Roman" w:cs="Times New Roman"/>
          <w:sz w:val="24"/>
          <w:szCs w:val="24"/>
          <w:lang w:eastAsia="zh-CN"/>
        </w:rPr>
        <w:t>определять события, явления, процессы, которым посвящены визуальные источники исторической информации;</w:t>
      </w:r>
    </w:p>
    <w:p w:rsidR="00BD6029" w:rsidRPr="007B0653" w:rsidRDefault="00BD6029" w:rsidP="00BD6029">
      <w:pPr>
        <w:widowControl w:val="0"/>
        <w:suppressAutoHyphens/>
        <w:spacing w:after="0" w:line="360" w:lineRule="auto"/>
        <w:ind w:firstLine="709"/>
        <w:jc w:val="both"/>
        <w:rPr>
          <w:rFonts w:ascii="Times New Roman" w:eastAsia="Calibri" w:hAnsi="Times New Roman" w:cs="Times New Roman"/>
          <w:b/>
          <w:sz w:val="24"/>
          <w:szCs w:val="24"/>
          <w:lang w:eastAsia="zh-CN"/>
        </w:rPr>
      </w:pPr>
      <w:r w:rsidRPr="007B0653">
        <w:rPr>
          <w:rFonts w:ascii="Times New Roman" w:eastAsia="SchoolBookSanPin;Cambria" w:hAnsi="Times New Roman" w:cs="Times New Roman"/>
          <w:sz w:val="24"/>
          <w:szCs w:val="24"/>
          <w:lang w:eastAsia="zh-CN"/>
        </w:rPr>
        <w:t>на основании визуальных источников исторической информации и статистической информации по истории России и зарубежных стран 1914–1945 гг. проводить сравнение исторических событий, явлений, процессов истории России и зарубежных стран 1914–1945 гг.;</w:t>
      </w:r>
    </w:p>
    <w:p w:rsidR="00BD6029" w:rsidRPr="007B0653" w:rsidRDefault="00BD6029" w:rsidP="00BD6029">
      <w:pPr>
        <w:widowControl w:val="0"/>
        <w:suppressAutoHyphens/>
        <w:spacing w:after="0" w:line="360" w:lineRule="auto"/>
        <w:ind w:firstLine="709"/>
        <w:jc w:val="both"/>
        <w:rPr>
          <w:rFonts w:ascii="Times New Roman" w:eastAsia="Calibri" w:hAnsi="Times New Roman" w:cs="Times New Roman"/>
          <w:b/>
          <w:sz w:val="24"/>
          <w:szCs w:val="24"/>
          <w:lang w:eastAsia="zh-CN"/>
        </w:rPr>
      </w:pPr>
      <w:r w:rsidRPr="007B0653">
        <w:rPr>
          <w:rFonts w:ascii="Times New Roman" w:eastAsia="SchoolBookSanPin;Cambria" w:hAnsi="Times New Roman" w:cs="Times New Roman"/>
          <w:sz w:val="24"/>
          <w:szCs w:val="24"/>
          <w:lang w:eastAsia="zh-CN"/>
        </w:rPr>
        <w:t>сопоставлять визуальные источники исторической информации по истории России и зарубежных стран 1914–1945 гг. с информацией из других исторических источников, делать выводы;</w:t>
      </w:r>
    </w:p>
    <w:p w:rsidR="00BD6029" w:rsidRPr="007B0653" w:rsidRDefault="00BD6029" w:rsidP="00BD6029">
      <w:pPr>
        <w:widowControl w:val="0"/>
        <w:suppressAutoHyphens/>
        <w:spacing w:after="0" w:line="360" w:lineRule="auto"/>
        <w:ind w:firstLine="709"/>
        <w:jc w:val="both"/>
        <w:rPr>
          <w:rFonts w:ascii="Times New Roman" w:eastAsia="Calibri" w:hAnsi="Times New Roman" w:cs="Times New Roman"/>
          <w:b/>
          <w:sz w:val="24"/>
          <w:szCs w:val="24"/>
          <w:lang w:eastAsia="zh-CN"/>
        </w:rPr>
      </w:pPr>
      <w:r w:rsidRPr="007B0653">
        <w:rPr>
          <w:rFonts w:ascii="Times New Roman" w:eastAsia="SchoolBookSanPin;Cambria" w:hAnsi="Times New Roman" w:cs="Times New Roman"/>
          <w:sz w:val="24"/>
          <w:szCs w:val="24"/>
          <w:lang w:eastAsia="zh-CN"/>
        </w:rPr>
        <w:t>представлять историческую информацию в виде таблиц, графиков, схем, диаграмм;</w:t>
      </w:r>
    </w:p>
    <w:p w:rsidR="00BD6029" w:rsidRPr="007B0653" w:rsidRDefault="00BD6029" w:rsidP="00BD6029">
      <w:pPr>
        <w:widowControl w:val="0"/>
        <w:suppressAutoHyphens/>
        <w:spacing w:after="0" w:line="360" w:lineRule="auto"/>
        <w:ind w:firstLine="709"/>
        <w:jc w:val="both"/>
        <w:rPr>
          <w:rFonts w:ascii="Times New Roman" w:eastAsia="Calibri" w:hAnsi="Times New Roman" w:cs="Times New Roman"/>
          <w:b/>
          <w:sz w:val="24"/>
          <w:szCs w:val="24"/>
          <w:lang w:eastAsia="zh-CN"/>
        </w:rPr>
      </w:pPr>
      <w:r w:rsidRPr="007B0653">
        <w:rPr>
          <w:rFonts w:ascii="Times New Roman" w:eastAsia="SchoolBookSanPin;Cambria" w:hAnsi="Times New Roman" w:cs="Times New Roman"/>
          <w:sz w:val="24"/>
          <w:szCs w:val="24"/>
          <w:lang w:eastAsia="zh-CN"/>
        </w:rPr>
        <w:t>использовать умения, приобретенные в процессе изучения истории, для участия в подготовке учебных проектов по истории России 1914–1945 гг., в том числе на региональном материале, с использованием ресурсов библиотек, музеев и других.</w:t>
      </w:r>
    </w:p>
    <w:p w:rsidR="00BD6029" w:rsidRPr="007B0653" w:rsidRDefault="00BD6029" w:rsidP="00BD6029">
      <w:pPr>
        <w:widowControl w:val="0"/>
        <w:suppressAutoHyphens/>
        <w:spacing w:after="0" w:line="360" w:lineRule="auto"/>
        <w:ind w:firstLine="709"/>
        <w:jc w:val="both"/>
        <w:rPr>
          <w:rFonts w:ascii="Times New Roman" w:eastAsia="Calibri" w:hAnsi="Times New Roman" w:cs="Times New Roman"/>
          <w:b/>
          <w:sz w:val="24"/>
          <w:szCs w:val="24"/>
          <w:lang w:eastAsia="zh-CN"/>
        </w:rPr>
      </w:pPr>
      <w:r w:rsidRPr="007B0653">
        <w:rPr>
          <w:rFonts w:ascii="Times New Roman" w:eastAsia="SchoolBookSanPin;Cambria" w:hAnsi="Times New Roman" w:cs="Times New Roman"/>
          <w:sz w:val="24"/>
          <w:szCs w:val="24"/>
          <w:lang w:eastAsia="zh-CN"/>
        </w:rP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BD6029" w:rsidRPr="007B0653" w:rsidRDefault="00BD6029" w:rsidP="00BD6029">
      <w:pPr>
        <w:widowControl w:val="0"/>
        <w:suppressAutoHyphens/>
        <w:spacing w:after="0" w:line="360" w:lineRule="auto"/>
        <w:ind w:firstLine="709"/>
        <w:jc w:val="both"/>
        <w:rPr>
          <w:rFonts w:ascii="Times New Roman" w:eastAsia="Calibri" w:hAnsi="Times New Roman" w:cs="Times New Roman"/>
          <w:b/>
          <w:sz w:val="24"/>
          <w:szCs w:val="24"/>
          <w:lang w:eastAsia="zh-CN"/>
        </w:rPr>
      </w:pPr>
      <w:r w:rsidRPr="007B0653">
        <w:rPr>
          <w:rFonts w:ascii="Times New Roman" w:eastAsia="SchoolBookSanPin;Cambria" w:hAnsi="Times New Roman" w:cs="Times New Roman"/>
          <w:sz w:val="24"/>
          <w:szCs w:val="24"/>
          <w:lang w:eastAsia="zh-CN"/>
        </w:rP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 между всеми народами России.</w:t>
      </w:r>
    </w:p>
    <w:p w:rsidR="00BD6029" w:rsidRPr="007B0653" w:rsidRDefault="00BD6029" w:rsidP="00BD6029">
      <w:pPr>
        <w:widowControl w:val="0"/>
        <w:suppressAutoHyphens/>
        <w:spacing w:after="0" w:line="360" w:lineRule="auto"/>
        <w:ind w:firstLine="709"/>
        <w:jc w:val="both"/>
        <w:rPr>
          <w:rFonts w:ascii="Times New Roman" w:eastAsia="Calibri" w:hAnsi="Times New Roman" w:cs="Times New Roman"/>
          <w:b/>
          <w:sz w:val="24"/>
          <w:szCs w:val="24"/>
          <w:lang w:eastAsia="zh-CN"/>
        </w:rPr>
      </w:pPr>
      <w:r w:rsidRPr="007B0653">
        <w:rPr>
          <w:rFonts w:ascii="Times New Roman" w:eastAsia="SchoolBookSanPin;Cambria" w:hAnsi="Times New Roman" w:cs="Times New Roman"/>
          <w:sz w:val="24"/>
          <w:szCs w:val="24"/>
          <w:lang w:eastAsia="zh-CN"/>
        </w:rPr>
        <w:t>Структура предметного результата включает следующий перечень знаний и умений:</w:t>
      </w:r>
    </w:p>
    <w:p w:rsidR="00BD6029" w:rsidRPr="007B0653" w:rsidRDefault="00BD6029" w:rsidP="00BD6029">
      <w:pPr>
        <w:widowControl w:val="0"/>
        <w:suppressAutoHyphens/>
        <w:spacing w:after="0" w:line="360" w:lineRule="auto"/>
        <w:ind w:firstLine="709"/>
        <w:jc w:val="both"/>
        <w:rPr>
          <w:rFonts w:ascii="Times New Roman" w:eastAsia="Calibri" w:hAnsi="Times New Roman" w:cs="Times New Roman"/>
          <w:b/>
          <w:sz w:val="24"/>
          <w:szCs w:val="24"/>
          <w:lang w:eastAsia="zh-CN"/>
        </w:rPr>
      </w:pPr>
      <w:r w:rsidRPr="007B0653">
        <w:rPr>
          <w:rFonts w:ascii="Times New Roman" w:eastAsia="SchoolBookSanPin;Cambria" w:hAnsi="Times New Roman" w:cs="Times New Roman"/>
          <w:sz w:val="24"/>
          <w:szCs w:val="24"/>
          <w:lang w:eastAsia="zh-CN"/>
        </w:rPr>
        <w:t>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rsidR="00BD6029" w:rsidRPr="007B0653" w:rsidRDefault="00BD6029" w:rsidP="00BD6029">
      <w:pPr>
        <w:widowControl w:val="0"/>
        <w:suppressAutoHyphens/>
        <w:spacing w:after="0" w:line="360" w:lineRule="auto"/>
        <w:ind w:firstLine="709"/>
        <w:jc w:val="both"/>
        <w:rPr>
          <w:rFonts w:ascii="Times New Roman" w:eastAsia="Calibri" w:hAnsi="Times New Roman" w:cs="Times New Roman"/>
          <w:b/>
          <w:sz w:val="24"/>
          <w:szCs w:val="24"/>
          <w:lang w:eastAsia="zh-CN"/>
        </w:rPr>
      </w:pPr>
      <w:r w:rsidRPr="007B0653">
        <w:rPr>
          <w:rFonts w:ascii="Times New Roman" w:eastAsia="SchoolBookSanPin;Cambria" w:hAnsi="Times New Roman" w:cs="Times New Roman"/>
          <w:sz w:val="24"/>
          <w:szCs w:val="24"/>
          <w:lang w:eastAsia="zh-CN"/>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BD6029" w:rsidRPr="007B0653" w:rsidRDefault="00BD6029" w:rsidP="00BD6029">
      <w:pPr>
        <w:widowControl w:val="0"/>
        <w:suppressAutoHyphens/>
        <w:spacing w:after="0" w:line="360" w:lineRule="auto"/>
        <w:ind w:firstLine="709"/>
        <w:jc w:val="both"/>
        <w:rPr>
          <w:rFonts w:ascii="Times New Roman" w:eastAsia="Calibri" w:hAnsi="Times New Roman" w:cs="Times New Roman"/>
          <w:b/>
          <w:sz w:val="24"/>
          <w:szCs w:val="24"/>
          <w:lang w:eastAsia="zh-CN"/>
        </w:rPr>
      </w:pPr>
      <w:r w:rsidRPr="007B0653">
        <w:rPr>
          <w:rFonts w:ascii="Times New Roman" w:eastAsia="SchoolBookSanPin;Cambria" w:hAnsi="Times New Roman" w:cs="Times New Roman"/>
          <w:sz w:val="24"/>
          <w:szCs w:val="24"/>
          <w:lang w:eastAsia="zh-CN"/>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BD6029" w:rsidRPr="007B0653" w:rsidRDefault="00BD6029" w:rsidP="00BD6029">
      <w:pPr>
        <w:widowControl w:val="0"/>
        <w:suppressAutoHyphens/>
        <w:spacing w:after="0" w:line="360" w:lineRule="auto"/>
        <w:ind w:firstLine="709"/>
        <w:jc w:val="both"/>
        <w:rPr>
          <w:rFonts w:ascii="Times New Roman" w:eastAsia="Calibri" w:hAnsi="Times New Roman" w:cs="Times New Roman"/>
          <w:b/>
          <w:sz w:val="24"/>
          <w:szCs w:val="24"/>
          <w:lang w:eastAsia="zh-CN"/>
        </w:rPr>
      </w:pPr>
      <w:r w:rsidRPr="007B0653">
        <w:rPr>
          <w:rFonts w:ascii="Times New Roman" w:eastAsia="SchoolBookSanPin;Cambria" w:hAnsi="Times New Roman" w:cs="Times New Roman"/>
          <w:sz w:val="24"/>
          <w:szCs w:val="24"/>
          <w:lang w:eastAsia="zh-CN"/>
        </w:rPr>
        <w:lastRenderedPageBreak/>
        <w:t>участвовать в диалогическом и полилогическом общении, посвященном проблемам, связанным с историей России и зарубежных стран 1914–1945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BD6029" w:rsidRPr="007B0653" w:rsidRDefault="00BD6029" w:rsidP="00BD6029">
      <w:pPr>
        <w:widowControl w:val="0"/>
        <w:suppressAutoHyphens/>
        <w:spacing w:after="0" w:line="360" w:lineRule="auto"/>
        <w:ind w:firstLine="709"/>
        <w:jc w:val="both"/>
        <w:rPr>
          <w:rFonts w:ascii="Times New Roman" w:eastAsia="Calibri" w:hAnsi="Times New Roman" w:cs="Times New Roman"/>
          <w:b/>
          <w:sz w:val="24"/>
          <w:szCs w:val="24"/>
          <w:lang w:eastAsia="zh-CN"/>
        </w:rPr>
      </w:pPr>
      <w:r w:rsidRPr="007B0653">
        <w:rPr>
          <w:rFonts w:ascii="Times New Roman" w:eastAsia="SchoolBookSanPin;Cambria" w:hAnsi="Times New Roman" w:cs="Times New Roman"/>
          <w:sz w:val="24"/>
          <w:szCs w:val="24"/>
          <w:lang w:eastAsia="zh-CN"/>
        </w:rP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BD6029" w:rsidRPr="007B0653" w:rsidRDefault="00BD6029" w:rsidP="00BD6029">
      <w:pPr>
        <w:widowControl w:val="0"/>
        <w:suppressAutoHyphens/>
        <w:spacing w:after="0" w:line="360" w:lineRule="auto"/>
        <w:ind w:firstLine="709"/>
        <w:jc w:val="both"/>
        <w:rPr>
          <w:rFonts w:ascii="Times New Roman" w:eastAsia="Calibri" w:hAnsi="Times New Roman" w:cs="Times New Roman"/>
          <w:b/>
          <w:sz w:val="24"/>
          <w:szCs w:val="24"/>
          <w:lang w:eastAsia="zh-CN"/>
        </w:rPr>
      </w:pPr>
      <w:r w:rsidRPr="007B0653">
        <w:rPr>
          <w:rFonts w:ascii="Times New Roman" w:eastAsia="SchoolBookSanPin;Cambria" w:hAnsi="Times New Roman" w:cs="Times New Roman"/>
          <w:sz w:val="24"/>
          <w:szCs w:val="24"/>
          <w:lang w:eastAsia="zh-CN"/>
        </w:rPr>
        <w:t>Структура предметного результата включает следующий перечень знаний и умений:</w:t>
      </w:r>
    </w:p>
    <w:p w:rsidR="00BD6029" w:rsidRPr="007B0653" w:rsidRDefault="00BD6029" w:rsidP="00BD6029">
      <w:pPr>
        <w:widowControl w:val="0"/>
        <w:suppressAutoHyphens/>
        <w:spacing w:after="0" w:line="360" w:lineRule="auto"/>
        <w:ind w:firstLine="709"/>
        <w:jc w:val="both"/>
        <w:rPr>
          <w:rFonts w:ascii="Times New Roman" w:eastAsia="Calibri" w:hAnsi="Times New Roman" w:cs="Times New Roman"/>
          <w:b/>
          <w:sz w:val="24"/>
          <w:szCs w:val="24"/>
          <w:lang w:eastAsia="zh-CN"/>
        </w:rPr>
      </w:pPr>
      <w:r w:rsidRPr="007B0653">
        <w:rPr>
          <w:rFonts w:ascii="Times New Roman" w:eastAsia="SchoolBookSanPin;Cambria" w:hAnsi="Times New Roman" w:cs="Times New Roman"/>
          <w:sz w:val="24"/>
          <w:szCs w:val="24"/>
          <w:lang w:eastAsia="zh-CN"/>
        </w:rP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1914–1945 гг., осознавать и понимать ценность сопричастности своей семьи к событиям, явлениям, процессам истории России;</w:t>
      </w:r>
    </w:p>
    <w:p w:rsidR="00BD6029" w:rsidRPr="007B0653" w:rsidRDefault="00BD6029" w:rsidP="00BD6029">
      <w:pPr>
        <w:widowControl w:val="0"/>
        <w:suppressAutoHyphens/>
        <w:spacing w:after="0" w:line="360" w:lineRule="auto"/>
        <w:ind w:firstLine="709"/>
        <w:jc w:val="both"/>
        <w:rPr>
          <w:rFonts w:ascii="Times New Roman" w:eastAsia="Calibri" w:hAnsi="Times New Roman" w:cs="Times New Roman"/>
          <w:b/>
          <w:sz w:val="24"/>
          <w:szCs w:val="24"/>
          <w:lang w:eastAsia="zh-CN"/>
        </w:rPr>
      </w:pPr>
      <w:r w:rsidRPr="007B0653">
        <w:rPr>
          <w:rFonts w:ascii="Times New Roman" w:eastAsia="SchoolBookSanPin;Cambria" w:hAnsi="Times New Roman" w:cs="Times New Roman"/>
          <w:sz w:val="24"/>
          <w:szCs w:val="24"/>
          <w:lang w:eastAsia="zh-CN"/>
        </w:rP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1914–1945 гг.;</w:t>
      </w:r>
    </w:p>
    <w:p w:rsidR="00BD6029" w:rsidRPr="007B0653" w:rsidRDefault="00BD6029" w:rsidP="00BD6029">
      <w:pPr>
        <w:widowControl w:val="0"/>
        <w:suppressAutoHyphens/>
        <w:spacing w:after="0" w:line="360" w:lineRule="auto"/>
        <w:ind w:firstLine="709"/>
        <w:jc w:val="both"/>
        <w:rPr>
          <w:rFonts w:ascii="Times New Roman" w:eastAsia="Calibri" w:hAnsi="Times New Roman" w:cs="Times New Roman"/>
          <w:b/>
          <w:sz w:val="24"/>
          <w:szCs w:val="24"/>
          <w:lang w:eastAsia="zh-CN"/>
        </w:rPr>
      </w:pPr>
      <w:r w:rsidRPr="007B0653">
        <w:rPr>
          <w:rFonts w:ascii="Times New Roman" w:eastAsia="SchoolBookSanPin;Cambria" w:hAnsi="Times New Roman" w:cs="Times New Roman"/>
          <w:sz w:val="24"/>
          <w:szCs w:val="24"/>
          <w:lang w:eastAsia="zh-CN"/>
        </w:rPr>
        <w:t>используя знания по истории России и зарубежных стран 1914–1945 гг., выявлять в исторической информации попытки фальсификации истории, приводить аргументы в защиту исторической правды;</w:t>
      </w:r>
    </w:p>
    <w:p w:rsidR="00BD6029" w:rsidRPr="007B0653" w:rsidRDefault="00BD6029" w:rsidP="00BD6029">
      <w:pPr>
        <w:widowControl w:val="0"/>
        <w:suppressAutoHyphens/>
        <w:spacing w:after="0" w:line="360" w:lineRule="auto"/>
        <w:ind w:firstLine="709"/>
        <w:jc w:val="both"/>
        <w:rPr>
          <w:rFonts w:ascii="Times New Roman" w:eastAsia="Calibri" w:hAnsi="Times New Roman" w:cs="Times New Roman"/>
          <w:b/>
          <w:sz w:val="24"/>
          <w:szCs w:val="24"/>
          <w:lang w:eastAsia="zh-CN"/>
        </w:rPr>
      </w:pPr>
      <w:r w:rsidRPr="007B0653">
        <w:rPr>
          <w:rFonts w:ascii="Times New Roman" w:eastAsia="SchoolBookSanPin;Cambria" w:hAnsi="Times New Roman" w:cs="Times New Roman"/>
          <w:sz w:val="24"/>
          <w:szCs w:val="24"/>
          <w:lang w:eastAsia="zh-CN"/>
        </w:rPr>
        <w:t>активно участвовать в дискуссиях, не допуская умаления подвига народа при защите Отечества.</w:t>
      </w:r>
    </w:p>
    <w:p w:rsidR="00BD6029" w:rsidRPr="007B0653" w:rsidRDefault="00BD6029" w:rsidP="00BD6029">
      <w:pPr>
        <w:widowControl w:val="0"/>
        <w:suppressAutoHyphens/>
        <w:spacing w:after="0" w:line="360" w:lineRule="auto"/>
        <w:ind w:firstLine="709"/>
        <w:jc w:val="both"/>
        <w:rPr>
          <w:rFonts w:ascii="Times New Roman" w:eastAsia="Calibri" w:hAnsi="Times New Roman" w:cs="Times New Roman"/>
          <w:b/>
          <w:sz w:val="24"/>
          <w:szCs w:val="24"/>
          <w:lang w:eastAsia="zh-CN"/>
        </w:rPr>
      </w:pPr>
      <w:r w:rsidRPr="007B0653">
        <w:rPr>
          <w:rFonts w:ascii="Times New Roman" w:eastAsia="SchoolBookSanPin;Cambria" w:hAnsi="Times New Roman" w:cs="Times New Roman"/>
          <w:sz w:val="24"/>
          <w:szCs w:val="24"/>
          <w:lang w:eastAsia="zh-CN"/>
        </w:rPr>
        <w:t>Знание ключевых событий, основных дат и этапов истории России и мира в 1914–1945 гг.; выдающихся деятелей отечественной и всемирной истории; важнейших достижений культуры, ценностных ориентиров.</w:t>
      </w:r>
    </w:p>
    <w:p w:rsidR="00BD6029" w:rsidRPr="007B0653" w:rsidRDefault="00BD6029" w:rsidP="00BD6029">
      <w:pPr>
        <w:widowControl w:val="0"/>
        <w:suppressAutoHyphens/>
        <w:spacing w:after="0" w:line="360" w:lineRule="auto"/>
        <w:ind w:firstLine="709"/>
        <w:jc w:val="both"/>
        <w:rPr>
          <w:rFonts w:ascii="Times New Roman" w:eastAsia="Calibri" w:hAnsi="Times New Roman" w:cs="Times New Roman"/>
          <w:b/>
          <w:sz w:val="24"/>
          <w:szCs w:val="24"/>
          <w:lang w:eastAsia="zh-CN"/>
        </w:rPr>
      </w:pPr>
      <w:r w:rsidRPr="007B0653">
        <w:rPr>
          <w:rFonts w:ascii="Times New Roman" w:eastAsia="SchoolBookSanPin;Cambria" w:hAnsi="Times New Roman" w:cs="Times New Roman"/>
          <w:sz w:val="24"/>
          <w:szCs w:val="24"/>
          <w:lang w:eastAsia="zh-CN"/>
        </w:rPr>
        <w:t>По учебному курсу «История России»:</w:t>
      </w:r>
    </w:p>
    <w:p w:rsidR="00BD6029" w:rsidRPr="007B0653" w:rsidRDefault="00BD6029" w:rsidP="00BD6029">
      <w:pPr>
        <w:widowControl w:val="0"/>
        <w:suppressAutoHyphens/>
        <w:spacing w:after="0" w:line="360" w:lineRule="auto"/>
        <w:ind w:firstLine="709"/>
        <w:jc w:val="both"/>
        <w:rPr>
          <w:rFonts w:ascii="Times New Roman" w:eastAsia="Calibri" w:hAnsi="Times New Roman" w:cs="Times New Roman"/>
          <w:b/>
          <w:sz w:val="24"/>
          <w:szCs w:val="24"/>
          <w:lang w:eastAsia="zh-CN"/>
        </w:rPr>
      </w:pPr>
      <w:r w:rsidRPr="007B0653">
        <w:rPr>
          <w:rFonts w:ascii="Times New Roman" w:eastAsia="SchoolBookSanPin;Cambria" w:hAnsi="Times New Roman" w:cs="Times New Roman"/>
          <w:sz w:val="24"/>
          <w:szCs w:val="24"/>
          <w:lang w:eastAsia="zh-CN"/>
        </w:rPr>
        <w:t>1) Россия накануне Первой мировой войны. Ход военных действий. Власть, общество, экономика, культура. Предпосылки революции;</w:t>
      </w:r>
    </w:p>
    <w:p w:rsidR="00BD6029" w:rsidRPr="007B0653" w:rsidRDefault="00BD6029" w:rsidP="00BD6029">
      <w:pPr>
        <w:widowControl w:val="0"/>
        <w:suppressAutoHyphens/>
        <w:spacing w:after="0" w:line="360" w:lineRule="auto"/>
        <w:ind w:firstLine="709"/>
        <w:jc w:val="both"/>
        <w:rPr>
          <w:rFonts w:ascii="Times New Roman" w:eastAsia="Calibri" w:hAnsi="Times New Roman" w:cs="Times New Roman"/>
          <w:b/>
          <w:sz w:val="24"/>
          <w:szCs w:val="24"/>
          <w:lang w:eastAsia="zh-CN"/>
        </w:rPr>
      </w:pPr>
      <w:r w:rsidRPr="007B0653">
        <w:rPr>
          <w:rFonts w:ascii="Times New Roman" w:eastAsia="SchoolBookSanPin;Cambria" w:hAnsi="Times New Roman" w:cs="Times New Roman"/>
          <w:sz w:val="24"/>
          <w:szCs w:val="24"/>
          <w:lang w:eastAsia="zh-CN"/>
        </w:rPr>
        <w:t>2) 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rsidR="00BD6029" w:rsidRPr="007B0653" w:rsidRDefault="00BD6029" w:rsidP="00BD6029">
      <w:pPr>
        <w:widowControl w:val="0"/>
        <w:suppressAutoHyphens/>
        <w:spacing w:after="0" w:line="360" w:lineRule="auto"/>
        <w:ind w:firstLine="709"/>
        <w:jc w:val="both"/>
        <w:rPr>
          <w:rFonts w:ascii="Times New Roman" w:eastAsia="Calibri" w:hAnsi="Times New Roman" w:cs="Times New Roman"/>
          <w:b/>
          <w:sz w:val="24"/>
          <w:szCs w:val="24"/>
          <w:lang w:eastAsia="zh-CN"/>
        </w:rPr>
      </w:pPr>
      <w:r w:rsidRPr="007B0653">
        <w:rPr>
          <w:rFonts w:ascii="Times New Roman" w:eastAsia="SchoolBookSanPin;Cambria" w:hAnsi="Times New Roman" w:cs="Times New Roman"/>
          <w:sz w:val="24"/>
          <w:szCs w:val="24"/>
          <w:lang w:eastAsia="zh-CN"/>
        </w:rPr>
        <w:t>3) 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rsidR="00BD6029" w:rsidRPr="007B0653" w:rsidRDefault="00BD6029" w:rsidP="00BD6029">
      <w:pPr>
        <w:widowControl w:val="0"/>
        <w:suppressAutoHyphens/>
        <w:spacing w:after="0" w:line="360" w:lineRule="auto"/>
        <w:ind w:firstLine="709"/>
        <w:jc w:val="both"/>
        <w:rPr>
          <w:rFonts w:ascii="Times New Roman" w:eastAsia="Calibri" w:hAnsi="Times New Roman" w:cs="Times New Roman"/>
          <w:b/>
          <w:sz w:val="24"/>
          <w:szCs w:val="24"/>
          <w:lang w:eastAsia="zh-CN"/>
        </w:rPr>
      </w:pPr>
      <w:r w:rsidRPr="007B0653">
        <w:rPr>
          <w:rFonts w:ascii="Times New Roman" w:eastAsia="SchoolBookSanPin;Cambria" w:hAnsi="Times New Roman" w:cs="Times New Roman"/>
          <w:sz w:val="24"/>
          <w:szCs w:val="24"/>
          <w:lang w:eastAsia="zh-CN"/>
        </w:rPr>
        <w:t>4) 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rsidR="00BD6029" w:rsidRPr="007B0653" w:rsidRDefault="00BD6029" w:rsidP="00BD6029">
      <w:pPr>
        <w:widowControl w:val="0"/>
        <w:suppressAutoHyphens/>
        <w:spacing w:after="0" w:line="360" w:lineRule="auto"/>
        <w:ind w:firstLine="709"/>
        <w:jc w:val="both"/>
        <w:rPr>
          <w:rFonts w:ascii="Times New Roman" w:eastAsia="Calibri" w:hAnsi="Times New Roman" w:cs="Times New Roman"/>
          <w:b/>
          <w:sz w:val="24"/>
          <w:szCs w:val="24"/>
          <w:lang w:eastAsia="zh-CN"/>
        </w:rPr>
      </w:pPr>
      <w:r w:rsidRPr="007B0653">
        <w:rPr>
          <w:rFonts w:ascii="Times New Roman" w:eastAsia="SchoolBookSanPin;Cambria" w:hAnsi="Times New Roman" w:cs="Times New Roman"/>
          <w:sz w:val="24"/>
          <w:szCs w:val="24"/>
          <w:lang w:eastAsia="zh-CN"/>
        </w:rPr>
        <w:lastRenderedPageBreak/>
        <w:t>По учебному курсу «Всеобщая история»:</w:t>
      </w:r>
    </w:p>
    <w:p w:rsidR="00BD6029" w:rsidRPr="007B0653" w:rsidRDefault="00BD6029" w:rsidP="00BD6029">
      <w:pPr>
        <w:widowControl w:val="0"/>
        <w:suppressAutoHyphens/>
        <w:spacing w:after="0" w:line="360" w:lineRule="auto"/>
        <w:ind w:firstLine="709"/>
        <w:jc w:val="both"/>
        <w:rPr>
          <w:rFonts w:ascii="Times New Roman" w:eastAsia="Calibri" w:hAnsi="Times New Roman" w:cs="Times New Roman"/>
          <w:b/>
          <w:sz w:val="24"/>
          <w:szCs w:val="24"/>
          <w:lang w:eastAsia="zh-CN"/>
        </w:rPr>
      </w:pPr>
      <w:r w:rsidRPr="007B0653">
        <w:rPr>
          <w:rFonts w:ascii="Times New Roman" w:eastAsia="SchoolBookSanPin;Cambria" w:hAnsi="Times New Roman" w:cs="Times New Roman"/>
          <w:sz w:val="24"/>
          <w:szCs w:val="24"/>
          <w:lang w:eastAsia="zh-CN"/>
        </w:rPr>
        <w:t>1) Мир накануне Первой мировой войны. Первая мировая война: причины, участники, основные события, результаты. Власть и общество;</w:t>
      </w:r>
    </w:p>
    <w:p w:rsidR="00BD6029" w:rsidRPr="007B0653" w:rsidRDefault="00BD6029" w:rsidP="00BD6029">
      <w:pPr>
        <w:widowControl w:val="0"/>
        <w:suppressAutoHyphens/>
        <w:spacing w:after="0" w:line="360" w:lineRule="auto"/>
        <w:ind w:firstLine="709"/>
        <w:jc w:val="both"/>
        <w:rPr>
          <w:rFonts w:ascii="Times New Roman" w:eastAsia="Calibri" w:hAnsi="Times New Roman" w:cs="Times New Roman"/>
          <w:b/>
          <w:sz w:val="24"/>
          <w:szCs w:val="24"/>
          <w:lang w:eastAsia="zh-CN"/>
        </w:rPr>
      </w:pPr>
      <w:r w:rsidRPr="007B0653">
        <w:rPr>
          <w:rFonts w:ascii="Times New Roman" w:eastAsia="SchoolBookSanPin;Cambria" w:hAnsi="Times New Roman" w:cs="Times New Roman"/>
          <w:sz w:val="24"/>
          <w:szCs w:val="24"/>
          <w:lang w:eastAsia="zh-CN"/>
        </w:rPr>
        <w:t>2) Межвоенный период. Революционная волна. Версальско-Вашингтонская система. Страны мира в 1920-е гг. Великая депрессия и ее проявления в различных странах. «Новый курс» в США. Германский нацизм. Народный фронт. Политика «умиротворения агрессора». Культурное развитие;</w:t>
      </w:r>
    </w:p>
    <w:p w:rsidR="00BD6029" w:rsidRPr="007B0653" w:rsidRDefault="00BD6029" w:rsidP="00BD6029">
      <w:pPr>
        <w:widowControl w:val="0"/>
        <w:suppressAutoHyphens/>
        <w:spacing w:after="0" w:line="360" w:lineRule="auto"/>
        <w:ind w:firstLine="709"/>
        <w:jc w:val="both"/>
        <w:rPr>
          <w:rFonts w:ascii="Times New Roman" w:eastAsia="Calibri" w:hAnsi="Times New Roman" w:cs="Times New Roman"/>
          <w:b/>
          <w:sz w:val="24"/>
          <w:szCs w:val="24"/>
          <w:lang w:eastAsia="zh-CN"/>
        </w:rPr>
      </w:pPr>
      <w:r w:rsidRPr="007B0653">
        <w:rPr>
          <w:rFonts w:ascii="Times New Roman" w:eastAsia="SchoolBookSanPin;Cambria" w:hAnsi="Times New Roman" w:cs="Times New Roman"/>
          <w:sz w:val="24"/>
          <w:szCs w:val="24"/>
          <w:lang w:eastAsia="zh-CN"/>
        </w:rPr>
        <w:t>3) Вторая мировая война: причины, участники, основные сражения, итоги;</w:t>
      </w:r>
    </w:p>
    <w:p w:rsidR="00BD6029" w:rsidRPr="007B0653" w:rsidRDefault="00BD6029" w:rsidP="00BD6029">
      <w:pPr>
        <w:widowControl w:val="0"/>
        <w:suppressAutoHyphens/>
        <w:spacing w:after="0" w:line="360" w:lineRule="auto"/>
        <w:ind w:firstLine="709"/>
        <w:jc w:val="both"/>
        <w:rPr>
          <w:rFonts w:ascii="Times New Roman" w:eastAsia="Calibri" w:hAnsi="Times New Roman" w:cs="Times New Roman"/>
          <w:b/>
          <w:sz w:val="24"/>
          <w:szCs w:val="24"/>
          <w:lang w:eastAsia="zh-CN"/>
        </w:rPr>
      </w:pPr>
      <w:r w:rsidRPr="007B0653">
        <w:rPr>
          <w:rFonts w:ascii="Times New Roman" w:eastAsia="SchoolBookSanPin;Cambria" w:hAnsi="Times New Roman" w:cs="Times New Roman"/>
          <w:sz w:val="24"/>
          <w:szCs w:val="24"/>
          <w:lang w:eastAsia="zh-CN"/>
        </w:rPr>
        <w:t>4) Власть и общество в годы войны. Решающий вклад СССР в Победу.</w:t>
      </w:r>
    </w:p>
    <w:p w:rsidR="00BD6029" w:rsidRPr="007B0653" w:rsidRDefault="00BD6029" w:rsidP="00BD6029">
      <w:pPr>
        <w:widowControl w:val="0"/>
        <w:suppressAutoHyphens/>
        <w:spacing w:after="0" w:line="360" w:lineRule="auto"/>
        <w:ind w:firstLine="709"/>
        <w:jc w:val="both"/>
        <w:rPr>
          <w:rFonts w:ascii="Times New Roman" w:eastAsia="Calibri" w:hAnsi="Times New Roman" w:cs="Times New Roman"/>
          <w:b/>
          <w:sz w:val="24"/>
          <w:szCs w:val="24"/>
          <w:lang w:eastAsia="zh-CN"/>
        </w:rPr>
      </w:pPr>
      <w:r w:rsidRPr="007B0653">
        <w:rPr>
          <w:rFonts w:ascii="Times New Roman" w:eastAsia="SchoolBookSanPin;Cambria" w:hAnsi="Times New Roman" w:cs="Times New Roman"/>
          <w:sz w:val="24"/>
          <w:szCs w:val="24"/>
          <w:lang w:eastAsia="zh-CN"/>
        </w:rPr>
        <w:t>Структура предметных результатов включает следующий перечень знаний и умений:</w:t>
      </w:r>
    </w:p>
    <w:p w:rsidR="00BD6029" w:rsidRPr="007B0653" w:rsidRDefault="00BD6029" w:rsidP="00BD6029">
      <w:pPr>
        <w:widowControl w:val="0"/>
        <w:suppressAutoHyphens/>
        <w:spacing w:after="0" w:line="360" w:lineRule="auto"/>
        <w:ind w:firstLine="709"/>
        <w:jc w:val="both"/>
        <w:rPr>
          <w:rFonts w:ascii="Times New Roman" w:eastAsia="Calibri" w:hAnsi="Times New Roman" w:cs="Times New Roman"/>
          <w:b/>
          <w:sz w:val="24"/>
          <w:szCs w:val="24"/>
          <w:lang w:eastAsia="zh-CN"/>
        </w:rPr>
      </w:pPr>
      <w:r w:rsidRPr="007B0653">
        <w:rPr>
          <w:rFonts w:ascii="Times New Roman" w:eastAsia="SchoolBookSanPin;Cambria" w:hAnsi="Times New Roman" w:cs="Times New Roman"/>
          <w:sz w:val="24"/>
          <w:szCs w:val="24"/>
          <w:lang w:eastAsia="zh-CN"/>
        </w:rPr>
        <w:t>указывать хронологические рамки основных периодов отечественной и всеобщей истории 1914–1945 гг.;</w:t>
      </w:r>
    </w:p>
    <w:p w:rsidR="00BD6029" w:rsidRPr="007B0653" w:rsidRDefault="00BD6029" w:rsidP="00BD6029">
      <w:pPr>
        <w:widowControl w:val="0"/>
        <w:suppressAutoHyphens/>
        <w:spacing w:after="0" w:line="360" w:lineRule="auto"/>
        <w:ind w:firstLine="709"/>
        <w:jc w:val="both"/>
        <w:rPr>
          <w:rFonts w:ascii="Times New Roman" w:eastAsia="Calibri" w:hAnsi="Times New Roman" w:cs="Times New Roman"/>
          <w:b/>
          <w:sz w:val="24"/>
          <w:szCs w:val="24"/>
          <w:lang w:eastAsia="zh-CN"/>
        </w:rPr>
      </w:pPr>
      <w:r w:rsidRPr="007B0653">
        <w:rPr>
          <w:rFonts w:ascii="Times New Roman" w:eastAsia="SchoolBookSanPin;Cambria" w:hAnsi="Times New Roman" w:cs="Times New Roman"/>
          <w:sz w:val="24"/>
          <w:szCs w:val="24"/>
          <w:lang w:eastAsia="zh-CN"/>
        </w:rPr>
        <w:t>называть даты важнейших событий и процессов отечественной и всеобщей истории 1914–1945 гг.;</w:t>
      </w:r>
    </w:p>
    <w:p w:rsidR="00BD6029" w:rsidRPr="007B0653" w:rsidRDefault="00BD6029" w:rsidP="00BD6029">
      <w:pPr>
        <w:widowControl w:val="0"/>
        <w:suppressAutoHyphens/>
        <w:spacing w:after="0" w:line="360" w:lineRule="auto"/>
        <w:ind w:firstLine="709"/>
        <w:jc w:val="both"/>
        <w:rPr>
          <w:rFonts w:ascii="Times New Roman" w:eastAsia="Calibri" w:hAnsi="Times New Roman" w:cs="Times New Roman"/>
          <w:b/>
          <w:sz w:val="24"/>
          <w:szCs w:val="24"/>
          <w:lang w:eastAsia="zh-CN"/>
        </w:rPr>
      </w:pPr>
      <w:r w:rsidRPr="007B0653">
        <w:rPr>
          <w:rFonts w:ascii="Times New Roman" w:eastAsia="SchoolBookSanPin;Cambria" w:hAnsi="Times New Roman" w:cs="Times New Roman"/>
          <w:sz w:val="24"/>
          <w:szCs w:val="24"/>
          <w:lang w:eastAsia="zh-CN"/>
        </w:rPr>
        <w:t xml:space="preserve">выявлять синхронность исторических процессов отечественной и всеобщей истории 1914–1945 гг., </w:t>
      </w:r>
    </w:p>
    <w:p w:rsidR="00BD6029" w:rsidRPr="007B0653" w:rsidRDefault="00BD6029" w:rsidP="00BD6029">
      <w:pPr>
        <w:widowControl w:val="0"/>
        <w:suppressAutoHyphens/>
        <w:spacing w:after="0" w:line="360" w:lineRule="auto"/>
        <w:ind w:firstLine="709"/>
        <w:jc w:val="both"/>
        <w:rPr>
          <w:rFonts w:ascii="Times New Roman" w:eastAsia="Calibri" w:hAnsi="Times New Roman" w:cs="Times New Roman"/>
          <w:b/>
          <w:sz w:val="24"/>
          <w:szCs w:val="24"/>
          <w:lang w:eastAsia="zh-CN"/>
        </w:rPr>
      </w:pPr>
      <w:r w:rsidRPr="007B0653">
        <w:rPr>
          <w:rFonts w:ascii="Times New Roman" w:eastAsia="SchoolBookSanPin;Cambria" w:hAnsi="Times New Roman" w:cs="Times New Roman"/>
          <w:sz w:val="24"/>
          <w:szCs w:val="24"/>
          <w:lang w:eastAsia="zh-CN"/>
        </w:rPr>
        <w:t>делать выводы о тенденциях развития своей страны и других стран в данный период;</w:t>
      </w:r>
    </w:p>
    <w:p w:rsidR="00BD6029" w:rsidRPr="007B0653" w:rsidRDefault="00BD6029" w:rsidP="00BD6029">
      <w:pPr>
        <w:widowControl w:val="0"/>
        <w:suppressAutoHyphens/>
        <w:spacing w:after="0" w:line="360" w:lineRule="auto"/>
        <w:ind w:firstLine="709"/>
        <w:jc w:val="both"/>
        <w:rPr>
          <w:rFonts w:ascii="Times New Roman" w:eastAsia="Calibri" w:hAnsi="Times New Roman" w:cs="Times New Roman"/>
          <w:b/>
          <w:sz w:val="24"/>
          <w:szCs w:val="24"/>
          <w:lang w:eastAsia="zh-CN"/>
        </w:rPr>
      </w:pPr>
      <w:r w:rsidRPr="007B0653">
        <w:rPr>
          <w:rFonts w:ascii="Times New Roman" w:eastAsia="SchoolBookSanPin;Cambria" w:hAnsi="Times New Roman" w:cs="Times New Roman"/>
          <w:sz w:val="24"/>
          <w:szCs w:val="24"/>
          <w:lang w:eastAsia="zh-CN"/>
        </w:rPr>
        <w:t>характеризовать место, обстоятельства, участников, результаты и последствия важнейших исторических событий, явлений, процессов истории России 1914–1945 гг.</w:t>
      </w:r>
    </w:p>
    <w:p w:rsidR="00BD6029" w:rsidRPr="007B0653" w:rsidRDefault="00BD6029" w:rsidP="00BD6029">
      <w:pPr>
        <w:widowControl w:val="0"/>
        <w:suppressAutoHyphens/>
        <w:spacing w:after="0" w:line="360" w:lineRule="auto"/>
        <w:ind w:firstLine="709"/>
        <w:jc w:val="both"/>
        <w:rPr>
          <w:rFonts w:ascii="Times New Roman" w:eastAsia="Calibri" w:hAnsi="Times New Roman" w:cs="Times New Roman"/>
          <w:b/>
          <w:sz w:val="24"/>
          <w:szCs w:val="24"/>
          <w:lang w:eastAsia="zh-CN"/>
        </w:rPr>
      </w:pPr>
      <w:r w:rsidRPr="007B0653">
        <w:rPr>
          <w:rFonts w:ascii="Times New Roman" w:eastAsia="SchoolBookSanPin;Cambria" w:hAnsi="Times New Roman" w:cs="Times New Roman"/>
          <w:sz w:val="24"/>
          <w:szCs w:val="24"/>
          <w:lang w:eastAsia="zh-CN"/>
        </w:rPr>
        <w:t>Понимание значимости России в мировых политических и социально-экономических процессах 1945–2022 гг., знание достижений страны и ее народа; умение характеризовать историческое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1945–2022 гг.; особенности развития культуры народов СССР (России).</w:t>
      </w:r>
    </w:p>
    <w:p w:rsidR="00BD6029" w:rsidRPr="007B0653" w:rsidRDefault="00BD6029" w:rsidP="00BD6029">
      <w:pPr>
        <w:widowControl w:val="0"/>
        <w:suppressAutoHyphens/>
        <w:spacing w:after="0" w:line="360" w:lineRule="auto"/>
        <w:ind w:firstLine="709"/>
        <w:jc w:val="both"/>
        <w:rPr>
          <w:rFonts w:ascii="Times New Roman" w:eastAsia="Calibri" w:hAnsi="Times New Roman" w:cs="Times New Roman"/>
          <w:b/>
          <w:sz w:val="24"/>
          <w:szCs w:val="24"/>
          <w:lang w:eastAsia="zh-CN"/>
        </w:rPr>
      </w:pPr>
      <w:r w:rsidRPr="007B0653">
        <w:rPr>
          <w:rFonts w:ascii="Times New Roman" w:eastAsia="SchoolBookSanPin;Cambria" w:hAnsi="Times New Roman" w:cs="Times New Roman"/>
          <w:sz w:val="24"/>
          <w:szCs w:val="24"/>
          <w:lang w:eastAsia="zh-CN"/>
        </w:rPr>
        <w:t>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1945–2022 гг.,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rsidR="00BD6029" w:rsidRPr="007B0653" w:rsidRDefault="00BD6029" w:rsidP="00BD6029">
      <w:pPr>
        <w:widowControl w:val="0"/>
        <w:suppressAutoHyphens/>
        <w:spacing w:after="0" w:line="360" w:lineRule="auto"/>
        <w:ind w:firstLine="709"/>
        <w:jc w:val="both"/>
        <w:rPr>
          <w:rFonts w:ascii="Times New Roman" w:eastAsia="Calibri" w:hAnsi="Times New Roman" w:cs="Times New Roman"/>
          <w:b/>
          <w:sz w:val="24"/>
          <w:szCs w:val="24"/>
          <w:lang w:eastAsia="zh-CN"/>
        </w:rPr>
      </w:pPr>
      <w:r w:rsidRPr="007B0653">
        <w:rPr>
          <w:rFonts w:ascii="Times New Roman" w:eastAsia="SchoolBookSanPin;Cambria" w:hAnsi="Times New Roman" w:cs="Times New Roman"/>
          <w:sz w:val="24"/>
          <w:szCs w:val="24"/>
          <w:lang w:eastAsia="zh-CN"/>
        </w:rPr>
        <w:t>Структура предметного результата включает следующий перечень знаний и умений:</w:t>
      </w:r>
    </w:p>
    <w:p w:rsidR="00BD6029" w:rsidRPr="007B0653" w:rsidRDefault="00BD6029" w:rsidP="00BD6029">
      <w:pPr>
        <w:widowControl w:val="0"/>
        <w:suppressAutoHyphens/>
        <w:spacing w:after="0" w:line="360" w:lineRule="auto"/>
        <w:ind w:firstLine="709"/>
        <w:jc w:val="both"/>
        <w:rPr>
          <w:rFonts w:ascii="Times New Roman" w:eastAsia="Calibri" w:hAnsi="Times New Roman" w:cs="Times New Roman"/>
          <w:b/>
          <w:sz w:val="24"/>
          <w:szCs w:val="24"/>
          <w:lang w:eastAsia="zh-CN"/>
        </w:rPr>
      </w:pPr>
      <w:r w:rsidRPr="007B0653">
        <w:rPr>
          <w:rFonts w:ascii="Times New Roman" w:eastAsia="SchoolBookSanPin;Cambria" w:hAnsi="Times New Roman" w:cs="Times New Roman"/>
          <w:sz w:val="24"/>
          <w:szCs w:val="24"/>
          <w:lang w:eastAsia="zh-CN"/>
        </w:rPr>
        <w:t>называть наиболее значимые события истории России 1945–2022 гг., объяснять их особую значимость для истории нашей страны;</w:t>
      </w:r>
    </w:p>
    <w:p w:rsidR="00BD6029" w:rsidRPr="007B0653" w:rsidRDefault="00BD6029" w:rsidP="00BD6029">
      <w:pPr>
        <w:widowControl w:val="0"/>
        <w:suppressAutoHyphens/>
        <w:spacing w:after="0" w:line="360" w:lineRule="auto"/>
        <w:ind w:firstLine="709"/>
        <w:jc w:val="both"/>
        <w:rPr>
          <w:rFonts w:ascii="Times New Roman" w:eastAsia="Calibri" w:hAnsi="Times New Roman" w:cs="Times New Roman"/>
          <w:b/>
          <w:sz w:val="24"/>
          <w:szCs w:val="24"/>
          <w:lang w:eastAsia="zh-CN"/>
        </w:rPr>
      </w:pPr>
      <w:r w:rsidRPr="007B0653">
        <w:rPr>
          <w:rFonts w:ascii="Times New Roman" w:eastAsia="SchoolBookSanPin;Cambria" w:hAnsi="Times New Roman" w:cs="Times New Roman"/>
          <w:sz w:val="24"/>
          <w:szCs w:val="24"/>
          <w:lang w:eastAsia="zh-CN"/>
        </w:rPr>
        <w:t xml:space="preserve">определять и объяснять (аргументировать) свое отношение и оценку наиболее значительных событий, явлений, процессов истории России 1945–2022 гг., их значение для </w:t>
      </w:r>
      <w:r w:rsidRPr="007B0653">
        <w:rPr>
          <w:rFonts w:ascii="Times New Roman" w:eastAsia="SchoolBookSanPin;Cambria" w:hAnsi="Times New Roman" w:cs="Times New Roman"/>
          <w:sz w:val="24"/>
          <w:szCs w:val="24"/>
          <w:lang w:eastAsia="zh-CN"/>
        </w:rPr>
        <w:lastRenderedPageBreak/>
        <w:t>истории России и человечества в целом;</w:t>
      </w:r>
    </w:p>
    <w:p w:rsidR="00BD6029" w:rsidRPr="007B0653" w:rsidRDefault="00BD6029" w:rsidP="00BD6029">
      <w:pPr>
        <w:widowControl w:val="0"/>
        <w:suppressAutoHyphens/>
        <w:spacing w:after="0" w:line="360" w:lineRule="auto"/>
        <w:ind w:firstLine="709"/>
        <w:jc w:val="both"/>
        <w:rPr>
          <w:rFonts w:ascii="Times New Roman" w:eastAsia="Calibri" w:hAnsi="Times New Roman" w:cs="Times New Roman"/>
          <w:b/>
          <w:sz w:val="24"/>
          <w:szCs w:val="24"/>
          <w:lang w:eastAsia="zh-CN"/>
        </w:rPr>
      </w:pPr>
      <w:r w:rsidRPr="007B0653">
        <w:rPr>
          <w:rFonts w:ascii="Times New Roman" w:eastAsia="SchoolBookSanPin;Cambria" w:hAnsi="Times New Roman" w:cs="Times New Roman"/>
          <w:sz w:val="24"/>
          <w:szCs w:val="24"/>
          <w:lang w:eastAsia="zh-CN"/>
        </w:rPr>
        <w:t>используя знания по истории России и всемирной истории 1945–2022 гг., выявлять попытки фальсификации истории;</w:t>
      </w:r>
    </w:p>
    <w:p w:rsidR="00BD6029" w:rsidRPr="007B0653" w:rsidRDefault="00BD6029" w:rsidP="00BD6029">
      <w:pPr>
        <w:widowControl w:val="0"/>
        <w:suppressAutoHyphens/>
        <w:spacing w:after="0" w:line="360" w:lineRule="auto"/>
        <w:ind w:firstLine="709"/>
        <w:jc w:val="both"/>
        <w:rPr>
          <w:rFonts w:ascii="Times New Roman" w:eastAsia="Calibri" w:hAnsi="Times New Roman" w:cs="Times New Roman"/>
          <w:b/>
          <w:sz w:val="24"/>
          <w:szCs w:val="24"/>
          <w:lang w:eastAsia="zh-CN"/>
        </w:rPr>
      </w:pPr>
      <w:r w:rsidRPr="007B0653">
        <w:rPr>
          <w:rFonts w:ascii="Times New Roman" w:eastAsia="SchoolBookSanPin;Cambria" w:hAnsi="Times New Roman" w:cs="Times New Roman"/>
          <w:sz w:val="24"/>
          <w:szCs w:val="24"/>
          <w:lang w:eastAsia="zh-CN"/>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1945–2022 гг.</w:t>
      </w:r>
    </w:p>
    <w:p w:rsidR="00BD6029" w:rsidRPr="007B0653" w:rsidRDefault="00BD6029" w:rsidP="00BD6029">
      <w:pPr>
        <w:widowControl w:val="0"/>
        <w:suppressAutoHyphens/>
        <w:spacing w:after="0" w:line="360" w:lineRule="auto"/>
        <w:ind w:firstLine="709"/>
        <w:jc w:val="both"/>
        <w:rPr>
          <w:rFonts w:ascii="Times New Roman" w:eastAsia="Calibri" w:hAnsi="Times New Roman" w:cs="Times New Roman"/>
          <w:b/>
          <w:sz w:val="24"/>
          <w:szCs w:val="24"/>
          <w:lang w:eastAsia="zh-CN"/>
        </w:rPr>
      </w:pPr>
      <w:r w:rsidRPr="007B0653">
        <w:rPr>
          <w:rFonts w:ascii="Times New Roman" w:eastAsia="SchoolBookSanPin;Cambria" w:hAnsi="Times New Roman" w:cs="Times New Roman"/>
          <w:sz w:val="24"/>
          <w:szCs w:val="24"/>
          <w:lang w:eastAsia="zh-CN"/>
        </w:rPr>
        <w:t>Знание имен исторических личностей, внесших значительный вклад в социально-экономическое, политическое и культурное развитие России в 1945–2022 гг.</w:t>
      </w:r>
    </w:p>
    <w:p w:rsidR="00BD6029" w:rsidRPr="007B0653" w:rsidRDefault="00BD6029" w:rsidP="00BD6029">
      <w:pPr>
        <w:widowControl w:val="0"/>
        <w:suppressAutoHyphens/>
        <w:spacing w:after="0" w:line="360" w:lineRule="auto"/>
        <w:ind w:firstLine="709"/>
        <w:jc w:val="both"/>
        <w:rPr>
          <w:rFonts w:ascii="Times New Roman" w:eastAsia="Calibri" w:hAnsi="Times New Roman" w:cs="Times New Roman"/>
          <w:b/>
          <w:sz w:val="24"/>
          <w:szCs w:val="24"/>
          <w:lang w:eastAsia="zh-CN"/>
        </w:rPr>
      </w:pPr>
      <w:r w:rsidRPr="007B0653">
        <w:rPr>
          <w:rFonts w:ascii="Times New Roman" w:eastAsia="SchoolBookSanPin;Cambria" w:hAnsi="Times New Roman" w:cs="Times New Roman"/>
          <w:sz w:val="24"/>
          <w:szCs w:val="24"/>
          <w:lang w:eastAsia="zh-CN"/>
        </w:rPr>
        <w:t>Достижение указанного предметного результата возможно при комплексном использовании методов обучения и воспитания, так как, кроме знаний об исторической личности, обучающиеся должны осознать величие личности человека, влияние его деятельности на ход истории.</w:t>
      </w:r>
    </w:p>
    <w:p w:rsidR="00BD6029" w:rsidRPr="007B0653" w:rsidRDefault="00BD6029" w:rsidP="00BD6029">
      <w:pPr>
        <w:widowControl w:val="0"/>
        <w:suppressAutoHyphens/>
        <w:spacing w:after="0" w:line="360" w:lineRule="auto"/>
        <w:ind w:firstLine="709"/>
        <w:jc w:val="both"/>
        <w:rPr>
          <w:rFonts w:ascii="Times New Roman" w:eastAsia="Calibri" w:hAnsi="Times New Roman" w:cs="Times New Roman"/>
          <w:b/>
          <w:sz w:val="24"/>
          <w:szCs w:val="24"/>
          <w:lang w:eastAsia="zh-CN"/>
        </w:rPr>
      </w:pPr>
      <w:r w:rsidRPr="007B0653">
        <w:rPr>
          <w:rFonts w:ascii="Times New Roman" w:eastAsia="SchoolBookSanPin;Cambria" w:hAnsi="Times New Roman" w:cs="Times New Roman"/>
          <w:sz w:val="24"/>
          <w:szCs w:val="24"/>
          <w:lang w:eastAsia="zh-CN"/>
        </w:rPr>
        <w:t>Структура предметного результата включает следующий перечень знаний и умений:</w:t>
      </w:r>
    </w:p>
    <w:p w:rsidR="00BD6029" w:rsidRPr="007B0653" w:rsidRDefault="00BD6029" w:rsidP="00BD6029">
      <w:pPr>
        <w:widowControl w:val="0"/>
        <w:suppressAutoHyphens/>
        <w:spacing w:after="0" w:line="360" w:lineRule="auto"/>
        <w:ind w:firstLine="709"/>
        <w:jc w:val="both"/>
        <w:rPr>
          <w:rFonts w:ascii="Times New Roman" w:eastAsia="Calibri" w:hAnsi="Times New Roman" w:cs="Times New Roman"/>
          <w:b/>
          <w:sz w:val="24"/>
          <w:szCs w:val="24"/>
          <w:lang w:eastAsia="zh-CN"/>
        </w:rPr>
      </w:pPr>
      <w:r w:rsidRPr="007B0653">
        <w:rPr>
          <w:rFonts w:ascii="Times New Roman" w:eastAsia="SchoolBookSanPin;Cambria" w:hAnsi="Times New Roman" w:cs="Times New Roman"/>
          <w:sz w:val="24"/>
          <w:szCs w:val="24"/>
          <w:lang w:eastAsia="zh-CN"/>
        </w:rPr>
        <w:t>называть имена наиболее выдающихся деятелей истории России 1945–2022 гг., события, процессы, в которых они участвовали;</w:t>
      </w:r>
    </w:p>
    <w:p w:rsidR="00BD6029" w:rsidRPr="007B0653" w:rsidRDefault="00BD6029" w:rsidP="00BD6029">
      <w:pPr>
        <w:widowControl w:val="0"/>
        <w:suppressAutoHyphens/>
        <w:spacing w:after="0" w:line="360" w:lineRule="auto"/>
        <w:ind w:firstLine="709"/>
        <w:jc w:val="both"/>
        <w:rPr>
          <w:rFonts w:ascii="Times New Roman" w:eastAsia="Calibri" w:hAnsi="Times New Roman" w:cs="Times New Roman"/>
          <w:b/>
          <w:sz w:val="24"/>
          <w:szCs w:val="24"/>
          <w:lang w:eastAsia="zh-CN"/>
        </w:rPr>
      </w:pPr>
      <w:r w:rsidRPr="007B0653">
        <w:rPr>
          <w:rFonts w:ascii="Times New Roman" w:eastAsia="SchoolBookSanPin;Cambria" w:hAnsi="Times New Roman" w:cs="Times New Roman"/>
          <w:sz w:val="24"/>
          <w:szCs w:val="24"/>
          <w:lang w:eastAsia="zh-CN"/>
        </w:rPr>
        <w:t>характеризовать деятельность исторических личностей в рамках событий, процессов истории России 1945–2022 гг., оценивать значение их деятельности для истории нашей станы и человечества в целом;</w:t>
      </w:r>
    </w:p>
    <w:p w:rsidR="00BD6029" w:rsidRPr="007B0653" w:rsidRDefault="00BD6029" w:rsidP="00BD6029">
      <w:pPr>
        <w:widowControl w:val="0"/>
        <w:suppressAutoHyphens/>
        <w:spacing w:after="0" w:line="360" w:lineRule="auto"/>
        <w:ind w:firstLine="709"/>
        <w:jc w:val="both"/>
        <w:rPr>
          <w:rFonts w:ascii="Times New Roman" w:eastAsia="Calibri" w:hAnsi="Times New Roman" w:cs="Times New Roman"/>
          <w:b/>
          <w:sz w:val="24"/>
          <w:szCs w:val="24"/>
          <w:lang w:eastAsia="zh-CN"/>
        </w:rPr>
      </w:pPr>
      <w:r w:rsidRPr="007B0653">
        <w:rPr>
          <w:rFonts w:ascii="Times New Roman" w:eastAsia="SchoolBookSanPin;Cambria" w:hAnsi="Times New Roman" w:cs="Times New Roman"/>
          <w:sz w:val="24"/>
          <w:szCs w:val="24"/>
          <w:lang w:eastAsia="zh-CN"/>
        </w:rPr>
        <w:t>характеризовать значение и последствия событий 1945–2022 гг., в которых участвовали выдающиеся исторические личности, для истории России;</w:t>
      </w:r>
    </w:p>
    <w:p w:rsidR="00BD6029" w:rsidRPr="007B0653" w:rsidRDefault="00BD6029" w:rsidP="00BD6029">
      <w:pPr>
        <w:widowControl w:val="0"/>
        <w:suppressAutoHyphens/>
        <w:spacing w:after="0" w:line="360" w:lineRule="auto"/>
        <w:ind w:firstLine="709"/>
        <w:jc w:val="both"/>
        <w:rPr>
          <w:rFonts w:ascii="Times New Roman" w:eastAsia="Calibri" w:hAnsi="Times New Roman" w:cs="Times New Roman"/>
          <w:b/>
          <w:sz w:val="24"/>
          <w:szCs w:val="24"/>
          <w:lang w:eastAsia="zh-CN"/>
        </w:rPr>
      </w:pPr>
      <w:r w:rsidRPr="007B0653">
        <w:rPr>
          <w:rFonts w:ascii="Times New Roman" w:eastAsia="SchoolBookSanPin;Cambria" w:hAnsi="Times New Roman" w:cs="Times New Roman"/>
          <w:sz w:val="24"/>
          <w:szCs w:val="24"/>
          <w:lang w:eastAsia="zh-CN"/>
        </w:rPr>
        <w:t>определять и объяснять (аргументировать) свое отношение и оценку деятельности исторических личностей.</w:t>
      </w:r>
    </w:p>
    <w:p w:rsidR="00BD6029" w:rsidRPr="007B0653" w:rsidRDefault="00BD6029" w:rsidP="00BD6029">
      <w:pPr>
        <w:widowControl w:val="0"/>
        <w:suppressAutoHyphens/>
        <w:spacing w:after="0" w:line="360" w:lineRule="auto"/>
        <w:ind w:firstLine="709"/>
        <w:jc w:val="both"/>
        <w:rPr>
          <w:rFonts w:ascii="Times New Roman" w:eastAsia="Calibri" w:hAnsi="Times New Roman" w:cs="Times New Roman"/>
          <w:b/>
          <w:sz w:val="24"/>
          <w:szCs w:val="24"/>
          <w:lang w:eastAsia="zh-CN"/>
        </w:rPr>
      </w:pPr>
      <w:r w:rsidRPr="007B0653">
        <w:rPr>
          <w:rFonts w:ascii="Times New Roman" w:eastAsia="SchoolBookSanPin;Cambria" w:hAnsi="Times New Roman" w:cs="Times New Roman"/>
          <w:sz w:val="24"/>
          <w:szCs w:val="24"/>
          <w:lang w:eastAsia="zh-CN"/>
        </w:rP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1945–2022 гг.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BD6029" w:rsidRPr="007B0653" w:rsidRDefault="00BD6029" w:rsidP="00BD6029">
      <w:pPr>
        <w:widowControl w:val="0"/>
        <w:suppressAutoHyphens/>
        <w:spacing w:after="0" w:line="360" w:lineRule="auto"/>
        <w:ind w:firstLine="709"/>
        <w:jc w:val="both"/>
        <w:rPr>
          <w:rFonts w:ascii="Times New Roman" w:eastAsia="Calibri" w:hAnsi="Times New Roman" w:cs="Times New Roman"/>
          <w:b/>
          <w:sz w:val="24"/>
          <w:szCs w:val="24"/>
          <w:lang w:eastAsia="zh-CN"/>
        </w:rPr>
      </w:pPr>
      <w:r w:rsidRPr="007B0653">
        <w:rPr>
          <w:rFonts w:ascii="Times New Roman" w:eastAsia="SchoolBookSanPin;Cambria" w:hAnsi="Times New Roman" w:cs="Times New Roman"/>
          <w:sz w:val="24"/>
          <w:szCs w:val="24"/>
          <w:lang w:eastAsia="zh-CN"/>
        </w:rPr>
        <w:t>Структура предметного результата включает следующий перечень знаний и умений:</w:t>
      </w:r>
    </w:p>
    <w:p w:rsidR="00BD6029" w:rsidRPr="007B0653" w:rsidRDefault="00BD6029" w:rsidP="00BD6029">
      <w:pPr>
        <w:widowControl w:val="0"/>
        <w:suppressAutoHyphens/>
        <w:spacing w:after="0" w:line="360" w:lineRule="auto"/>
        <w:ind w:firstLine="709"/>
        <w:jc w:val="both"/>
        <w:rPr>
          <w:rFonts w:ascii="Times New Roman" w:eastAsia="SchoolBookSanPin;Cambria" w:hAnsi="Times New Roman" w:cs="Times New Roman"/>
          <w:sz w:val="24"/>
          <w:szCs w:val="24"/>
          <w:lang w:eastAsia="zh-CN"/>
        </w:rPr>
      </w:pPr>
      <w:r w:rsidRPr="007B0653">
        <w:rPr>
          <w:rFonts w:ascii="Times New Roman" w:eastAsia="SchoolBookSanPin;Cambria" w:hAnsi="Times New Roman" w:cs="Times New Roman"/>
          <w:sz w:val="24"/>
          <w:szCs w:val="24"/>
          <w:lang w:eastAsia="zh-CN"/>
        </w:rPr>
        <w:t xml:space="preserve">объяснять смысл изученных (изучаемых) исторических понятий и терминов из истории России, и всемирной истории 1945–2022 гг., привлекая учебные тексты </w:t>
      </w:r>
    </w:p>
    <w:p w:rsidR="00BD6029" w:rsidRPr="007B0653" w:rsidRDefault="00BD6029" w:rsidP="00BD6029">
      <w:pPr>
        <w:widowControl w:val="0"/>
        <w:suppressAutoHyphens/>
        <w:spacing w:after="0" w:line="360" w:lineRule="auto"/>
        <w:ind w:firstLine="709"/>
        <w:jc w:val="both"/>
        <w:rPr>
          <w:rFonts w:ascii="Times New Roman" w:eastAsia="Calibri" w:hAnsi="Times New Roman" w:cs="Times New Roman"/>
          <w:b/>
          <w:sz w:val="24"/>
          <w:szCs w:val="24"/>
          <w:lang w:eastAsia="zh-CN"/>
        </w:rPr>
      </w:pPr>
      <w:r w:rsidRPr="007B0653">
        <w:rPr>
          <w:rFonts w:ascii="Times New Roman" w:eastAsia="SchoolBookSanPin;Cambria" w:hAnsi="Times New Roman" w:cs="Times New Roman"/>
          <w:sz w:val="24"/>
          <w:szCs w:val="24"/>
          <w:lang w:eastAsia="zh-CN"/>
        </w:rPr>
        <w:t>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rsidR="00BD6029" w:rsidRPr="007B0653" w:rsidRDefault="00BD6029" w:rsidP="00BD6029">
      <w:pPr>
        <w:widowControl w:val="0"/>
        <w:suppressAutoHyphens/>
        <w:spacing w:after="0" w:line="360" w:lineRule="auto"/>
        <w:ind w:firstLine="709"/>
        <w:jc w:val="both"/>
        <w:rPr>
          <w:rFonts w:ascii="Times New Roman" w:eastAsia="Calibri" w:hAnsi="Times New Roman" w:cs="Times New Roman"/>
          <w:b/>
          <w:sz w:val="24"/>
          <w:szCs w:val="24"/>
          <w:lang w:eastAsia="zh-CN"/>
        </w:rPr>
      </w:pPr>
      <w:r w:rsidRPr="007B0653">
        <w:rPr>
          <w:rFonts w:ascii="Times New Roman" w:eastAsia="SchoolBookSanPin;Cambria" w:hAnsi="Times New Roman" w:cs="Times New Roman"/>
          <w:sz w:val="24"/>
          <w:szCs w:val="24"/>
          <w:lang w:eastAsia="zh-CN"/>
        </w:rPr>
        <w:t xml:space="preserve">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1945–2022 гг. с использованием контекстной информации, представленной в исторических источниках, учебной, </w:t>
      </w:r>
      <w:r w:rsidRPr="007B0653">
        <w:rPr>
          <w:rFonts w:ascii="Times New Roman" w:eastAsia="SchoolBookSanPin;Cambria" w:hAnsi="Times New Roman" w:cs="Times New Roman"/>
          <w:sz w:val="24"/>
          <w:szCs w:val="24"/>
          <w:lang w:eastAsia="zh-CN"/>
        </w:rPr>
        <w:lastRenderedPageBreak/>
        <w:t>художественной и научно-популярной литературе, визуальных материалах и другие;</w:t>
      </w:r>
    </w:p>
    <w:p w:rsidR="00BD6029" w:rsidRPr="007B0653" w:rsidRDefault="00BD6029" w:rsidP="00BD6029">
      <w:pPr>
        <w:widowControl w:val="0"/>
        <w:suppressAutoHyphens/>
        <w:spacing w:after="0" w:line="360" w:lineRule="auto"/>
        <w:ind w:firstLine="709"/>
        <w:jc w:val="both"/>
        <w:rPr>
          <w:rFonts w:ascii="Times New Roman" w:eastAsia="Calibri" w:hAnsi="Times New Roman" w:cs="Times New Roman"/>
          <w:b/>
          <w:sz w:val="24"/>
          <w:szCs w:val="24"/>
          <w:lang w:eastAsia="zh-CN"/>
        </w:rPr>
      </w:pPr>
      <w:r w:rsidRPr="007B0653">
        <w:rPr>
          <w:rFonts w:ascii="Times New Roman" w:eastAsia="SchoolBookSanPin;Cambria" w:hAnsi="Times New Roman" w:cs="Times New Roman"/>
          <w:sz w:val="24"/>
          <w:szCs w:val="24"/>
          <w:lang w:eastAsia="zh-CN"/>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1945–2022 гг., анализируя изменения, происшедшие в течение рассматриваемого периода;</w:t>
      </w:r>
    </w:p>
    <w:p w:rsidR="00BD6029" w:rsidRPr="007B0653" w:rsidRDefault="00BD6029" w:rsidP="00BD6029">
      <w:pPr>
        <w:widowControl w:val="0"/>
        <w:suppressAutoHyphens/>
        <w:spacing w:after="0" w:line="360" w:lineRule="auto"/>
        <w:ind w:firstLine="709"/>
        <w:jc w:val="both"/>
        <w:rPr>
          <w:rFonts w:ascii="Times New Roman" w:eastAsia="Calibri" w:hAnsi="Times New Roman" w:cs="Times New Roman"/>
          <w:b/>
          <w:sz w:val="24"/>
          <w:szCs w:val="24"/>
          <w:lang w:eastAsia="zh-CN"/>
        </w:rPr>
      </w:pPr>
      <w:r w:rsidRPr="007B0653">
        <w:rPr>
          <w:rFonts w:ascii="Times New Roman" w:eastAsia="SchoolBookSanPin;Cambria" w:hAnsi="Times New Roman" w:cs="Times New Roman"/>
          <w:sz w:val="24"/>
          <w:szCs w:val="24"/>
          <w:lang w:eastAsia="zh-CN"/>
        </w:rPr>
        <w:t>представлять описание памятников материальной и художественной культуры 1945–2022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rsidR="00BD6029" w:rsidRPr="007B0653" w:rsidRDefault="00BD6029" w:rsidP="00BD6029">
      <w:pPr>
        <w:widowControl w:val="0"/>
        <w:suppressAutoHyphens/>
        <w:spacing w:after="0" w:line="360" w:lineRule="auto"/>
        <w:ind w:firstLine="709"/>
        <w:jc w:val="both"/>
        <w:rPr>
          <w:rFonts w:ascii="Times New Roman" w:eastAsia="Calibri" w:hAnsi="Times New Roman" w:cs="Times New Roman"/>
          <w:b/>
          <w:sz w:val="24"/>
          <w:szCs w:val="24"/>
          <w:lang w:eastAsia="zh-CN"/>
        </w:rPr>
      </w:pPr>
      <w:r w:rsidRPr="007B0653">
        <w:rPr>
          <w:rFonts w:ascii="Times New Roman" w:eastAsia="SchoolBookSanPin;Cambria" w:hAnsi="Times New Roman" w:cs="Times New Roman"/>
          <w:sz w:val="24"/>
          <w:szCs w:val="24"/>
          <w:lang w:eastAsia="zh-CN"/>
        </w:rPr>
        <w:t>представлять результаты самостоятельного изучения исторической информации из истории России и всемирной истории 1945–2022 гг. в форме сложного плана, конспекта, реферата;</w:t>
      </w:r>
    </w:p>
    <w:p w:rsidR="00BD6029" w:rsidRPr="007B0653" w:rsidRDefault="00BD6029" w:rsidP="00BD6029">
      <w:pPr>
        <w:widowControl w:val="0"/>
        <w:suppressAutoHyphens/>
        <w:spacing w:after="0" w:line="360" w:lineRule="auto"/>
        <w:ind w:firstLine="709"/>
        <w:jc w:val="both"/>
        <w:rPr>
          <w:rFonts w:ascii="Times New Roman" w:eastAsia="Calibri" w:hAnsi="Times New Roman" w:cs="Times New Roman"/>
          <w:b/>
          <w:sz w:val="24"/>
          <w:szCs w:val="24"/>
          <w:lang w:eastAsia="zh-CN"/>
        </w:rPr>
      </w:pPr>
      <w:r w:rsidRPr="007B0653">
        <w:rPr>
          <w:rFonts w:ascii="Times New Roman" w:eastAsia="SchoolBookSanPin;Cambria" w:hAnsi="Times New Roman" w:cs="Times New Roman"/>
          <w:sz w:val="24"/>
          <w:szCs w:val="24"/>
          <w:lang w:eastAsia="zh-CN"/>
        </w:rPr>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1945–2022 гг.;</w:t>
      </w:r>
    </w:p>
    <w:p w:rsidR="00BD6029" w:rsidRPr="007B0653" w:rsidRDefault="00BD6029" w:rsidP="00BD6029">
      <w:pPr>
        <w:widowControl w:val="0"/>
        <w:suppressAutoHyphens/>
        <w:spacing w:after="0" w:line="360" w:lineRule="auto"/>
        <w:ind w:firstLine="709"/>
        <w:jc w:val="both"/>
        <w:rPr>
          <w:rFonts w:ascii="Times New Roman" w:eastAsia="Calibri" w:hAnsi="Times New Roman" w:cs="Times New Roman"/>
          <w:b/>
          <w:sz w:val="24"/>
          <w:szCs w:val="24"/>
          <w:lang w:eastAsia="zh-CN"/>
        </w:rPr>
      </w:pPr>
      <w:r w:rsidRPr="007B0653">
        <w:rPr>
          <w:rFonts w:ascii="Times New Roman" w:eastAsia="SchoolBookSanPin;Cambria" w:hAnsi="Times New Roman" w:cs="Times New Roman"/>
          <w:sz w:val="24"/>
          <w:szCs w:val="24"/>
          <w:lang w:eastAsia="zh-CN"/>
        </w:rP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подтверждения/опровержения какой-либо оценки исторических событий;</w:t>
      </w:r>
    </w:p>
    <w:p w:rsidR="00BD6029" w:rsidRPr="007B0653" w:rsidRDefault="00BD6029" w:rsidP="00BD6029">
      <w:pPr>
        <w:widowControl w:val="0"/>
        <w:suppressAutoHyphens/>
        <w:spacing w:after="0" w:line="360" w:lineRule="auto"/>
        <w:ind w:firstLine="709"/>
        <w:jc w:val="both"/>
        <w:rPr>
          <w:rFonts w:ascii="Times New Roman" w:eastAsia="Calibri" w:hAnsi="Times New Roman" w:cs="Times New Roman"/>
          <w:b/>
          <w:sz w:val="24"/>
          <w:szCs w:val="24"/>
          <w:lang w:eastAsia="zh-CN"/>
        </w:rPr>
      </w:pPr>
      <w:r w:rsidRPr="007B0653">
        <w:rPr>
          <w:rFonts w:ascii="Times New Roman" w:eastAsia="SchoolBookSanPin;Cambria" w:hAnsi="Times New Roman" w:cs="Times New Roman"/>
          <w:sz w:val="24"/>
          <w:szCs w:val="24"/>
          <w:lang w:eastAsia="zh-CN"/>
        </w:rPr>
        <w:t>формулировать аргументы для подтверждения (опровержения) собственной или предложенной точки зрения по дискуссионной проблеме из истории России и всемирной истории 1945–2022 гг.; сравнивать предложенную аргументацию, выбирать наиболее аргументированную позицию.</w:t>
      </w:r>
    </w:p>
    <w:p w:rsidR="00BD6029" w:rsidRPr="007B0653" w:rsidRDefault="00BD6029" w:rsidP="00BD6029">
      <w:pPr>
        <w:widowControl w:val="0"/>
        <w:suppressAutoHyphens/>
        <w:spacing w:after="0" w:line="360" w:lineRule="auto"/>
        <w:ind w:firstLine="709"/>
        <w:jc w:val="both"/>
        <w:rPr>
          <w:rFonts w:ascii="Times New Roman" w:eastAsia="Calibri" w:hAnsi="Times New Roman" w:cs="Times New Roman"/>
          <w:b/>
          <w:sz w:val="24"/>
          <w:szCs w:val="24"/>
          <w:lang w:eastAsia="zh-CN"/>
        </w:rPr>
      </w:pPr>
      <w:r w:rsidRPr="007B0653">
        <w:rPr>
          <w:rFonts w:ascii="Times New Roman" w:eastAsia="SchoolBookSanPin;Cambria" w:hAnsi="Times New Roman" w:cs="Times New Roman"/>
          <w:sz w:val="24"/>
          <w:szCs w:val="24"/>
          <w:lang w:eastAsia="zh-CN"/>
        </w:rPr>
        <w:t>Умение выявлять существенные черты исторических событий, явлений, процессов 1945–2022 гг.;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BD6029" w:rsidRPr="007B0653" w:rsidRDefault="00BD6029" w:rsidP="00BD6029">
      <w:pPr>
        <w:widowControl w:val="0"/>
        <w:suppressAutoHyphens/>
        <w:spacing w:after="0" w:line="360" w:lineRule="auto"/>
        <w:ind w:firstLine="709"/>
        <w:jc w:val="both"/>
        <w:rPr>
          <w:rFonts w:ascii="Times New Roman" w:eastAsia="Calibri" w:hAnsi="Times New Roman" w:cs="Times New Roman"/>
          <w:b/>
          <w:sz w:val="24"/>
          <w:szCs w:val="24"/>
          <w:lang w:eastAsia="zh-CN"/>
        </w:rPr>
      </w:pPr>
      <w:r w:rsidRPr="007B0653">
        <w:rPr>
          <w:rFonts w:ascii="Times New Roman" w:eastAsia="SchoolBookSanPin;Cambria" w:hAnsi="Times New Roman" w:cs="Times New Roman"/>
          <w:sz w:val="24"/>
          <w:szCs w:val="24"/>
          <w:lang w:eastAsia="zh-CN"/>
        </w:rPr>
        <w:t>Структура предметного результата включает следующий перечень знаний и умений:</w:t>
      </w:r>
    </w:p>
    <w:p w:rsidR="00BD6029" w:rsidRPr="007B0653" w:rsidRDefault="00BD6029" w:rsidP="00BD6029">
      <w:pPr>
        <w:widowControl w:val="0"/>
        <w:suppressAutoHyphens/>
        <w:spacing w:after="0" w:line="360" w:lineRule="auto"/>
        <w:ind w:firstLine="709"/>
        <w:jc w:val="both"/>
        <w:rPr>
          <w:rFonts w:ascii="Times New Roman" w:eastAsia="Calibri" w:hAnsi="Times New Roman" w:cs="Times New Roman"/>
          <w:b/>
          <w:sz w:val="24"/>
          <w:szCs w:val="24"/>
          <w:lang w:eastAsia="zh-CN"/>
        </w:rPr>
      </w:pPr>
      <w:r w:rsidRPr="007B0653">
        <w:rPr>
          <w:rFonts w:ascii="Times New Roman" w:eastAsia="SchoolBookSanPin;Cambria" w:hAnsi="Times New Roman" w:cs="Times New Roman"/>
          <w:sz w:val="24"/>
          <w:szCs w:val="24"/>
          <w:lang w:eastAsia="zh-CN"/>
        </w:rPr>
        <w:t>называть характерные, существенные признаки событий, процессов, явлений истории России и всеобщей истории 1945–2022 гг.;</w:t>
      </w:r>
    </w:p>
    <w:p w:rsidR="00BD6029" w:rsidRPr="007B0653" w:rsidRDefault="00BD6029" w:rsidP="00BD6029">
      <w:pPr>
        <w:widowControl w:val="0"/>
        <w:suppressAutoHyphens/>
        <w:spacing w:after="0" w:line="360" w:lineRule="auto"/>
        <w:ind w:firstLine="709"/>
        <w:jc w:val="both"/>
        <w:rPr>
          <w:rFonts w:ascii="Times New Roman" w:eastAsia="Calibri" w:hAnsi="Times New Roman" w:cs="Times New Roman"/>
          <w:b/>
          <w:sz w:val="24"/>
          <w:szCs w:val="24"/>
          <w:lang w:eastAsia="zh-CN"/>
        </w:rPr>
      </w:pPr>
      <w:r w:rsidRPr="007B0653">
        <w:rPr>
          <w:rFonts w:ascii="Times New Roman" w:eastAsia="SchoolBookSanPin;Cambria" w:hAnsi="Times New Roman" w:cs="Times New Roman"/>
          <w:sz w:val="24"/>
          <w:szCs w:val="24"/>
          <w:lang w:eastAsia="zh-CN"/>
        </w:rPr>
        <w:t>различать в исторической информации из курсов истории России и зарубежных стран 1945–2022 гг. события, явления, процессы; факты и мнения, описания и объяснения, гипотезы и теории;</w:t>
      </w:r>
    </w:p>
    <w:p w:rsidR="00BD6029" w:rsidRPr="007B0653" w:rsidRDefault="00BD6029" w:rsidP="00BD6029">
      <w:pPr>
        <w:widowControl w:val="0"/>
        <w:suppressAutoHyphens/>
        <w:spacing w:after="0" w:line="360" w:lineRule="auto"/>
        <w:ind w:firstLine="709"/>
        <w:jc w:val="both"/>
        <w:rPr>
          <w:rFonts w:ascii="Times New Roman" w:eastAsia="Calibri" w:hAnsi="Times New Roman" w:cs="Times New Roman"/>
          <w:b/>
          <w:sz w:val="24"/>
          <w:szCs w:val="24"/>
          <w:lang w:eastAsia="zh-CN"/>
        </w:rPr>
      </w:pPr>
      <w:r w:rsidRPr="007B0653">
        <w:rPr>
          <w:rFonts w:ascii="Times New Roman" w:eastAsia="SchoolBookSanPin;Cambria" w:hAnsi="Times New Roman" w:cs="Times New Roman"/>
          <w:sz w:val="24"/>
          <w:szCs w:val="24"/>
          <w:lang w:eastAsia="zh-CN"/>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rsidR="00BD6029" w:rsidRPr="007B0653" w:rsidRDefault="00BD6029" w:rsidP="00BD6029">
      <w:pPr>
        <w:widowControl w:val="0"/>
        <w:suppressAutoHyphens/>
        <w:spacing w:after="0" w:line="360" w:lineRule="auto"/>
        <w:ind w:firstLine="709"/>
        <w:jc w:val="both"/>
        <w:rPr>
          <w:rFonts w:ascii="Times New Roman" w:eastAsia="Calibri" w:hAnsi="Times New Roman" w:cs="Times New Roman"/>
          <w:b/>
          <w:sz w:val="24"/>
          <w:szCs w:val="24"/>
          <w:lang w:eastAsia="zh-CN"/>
        </w:rPr>
      </w:pPr>
      <w:r w:rsidRPr="007B0653">
        <w:rPr>
          <w:rFonts w:ascii="Times New Roman" w:eastAsia="SchoolBookSanPin;Cambria" w:hAnsi="Times New Roman" w:cs="Times New Roman"/>
          <w:sz w:val="24"/>
          <w:szCs w:val="24"/>
          <w:lang w:eastAsia="zh-CN"/>
        </w:rPr>
        <w:t>обобщать историческую информацию по истории России и зарубежных стран 1945–2022 гг.;</w:t>
      </w:r>
    </w:p>
    <w:p w:rsidR="00BD6029" w:rsidRPr="007B0653" w:rsidRDefault="00BD6029" w:rsidP="00BD6029">
      <w:pPr>
        <w:widowControl w:val="0"/>
        <w:suppressAutoHyphens/>
        <w:spacing w:after="0" w:line="360" w:lineRule="auto"/>
        <w:ind w:firstLine="709"/>
        <w:jc w:val="both"/>
        <w:rPr>
          <w:rFonts w:ascii="Times New Roman" w:eastAsia="Calibri" w:hAnsi="Times New Roman" w:cs="Times New Roman"/>
          <w:b/>
          <w:sz w:val="24"/>
          <w:szCs w:val="24"/>
          <w:lang w:eastAsia="zh-CN"/>
        </w:rPr>
      </w:pPr>
      <w:r w:rsidRPr="007B0653">
        <w:rPr>
          <w:rFonts w:ascii="Times New Roman" w:eastAsia="SchoolBookSanPin;Cambria" w:hAnsi="Times New Roman" w:cs="Times New Roman"/>
          <w:sz w:val="24"/>
          <w:szCs w:val="24"/>
          <w:lang w:eastAsia="zh-CN"/>
        </w:rPr>
        <w:t xml:space="preserve">на основе изучения исторического материала давать оценку возможности (корректности) </w:t>
      </w:r>
      <w:r w:rsidRPr="007B0653">
        <w:rPr>
          <w:rFonts w:ascii="Times New Roman" w:eastAsia="SchoolBookSanPin;Cambria" w:hAnsi="Times New Roman" w:cs="Times New Roman"/>
          <w:sz w:val="24"/>
          <w:szCs w:val="24"/>
          <w:lang w:eastAsia="zh-CN"/>
        </w:rPr>
        <w:lastRenderedPageBreak/>
        <w:t>сравнения событий, явлений, процессов, взглядов исторических деятелей истории России и зарубежных стран в 1945–2022 гг.;</w:t>
      </w:r>
    </w:p>
    <w:p w:rsidR="00BD6029" w:rsidRPr="007B0653" w:rsidRDefault="00BD6029" w:rsidP="00BD6029">
      <w:pPr>
        <w:widowControl w:val="0"/>
        <w:suppressAutoHyphens/>
        <w:spacing w:after="0" w:line="360" w:lineRule="auto"/>
        <w:ind w:firstLine="709"/>
        <w:jc w:val="both"/>
        <w:rPr>
          <w:rFonts w:ascii="Times New Roman" w:eastAsia="Calibri" w:hAnsi="Times New Roman" w:cs="Times New Roman"/>
          <w:b/>
          <w:sz w:val="24"/>
          <w:szCs w:val="24"/>
          <w:lang w:eastAsia="zh-CN"/>
        </w:rPr>
      </w:pPr>
      <w:r w:rsidRPr="007B0653">
        <w:rPr>
          <w:rFonts w:ascii="Times New Roman" w:eastAsia="SchoolBookSanPin;Cambria" w:hAnsi="Times New Roman" w:cs="Times New Roman"/>
          <w:sz w:val="24"/>
          <w:szCs w:val="24"/>
          <w:lang w:eastAsia="zh-CN"/>
        </w:rPr>
        <w:t>сравнивать исторические события, явления, процессы, взгляды исторических деятелей истории России и зарубежных стран 1945–2022 гг. по самостоятельно определенным критериям; на основе сравнения самостоятельно делать выводы;</w:t>
      </w:r>
    </w:p>
    <w:p w:rsidR="00BD6029" w:rsidRPr="007B0653" w:rsidRDefault="00BD6029" w:rsidP="00BD6029">
      <w:pPr>
        <w:widowControl w:val="0"/>
        <w:suppressAutoHyphens/>
        <w:spacing w:after="0" w:line="360" w:lineRule="auto"/>
        <w:ind w:firstLine="709"/>
        <w:jc w:val="both"/>
        <w:rPr>
          <w:rFonts w:ascii="Times New Roman" w:eastAsia="Calibri" w:hAnsi="Times New Roman" w:cs="Times New Roman"/>
          <w:b/>
          <w:sz w:val="24"/>
          <w:szCs w:val="24"/>
          <w:lang w:eastAsia="zh-CN"/>
        </w:rPr>
      </w:pPr>
      <w:r w:rsidRPr="007B0653">
        <w:rPr>
          <w:rFonts w:ascii="Times New Roman" w:eastAsia="SchoolBookSanPin;Cambria" w:hAnsi="Times New Roman" w:cs="Times New Roman"/>
          <w:sz w:val="24"/>
          <w:szCs w:val="24"/>
          <w:lang w:eastAsia="zh-CN"/>
        </w:rPr>
        <w:t>на основе изучения исторического материала устанавливать исторические аналогии.</w:t>
      </w:r>
    </w:p>
    <w:p w:rsidR="00BD6029" w:rsidRPr="007B0653" w:rsidRDefault="00BD6029" w:rsidP="00BD6029">
      <w:pPr>
        <w:widowControl w:val="0"/>
        <w:suppressAutoHyphens/>
        <w:spacing w:after="0" w:line="360" w:lineRule="auto"/>
        <w:ind w:firstLine="709"/>
        <w:jc w:val="both"/>
        <w:rPr>
          <w:rFonts w:ascii="Times New Roman" w:eastAsia="Calibri" w:hAnsi="Times New Roman" w:cs="Times New Roman"/>
          <w:b/>
          <w:sz w:val="24"/>
          <w:szCs w:val="24"/>
          <w:lang w:eastAsia="zh-CN"/>
        </w:rPr>
      </w:pPr>
      <w:r w:rsidRPr="007B0653">
        <w:rPr>
          <w:rFonts w:ascii="Times New Roman" w:eastAsia="SchoolBookSanPin;Cambria" w:hAnsi="Times New Roman" w:cs="Times New Roman"/>
          <w:sz w:val="24"/>
          <w:szCs w:val="24"/>
          <w:lang w:eastAsia="zh-CN"/>
        </w:rPr>
        <w:t>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1945–2022 гг.; определять современников исторических событий истории России и человечества в целом в 1945–2022 гг.</w:t>
      </w:r>
    </w:p>
    <w:p w:rsidR="00BD6029" w:rsidRPr="007B0653" w:rsidRDefault="00BD6029" w:rsidP="00BD6029">
      <w:pPr>
        <w:widowControl w:val="0"/>
        <w:suppressAutoHyphens/>
        <w:spacing w:after="0" w:line="360" w:lineRule="auto"/>
        <w:ind w:firstLine="709"/>
        <w:jc w:val="both"/>
        <w:rPr>
          <w:rFonts w:ascii="Times New Roman" w:eastAsia="Calibri" w:hAnsi="Times New Roman" w:cs="Times New Roman"/>
          <w:b/>
          <w:sz w:val="24"/>
          <w:szCs w:val="24"/>
          <w:lang w:eastAsia="zh-CN"/>
        </w:rPr>
      </w:pPr>
      <w:r w:rsidRPr="007B0653">
        <w:rPr>
          <w:rFonts w:ascii="Times New Roman" w:eastAsia="SchoolBookSanPin;Cambria" w:hAnsi="Times New Roman" w:cs="Times New Roman"/>
          <w:sz w:val="24"/>
          <w:szCs w:val="24"/>
          <w:lang w:eastAsia="zh-CN"/>
        </w:rPr>
        <w:t>Структура предметного результата включает следующий перечень знаний и умений:</w:t>
      </w:r>
    </w:p>
    <w:p w:rsidR="00BD6029" w:rsidRPr="007B0653" w:rsidRDefault="00BD6029" w:rsidP="00BD6029">
      <w:pPr>
        <w:widowControl w:val="0"/>
        <w:suppressAutoHyphens/>
        <w:spacing w:after="0" w:line="360" w:lineRule="auto"/>
        <w:ind w:firstLine="709"/>
        <w:jc w:val="both"/>
        <w:rPr>
          <w:rFonts w:ascii="Times New Roman" w:eastAsia="Calibri" w:hAnsi="Times New Roman" w:cs="Times New Roman"/>
          <w:b/>
          <w:sz w:val="24"/>
          <w:szCs w:val="24"/>
          <w:lang w:eastAsia="zh-CN"/>
        </w:rPr>
      </w:pPr>
      <w:r w:rsidRPr="007B0653">
        <w:rPr>
          <w:rFonts w:ascii="Times New Roman" w:eastAsia="SchoolBookSanPin;Cambria" w:hAnsi="Times New Roman" w:cs="Times New Roman"/>
          <w:sz w:val="24"/>
          <w:szCs w:val="24"/>
          <w:lang w:eastAsia="zh-CN"/>
        </w:rPr>
        <w:t>на основе изученного материала по истории России и зарубежных стран 1945–2022 гг. определять (различать) причины, предпосылки, поводы, последствия, указывать итоги, значение исторических событий, явлений, процессов;</w:t>
      </w:r>
    </w:p>
    <w:p w:rsidR="00BD6029" w:rsidRPr="007B0653" w:rsidRDefault="00BD6029" w:rsidP="00BD6029">
      <w:pPr>
        <w:widowControl w:val="0"/>
        <w:suppressAutoHyphens/>
        <w:spacing w:after="0" w:line="360" w:lineRule="auto"/>
        <w:ind w:firstLine="709"/>
        <w:jc w:val="both"/>
        <w:rPr>
          <w:rFonts w:ascii="Times New Roman" w:eastAsia="Calibri" w:hAnsi="Times New Roman" w:cs="Times New Roman"/>
          <w:b/>
          <w:sz w:val="24"/>
          <w:szCs w:val="24"/>
          <w:lang w:eastAsia="zh-CN"/>
        </w:rPr>
      </w:pPr>
      <w:r w:rsidRPr="007B0653">
        <w:rPr>
          <w:rFonts w:ascii="Times New Roman" w:eastAsia="SchoolBookSanPin;Cambria" w:hAnsi="Times New Roman" w:cs="Times New Roman"/>
          <w:sz w:val="24"/>
          <w:szCs w:val="24"/>
          <w:lang w:eastAsia="zh-CN"/>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1945–2022 гг.;</w:t>
      </w:r>
    </w:p>
    <w:p w:rsidR="00BD6029" w:rsidRPr="007B0653" w:rsidRDefault="00BD6029" w:rsidP="00BD6029">
      <w:pPr>
        <w:widowControl w:val="0"/>
        <w:suppressAutoHyphens/>
        <w:spacing w:after="0" w:line="360" w:lineRule="auto"/>
        <w:ind w:firstLine="709"/>
        <w:jc w:val="both"/>
        <w:rPr>
          <w:rFonts w:ascii="Times New Roman" w:eastAsia="Calibri" w:hAnsi="Times New Roman" w:cs="Times New Roman"/>
          <w:b/>
          <w:sz w:val="24"/>
          <w:szCs w:val="24"/>
          <w:lang w:eastAsia="zh-CN"/>
        </w:rPr>
      </w:pPr>
      <w:r w:rsidRPr="007B0653">
        <w:rPr>
          <w:rFonts w:ascii="Times New Roman" w:eastAsia="SchoolBookSanPin;Cambria" w:hAnsi="Times New Roman" w:cs="Times New Roman"/>
          <w:sz w:val="24"/>
          <w:szCs w:val="24"/>
          <w:lang w:eastAsia="zh-CN"/>
        </w:rPr>
        <w:t>делать предположения о возможных причинах (предпосылках) и последствиях исторических событий, явлений, процессов истории России и зарубежных стран 1945–2022 гг.;</w:t>
      </w:r>
    </w:p>
    <w:p w:rsidR="00BD6029" w:rsidRPr="007B0653" w:rsidRDefault="00BD6029" w:rsidP="00BD6029">
      <w:pPr>
        <w:widowControl w:val="0"/>
        <w:suppressAutoHyphens/>
        <w:spacing w:after="0" w:line="360" w:lineRule="auto"/>
        <w:ind w:firstLine="709"/>
        <w:jc w:val="both"/>
        <w:rPr>
          <w:rFonts w:ascii="Times New Roman" w:eastAsia="Calibri" w:hAnsi="Times New Roman" w:cs="Times New Roman"/>
          <w:b/>
          <w:sz w:val="24"/>
          <w:szCs w:val="24"/>
          <w:lang w:eastAsia="zh-CN"/>
        </w:rPr>
      </w:pPr>
      <w:r w:rsidRPr="007B0653">
        <w:rPr>
          <w:rFonts w:ascii="Times New Roman" w:eastAsia="SchoolBookSanPin;Cambria" w:hAnsi="Times New Roman" w:cs="Times New Roman"/>
          <w:sz w:val="24"/>
          <w:szCs w:val="24"/>
          <w:lang w:eastAsia="zh-CN"/>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rsidR="00BD6029" w:rsidRPr="007B0653" w:rsidRDefault="00BD6029" w:rsidP="00BD6029">
      <w:pPr>
        <w:widowControl w:val="0"/>
        <w:suppressAutoHyphens/>
        <w:spacing w:after="0" w:line="360" w:lineRule="auto"/>
        <w:ind w:firstLine="709"/>
        <w:jc w:val="both"/>
        <w:rPr>
          <w:rFonts w:ascii="Times New Roman" w:eastAsia="Calibri" w:hAnsi="Times New Roman" w:cs="Times New Roman"/>
          <w:b/>
          <w:sz w:val="24"/>
          <w:szCs w:val="24"/>
          <w:lang w:eastAsia="zh-CN"/>
        </w:rPr>
      </w:pPr>
      <w:r w:rsidRPr="007B0653">
        <w:rPr>
          <w:rFonts w:ascii="Times New Roman" w:eastAsia="SchoolBookSanPin;Cambria" w:hAnsi="Times New Roman" w:cs="Times New Roman"/>
          <w:sz w:val="24"/>
          <w:szCs w:val="24"/>
          <w:lang w:eastAsia="zh-CN"/>
        </w:rPr>
        <w:t>соотносить события истории родного края, истории России и зарубежных стран 1945–2022 гг.;</w:t>
      </w:r>
    </w:p>
    <w:p w:rsidR="00BD6029" w:rsidRPr="007B0653" w:rsidRDefault="00BD6029" w:rsidP="00BD6029">
      <w:pPr>
        <w:widowControl w:val="0"/>
        <w:suppressAutoHyphens/>
        <w:spacing w:after="0" w:line="360" w:lineRule="auto"/>
        <w:ind w:firstLine="709"/>
        <w:jc w:val="both"/>
        <w:rPr>
          <w:rFonts w:ascii="Times New Roman" w:eastAsia="Calibri" w:hAnsi="Times New Roman" w:cs="Times New Roman"/>
          <w:b/>
          <w:sz w:val="24"/>
          <w:szCs w:val="24"/>
          <w:lang w:eastAsia="zh-CN"/>
        </w:rPr>
      </w:pPr>
      <w:r w:rsidRPr="007B0653">
        <w:rPr>
          <w:rFonts w:ascii="Times New Roman" w:eastAsia="SchoolBookSanPin;Cambria" w:hAnsi="Times New Roman" w:cs="Times New Roman"/>
          <w:sz w:val="24"/>
          <w:szCs w:val="24"/>
          <w:lang w:eastAsia="zh-CN"/>
        </w:rPr>
        <w:t>определять современников исторических событий, явлений, процессов истории России и человечества в целом 1945–2022 гг.</w:t>
      </w:r>
    </w:p>
    <w:p w:rsidR="00BD6029" w:rsidRPr="007B0653" w:rsidRDefault="00BD6029" w:rsidP="00BD6029">
      <w:pPr>
        <w:widowControl w:val="0"/>
        <w:suppressAutoHyphens/>
        <w:spacing w:after="0" w:line="360" w:lineRule="auto"/>
        <w:ind w:firstLine="709"/>
        <w:jc w:val="both"/>
        <w:rPr>
          <w:rFonts w:ascii="Times New Roman" w:eastAsia="Calibri" w:hAnsi="Times New Roman" w:cs="Times New Roman"/>
          <w:b/>
          <w:sz w:val="24"/>
          <w:szCs w:val="24"/>
          <w:lang w:eastAsia="zh-CN"/>
        </w:rPr>
      </w:pPr>
      <w:r w:rsidRPr="007B0653">
        <w:rPr>
          <w:rFonts w:ascii="Times New Roman" w:eastAsia="SchoolBookSanPin;Cambria" w:hAnsi="Times New Roman" w:cs="Times New Roman"/>
          <w:sz w:val="24"/>
          <w:szCs w:val="24"/>
          <w:lang w:eastAsia="zh-CN"/>
        </w:rP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1945–2022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BD6029" w:rsidRPr="007B0653" w:rsidRDefault="00BD6029" w:rsidP="00BD6029">
      <w:pPr>
        <w:widowControl w:val="0"/>
        <w:suppressAutoHyphens/>
        <w:spacing w:after="0" w:line="360" w:lineRule="auto"/>
        <w:ind w:firstLine="709"/>
        <w:jc w:val="both"/>
        <w:rPr>
          <w:rFonts w:ascii="Times New Roman" w:eastAsia="Calibri" w:hAnsi="Times New Roman" w:cs="Times New Roman"/>
          <w:b/>
          <w:sz w:val="24"/>
          <w:szCs w:val="24"/>
          <w:lang w:eastAsia="zh-CN"/>
        </w:rPr>
      </w:pPr>
      <w:r w:rsidRPr="007B0653">
        <w:rPr>
          <w:rFonts w:ascii="Times New Roman" w:eastAsia="SchoolBookSanPin;Cambria" w:hAnsi="Times New Roman" w:cs="Times New Roman"/>
          <w:sz w:val="24"/>
          <w:szCs w:val="24"/>
          <w:lang w:eastAsia="zh-CN"/>
        </w:rPr>
        <w:t>Структура предметного результата включает следующий перечень знаний и умений:</w:t>
      </w:r>
    </w:p>
    <w:p w:rsidR="00BD6029" w:rsidRPr="007B0653" w:rsidRDefault="00BD6029" w:rsidP="00BD6029">
      <w:pPr>
        <w:widowControl w:val="0"/>
        <w:suppressAutoHyphens/>
        <w:spacing w:after="0" w:line="360" w:lineRule="auto"/>
        <w:ind w:firstLine="709"/>
        <w:jc w:val="both"/>
        <w:rPr>
          <w:rFonts w:ascii="Times New Roman" w:eastAsia="Calibri" w:hAnsi="Times New Roman" w:cs="Times New Roman"/>
          <w:b/>
          <w:sz w:val="24"/>
          <w:szCs w:val="24"/>
          <w:lang w:eastAsia="zh-CN"/>
        </w:rPr>
      </w:pPr>
      <w:r w:rsidRPr="007B0653">
        <w:rPr>
          <w:rFonts w:ascii="Times New Roman" w:eastAsia="SchoolBookSanPin;Cambria" w:hAnsi="Times New Roman" w:cs="Times New Roman"/>
          <w:sz w:val="24"/>
          <w:szCs w:val="24"/>
          <w:lang w:eastAsia="zh-CN"/>
        </w:rPr>
        <w:t>различать виды письменных исторических источников по истории России и всемирной истории 1945–2022 гг.;</w:t>
      </w:r>
    </w:p>
    <w:p w:rsidR="00BD6029" w:rsidRPr="007B0653" w:rsidRDefault="00BD6029" w:rsidP="00BD6029">
      <w:pPr>
        <w:widowControl w:val="0"/>
        <w:suppressAutoHyphens/>
        <w:spacing w:after="0" w:line="360" w:lineRule="auto"/>
        <w:ind w:firstLine="709"/>
        <w:jc w:val="both"/>
        <w:rPr>
          <w:rFonts w:ascii="Times New Roman" w:eastAsia="Calibri" w:hAnsi="Times New Roman" w:cs="Times New Roman"/>
          <w:b/>
          <w:sz w:val="24"/>
          <w:szCs w:val="24"/>
          <w:lang w:eastAsia="zh-CN"/>
        </w:rPr>
      </w:pPr>
      <w:r w:rsidRPr="007B0653">
        <w:rPr>
          <w:rFonts w:ascii="Times New Roman" w:eastAsia="SchoolBookSanPin;Cambria" w:hAnsi="Times New Roman" w:cs="Times New Roman"/>
          <w:sz w:val="24"/>
          <w:szCs w:val="24"/>
          <w:lang w:eastAsia="zh-CN"/>
        </w:rPr>
        <w:t xml:space="preserve">определять авторство письменного исторического источника по истории России и зарубежных стран 1945–2022 гг., время и место его создания, события, явления, процессы, о </w:t>
      </w:r>
      <w:r w:rsidRPr="007B0653">
        <w:rPr>
          <w:rFonts w:ascii="Times New Roman" w:eastAsia="SchoolBookSanPin;Cambria" w:hAnsi="Times New Roman" w:cs="Times New Roman"/>
          <w:sz w:val="24"/>
          <w:szCs w:val="24"/>
          <w:lang w:eastAsia="zh-CN"/>
        </w:rPr>
        <w:lastRenderedPageBreak/>
        <w:t>которых идет речь и другие, соотносить информацию письменного источника с историческим контекстом;</w:t>
      </w:r>
    </w:p>
    <w:p w:rsidR="00BD6029" w:rsidRPr="007B0653" w:rsidRDefault="00BD6029" w:rsidP="00BD6029">
      <w:pPr>
        <w:widowControl w:val="0"/>
        <w:suppressAutoHyphens/>
        <w:spacing w:after="0" w:line="360" w:lineRule="auto"/>
        <w:ind w:firstLine="709"/>
        <w:jc w:val="both"/>
        <w:rPr>
          <w:rFonts w:ascii="Times New Roman" w:eastAsia="Calibri" w:hAnsi="Times New Roman" w:cs="Times New Roman"/>
          <w:b/>
          <w:sz w:val="24"/>
          <w:szCs w:val="24"/>
          <w:lang w:eastAsia="zh-CN"/>
        </w:rPr>
      </w:pPr>
      <w:r w:rsidRPr="007B0653">
        <w:rPr>
          <w:rFonts w:ascii="Times New Roman" w:eastAsia="SchoolBookSanPin;Cambria" w:hAnsi="Times New Roman" w:cs="Times New Roman"/>
          <w:sz w:val="24"/>
          <w:szCs w:val="24"/>
          <w:lang w:eastAsia="zh-CN"/>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1945–2022 гг.;</w:t>
      </w:r>
    </w:p>
    <w:p w:rsidR="00BD6029" w:rsidRPr="007B0653" w:rsidRDefault="00BD6029" w:rsidP="00BD6029">
      <w:pPr>
        <w:widowControl w:val="0"/>
        <w:suppressAutoHyphens/>
        <w:spacing w:after="0" w:line="360" w:lineRule="auto"/>
        <w:ind w:firstLine="709"/>
        <w:jc w:val="both"/>
        <w:rPr>
          <w:rFonts w:ascii="Times New Roman" w:eastAsia="Calibri" w:hAnsi="Times New Roman" w:cs="Times New Roman"/>
          <w:b/>
          <w:sz w:val="24"/>
          <w:szCs w:val="24"/>
          <w:lang w:eastAsia="zh-CN"/>
        </w:rPr>
      </w:pPr>
      <w:r w:rsidRPr="007B0653">
        <w:rPr>
          <w:rFonts w:ascii="Times New Roman" w:eastAsia="SchoolBookSanPin;Cambria" w:hAnsi="Times New Roman" w:cs="Times New Roman"/>
          <w:sz w:val="24"/>
          <w:szCs w:val="24"/>
          <w:lang w:eastAsia="zh-CN"/>
        </w:rPr>
        <w:t>анализировать письменный исторический источник по истории России и зарубежных стран 1945–2022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p w:rsidR="00BD6029" w:rsidRPr="007B0653" w:rsidRDefault="00BD6029" w:rsidP="00BD6029">
      <w:pPr>
        <w:widowControl w:val="0"/>
        <w:suppressAutoHyphens/>
        <w:spacing w:after="0" w:line="360" w:lineRule="auto"/>
        <w:ind w:firstLine="709"/>
        <w:jc w:val="both"/>
        <w:rPr>
          <w:rFonts w:ascii="Times New Roman" w:eastAsia="Calibri" w:hAnsi="Times New Roman" w:cs="Times New Roman"/>
          <w:b/>
          <w:sz w:val="24"/>
          <w:szCs w:val="24"/>
          <w:lang w:eastAsia="zh-CN"/>
        </w:rPr>
      </w:pPr>
      <w:r w:rsidRPr="007B0653">
        <w:rPr>
          <w:rFonts w:ascii="Times New Roman" w:eastAsia="SchoolBookSanPin;Cambria" w:hAnsi="Times New Roman" w:cs="Times New Roman"/>
          <w:sz w:val="24"/>
          <w:szCs w:val="24"/>
          <w:lang w:eastAsia="zh-CN"/>
        </w:rPr>
        <w:t>соотносить содержание исторического источника по истории России и зарубежных стран 1945–2022 гг. с учебным текстом, другими источниками исторической информации (в том числе исторической картой/схемой);</w:t>
      </w:r>
    </w:p>
    <w:p w:rsidR="00BD6029" w:rsidRPr="007B0653" w:rsidRDefault="00BD6029" w:rsidP="00BD6029">
      <w:pPr>
        <w:widowControl w:val="0"/>
        <w:suppressAutoHyphens/>
        <w:spacing w:after="0" w:line="360" w:lineRule="auto"/>
        <w:ind w:firstLine="709"/>
        <w:jc w:val="both"/>
        <w:rPr>
          <w:rFonts w:ascii="Times New Roman" w:eastAsia="Calibri" w:hAnsi="Times New Roman" w:cs="Times New Roman"/>
          <w:b/>
          <w:sz w:val="24"/>
          <w:szCs w:val="24"/>
          <w:lang w:eastAsia="zh-CN"/>
        </w:rPr>
      </w:pPr>
      <w:r w:rsidRPr="007B0653">
        <w:rPr>
          <w:rFonts w:ascii="Times New Roman" w:eastAsia="SchoolBookSanPin;Cambria" w:hAnsi="Times New Roman" w:cs="Times New Roman"/>
          <w:sz w:val="24"/>
          <w:szCs w:val="24"/>
          <w:lang w:eastAsia="zh-CN"/>
        </w:rPr>
        <w:t>сопоставлять, анализировать информацию из двух или более письменных исторических источников по истории России и зарубежных стран 1945–2022 гг., делать выводы;</w:t>
      </w:r>
    </w:p>
    <w:p w:rsidR="00BD6029" w:rsidRPr="007B0653" w:rsidRDefault="00BD6029" w:rsidP="00BD6029">
      <w:pPr>
        <w:widowControl w:val="0"/>
        <w:suppressAutoHyphens/>
        <w:spacing w:after="0" w:line="360" w:lineRule="auto"/>
        <w:ind w:firstLine="709"/>
        <w:jc w:val="both"/>
        <w:rPr>
          <w:rFonts w:ascii="Times New Roman" w:eastAsia="Calibri" w:hAnsi="Times New Roman" w:cs="Times New Roman"/>
          <w:b/>
          <w:sz w:val="24"/>
          <w:szCs w:val="24"/>
          <w:lang w:eastAsia="zh-CN"/>
        </w:rPr>
      </w:pPr>
      <w:r w:rsidRPr="007B0653">
        <w:rPr>
          <w:rFonts w:ascii="Times New Roman" w:eastAsia="SchoolBookSanPin;Cambria" w:hAnsi="Times New Roman" w:cs="Times New Roman"/>
          <w:sz w:val="24"/>
          <w:szCs w:val="24"/>
          <w:lang w:eastAsia="zh-CN"/>
        </w:rPr>
        <w:t>использовать исторические письменные источники при аргументации дискуссионных точек зрения;</w:t>
      </w:r>
    </w:p>
    <w:p w:rsidR="00BD6029" w:rsidRPr="007B0653" w:rsidRDefault="00BD6029" w:rsidP="00BD6029">
      <w:pPr>
        <w:widowControl w:val="0"/>
        <w:suppressAutoHyphens/>
        <w:spacing w:after="0" w:line="360" w:lineRule="auto"/>
        <w:ind w:firstLine="709"/>
        <w:jc w:val="both"/>
        <w:rPr>
          <w:rFonts w:ascii="Times New Roman" w:eastAsia="Calibri" w:hAnsi="Times New Roman" w:cs="Times New Roman"/>
          <w:b/>
          <w:sz w:val="24"/>
          <w:szCs w:val="24"/>
          <w:lang w:eastAsia="zh-CN"/>
        </w:rPr>
      </w:pPr>
      <w:r w:rsidRPr="007B0653">
        <w:rPr>
          <w:rFonts w:ascii="Times New Roman" w:eastAsia="SchoolBookSanPin;Cambria" w:hAnsi="Times New Roman" w:cs="Times New Roman"/>
          <w:sz w:val="24"/>
          <w:szCs w:val="24"/>
          <w:lang w:eastAsia="zh-CN"/>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rsidR="00BD6029" w:rsidRPr="007B0653" w:rsidRDefault="00BD6029" w:rsidP="00BD6029">
      <w:pPr>
        <w:widowControl w:val="0"/>
        <w:suppressAutoHyphens/>
        <w:spacing w:after="0" w:line="360" w:lineRule="auto"/>
        <w:ind w:firstLine="709"/>
        <w:jc w:val="both"/>
        <w:rPr>
          <w:rFonts w:ascii="Times New Roman" w:eastAsia="Calibri" w:hAnsi="Times New Roman" w:cs="Times New Roman"/>
          <w:b/>
          <w:sz w:val="24"/>
          <w:szCs w:val="24"/>
          <w:lang w:eastAsia="zh-CN"/>
        </w:rPr>
      </w:pPr>
      <w:r w:rsidRPr="007B0653">
        <w:rPr>
          <w:rFonts w:ascii="Times New Roman" w:eastAsia="SchoolBookSanPin;Cambria" w:hAnsi="Times New Roman" w:cs="Times New Roman"/>
          <w:sz w:val="24"/>
          <w:szCs w:val="24"/>
          <w:lang w:eastAsia="zh-CN"/>
        </w:rPr>
        <w:t>проводить атрибуцию визуальных и аудиовизуальных исторических источников по истории России и зарубежных стран 1945–2022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BD6029" w:rsidRPr="007B0653" w:rsidRDefault="00BD6029" w:rsidP="00BD6029">
      <w:pPr>
        <w:widowControl w:val="0"/>
        <w:suppressAutoHyphens/>
        <w:spacing w:after="0" w:line="360" w:lineRule="auto"/>
        <w:ind w:firstLine="709"/>
        <w:jc w:val="both"/>
        <w:rPr>
          <w:rFonts w:ascii="Times New Roman" w:eastAsia="Calibri" w:hAnsi="Times New Roman" w:cs="Times New Roman"/>
          <w:b/>
          <w:sz w:val="24"/>
          <w:szCs w:val="24"/>
          <w:lang w:eastAsia="zh-CN"/>
        </w:rPr>
      </w:pPr>
      <w:r w:rsidRPr="007B0653">
        <w:rPr>
          <w:rFonts w:ascii="Times New Roman" w:eastAsia="SchoolBookSanPin;Cambria" w:hAnsi="Times New Roman" w:cs="Times New Roman"/>
          <w:sz w:val="24"/>
          <w:szCs w:val="24"/>
          <w:lang w:eastAsia="zh-CN"/>
        </w:rPr>
        <w:t>Умение осуществлять с соблюдением правил информационной безопасности поиск исторической информации по истории России и зарубежных стран 1945–2022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BD6029" w:rsidRPr="007B0653" w:rsidRDefault="00BD6029" w:rsidP="00BD6029">
      <w:pPr>
        <w:widowControl w:val="0"/>
        <w:suppressAutoHyphens/>
        <w:spacing w:after="0" w:line="360" w:lineRule="auto"/>
        <w:ind w:firstLine="709"/>
        <w:jc w:val="both"/>
        <w:rPr>
          <w:rFonts w:ascii="Times New Roman" w:eastAsia="Calibri" w:hAnsi="Times New Roman" w:cs="Times New Roman"/>
          <w:b/>
          <w:sz w:val="24"/>
          <w:szCs w:val="24"/>
          <w:lang w:eastAsia="zh-CN"/>
        </w:rPr>
      </w:pPr>
      <w:r w:rsidRPr="007B0653">
        <w:rPr>
          <w:rFonts w:ascii="Times New Roman" w:eastAsia="SchoolBookSanPin;Cambria" w:hAnsi="Times New Roman" w:cs="Times New Roman"/>
          <w:sz w:val="24"/>
          <w:szCs w:val="24"/>
          <w:lang w:eastAsia="zh-CN"/>
        </w:rPr>
        <w:t>Структура предметного результата включает следующий перечень знаний и умений:</w:t>
      </w:r>
    </w:p>
    <w:p w:rsidR="00BD6029" w:rsidRPr="007B0653" w:rsidRDefault="00BD6029" w:rsidP="00BD6029">
      <w:pPr>
        <w:widowControl w:val="0"/>
        <w:suppressAutoHyphens/>
        <w:spacing w:after="0" w:line="360" w:lineRule="auto"/>
        <w:ind w:firstLine="709"/>
        <w:jc w:val="both"/>
        <w:rPr>
          <w:rFonts w:ascii="Times New Roman" w:eastAsia="Calibri" w:hAnsi="Times New Roman" w:cs="Times New Roman"/>
          <w:b/>
          <w:sz w:val="24"/>
          <w:szCs w:val="24"/>
          <w:lang w:eastAsia="zh-CN"/>
        </w:rPr>
      </w:pPr>
      <w:r w:rsidRPr="007B0653">
        <w:rPr>
          <w:rFonts w:ascii="Times New Roman" w:eastAsia="SchoolBookSanPin;Cambria" w:hAnsi="Times New Roman" w:cs="Times New Roman"/>
          <w:sz w:val="24"/>
          <w:szCs w:val="24"/>
          <w:lang w:eastAsia="zh-CN"/>
        </w:rPr>
        <w:t>знать и использовать правила информационной безопасности при поиске исторической информации;</w:t>
      </w:r>
    </w:p>
    <w:p w:rsidR="00BD6029" w:rsidRPr="007B0653" w:rsidRDefault="00BD6029" w:rsidP="00BD6029">
      <w:pPr>
        <w:widowControl w:val="0"/>
        <w:suppressAutoHyphens/>
        <w:spacing w:after="0" w:line="360" w:lineRule="auto"/>
        <w:ind w:firstLine="709"/>
        <w:jc w:val="both"/>
        <w:rPr>
          <w:rFonts w:ascii="Times New Roman" w:eastAsia="Calibri" w:hAnsi="Times New Roman" w:cs="Times New Roman"/>
          <w:b/>
          <w:sz w:val="24"/>
          <w:szCs w:val="24"/>
          <w:lang w:eastAsia="zh-CN"/>
        </w:rPr>
      </w:pPr>
      <w:r w:rsidRPr="007B0653">
        <w:rPr>
          <w:rFonts w:ascii="Times New Roman" w:eastAsia="SchoolBookSanPin;Cambria" w:hAnsi="Times New Roman" w:cs="Times New Roman"/>
          <w:sz w:val="24"/>
          <w:szCs w:val="24"/>
          <w:lang w:eastAsia="zh-CN"/>
        </w:rP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1945–2022 гг.;</w:t>
      </w:r>
    </w:p>
    <w:p w:rsidR="00BD6029" w:rsidRPr="007B0653" w:rsidRDefault="00BD6029" w:rsidP="00BD6029">
      <w:pPr>
        <w:widowControl w:val="0"/>
        <w:suppressAutoHyphens/>
        <w:spacing w:after="0" w:line="360" w:lineRule="auto"/>
        <w:ind w:firstLine="709"/>
        <w:jc w:val="both"/>
        <w:rPr>
          <w:rFonts w:ascii="Times New Roman" w:eastAsia="Calibri" w:hAnsi="Times New Roman" w:cs="Times New Roman"/>
          <w:b/>
          <w:sz w:val="24"/>
          <w:szCs w:val="24"/>
          <w:lang w:eastAsia="zh-CN"/>
        </w:rPr>
      </w:pPr>
      <w:r w:rsidRPr="007B0653">
        <w:rPr>
          <w:rFonts w:ascii="Times New Roman" w:eastAsia="SchoolBookSanPin;Cambria" w:hAnsi="Times New Roman" w:cs="Times New Roman"/>
          <w:sz w:val="24"/>
          <w:szCs w:val="24"/>
          <w:lang w:eastAsia="zh-CN"/>
        </w:rPr>
        <w:t xml:space="preserve">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w:t>
      </w:r>
      <w:r w:rsidRPr="007B0653">
        <w:rPr>
          <w:rFonts w:ascii="Times New Roman" w:eastAsia="SchoolBookSanPin;Cambria" w:hAnsi="Times New Roman" w:cs="Times New Roman"/>
          <w:sz w:val="24"/>
          <w:szCs w:val="24"/>
          <w:lang w:eastAsia="zh-CN"/>
        </w:rPr>
        <w:lastRenderedPageBreak/>
        <w:t>событий, явлений, процессов;</w:t>
      </w:r>
    </w:p>
    <w:p w:rsidR="00BD6029" w:rsidRPr="007B0653" w:rsidRDefault="00BD6029" w:rsidP="00BD6029">
      <w:pPr>
        <w:widowControl w:val="0"/>
        <w:suppressAutoHyphens/>
        <w:spacing w:after="0" w:line="360" w:lineRule="auto"/>
        <w:ind w:firstLine="709"/>
        <w:jc w:val="both"/>
        <w:rPr>
          <w:rFonts w:ascii="Times New Roman" w:eastAsia="Calibri" w:hAnsi="Times New Roman" w:cs="Times New Roman"/>
          <w:b/>
          <w:sz w:val="24"/>
          <w:szCs w:val="24"/>
          <w:lang w:eastAsia="zh-CN"/>
        </w:rPr>
      </w:pPr>
      <w:r w:rsidRPr="007B0653">
        <w:rPr>
          <w:rFonts w:ascii="Times New Roman" w:eastAsia="SchoolBookSanPin;Cambria" w:hAnsi="Times New Roman" w:cs="Times New Roman"/>
          <w:sz w:val="24"/>
          <w:szCs w:val="24"/>
          <w:lang w:eastAsia="zh-CN"/>
        </w:rP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1945–2022 гг.;</w:t>
      </w:r>
    </w:p>
    <w:p w:rsidR="00BD6029" w:rsidRPr="007B0653" w:rsidRDefault="00BD6029" w:rsidP="00BD6029">
      <w:pPr>
        <w:widowControl w:val="0"/>
        <w:suppressAutoHyphens/>
        <w:spacing w:after="0" w:line="360" w:lineRule="auto"/>
        <w:ind w:firstLine="709"/>
        <w:jc w:val="both"/>
        <w:rPr>
          <w:rFonts w:ascii="Times New Roman" w:eastAsia="Calibri" w:hAnsi="Times New Roman" w:cs="Times New Roman"/>
          <w:b/>
          <w:sz w:val="24"/>
          <w:szCs w:val="24"/>
          <w:lang w:eastAsia="zh-CN"/>
        </w:rPr>
      </w:pPr>
      <w:r w:rsidRPr="007B0653">
        <w:rPr>
          <w:rFonts w:ascii="Times New Roman" w:eastAsia="SchoolBookSanPin;Cambria" w:hAnsi="Times New Roman" w:cs="Times New Roman"/>
          <w:sz w:val="24"/>
          <w:szCs w:val="24"/>
          <w:lang w:eastAsia="zh-CN"/>
        </w:rPr>
        <w:t>используя знания по истории, оценивать полноту и достоверность информации с точки зрения ее соответствия исторической действительности.</w:t>
      </w:r>
    </w:p>
    <w:p w:rsidR="00BD6029" w:rsidRPr="007B0653" w:rsidRDefault="00BD6029" w:rsidP="00BD6029">
      <w:pPr>
        <w:widowControl w:val="0"/>
        <w:suppressAutoHyphens/>
        <w:spacing w:after="0" w:line="360" w:lineRule="auto"/>
        <w:ind w:firstLine="709"/>
        <w:jc w:val="both"/>
        <w:rPr>
          <w:rFonts w:ascii="Times New Roman" w:eastAsia="Calibri" w:hAnsi="Times New Roman" w:cs="Times New Roman"/>
          <w:b/>
          <w:sz w:val="24"/>
          <w:szCs w:val="24"/>
          <w:lang w:eastAsia="zh-CN"/>
        </w:rPr>
      </w:pPr>
      <w:r w:rsidRPr="007B0653">
        <w:rPr>
          <w:rFonts w:ascii="Times New Roman" w:eastAsia="SchoolBookSanPin;Cambria" w:hAnsi="Times New Roman" w:cs="Times New Roman"/>
          <w:sz w:val="24"/>
          <w:szCs w:val="24"/>
          <w:lang w:eastAsia="zh-CN"/>
        </w:rPr>
        <w:t>Умение анализировать текстовые, визуальные источники исторической информации, в том числе исторические карты (схемы), по истории России и зарубежных стран 1945–2022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на региональном материале (с использованием ресурсов библиотек, музеев и других).</w:t>
      </w:r>
    </w:p>
    <w:p w:rsidR="00BD6029" w:rsidRPr="007B0653" w:rsidRDefault="00BD6029" w:rsidP="00BD6029">
      <w:pPr>
        <w:widowControl w:val="0"/>
        <w:suppressAutoHyphens/>
        <w:spacing w:after="0" w:line="360" w:lineRule="auto"/>
        <w:ind w:firstLine="709"/>
        <w:jc w:val="both"/>
        <w:rPr>
          <w:rFonts w:ascii="Times New Roman" w:eastAsia="Calibri" w:hAnsi="Times New Roman" w:cs="Times New Roman"/>
          <w:b/>
          <w:sz w:val="24"/>
          <w:szCs w:val="24"/>
          <w:lang w:eastAsia="zh-CN"/>
        </w:rPr>
      </w:pPr>
      <w:r w:rsidRPr="007B0653">
        <w:rPr>
          <w:rFonts w:ascii="Times New Roman" w:eastAsia="SchoolBookSanPin;Cambria" w:hAnsi="Times New Roman" w:cs="Times New Roman"/>
          <w:sz w:val="24"/>
          <w:szCs w:val="24"/>
          <w:lang w:eastAsia="zh-CN"/>
        </w:rPr>
        <w:t>Структура предметного результата включает следующий перечень знаний и умений:</w:t>
      </w:r>
    </w:p>
    <w:p w:rsidR="00BD6029" w:rsidRPr="007B0653" w:rsidRDefault="00BD6029" w:rsidP="00BD6029">
      <w:pPr>
        <w:widowControl w:val="0"/>
        <w:suppressAutoHyphens/>
        <w:spacing w:after="0" w:line="360" w:lineRule="auto"/>
        <w:ind w:firstLine="709"/>
        <w:jc w:val="both"/>
        <w:rPr>
          <w:rFonts w:ascii="Times New Roman" w:eastAsia="Calibri" w:hAnsi="Times New Roman" w:cs="Times New Roman"/>
          <w:b/>
          <w:sz w:val="24"/>
          <w:szCs w:val="24"/>
          <w:lang w:eastAsia="zh-CN"/>
        </w:rPr>
      </w:pPr>
      <w:r w:rsidRPr="007B0653">
        <w:rPr>
          <w:rFonts w:ascii="Times New Roman" w:eastAsia="SchoolBookSanPin;Cambria" w:hAnsi="Times New Roman" w:cs="Times New Roman"/>
          <w:sz w:val="24"/>
          <w:szCs w:val="24"/>
          <w:lang w:eastAsia="zh-CN"/>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1945–2022 гг.;</w:t>
      </w:r>
    </w:p>
    <w:p w:rsidR="00BD6029" w:rsidRPr="007B0653" w:rsidRDefault="00BD6029" w:rsidP="00BD6029">
      <w:pPr>
        <w:widowControl w:val="0"/>
        <w:suppressAutoHyphens/>
        <w:spacing w:after="0" w:line="360" w:lineRule="auto"/>
        <w:ind w:firstLine="709"/>
        <w:jc w:val="both"/>
        <w:rPr>
          <w:rFonts w:ascii="Times New Roman" w:eastAsia="Calibri" w:hAnsi="Times New Roman" w:cs="Times New Roman"/>
          <w:b/>
          <w:sz w:val="24"/>
          <w:szCs w:val="24"/>
          <w:lang w:eastAsia="zh-CN"/>
        </w:rPr>
      </w:pPr>
      <w:r w:rsidRPr="007B0653">
        <w:rPr>
          <w:rFonts w:ascii="Times New Roman" w:eastAsia="SchoolBookSanPin;Cambria" w:hAnsi="Times New Roman" w:cs="Times New Roman"/>
          <w:sz w:val="24"/>
          <w:szCs w:val="24"/>
          <w:lang w:eastAsia="zh-CN"/>
        </w:rPr>
        <w:t>отвечать на вопросы по содержанию текстового источника исторической информации по истории России и зарубежных стран 1945–2022 гг. и составлять на его основе план, таблицу, схему;</w:t>
      </w:r>
    </w:p>
    <w:p w:rsidR="00BD6029" w:rsidRPr="007B0653" w:rsidRDefault="00BD6029" w:rsidP="00BD6029">
      <w:pPr>
        <w:widowControl w:val="0"/>
        <w:suppressAutoHyphens/>
        <w:spacing w:after="0" w:line="360" w:lineRule="auto"/>
        <w:ind w:firstLine="709"/>
        <w:jc w:val="both"/>
        <w:rPr>
          <w:rFonts w:ascii="Times New Roman" w:eastAsia="Calibri" w:hAnsi="Times New Roman" w:cs="Times New Roman"/>
          <w:b/>
          <w:sz w:val="24"/>
          <w:szCs w:val="24"/>
          <w:lang w:eastAsia="zh-CN"/>
        </w:rPr>
      </w:pPr>
      <w:r w:rsidRPr="007B0653">
        <w:rPr>
          <w:rFonts w:ascii="Times New Roman" w:eastAsia="SchoolBookSanPin;Cambria" w:hAnsi="Times New Roman" w:cs="Times New Roman"/>
          <w:sz w:val="24"/>
          <w:szCs w:val="24"/>
          <w:lang w:eastAsia="zh-CN"/>
        </w:rP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1945–2022 гг.;</w:t>
      </w:r>
    </w:p>
    <w:p w:rsidR="00BD6029" w:rsidRPr="007B0653" w:rsidRDefault="00BD6029" w:rsidP="00BD6029">
      <w:pPr>
        <w:widowControl w:val="0"/>
        <w:suppressAutoHyphens/>
        <w:spacing w:after="0" w:line="360" w:lineRule="auto"/>
        <w:ind w:firstLine="709"/>
        <w:jc w:val="both"/>
        <w:rPr>
          <w:rFonts w:ascii="Times New Roman" w:eastAsia="Calibri" w:hAnsi="Times New Roman" w:cs="Times New Roman"/>
          <w:b/>
          <w:sz w:val="24"/>
          <w:szCs w:val="24"/>
          <w:lang w:eastAsia="zh-CN"/>
        </w:rPr>
      </w:pPr>
      <w:r w:rsidRPr="007B0653">
        <w:rPr>
          <w:rFonts w:ascii="Times New Roman" w:eastAsia="SchoolBookSanPin;Cambria" w:hAnsi="Times New Roman" w:cs="Times New Roman"/>
          <w:sz w:val="24"/>
          <w:szCs w:val="24"/>
          <w:lang w:eastAsia="zh-CN"/>
        </w:rPr>
        <w:t>привлекать контекстную информацию при работе с исторической картой и рассказывать об исторических событиях, используя историческую карту;</w:t>
      </w:r>
    </w:p>
    <w:p w:rsidR="00BD6029" w:rsidRPr="007B0653" w:rsidRDefault="00BD6029" w:rsidP="00BD6029">
      <w:pPr>
        <w:widowControl w:val="0"/>
        <w:suppressAutoHyphens/>
        <w:spacing w:after="0" w:line="360" w:lineRule="auto"/>
        <w:ind w:firstLine="709"/>
        <w:jc w:val="both"/>
        <w:rPr>
          <w:rFonts w:ascii="Times New Roman" w:eastAsia="Calibri" w:hAnsi="Times New Roman" w:cs="Times New Roman"/>
          <w:b/>
          <w:sz w:val="24"/>
          <w:szCs w:val="24"/>
          <w:lang w:eastAsia="zh-CN"/>
        </w:rPr>
      </w:pPr>
      <w:r w:rsidRPr="007B0653">
        <w:rPr>
          <w:rFonts w:ascii="Times New Roman" w:eastAsia="SchoolBookSanPin;Cambria" w:hAnsi="Times New Roman" w:cs="Times New Roman"/>
          <w:sz w:val="24"/>
          <w:szCs w:val="24"/>
          <w:lang w:eastAsia="zh-CN"/>
        </w:rPr>
        <w:t>сопоставлять, анализировать информацию, представленную на двух или более исторических картах/схемах по истории России и зарубежных стран 1945–2022 гг.; оформлять результаты анализа исторической карты/схемы в виде таблицы, схемы; делать выводы;</w:t>
      </w:r>
    </w:p>
    <w:p w:rsidR="00BD6029" w:rsidRPr="007B0653" w:rsidRDefault="00BD6029" w:rsidP="00BD6029">
      <w:pPr>
        <w:widowControl w:val="0"/>
        <w:suppressAutoHyphens/>
        <w:spacing w:after="0" w:line="360" w:lineRule="auto"/>
        <w:ind w:firstLine="709"/>
        <w:jc w:val="both"/>
        <w:rPr>
          <w:rFonts w:ascii="Times New Roman" w:eastAsia="Calibri" w:hAnsi="Times New Roman" w:cs="Times New Roman"/>
          <w:b/>
          <w:sz w:val="24"/>
          <w:szCs w:val="24"/>
          <w:lang w:eastAsia="zh-CN"/>
        </w:rPr>
      </w:pPr>
      <w:r w:rsidRPr="007B0653">
        <w:rPr>
          <w:rFonts w:ascii="Times New Roman" w:eastAsia="SchoolBookSanPin;Cambria" w:hAnsi="Times New Roman" w:cs="Times New Roman"/>
          <w:sz w:val="24"/>
          <w:szCs w:val="24"/>
          <w:lang w:eastAsia="zh-CN"/>
        </w:rPr>
        <w:t>на основании информации, представленной на карте (схеме) по истории России и зарубежных стран 1945–2022 гг., проводить сравнение исторических объектов (размеры территорий стран, расстояния и другое), социально-экономических и геополитических условий существования государств, народов, делать выводы;</w:t>
      </w:r>
    </w:p>
    <w:p w:rsidR="00BD6029" w:rsidRPr="007B0653" w:rsidRDefault="00BD6029" w:rsidP="00BD6029">
      <w:pPr>
        <w:widowControl w:val="0"/>
        <w:suppressAutoHyphens/>
        <w:spacing w:after="0" w:line="360" w:lineRule="auto"/>
        <w:ind w:firstLine="709"/>
        <w:jc w:val="both"/>
        <w:rPr>
          <w:rFonts w:ascii="Times New Roman" w:eastAsia="Calibri" w:hAnsi="Times New Roman" w:cs="Times New Roman"/>
          <w:b/>
          <w:sz w:val="24"/>
          <w:szCs w:val="24"/>
          <w:lang w:eastAsia="zh-CN"/>
        </w:rPr>
      </w:pPr>
      <w:r w:rsidRPr="007B0653">
        <w:rPr>
          <w:rFonts w:ascii="Times New Roman" w:eastAsia="SchoolBookSanPin;Cambria" w:hAnsi="Times New Roman" w:cs="Times New Roman"/>
          <w:sz w:val="24"/>
          <w:szCs w:val="24"/>
          <w:lang w:eastAsia="zh-CN"/>
        </w:rPr>
        <w:t>сопоставлять информацию, представленную на исторической карте (схеме) по истории России и зарубежных стран 1945–2022 гг., с информацией из аутентичных исторических источников и источников исторической информации;</w:t>
      </w:r>
    </w:p>
    <w:p w:rsidR="00BD6029" w:rsidRPr="007B0653" w:rsidRDefault="00BD6029" w:rsidP="00BD6029">
      <w:pPr>
        <w:widowControl w:val="0"/>
        <w:suppressAutoHyphens/>
        <w:spacing w:after="0" w:line="360" w:lineRule="auto"/>
        <w:ind w:firstLine="709"/>
        <w:jc w:val="both"/>
        <w:rPr>
          <w:rFonts w:ascii="Times New Roman" w:eastAsia="Calibri" w:hAnsi="Times New Roman" w:cs="Times New Roman"/>
          <w:b/>
          <w:sz w:val="24"/>
          <w:szCs w:val="24"/>
          <w:lang w:eastAsia="zh-CN"/>
        </w:rPr>
      </w:pPr>
      <w:r w:rsidRPr="007B0653">
        <w:rPr>
          <w:rFonts w:ascii="Times New Roman" w:eastAsia="SchoolBookSanPin;Cambria" w:hAnsi="Times New Roman" w:cs="Times New Roman"/>
          <w:sz w:val="24"/>
          <w:szCs w:val="24"/>
          <w:lang w:eastAsia="zh-CN"/>
        </w:rPr>
        <w:lastRenderedPageBreak/>
        <w:t>определять события, явления, процессы, которым посвящены визуальные источники исторической информации;</w:t>
      </w:r>
    </w:p>
    <w:p w:rsidR="00BD6029" w:rsidRPr="007B0653" w:rsidRDefault="00BD6029" w:rsidP="00BD6029">
      <w:pPr>
        <w:widowControl w:val="0"/>
        <w:suppressAutoHyphens/>
        <w:spacing w:after="0" w:line="360" w:lineRule="auto"/>
        <w:ind w:firstLine="709"/>
        <w:jc w:val="both"/>
        <w:rPr>
          <w:rFonts w:ascii="Times New Roman" w:eastAsia="Calibri" w:hAnsi="Times New Roman" w:cs="Times New Roman"/>
          <w:b/>
          <w:sz w:val="24"/>
          <w:szCs w:val="24"/>
          <w:lang w:eastAsia="zh-CN"/>
        </w:rPr>
      </w:pPr>
      <w:r w:rsidRPr="007B0653">
        <w:rPr>
          <w:rFonts w:ascii="Times New Roman" w:eastAsia="SchoolBookSanPin;Cambria" w:hAnsi="Times New Roman" w:cs="Times New Roman"/>
          <w:sz w:val="24"/>
          <w:szCs w:val="24"/>
          <w:lang w:eastAsia="zh-CN"/>
        </w:rPr>
        <w:t>на основании визуальных источников исторической информации и статистической информации по истории России и зарубежных стран 1945–2022 гг. проводить сравнение исторических событий, явлений, процессов истории России и зарубежных стран 1945–2022 гг.;</w:t>
      </w:r>
    </w:p>
    <w:p w:rsidR="00BD6029" w:rsidRPr="007B0653" w:rsidRDefault="00BD6029" w:rsidP="00BD6029">
      <w:pPr>
        <w:widowControl w:val="0"/>
        <w:suppressAutoHyphens/>
        <w:spacing w:after="0" w:line="360" w:lineRule="auto"/>
        <w:ind w:firstLine="709"/>
        <w:jc w:val="both"/>
        <w:rPr>
          <w:rFonts w:ascii="Times New Roman" w:eastAsia="Calibri" w:hAnsi="Times New Roman" w:cs="Times New Roman"/>
          <w:b/>
          <w:sz w:val="24"/>
          <w:szCs w:val="24"/>
          <w:lang w:eastAsia="zh-CN"/>
        </w:rPr>
      </w:pPr>
      <w:r w:rsidRPr="007B0653">
        <w:rPr>
          <w:rFonts w:ascii="Times New Roman" w:eastAsia="SchoolBookSanPin;Cambria" w:hAnsi="Times New Roman" w:cs="Times New Roman"/>
          <w:sz w:val="24"/>
          <w:szCs w:val="24"/>
          <w:lang w:eastAsia="zh-CN"/>
        </w:rPr>
        <w:t>сопоставлять визуальные источники исторической информации по истории России и зарубежных стран 1945–2022 гг. с информацией из других исторических источников, делать выводы;</w:t>
      </w:r>
    </w:p>
    <w:p w:rsidR="00BD6029" w:rsidRPr="007B0653" w:rsidRDefault="00BD6029" w:rsidP="00BD6029">
      <w:pPr>
        <w:widowControl w:val="0"/>
        <w:suppressAutoHyphens/>
        <w:spacing w:after="0" w:line="360" w:lineRule="auto"/>
        <w:ind w:firstLine="709"/>
        <w:jc w:val="both"/>
        <w:rPr>
          <w:rFonts w:ascii="Times New Roman" w:eastAsia="Calibri" w:hAnsi="Times New Roman" w:cs="Times New Roman"/>
          <w:b/>
          <w:sz w:val="24"/>
          <w:szCs w:val="24"/>
          <w:lang w:eastAsia="zh-CN"/>
        </w:rPr>
      </w:pPr>
      <w:r w:rsidRPr="007B0653">
        <w:rPr>
          <w:rFonts w:ascii="Times New Roman" w:eastAsia="SchoolBookSanPin;Cambria" w:hAnsi="Times New Roman" w:cs="Times New Roman"/>
          <w:sz w:val="24"/>
          <w:szCs w:val="24"/>
          <w:lang w:eastAsia="zh-CN"/>
        </w:rPr>
        <w:t>представлять историческую информацию в виде таблиц, графиков, схем, диаграмм;</w:t>
      </w:r>
    </w:p>
    <w:p w:rsidR="00BD6029" w:rsidRPr="007B0653" w:rsidRDefault="00BD6029" w:rsidP="00BD6029">
      <w:pPr>
        <w:widowControl w:val="0"/>
        <w:suppressAutoHyphens/>
        <w:spacing w:after="0" w:line="360" w:lineRule="auto"/>
        <w:ind w:firstLine="709"/>
        <w:jc w:val="both"/>
        <w:rPr>
          <w:rFonts w:ascii="Times New Roman" w:eastAsia="Calibri" w:hAnsi="Times New Roman" w:cs="Times New Roman"/>
          <w:b/>
          <w:sz w:val="24"/>
          <w:szCs w:val="24"/>
          <w:lang w:eastAsia="zh-CN"/>
        </w:rPr>
      </w:pPr>
      <w:r w:rsidRPr="007B0653">
        <w:rPr>
          <w:rFonts w:ascii="Times New Roman" w:eastAsia="SchoolBookSanPin;Cambria" w:hAnsi="Times New Roman" w:cs="Times New Roman"/>
          <w:sz w:val="24"/>
          <w:szCs w:val="24"/>
          <w:lang w:eastAsia="zh-CN"/>
        </w:rPr>
        <w:t>использовать умения, приобретенные в процессе изучения истории, для участия в подготовке учебных проектов по истории России 1945–2022 гг., в том числе на региональном материале, с использованием ресурсов библиотек, музеев и других.</w:t>
      </w:r>
    </w:p>
    <w:p w:rsidR="00BD6029" w:rsidRPr="007B0653" w:rsidRDefault="00BD6029" w:rsidP="00BD6029">
      <w:pPr>
        <w:widowControl w:val="0"/>
        <w:suppressAutoHyphens/>
        <w:spacing w:after="0" w:line="360" w:lineRule="auto"/>
        <w:ind w:firstLine="709"/>
        <w:jc w:val="both"/>
        <w:rPr>
          <w:rFonts w:ascii="Times New Roman" w:eastAsia="Calibri" w:hAnsi="Times New Roman" w:cs="Times New Roman"/>
          <w:b/>
          <w:sz w:val="24"/>
          <w:szCs w:val="24"/>
          <w:lang w:eastAsia="zh-CN"/>
        </w:rPr>
      </w:pPr>
      <w:r w:rsidRPr="007B0653">
        <w:rPr>
          <w:rFonts w:ascii="Times New Roman" w:eastAsia="SchoolBookSanPin;Cambria" w:hAnsi="Times New Roman" w:cs="Times New Roman"/>
          <w:sz w:val="24"/>
          <w:szCs w:val="24"/>
          <w:lang w:eastAsia="zh-CN"/>
        </w:rP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BD6029" w:rsidRPr="007B0653" w:rsidRDefault="00BD6029" w:rsidP="00BD6029">
      <w:pPr>
        <w:widowControl w:val="0"/>
        <w:suppressAutoHyphens/>
        <w:spacing w:after="0" w:line="360" w:lineRule="auto"/>
        <w:ind w:firstLine="709"/>
        <w:jc w:val="both"/>
        <w:rPr>
          <w:rFonts w:ascii="Times New Roman" w:eastAsia="Calibri" w:hAnsi="Times New Roman" w:cs="Times New Roman"/>
          <w:b/>
          <w:sz w:val="24"/>
          <w:szCs w:val="24"/>
          <w:lang w:eastAsia="zh-CN"/>
        </w:rPr>
      </w:pPr>
      <w:r w:rsidRPr="007B0653">
        <w:rPr>
          <w:rFonts w:ascii="Times New Roman" w:eastAsia="SchoolBookSanPin;Cambria" w:hAnsi="Times New Roman" w:cs="Times New Roman"/>
          <w:sz w:val="24"/>
          <w:szCs w:val="24"/>
          <w:lang w:eastAsia="zh-CN"/>
        </w:rP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 между всеми народами России.</w:t>
      </w:r>
    </w:p>
    <w:p w:rsidR="00BD6029" w:rsidRPr="007B0653" w:rsidRDefault="00BD6029" w:rsidP="00BD6029">
      <w:pPr>
        <w:widowControl w:val="0"/>
        <w:suppressAutoHyphens/>
        <w:spacing w:after="0" w:line="360" w:lineRule="auto"/>
        <w:ind w:firstLine="709"/>
        <w:jc w:val="both"/>
        <w:rPr>
          <w:rFonts w:ascii="Times New Roman" w:eastAsia="Calibri" w:hAnsi="Times New Roman" w:cs="Times New Roman"/>
          <w:b/>
          <w:sz w:val="24"/>
          <w:szCs w:val="24"/>
          <w:lang w:eastAsia="zh-CN"/>
        </w:rPr>
      </w:pPr>
      <w:r w:rsidRPr="007B0653">
        <w:rPr>
          <w:rFonts w:ascii="Times New Roman" w:eastAsia="SchoolBookSanPin;Cambria" w:hAnsi="Times New Roman" w:cs="Times New Roman"/>
          <w:sz w:val="24"/>
          <w:szCs w:val="24"/>
          <w:lang w:eastAsia="zh-CN"/>
        </w:rPr>
        <w:t>Структура предметного результата включает следующий перечень знаний и умений:</w:t>
      </w:r>
    </w:p>
    <w:p w:rsidR="00BD6029" w:rsidRPr="007B0653" w:rsidRDefault="00BD6029" w:rsidP="00BD6029">
      <w:pPr>
        <w:widowControl w:val="0"/>
        <w:suppressAutoHyphens/>
        <w:spacing w:after="0" w:line="360" w:lineRule="auto"/>
        <w:ind w:firstLine="709"/>
        <w:jc w:val="both"/>
        <w:rPr>
          <w:rFonts w:ascii="Times New Roman" w:eastAsia="Calibri" w:hAnsi="Times New Roman" w:cs="Times New Roman"/>
          <w:b/>
          <w:sz w:val="24"/>
          <w:szCs w:val="24"/>
          <w:lang w:eastAsia="zh-CN"/>
        </w:rPr>
      </w:pPr>
      <w:r w:rsidRPr="007B0653">
        <w:rPr>
          <w:rFonts w:ascii="Times New Roman" w:eastAsia="SchoolBookSanPin;Cambria" w:hAnsi="Times New Roman" w:cs="Times New Roman"/>
          <w:sz w:val="24"/>
          <w:szCs w:val="24"/>
          <w:lang w:eastAsia="zh-CN"/>
        </w:rPr>
        <w:t>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rsidR="00BD6029" w:rsidRPr="007B0653" w:rsidRDefault="00BD6029" w:rsidP="00BD6029">
      <w:pPr>
        <w:widowControl w:val="0"/>
        <w:suppressAutoHyphens/>
        <w:spacing w:after="0" w:line="360" w:lineRule="auto"/>
        <w:ind w:firstLine="709"/>
        <w:jc w:val="both"/>
        <w:rPr>
          <w:rFonts w:ascii="Times New Roman" w:eastAsia="Calibri" w:hAnsi="Times New Roman" w:cs="Times New Roman"/>
          <w:b/>
          <w:sz w:val="24"/>
          <w:szCs w:val="24"/>
          <w:lang w:eastAsia="zh-CN"/>
        </w:rPr>
      </w:pPr>
      <w:r w:rsidRPr="007B0653">
        <w:rPr>
          <w:rFonts w:ascii="Times New Roman" w:eastAsia="SchoolBookSanPin;Cambria" w:hAnsi="Times New Roman" w:cs="Times New Roman"/>
          <w:sz w:val="24"/>
          <w:szCs w:val="24"/>
          <w:lang w:eastAsia="zh-CN"/>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BD6029" w:rsidRPr="007B0653" w:rsidRDefault="00BD6029" w:rsidP="00BD6029">
      <w:pPr>
        <w:widowControl w:val="0"/>
        <w:suppressAutoHyphens/>
        <w:spacing w:after="0" w:line="360" w:lineRule="auto"/>
        <w:ind w:firstLine="709"/>
        <w:jc w:val="both"/>
        <w:rPr>
          <w:rFonts w:ascii="Times New Roman" w:eastAsia="Calibri" w:hAnsi="Times New Roman" w:cs="Times New Roman"/>
          <w:b/>
          <w:sz w:val="24"/>
          <w:szCs w:val="24"/>
          <w:lang w:eastAsia="zh-CN"/>
        </w:rPr>
      </w:pPr>
      <w:r w:rsidRPr="007B0653">
        <w:rPr>
          <w:rFonts w:ascii="Times New Roman" w:eastAsia="SchoolBookSanPin;Cambria" w:hAnsi="Times New Roman" w:cs="Times New Roman"/>
          <w:sz w:val="24"/>
          <w:szCs w:val="24"/>
          <w:lang w:eastAsia="zh-CN"/>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BD6029" w:rsidRPr="007B0653" w:rsidRDefault="00BD6029" w:rsidP="00BD6029">
      <w:pPr>
        <w:widowControl w:val="0"/>
        <w:suppressAutoHyphens/>
        <w:spacing w:after="0" w:line="360" w:lineRule="auto"/>
        <w:ind w:firstLine="709"/>
        <w:jc w:val="both"/>
        <w:rPr>
          <w:rFonts w:ascii="Times New Roman" w:eastAsia="Calibri" w:hAnsi="Times New Roman" w:cs="Times New Roman"/>
          <w:b/>
          <w:sz w:val="24"/>
          <w:szCs w:val="24"/>
          <w:lang w:eastAsia="zh-CN"/>
        </w:rPr>
      </w:pPr>
      <w:r w:rsidRPr="007B0653">
        <w:rPr>
          <w:rFonts w:ascii="Times New Roman" w:eastAsia="SchoolBookSanPin;Cambria" w:hAnsi="Times New Roman" w:cs="Times New Roman"/>
          <w:sz w:val="24"/>
          <w:szCs w:val="24"/>
          <w:lang w:eastAsia="zh-CN"/>
        </w:rPr>
        <w:t>участвовать в диалогическом и полилогическом общении, посвященном проблемам, связанным с историей России и зарубежных стран 1945–2022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BD6029" w:rsidRPr="007B0653" w:rsidRDefault="00BD6029" w:rsidP="00BD6029">
      <w:pPr>
        <w:widowControl w:val="0"/>
        <w:suppressAutoHyphens/>
        <w:spacing w:after="0" w:line="360" w:lineRule="auto"/>
        <w:ind w:firstLine="709"/>
        <w:jc w:val="both"/>
        <w:rPr>
          <w:rFonts w:ascii="Times New Roman" w:eastAsia="Calibri" w:hAnsi="Times New Roman" w:cs="Times New Roman"/>
          <w:b/>
          <w:sz w:val="24"/>
          <w:szCs w:val="24"/>
          <w:lang w:eastAsia="zh-CN"/>
        </w:rPr>
      </w:pPr>
      <w:r w:rsidRPr="007B0653">
        <w:rPr>
          <w:rFonts w:ascii="Times New Roman" w:eastAsia="SchoolBookSanPin;Cambria" w:hAnsi="Times New Roman" w:cs="Times New Roman"/>
          <w:sz w:val="24"/>
          <w:szCs w:val="24"/>
          <w:lang w:eastAsia="zh-CN"/>
        </w:rPr>
        <w:t xml:space="preserve">Умение защищать историческую правду, не допускать умаления подвига народа при </w:t>
      </w:r>
      <w:r w:rsidRPr="007B0653">
        <w:rPr>
          <w:rFonts w:ascii="Times New Roman" w:eastAsia="SchoolBookSanPin;Cambria" w:hAnsi="Times New Roman" w:cs="Times New Roman"/>
          <w:sz w:val="24"/>
          <w:szCs w:val="24"/>
          <w:lang w:eastAsia="zh-CN"/>
        </w:rPr>
        <w:lastRenderedPageBreak/>
        <w:t>защите Отечества, готовность давать отпор фальсификациям российской истории.</w:t>
      </w:r>
    </w:p>
    <w:p w:rsidR="00BD6029" w:rsidRPr="007B0653" w:rsidRDefault="00BD6029" w:rsidP="00BD6029">
      <w:pPr>
        <w:widowControl w:val="0"/>
        <w:suppressAutoHyphens/>
        <w:spacing w:after="0" w:line="360" w:lineRule="auto"/>
        <w:ind w:firstLine="709"/>
        <w:jc w:val="both"/>
        <w:rPr>
          <w:rFonts w:ascii="Times New Roman" w:eastAsia="Calibri" w:hAnsi="Times New Roman" w:cs="Times New Roman"/>
          <w:b/>
          <w:sz w:val="24"/>
          <w:szCs w:val="24"/>
          <w:lang w:eastAsia="zh-CN"/>
        </w:rPr>
      </w:pPr>
      <w:r w:rsidRPr="007B0653">
        <w:rPr>
          <w:rFonts w:ascii="Times New Roman" w:eastAsia="SchoolBookSanPin;Cambria" w:hAnsi="Times New Roman" w:cs="Times New Roman"/>
          <w:sz w:val="24"/>
          <w:szCs w:val="24"/>
          <w:lang w:eastAsia="zh-CN"/>
        </w:rPr>
        <w:t>Структура предметного результата включает следующий перечень знаний и умений:</w:t>
      </w:r>
    </w:p>
    <w:p w:rsidR="00BD6029" w:rsidRPr="007B0653" w:rsidRDefault="00BD6029" w:rsidP="00BD6029">
      <w:pPr>
        <w:widowControl w:val="0"/>
        <w:suppressAutoHyphens/>
        <w:spacing w:after="0" w:line="360" w:lineRule="auto"/>
        <w:ind w:firstLine="709"/>
        <w:jc w:val="both"/>
        <w:rPr>
          <w:rFonts w:ascii="Times New Roman" w:eastAsia="Calibri" w:hAnsi="Times New Roman" w:cs="Times New Roman"/>
          <w:b/>
          <w:sz w:val="24"/>
          <w:szCs w:val="24"/>
          <w:lang w:eastAsia="zh-CN"/>
        </w:rPr>
      </w:pPr>
      <w:r w:rsidRPr="007B0653">
        <w:rPr>
          <w:rFonts w:ascii="Times New Roman" w:eastAsia="SchoolBookSanPin;Cambria" w:hAnsi="Times New Roman" w:cs="Times New Roman"/>
          <w:sz w:val="24"/>
          <w:szCs w:val="24"/>
          <w:lang w:eastAsia="zh-CN"/>
        </w:rP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1945–2022 гг., осознавать и понимать ценность сопричастности своей семьи к событиям, явлениям, процессам истории России;</w:t>
      </w:r>
    </w:p>
    <w:p w:rsidR="00BD6029" w:rsidRPr="007B0653" w:rsidRDefault="00BD6029" w:rsidP="00BD6029">
      <w:pPr>
        <w:widowControl w:val="0"/>
        <w:suppressAutoHyphens/>
        <w:spacing w:after="0" w:line="360" w:lineRule="auto"/>
        <w:ind w:firstLine="709"/>
        <w:jc w:val="both"/>
        <w:rPr>
          <w:rFonts w:ascii="Times New Roman" w:eastAsia="Calibri" w:hAnsi="Times New Roman" w:cs="Times New Roman"/>
          <w:b/>
          <w:sz w:val="24"/>
          <w:szCs w:val="24"/>
          <w:lang w:eastAsia="zh-CN"/>
        </w:rPr>
      </w:pPr>
      <w:r w:rsidRPr="007B0653">
        <w:rPr>
          <w:rFonts w:ascii="Times New Roman" w:eastAsia="SchoolBookSanPin;Cambria" w:hAnsi="Times New Roman" w:cs="Times New Roman"/>
          <w:sz w:val="24"/>
          <w:szCs w:val="24"/>
          <w:lang w:eastAsia="zh-CN"/>
        </w:rP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1945 – 2022 гг.;</w:t>
      </w:r>
    </w:p>
    <w:p w:rsidR="00BD6029" w:rsidRPr="007B0653" w:rsidRDefault="00BD6029" w:rsidP="00BD6029">
      <w:pPr>
        <w:widowControl w:val="0"/>
        <w:suppressAutoHyphens/>
        <w:spacing w:after="0" w:line="360" w:lineRule="auto"/>
        <w:ind w:firstLine="709"/>
        <w:jc w:val="both"/>
        <w:rPr>
          <w:rFonts w:ascii="Times New Roman" w:eastAsia="Calibri" w:hAnsi="Times New Roman" w:cs="Times New Roman"/>
          <w:b/>
          <w:sz w:val="24"/>
          <w:szCs w:val="24"/>
          <w:lang w:eastAsia="zh-CN"/>
        </w:rPr>
      </w:pPr>
      <w:r w:rsidRPr="007B0653">
        <w:rPr>
          <w:rFonts w:ascii="Times New Roman" w:eastAsia="SchoolBookSanPin;Cambria" w:hAnsi="Times New Roman" w:cs="Times New Roman"/>
          <w:sz w:val="24"/>
          <w:szCs w:val="24"/>
          <w:lang w:eastAsia="zh-CN"/>
        </w:rPr>
        <w:t>используя знания по истории России и зарубежных стран 1945–2022 гг., выявлять в исторической информации попытки фальсификации истории, приводить аргументы в защиту исторической правды;</w:t>
      </w:r>
    </w:p>
    <w:p w:rsidR="00BD6029" w:rsidRPr="007B0653" w:rsidRDefault="00BD6029" w:rsidP="00BD6029">
      <w:pPr>
        <w:widowControl w:val="0"/>
        <w:suppressAutoHyphens/>
        <w:spacing w:after="0" w:line="360" w:lineRule="auto"/>
        <w:ind w:firstLine="709"/>
        <w:jc w:val="both"/>
        <w:rPr>
          <w:rFonts w:ascii="Times New Roman" w:eastAsia="Calibri" w:hAnsi="Times New Roman" w:cs="Times New Roman"/>
          <w:b/>
          <w:sz w:val="24"/>
          <w:szCs w:val="24"/>
          <w:lang w:eastAsia="zh-CN"/>
        </w:rPr>
      </w:pPr>
      <w:r w:rsidRPr="007B0653">
        <w:rPr>
          <w:rFonts w:ascii="Times New Roman" w:eastAsia="SchoolBookSanPin;Cambria" w:hAnsi="Times New Roman" w:cs="Times New Roman"/>
          <w:sz w:val="24"/>
          <w:szCs w:val="24"/>
          <w:lang w:eastAsia="zh-CN"/>
        </w:rPr>
        <w:t>активно участвовать в дискуссиях, не допуская умаления подвига народа при защите Отечества.</w:t>
      </w:r>
    </w:p>
    <w:p w:rsidR="00BD6029" w:rsidRPr="007B0653" w:rsidRDefault="00BD6029" w:rsidP="00BD6029">
      <w:pPr>
        <w:widowControl w:val="0"/>
        <w:suppressAutoHyphens/>
        <w:spacing w:after="0" w:line="360" w:lineRule="auto"/>
        <w:ind w:firstLine="709"/>
        <w:jc w:val="both"/>
        <w:rPr>
          <w:rFonts w:ascii="Times New Roman" w:eastAsia="Calibri" w:hAnsi="Times New Roman" w:cs="Times New Roman"/>
          <w:b/>
          <w:sz w:val="24"/>
          <w:szCs w:val="24"/>
          <w:lang w:eastAsia="zh-CN"/>
        </w:rPr>
      </w:pPr>
      <w:r w:rsidRPr="007B0653">
        <w:rPr>
          <w:rFonts w:ascii="Times New Roman" w:eastAsia="SchoolBookSanPin;Cambria" w:hAnsi="Times New Roman" w:cs="Times New Roman"/>
          <w:sz w:val="24"/>
          <w:szCs w:val="24"/>
          <w:lang w:eastAsia="zh-CN"/>
        </w:rPr>
        <w:t>Знание ключевых событий, основных дат и этапов истории России и мира в 1945–2022 гг.; выдающихся деятелей отечественной и всемирной истории; важнейших достижений культуры, ценностных ориентиров.</w:t>
      </w:r>
    </w:p>
    <w:p w:rsidR="00BD6029" w:rsidRPr="007B0653" w:rsidRDefault="00BD6029" w:rsidP="00BD6029">
      <w:pPr>
        <w:widowControl w:val="0"/>
        <w:suppressAutoHyphens/>
        <w:spacing w:after="0" w:line="360" w:lineRule="auto"/>
        <w:ind w:firstLine="709"/>
        <w:jc w:val="both"/>
        <w:rPr>
          <w:rFonts w:ascii="Times New Roman" w:eastAsia="Calibri" w:hAnsi="Times New Roman" w:cs="Times New Roman"/>
          <w:b/>
          <w:sz w:val="24"/>
          <w:szCs w:val="24"/>
          <w:lang w:eastAsia="zh-CN"/>
        </w:rPr>
      </w:pPr>
      <w:r w:rsidRPr="007B0653">
        <w:rPr>
          <w:rFonts w:ascii="Times New Roman" w:eastAsia="SchoolBookSanPin;Cambria" w:hAnsi="Times New Roman" w:cs="Times New Roman"/>
          <w:sz w:val="24"/>
          <w:szCs w:val="24"/>
          <w:lang w:eastAsia="zh-CN"/>
        </w:rPr>
        <w:t>По учебному курсу «История России»:</w:t>
      </w:r>
    </w:p>
    <w:p w:rsidR="00BD6029" w:rsidRPr="007B0653" w:rsidRDefault="00BD6029" w:rsidP="00BD6029">
      <w:pPr>
        <w:widowControl w:val="0"/>
        <w:suppressAutoHyphens/>
        <w:spacing w:after="0" w:line="360" w:lineRule="auto"/>
        <w:ind w:firstLine="709"/>
        <w:jc w:val="both"/>
        <w:rPr>
          <w:rFonts w:ascii="Times New Roman" w:eastAsia="Calibri" w:hAnsi="Times New Roman" w:cs="Times New Roman"/>
          <w:b/>
          <w:sz w:val="24"/>
          <w:szCs w:val="24"/>
          <w:lang w:eastAsia="zh-CN"/>
        </w:rPr>
      </w:pPr>
      <w:r w:rsidRPr="007B0653">
        <w:rPr>
          <w:rFonts w:ascii="Times New Roman" w:eastAsia="SchoolBookSanPin;Cambria" w:hAnsi="Times New Roman" w:cs="Times New Roman"/>
          <w:sz w:val="24"/>
          <w:szCs w:val="24"/>
          <w:lang w:eastAsia="zh-CN"/>
        </w:rPr>
        <w:t>1) СССР в 1945–1991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rsidR="00BD6029" w:rsidRPr="007B0653" w:rsidRDefault="00BD6029" w:rsidP="00BD6029">
      <w:pPr>
        <w:widowControl w:val="0"/>
        <w:suppressAutoHyphens/>
        <w:spacing w:after="0" w:line="360" w:lineRule="auto"/>
        <w:ind w:firstLine="709"/>
        <w:jc w:val="both"/>
        <w:rPr>
          <w:rFonts w:ascii="Times New Roman" w:eastAsia="Calibri" w:hAnsi="Times New Roman" w:cs="Times New Roman"/>
          <w:b/>
          <w:sz w:val="24"/>
          <w:szCs w:val="24"/>
          <w:lang w:eastAsia="zh-CN"/>
        </w:rPr>
      </w:pPr>
      <w:r w:rsidRPr="007B0653">
        <w:rPr>
          <w:rFonts w:ascii="Times New Roman" w:eastAsia="SchoolBookSanPin;Cambria" w:hAnsi="Times New Roman" w:cs="Times New Roman"/>
          <w:sz w:val="24"/>
          <w:szCs w:val="24"/>
          <w:lang w:eastAsia="zh-CN"/>
        </w:rPr>
        <w:t>2) Российская Федерация в 1992–2022 гг. Становление новой России. Возрождение Российской Федерации как великой державы в ХХI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rsidR="00BD6029" w:rsidRPr="007B0653" w:rsidRDefault="00BD6029" w:rsidP="00BD6029">
      <w:pPr>
        <w:widowControl w:val="0"/>
        <w:suppressAutoHyphens/>
        <w:spacing w:after="0" w:line="360" w:lineRule="auto"/>
        <w:ind w:firstLine="709"/>
        <w:jc w:val="both"/>
        <w:rPr>
          <w:rFonts w:ascii="Times New Roman" w:eastAsia="Calibri" w:hAnsi="Times New Roman" w:cs="Times New Roman"/>
          <w:b/>
          <w:sz w:val="24"/>
          <w:szCs w:val="24"/>
          <w:lang w:eastAsia="zh-CN"/>
        </w:rPr>
      </w:pPr>
      <w:r w:rsidRPr="007B0653">
        <w:rPr>
          <w:rFonts w:ascii="Times New Roman" w:eastAsia="SchoolBookSanPin;Cambria" w:hAnsi="Times New Roman" w:cs="Times New Roman"/>
          <w:sz w:val="24"/>
          <w:szCs w:val="24"/>
          <w:lang w:eastAsia="zh-CN"/>
        </w:rPr>
        <w:t>По учебному курсу «Всеобщая история»:</w:t>
      </w:r>
    </w:p>
    <w:p w:rsidR="00BD6029" w:rsidRPr="007B0653" w:rsidRDefault="00BD6029" w:rsidP="00BD6029">
      <w:pPr>
        <w:widowControl w:val="0"/>
        <w:suppressAutoHyphens/>
        <w:spacing w:after="0" w:line="360" w:lineRule="auto"/>
        <w:ind w:firstLine="709"/>
        <w:jc w:val="both"/>
        <w:rPr>
          <w:rFonts w:ascii="Times New Roman" w:eastAsia="Calibri" w:hAnsi="Times New Roman" w:cs="Times New Roman"/>
          <w:b/>
          <w:sz w:val="24"/>
          <w:szCs w:val="24"/>
          <w:lang w:eastAsia="zh-CN"/>
        </w:rPr>
      </w:pPr>
      <w:r w:rsidRPr="007B0653">
        <w:rPr>
          <w:rFonts w:ascii="Times New Roman" w:eastAsia="SchoolBookSanPin;Cambria" w:hAnsi="Times New Roman" w:cs="Times New Roman"/>
          <w:sz w:val="24"/>
          <w:szCs w:val="24"/>
          <w:lang w:eastAsia="zh-CN"/>
        </w:rPr>
        <w:t xml:space="preserve">1) Послевоенные перемены в мире. Холодная война. Мировая система социализма. Экономические и политические изменения в странах Запада; </w:t>
      </w:r>
    </w:p>
    <w:p w:rsidR="00BD6029" w:rsidRPr="007B0653" w:rsidRDefault="00BD6029" w:rsidP="00BD6029">
      <w:pPr>
        <w:widowControl w:val="0"/>
        <w:suppressAutoHyphens/>
        <w:spacing w:after="0" w:line="360" w:lineRule="auto"/>
        <w:ind w:firstLine="709"/>
        <w:jc w:val="both"/>
        <w:rPr>
          <w:rFonts w:ascii="Times New Roman" w:eastAsia="Calibri" w:hAnsi="Times New Roman" w:cs="Times New Roman"/>
          <w:b/>
          <w:sz w:val="24"/>
          <w:szCs w:val="24"/>
          <w:lang w:eastAsia="zh-CN"/>
        </w:rPr>
      </w:pPr>
      <w:r w:rsidRPr="007B0653">
        <w:rPr>
          <w:rFonts w:ascii="Times New Roman" w:eastAsia="SchoolBookSanPin;Cambria" w:hAnsi="Times New Roman" w:cs="Times New Roman"/>
          <w:sz w:val="24"/>
          <w:szCs w:val="24"/>
          <w:lang w:eastAsia="zh-CN"/>
        </w:rPr>
        <w:t xml:space="preserve">2)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 </w:t>
      </w:r>
    </w:p>
    <w:p w:rsidR="00BD6029" w:rsidRPr="007B0653" w:rsidRDefault="00BD6029" w:rsidP="00BD6029">
      <w:pPr>
        <w:widowControl w:val="0"/>
        <w:suppressAutoHyphens/>
        <w:spacing w:after="0" w:line="360" w:lineRule="auto"/>
        <w:ind w:firstLine="709"/>
        <w:jc w:val="both"/>
        <w:rPr>
          <w:rFonts w:ascii="Times New Roman" w:eastAsia="Calibri" w:hAnsi="Times New Roman" w:cs="Times New Roman"/>
          <w:b/>
          <w:sz w:val="24"/>
          <w:szCs w:val="24"/>
          <w:lang w:eastAsia="zh-CN"/>
        </w:rPr>
      </w:pPr>
      <w:r w:rsidRPr="007B0653">
        <w:rPr>
          <w:rFonts w:ascii="Times New Roman" w:eastAsia="SchoolBookSanPin;Cambria" w:hAnsi="Times New Roman" w:cs="Times New Roman"/>
          <w:sz w:val="24"/>
          <w:szCs w:val="24"/>
          <w:lang w:eastAsia="zh-CN"/>
        </w:rPr>
        <w:t>3) Современный мир: глобализация и деглобализация. Геополитический кризис 2022 г. и его влияние на мировую систему.</w:t>
      </w:r>
    </w:p>
    <w:p w:rsidR="00BD6029" w:rsidRPr="007B0653" w:rsidRDefault="00BD6029" w:rsidP="00BD6029">
      <w:pPr>
        <w:widowControl w:val="0"/>
        <w:suppressAutoHyphens/>
        <w:spacing w:after="0" w:line="360" w:lineRule="auto"/>
        <w:ind w:firstLine="709"/>
        <w:jc w:val="both"/>
        <w:rPr>
          <w:rFonts w:ascii="Times New Roman" w:eastAsia="Calibri" w:hAnsi="Times New Roman" w:cs="Times New Roman"/>
          <w:b/>
          <w:sz w:val="24"/>
          <w:szCs w:val="24"/>
          <w:lang w:eastAsia="zh-CN"/>
        </w:rPr>
      </w:pPr>
      <w:r w:rsidRPr="007B0653">
        <w:rPr>
          <w:rFonts w:ascii="Times New Roman" w:eastAsia="SchoolBookSanPin;Cambria" w:hAnsi="Times New Roman" w:cs="Times New Roman"/>
          <w:sz w:val="24"/>
          <w:szCs w:val="24"/>
          <w:lang w:eastAsia="zh-CN"/>
        </w:rPr>
        <w:t>Структура предметного результата включает следующий перечень знаний и умений:</w:t>
      </w:r>
    </w:p>
    <w:p w:rsidR="00BD6029" w:rsidRPr="007B0653" w:rsidRDefault="00BD6029" w:rsidP="00BD6029">
      <w:pPr>
        <w:widowControl w:val="0"/>
        <w:suppressAutoHyphens/>
        <w:spacing w:after="0" w:line="360" w:lineRule="auto"/>
        <w:ind w:firstLine="709"/>
        <w:jc w:val="both"/>
        <w:rPr>
          <w:rFonts w:ascii="Times New Roman" w:eastAsia="Calibri" w:hAnsi="Times New Roman" w:cs="Times New Roman"/>
          <w:b/>
          <w:sz w:val="24"/>
          <w:szCs w:val="24"/>
          <w:lang w:eastAsia="zh-CN"/>
        </w:rPr>
      </w:pPr>
      <w:r w:rsidRPr="007B0653">
        <w:rPr>
          <w:rFonts w:ascii="Times New Roman" w:eastAsia="SchoolBookSanPin;Cambria" w:hAnsi="Times New Roman" w:cs="Times New Roman"/>
          <w:sz w:val="24"/>
          <w:szCs w:val="24"/>
          <w:lang w:eastAsia="zh-CN"/>
        </w:rPr>
        <w:t>указывать хронологические рамки основных периодов отечественной и всеобщей истории 1945–2022 гг.;</w:t>
      </w:r>
    </w:p>
    <w:p w:rsidR="00BD6029" w:rsidRPr="007B0653" w:rsidRDefault="00BD6029" w:rsidP="00BD6029">
      <w:pPr>
        <w:widowControl w:val="0"/>
        <w:suppressAutoHyphens/>
        <w:spacing w:after="0" w:line="360" w:lineRule="auto"/>
        <w:ind w:firstLine="709"/>
        <w:jc w:val="both"/>
        <w:rPr>
          <w:rFonts w:ascii="Times New Roman" w:eastAsia="Calibri" w:hAnsi="Times New Roman" w:cs="Times New Roman"/>
          <w:b/>
          <w:sz w:val="24"/>
          <w:szCs w:val="24"/>
          <w:lang w:eastAsia="zh-CN"/>
        </w:rPr>
      </w:pPr>
      <w:r w:rsidRPr="007B0653">
        <w:rPr>
          <w:rFonts w:ascii="Times New Roman" w:eastAsia="SchoolBookSanPin;Cambria" w:hAnsi="Times New Roman" w:cs="Times New Roman"/>
          <w:sz w:val="24"/>
          <w:szCs w:val="24"/>
          <w:lang w:eastAsia="zh-CN"/>
        </w:rPr>
        <w:lastRenderedPageBreak/>
        <w:t>называть даты важнейших событий и процессов отечественной и всеобщей истории 1945–2022 гг.;</w:t>
      </w:r>
    </w:p>
    <w:p w:rsidR="00BD6029" w:rsidRPr="007B0653" w:rsidRDefault="00BD6029" w:rsidP="00BD6029">
      <w:pPr>
        <w:widowControl w:val="0"/>
        <w:suppressAutoHyphens/>
        <w:spacing w:after="0" w:line="360" w:lineRule="auto"/>
        <w:ind w:firstLine="709"/>
        <w:jc w:val="both"/>
        <w:rPr>
          <w:rFonts w:ascii="Times New Roman" w:eastAsia="Calibri" w:hAnsi="Times New Roman" w:cs="Times New Roman"/>
          <w:b/>
          <w:sz w:val="24"/>
          <w:szCs w:val="24"/>
          <w:lang w:eastAsia="zh-CN"/>
        </w:rPr>
      </w:pPr>
      <w:r w:rsidRPr="007B0653">
        <w:rPr>
          <w:rFonts w:ascii="Times New Roman" w:eastAsia="SchoolBookSanPin;Cambria" w:hAnsi="Times New Roman" w:cs="Times New Roman"/>
          <w:sz w:val="24"/>
          <w:szCs w:val="24"/>
          <w:lang w:eastAsia="zh-CN"/>
        </w:rPr>
        <w:t>выявлять синхронность исторических процессов отечественной и всеобщей истории 1945–2022 гг., делать выводы о тенденциях развития своей страны и других стран в данный период;</w:t>
      </w:r>
    </w:p>
    <w:p w:rsidR="00BD6029" w:rsidRPr="007B0653" w:rsidRDefault="00BD6029" w:rsidP="00BD6029">
      <w:pPr>
        <w:widowControl w:val="0"/>
        <w:suppressAutoHyphens/>
        <w:spacing w:after="0" w:line="360" w:lineRule="auto"/>
        <w:ind w:firstLine="709"/>
        <w:jc w:val="both"/>
        <w:rPr>
          <w:rFonts w:ascii="Times New Roman" w:eastAsia="SchoolBookSanPin" w:hAnsi="Times New Roman" w:cs="Times New Roman"/>
          <w:b/>
          <w:bCs/>
          <w:sz w:val="24"/>
          <w:szCs w:val="24"/>
        </w:rPr>
      </w:pPr>
      <w:r w:rsidRPr="007B0653">
        <w:rPr>
          <w:rFonts w:ascii="Times New Roman" w:eastAsia="SchoolBookSanPin;Cambria" w:hAnsi="Times New Roman" w:cs="Times New Roman"/>
          <w:sz w:val="24"/>
          <w:szCs w:val="24"/>
          <w:lang w:eastAsia="zh-CN"/>
        </w:rPr>
        <w:t>характеризовать место, обстоятельства, участников, результаты и последствия важнейших исторических событий, явлений, процессов истории России 1945–2022 гг.</w:t>
      </w:r>
    </w:p>
    <w:p w:rsidR="00BD6029" w:rsidRPr="007B0653" w:rsidRDefault="00BD6029" w:rsidP="00BD6029">
      <w:pPr>
        <w:widowControl w:val="0"/>
        <w:spacing w:after="0" w:line="360" w:lineRule="auto"/>
        <w:ind w:firstLine="709"/>
        <w:contextualSpacing/>
        <w:jc w:val="center"/>
        <w:rPr>
          <w:rFonts w:ascii="Times New Roman" w:eastAsia="Calibri" w:hAnsi="Times New Roman" w:cs="Times New Roman"/>
          <w:b/>
          <w:sz w:val="24"/>
          <w:szCs w:val="24"/>
        </w:rPr>
      </w:pPr>
      <w:r w:rsidRPr="007B0653">
        <w:rPr>
          <w:rFonts w:ascii="Times New Roman" w:eastAsia="Calibri" w:hAnsi="Times New Roman" w:cs="Times New Roman"/>
          <w:b/>
          <w:sz w:val="24"/>
          <w:szCs w:val="24"/>
        </w:rPr>
        <w:t xml:space="preserve">Рабочая программа по учебному предмету «Обществознание» </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Рабочая программа по учебному предмету «Обществознание»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Пояснительная записка отражает общие цели и задачи изучения обществознания,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Планируемые результаты освоения программы по обществознанию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Пояснительная записка.</w:t>
      </w:r>
    </w:p>
    <w:p w:rsidR="00BD6029" w:rsidRPr="007B0653" w:rsidRDefault="00BD6029" w:rsidP="003C2CDB">
      <w:pPr>
        <w:widowControl w:val="0"/>
        <w:spacing w:after="0" w:line="360" w:lineRule="auto"/>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Программа по обществознанию на уровне среднего общего образования разработана </w:t>
      </w:r>
      <w:bookmarkStart w:id="10" w:name="_page_11_0"/>
      <w:r w:rsidRPr="007B0653">
        <w:rPr>
          <w:rFonts w:ascii="Times New Roman" w:eastAsia="Calibri" w:hAnsi="Times New Roman" w:cs="Times New Roman"/>
          <w:sz w:val="24"/>
          <w:szCs w:val="24"/>
        </w:rPr>
        <w:t>на основе требований к результатам освоения основной образовательной программы, представленных в ФГОС СОО, в соответствии с концепцией преподавания учебного предмета «Обществознание», а также с учётом федеральной рабочей программы воспитания. Федеральная рабочая программа по обществознанию углублённого уровня ориентирована на расширение и углубление содержания, представленного в федеральной рабочей программе по обществознанию базового уровня.</w:t>
      </w:r>
    </w:p>
    <w:p w:rsidR="00BD6029" w:rsidRPr="007B0653" w:rsidRDefault="003C2CDB" w:rsidP="003C2CDB">
      <w:pPr>
        <w:widowControl w:val="0"/>
        <w:suppressAutoHyphens/>
        <w:spacing w:after="0" w:line="360" w:lineRule="auto"/>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 </w:t>
      </w:r>
      <w:r w:rsidR="00BD6029" w:rsidRPr="007B0653">
        <w:rPr>
          <w:rFonts w:ascii="Times New Roman" w:eastAsia="Calibri" w:hAnsi="Times New Roman" w:cs="Times New Roman"/>
          <w:sz w:val="24"/>
          <w:szCs w:val="24"/>
        </w:rPr>
        <w:t>Обществознание выполняет ведущую роль в реализации функции интеграции молодёжи в современное общество, направляет и обеспечивает условия формирования российской гражданской идентичности, освоения традиционных ценностей многонационального российского народа, социализации обучающихся, их готовности к саморазвитию и непрерывному образованию, труду и творческому самовыражению, правомерному поведению и взаимодействию с другими людьми в процессе решения задач личной и социальной значимости.</w:t>
      </w:r>
    </w:p>
    <w:p w:rsidR="00BD6029" w:rsidRPr="007B0653" w:rsidRDefault="00BD6029" w:rsidP="003C2CDB">
      <w:pPr>
        <w:widowControl w:val="0"/>
        <w:suppressAutoHyphens/>
        <w:spacing w:after="0" w:line="360" w:lineRule="auto"/>
        <w:contextualSpacing/>
        <w:jc w:val="both"/>
        <w:rPr>
          <w:rFonts w:ascii="Times New Roman" w:eastAsia="Calibri" w:hAnsi="Times New Roman" w:cs="Times New Roman"/>
          <w:sz w:val="24"/>
          <w:szCs w:val="24"/>
        </w:rPr>
      </w:pPr>
      <w:bookmarkStart w:id="11" w:name="_page_13_0"/>
      <w:bookmarkEnd w:id="10"/>
      <w:r w:rsidRPr="007B0653">
        <w:rPr>
          <w:rFonts w:ascii="Times New Roman" w:eastAsia="Calibri" w:hAnsi="Times New Roman" w:cs="Times New Roman"/>
          <w:sz w:val="24"/>
          <w:szCs w:val="24"/>
        </w:rPr>
        <w:t xml:space="preserve">Содержание учебного предмета ориентируется на систему теоретических знаний, традиционные ценности российского общества, представленные на базовом уровне, и обеспечивает преемственность по отношению к обществоведческому курсу уровня основного общего </w:t>
      </w:r>
      <w:r w:rsidRPr="007B0653">
        <w:rPr>
          <w:rFonts w:ascii="Times New Roman" w:eastAsia="Calibri" w:hAnsi="Times New Roman" w:cs="Times New Roman"/>
          <w:sz w:val="24"/>
          <w:szCs w:val="24"/>
        </w:rPr>
        <w:lastRenderedPageBreak/>
        <w:t>образования путём углублённого изучения ряда социальных процессов и явлений. Вводится ряд новых, более сложных компонентов содержания, включающих знания, социальные навыки, нормы и принципы поведения людей в обществе, правовые нормы, регулирующие отношения людей во всех областях жизни.</w:t>
      </w:r>
    </w:p>
    <w:p w:rsidR="00BD6029" w:rsidRPr="007B0653" w:rsidRDefault="00BD6029" w:rsidP="003C2CDB">
      <w:pPr>
        <w:widowControl w:val="0"/>
        <w:suppressAutoHyphens/>
        <w:spacing w:after="0" w:line="360" w:lineRule="auto"/>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Сохранение интегративного характера предмета предполагает включение в его содержание тех компонентов, которые создают целостное и достаточно полное представление обо всех основных сторонах развития общества, о деятельности человека как субъекта общественных отношений, а также о способах их регулирования. Каждый из содержательных компонентов, которые представлены и на базовом уровне, раскрывается в углублённом курсе в более широком многообразии связей и отношений. Кроме того, содержание предмета дополнено рядом вопросов, связанных с логикой и методологией познания социума различными социальными науками. Усилено внимание к характеристике основных социальных институтов. В основу отбора и построения учебного содержания положен принцип многодисциплинарности обществоведческого знания. Разделы курса отражают основы различных социальных наук.</w:t>
      </w:r>
    </w:p>
    <w:p w:rsidR="00BD6029" w:rsidRPr="007B0653" w:rsidRDefault="00BD6029" w:rsidP="003C2CDB">
      <w:pPr>
        <w:widowControl w:val="0"/>
        <w:suppressAutoHyphens/>
        <w:spacing w:after="0" w:line="360" w:lineRule="auto"/>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Углубление теоретических представлений сопровождается созданием условий для развития способности самостоятельного получения знаний на основе освоения различных видов (способов) познания, их применения при работе как с адаптированными, так и неадаптированными источниками информации в условиях возрастания роли массовых коммуникаций.</w:t>
      </w:r>
    </w:p>
    <w:p w:rsidR="00BD6029" w:rsidRPr="007B0653" w:rsidRDefault="00BD6029" w:rsidP="003C2CDB">
      <w:pPr>
        <w:widowControl w:val="0"/>
        <w:suppressAutoHyphens/>
        <w:spacing w:after="0" w:line="360" w:lineRule="auto"/>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Содержание учебного предмета ориентировано на познавательную деятельность, опирающуюся как на традиционные формы коммуникации, так и на цифровую среду, интерактивные образовательные технологии, визуализированные данные, схемы, моделирование жизненных ситуаций.</w:t>
      </w:r>
    </w:p>
    <w:p w:rsidR="00BD6029" w:rsidRPr="007B0653" w:rsidRDefault="00BD6029" w:rsidP="003C2CDB">
      <w:pPr>
        <w:widowControl w:val="0"/>
        <w:suppressAutoHyphens/>
        <w:spacing w:after="0" w:line="360" w:lineRule="auto"/>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Изучение обществознания  предполагает получение обучающимися широкого (развёрнутого) опыта учебно­исследовательской деятельности, характерной для высшего образования.</w:t>
      </w:r>
    </w:p>
    <w:p w:rsidR="00BD6029" w:rsidRPr="007B0653" w:rsidRDefault="00BD6029" w:rsidP="003C2CDB">
      <w:pPr>
        <w:widowControl w:val="0"/>
        <w:suppressAutoHyphens/>
        <w:spacing w:after="0" w:line="360" w:lineRule="auto"/>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С учётом особенностей социального взросления обучающихся, их личного социального опыта и осваиваемых ими социаль</w:t>
      </w:r>
      <w:bookmarkStart w:id="12" w:name="_page_15_0"/>
      <w:bookmarkEnd w:id="11"/>
      <w:r w:rsidRPr="007B0653">
        <w:rPr>
          <w:rFonts w:ascii="Times New Roman" w:eastAsia="Calibri" w:hAnsi="Times New Roman" w:cs="Times New Roman"/>
          <w:sz w:val="24"/>
          <w:szCs w:val="24"/>
        </w:rPr>
        <w:t>ных практик, изменения их интересов и социальных запросов содержание учебного предмета обеспечивает обучающимся активность, позволяющую участвовать в общественно значимых, в том числе волонтёрских, проектах, расширяющих возможности профессионального выбора и поступления в образовательные организации, реализующие программы высшего образования.</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Целями изучения учебного предмета «Обществознание»  являются:</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воспитание общероссийской идентичности, гражданской ответственности, патриотизма, правовой культуры и правосознания, уважения к социальным нормам и моральным ценностям, приверженности правовым принципам, закреплённым в Конституции Российской Федерации и законодательстве Российской Федерации;</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lastRenderedPageBreak/>
        <w:t>развитие духовно­нравственных позиций и приоритетов личности в период ранней юности, правового сознания, политической культуры, экономического образа мышления, функциональной грамотности, способности к предстоящему самоопределению в различных областях жизни: семейной, трудовой, профессиональной;</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освоение системы знаний, опирающейся на системное изучение основ базовых для предмета социальных наук, изучающих особенности и противоречия современного общества, его социокультурное многообразие, единство социальных сфер и институтов, человека как субъекта социальных отношений, многообразие видов деятельности людей и регулирование общественных отношений;</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развитие комплекса умений, направленных на синтезирование информации из разных источников (в том числе неадаптированных, цифровых и традиционных) для решения образовательных задач и взаимодействия с социальной средой, выполнения типичных социальных ролей, выбора стратегий поведения в конкретных ситуациях осуществления коммуникации, достижения личных финансовых целей, взаимодействия с государственными органами, финансовыми организациями;</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овладение навыками познавательной рефлексии как осознания совершаемых действий и мыслительных процессов, их результатов, границ своего знания и незнания, новых познавательных задач и средств их достижения с </w:t>
      </w:r>
      <w:bookmarkStart w:id="13" w:name="_page_17_0"/>
      <w:bookmarkEnd w:id="12"/>
      <w:r w:rsidRPr="007B0653">
        <w:rPr>
          <w:rFonts w:ascii="Times New Roman" w:eastAsia="Calibri" w:hAnsi="Times New Roman" w:cs="Times New Roman"/>
          <w:sz w:val="24"/>
          <w:szCs w:val="24"/>
        </w:rPr>
        <w:t>использованием инструментов (способов) социального познания, ценностных ориентиров, элементов научной методологии;</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обогащение опыта применения полученных знаний и умений в различных областях общественной жизни и в сферах межличностных отношений, создание условий для освоения способов успешного взаимодействия с политическими, правовыми, финансово-экономическими и другими социальными институтами и решения значимых для личности задач, реализации личностного потенциала;</w:t>
      </w:r>
    </w:p>
    <w:p w:rsidR="00BD6029" w:rsidRPr="007B0653" w:rsidRDefault="00BD6029" w:rsidP="00BD6029">
      <w:pPr>
        <w:widowControl w:val="0"/>
        <w:suppressAutoHyphens/>
        <w:spacing w:after="0" w:line="360" w:lineRule="auto"/>
        <w:ind w:firstLine="709"/>
        <w:contextualSpacing/>
        <w:jc w:val="both"/>
        <w:rPr>
          <w:rFonts w:ascii="Times New Roman" w:eastAsia="OfficinaSansBoldITC" w:hAnsi="Times New Roman" w:cs="Times New Roman"/>
          <w:sz w:val="24"/>
          <w:szCs w:val="24"/>
        </w:rPr>
      </w:pPr>
      <w:r w:rsidRPr="007B0653">
        <w:rPr>
          <w:rFonts w:ascii="Times New Roman" w:eastAsia="SchoolBookSanPin" w:hAnsi="Times New Roman" w:cs="Times New Roman"/>
          <w:sz w:val="24"/>
          <w:szCs w:val="24"/>
        </w:rPr>
        <w:t xml:space="preserve">Общее число часов, рекомендованных для изучения 136 часа – </w:t>
      </w:r>
      <w:r w:rsidRPr="007B0653">
        <w:rPr>
          <w:rFonts w:ascii="Times New Roman" w:eastAsia="SchoolBookSanPin" w:hAnsi="Times New Roman" w:cs="Times New Roman"/>
          <w:position w:val="1"/>
          <w:sz w:val="24"/>
          <w:szCs w:val="24"/>
        </w:rPr>
        <w:t>часов: в 10 классе – 68 часов (2 часа в неделю), в 11 классе – 68 часов (2 часа в неделю).</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u w:val="single"/>
        </w:rPr>
      </w:pPr>
      <w:bookmarkStart w:id="14" w:name="_page_47_0"/>
      <w:bookmarkEnd w:id="13"/>
      <w:r w:rsidRPr="007B0653">
        <w:rPr>
          <w:rFonts w:ascii="Times New Roman" w:eastAsia="Calibri" w:hAnsi="Times New Roman" w:cs="Times New Roman"/>
          <w:sz w:val="24"/>
          <w:szCs w:val="24"/>
          <w:u w:val="single"/>
        </w:rPr>
        <w:t>Содержание обучения в 10 классе</w:t>
      </w:r>
      <w:r w:rsidRPr="007B0653">
        <w:rPr>
          <w:rFonts w:ascii="Calibri" w:eastAsia="Calibri" w:hAnsi="Calibri" w:cs="Times New Roman"/>
          <w:sz w:val="24"/>
          <w:szCs w:val="24"/>
          <w:u w:val="single"/>
        </w:rPr>
        <w:t xml:space="preserve"> </w:t>
      </w:r>
      <w:r w:rsidRPr="007B0653">
        <w:rPr>
          <w:rFonts w:ascii="Times New Roman" w:eastAsia="Calibri" w:hAnsi="Times New Roman" w:cs="Times New Roman"/>
          <w:sz w:val="24"/>
          <w:szCs w:val="24"/>
          <w:u w:val="single"/>
        </w:rPr>
        <w:t>.</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Последовательность изучения тем в пределах одного раздела может варьироваться.</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Социальные науки и их особенности.</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Общество как предмет изучения. Различные подходы к изучению общества. Особенности социального познания. Научное и ненаучное социальное познание.</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Социальные науки в системе научного знания. Место философии в системе обществознания. Философия и наука.</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Методы изучения социальных явлений. Сходство и различие естествознания и обществознания. Особенности наук, изучающих общество и человека.</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lastRenderedPageBreak/>
        <w:t xml:space="preserve">Социальные науки и профессиональное самоопределение молодёжи. </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Введение в философию.</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Социальная философия, её место в системе наук об обществе. Философское осмысление общества как целостной развивающейся системы. Взаимосвязь природы и общества. Понятие «социальный институт». Основные институты общества, их функции и роль в развитии общества.</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Типология обществ. Современное общество: ведущие тенденции, особенности развития. Динамика и многообразие процессов развития общества. Типы социальной динамики. Эволюция и революция как формы социального изменения. Влияние массовых коммуникаций на развитие общества и человека.</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Понятие общественного прогресса, критерии общественного прогресса. Противоречия общественного прогресса. Процессы глобализации. Противоречивость глобализации и её последствий. Глобальные проблемы современности. Общество и человек перед лицом угроз и вызовов XXI в.</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Философская антропология о становлении человека и зарождении общества. Человечество как результат биологической и социокультурной эволюции. Сущность человека как философская проблема. Духовное и материальное в человеке. Способность к познанию и деятельности – фундаментальные особенности человека.</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bookmarkStart w:id="15" w:name="_page_49_0"/>
      <w:bookmarkEnd w:id="14"/>
      <w:r w:rsidRPr="007B0653">
        <w:rPr>
          <w:rFonts w:ascii="Times New Roman" w:eastAsia="Calibri" w:hAnsi="Times New Roman" w:cs="Times New Roman"/>
          <w:sz w:val="24"/>
          <w:szCs w:val="24"/>
        </w:rPr>
        <w:t>Сознание. Взаимосвязь сознания и тела. Самосознание и его роль в развитии личности. Рефлексия. Общественное и индивидуальное сознание. Теоретическое и обыденное сознание. Формы общественного сознания: религиозное, нравственное, политическое и другие. Способы манипуляции общественным мнением. Установки и стереотипы массового сознания. Воздействие средств массовой информации на массовое и индивидуальное сознание в условиях цифровой среды. Использование достоверной и недостоверной информации.</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Философия о деятельности как способе существования людей, самореализации личности. Мотивация деятельности. Потребности и интересы. Многообразие видов деятельности. Свобода и необходимость в деятельности.</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Гносеология в структуре философского знания. Проблема познаваемости мира. Познание как деятельность. Знание, его виды. Истина и её критерии. Абсолютная истина. Относительность истины. Истина и заблуждение. Формы чувственного познания, его специфика и роль. Формы рационального познания. Мышление и язык. Смысл и значение языковых выражений. Рассуждения и умозаключения. Дедукция и индукция. Доказательство, наблюдение, эксперимент, практика. Объяснение и понимание. Виды объяснений. Распространённые ошибки в рассуждениях. Парадоксы, спор, дискуссия, полемика. Основания, допустимые приёмы рационального спора. Научное знание, его характерные признаки: системность, объективность, доказательность, проверяемость. Эмпирический и теоретический уровни научного знания. </w:t>
      </w:r>
      <w:r w:rsidRPr="007B0653">
        <w:rPr>
          <w:rFonts w:ascii="Times New Roman" w:eastAsia="Calibri" w:hAnsi="Times New Roman" w:cs="Times New Roman"/>
          <w:sz w:val="24"/>
          <w:szCs w:val="24"/>
        </w:rPr>
        <w:lastRenderedPageBreak/>
        <w:t>Способы и методы научного познания. Дифференциация и интеграция научного знания. Междисциплинарные научные исследования.</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Духовная жизнь человека и общества. Человек как духовное существо. Человек как творец и творение культуры. Мировоззрение: картина мира, идеалы, ценности и цели. Понятие культуры. Институты культуры. Диалог культур. Богатство культурного наследия России. Вклад российской культуры в мировую культуру. Массовая и элитарная культура. Народная культура. Творческая элита. Религия, её культурологическое понимание. Влияние религии на развитие культуры.</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Искусство, его виды и формы. Социальные функции искусства. Современное искусство. Художественная культура.</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Наука как область духовной культуры. Роль науки в современном обществе. Социальные последствия научных открытий</w:t>
      </w:r>
      <w:bookmarkStart w:id="16" w:name="_page_51_0"/>
      <w:bookmarkEnd w:id="15"/>
      <w:r w:rsidRPr="007B0653">
        <w:rPr>
          <w:rFonts w:ascii="Times New Roman" w:eastAsia="Calibri" w:hAnsi="Times New Roman" w:cs="Times New Roman"/>
          <w:sz w:val="24"/>
          <w:szCs w:val="24"/>
        </w:rPr>
        <w:t xml:space="preserve"> и ответственность учёного. Авторитет науки. Достижения российской науки на современном этапе.</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Образование как институт сохранения и передачи культурного наследия.</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Этика, мораль, нравственность. Основные категории этики. Свобода воли и нравственная оценка. Нравственность как область индивидуально ответственного поведения.</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Этические нормы как регулятор деятельности социальных институтов и нравственного поведения людей.</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Особенности профессиональной деятельности по направлениям, связанным с философией.</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Введение в социальную психологию.</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Социальная психология в системе социально­гуманитарного знания. Этапы и основные направления развития социальной психологии. Междисциплинарный характер социальной психологии.</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Теории социальных отношений. Основные типы социальных отношений.</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Личность как объект исследования социальной психологии. Социальная установка. Личность в группе. Понятие «Я-концепция». Самопознание и самооценка. Самоконтроль. Социальная идентичность. Ролевое поведение. Межличностное взаимодействие как объект социальной психологии.</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Группа как объект исследования социальной психологии. Классификация групп в социальной психологии. Большие социальные группы. Стихийные группы и массовые движения. Способы психологического воздействия в больших социальных группах. Феномен психологии масс, «эффект толпы».</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Малые группы. Динамические процессы в малой группе. </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Условные группы. Референтная группа. Интеграция в группах разного уровня развития.</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Влияние группы на индивидуальное поведение. Групповая сплочённость. Конформизм и нонконформизм. Причины конформного поведения. Психологическое манипулирование и </w:t>
      </w:r>
      <w:r w:rsidRPr="007B0653">
        <w:rPr>
          <w:rFonts w:ascii="Times New Roman" w:eastAsia="Calibri" w:hAnsi="Times New Roman" w:cs="Times New Roman"/>
          <w:sz w:val="24"/>
          <w:szCs w:val="24"/>
        </w:rPr>
        <w:lastRenderedPageBreak/>
        <w:t>способы противодействия ему. Межличностные отношения в группах. Межличностная совместимость. Дружеские отношения. Групповая дифференциация. Психологические проблемы лидерства. Формы и стиль лидерства. Взаимоотношения в ученических группах.</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Антисоциальные группы. Опасность криминальных групп. Агрессивное поведение.</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bookmarkStart w:id="17" w:name="_page_53_0"/>
      <w:bookmarkEnd w:id="16"/>
      <w:r w:rsidRPr="007B0653">
        <w:rPr>
          <w:rFonts w:ascii="Times New Roman" w:eastAsia="Calibri" w:hAnsi="Times New Roman" w:cs="Times New Roman"/>
          <w:sz w:val="24"/>
          <w:szCs w:val="24"/>
        </w:rPr>
        <w:t>Общение как объект социально­психологических исследований. Функции общения. Общение как обмен информацией. Общение как взаимодействие. Особенности общения в информационном обществе. Институты коммуникации. Роль социальных сетей в общении. Риски социальных сетей и сетевого общения. Информационная безопасность.</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Теории конфликта. Межличностные конфликты и способы их разрешения.</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Особенности профессиональной деятельности социального психолога. Психологическое образование.</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Введение в экономическую науку.</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Экономика как наука, этапы и основные направления её развития. Микроэкономика, макроэкономика, мировая экономика. Место экономической науки среди наук об обществе. Предмет и методы экономической науки. Ограниченность ресурсов. Экономический выбор. Экономическая эффективность.</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Экономические институты и их роль в развитии общества. Собственность. Экономическое содержание собственности. Главные вопросы экономики. Производство. Факторы производства и факторные доходы. Кривая производственных возможностей. Типы экономических систем.</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Экономическая деятельность и её субъекты. Домашние хозяйства, предприятия, государство. Потребление, сбережения, инвестиции. Экономические отношения и экономические интересы. Рациональное поведение людей в экономике. Экономическая свобода и социальная ответственность субъектов экономики.</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Институт рынка. Рыночные механизмы: цена и конкуренция. Рыночное ценообразование. Рыночный спрос, величина и факторы спроса. Рыночное предложение, величина и факторы предложения. Закон спроса. Закон предложения. Эластичность спроса и эластичность предложения. Нормальные блага, товары первой необходимости и товары роскоши. Товары Гиффена и эффект Веблена. Рыночное равновесие, равновесная цена.</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Конкуренция как основа функционирования рынка. Типы рыночных структур. Совершенная и несовершенная конкуренция. Монополистическая конкуренция. Олигополия. Монополия, виды монополий. Монопсония. Государственная политика Российской Федерации по поддержке и защите конкуренции. Методы антимонопольного регулирования экономики.</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Рынок ресурсов. Рынок земли. Природные ресурсы и экономическая рента. Рынок капитала. Спрос и предложение на ин</w:t>
      </w:r>
      <w:bookmarkStart w:id="18" w:name="_page_55_0"/>
      <w:bookmarkEnd w:id="17"/>
      <w:r w:rsidRPr="007B0653">
        <w:rPr>
          <w:rFonts w:ascii="Times New Roman" w:eastAsia="Calibri" w:hAnsi="Times New Roman" w:cs="Times New Roman"/>
          <w:sz w:val="24"/>
          <w:szCs w:val="24"/>
        </w:rPr>
        <w:t xml:space="preserve">вестиционные ресурсы. Дисконтирование. Определение рыночно справедливой цены актива. Рынок труда. Занятость и безработица. Государственная </w:t>
      </w:r>
      <w:r w:rsidRPr="007B0653">
        <w:rPr>
          <w:rFonts w:ascii="Times New Roman" w:eastAsia="Calibri" w:hAnsi="Times New Roman" w:cs="Times New Roman"/>
          <w:sz w:val="24"/>
          <w:szCs w:val="24"/>
        </w:rPr>
        <w:lastRenderedPageBreak/>
        <w:t>политика регулирования рынка труда в Российской Федерации. Минимальная оплата труда. Роль профсоюзов. Потребности современного рынка труда в Российской Федерации.</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Информация как ресурс экономики. Асимметрия информации. Способы решения проблемы асимметрии информации. Государственная политика цифровизации экономики в Российской Федерации.</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Институт предпринимательства и его роль в экономике. Виды и мотивы предпринимательской деятельности. Организационно­правовые формы предприятий. Малый бизнес. Франчайзинг. Этика предпринимательства. Развитие и поддержка малого и среднего предпринимательства в Российской Федерации.</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Экономические цели фирмы. Показатели деятельности фирмы. Выручка и прибыль. Издержки и их виды (необратимые издержки, постоянные и переменные издержки, средние и предельные издержки). Предельные издержки и предельная выручка фирмы. Эффект масштаба производства. Амортизационные отчисления. Альтернативная стоимость и способы финансирования предприятия. Основные принципы менеджмента. Основные элементы маркетинга. Влияние конкуренции на деятельность фирмы. Политика импортозамещения в Российской Федерации.</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Финансовые институты. Банки. Банковская система. Центральный банк Российской Федерации. Финансовые услуги. Вклады и кредиты. Денежная масса и денежная база. Денежные агрегаты. Денежный мультипликатор. Финансовые рынки, их виды и функции. Денежный рынок. Фондовый рынок. Современные финансовые технологии. Финансовая безопасность. Цифровые финансовые активы. Монетарная политика. Денежно­кредитная политика Банка России. Инфляция: причины, виды, социально­экономические последствия. Антиинфляционная политика в Российской Федерации.</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Государство в экономике. Экономические функции государства. Общественные блага (блага общего доступа, чисто общественные блага, чисто частные блага). Исключаемость и конкурентность в потреблении. Способы предоставления общественных благ. Несовершенства рыночной организации хозяйства. Государственное регулирование рынков. Внешние эффекты. Положительные и отрицательные внешние эффекты.</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bookmarkStart w:id="19" w:name="_page_57_0"/>
      <w:bookmarkEnd w:id="18"/>
      <w:r w:rsidRPr="007B0653">
        <w:rPr>
          <w:rFonts w:ascii="Times New Roman" w:eastAsia="Calibri" w:hAnsi="Times New Roman" w:cs="Times New Roman"/>
          <w:sz w:val="24"/>
          <w:szCs w:val="24"/>
        </w:rPr>
        <w:t>Государственный бюджет. Дефицит и профицит бюджета. Государственный долг. Распределение доходов. Регулирование степени экономического неравенства. Мультипликаторы бюджетной политики. Налоги. Виды налогов. Принципы налогообложения в Российской Федерации. Налогообложение и субсидирование. Фискальная политика государства.</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Экономический рост. Измерение экономического роста. Основные макроэкономические показатели: валовой национальный продукт (ВНП), валовый внутренний продукт (ВВП). Индексы цен. Связь между показателями ВВП и ВНП. Реальный и номинальный валовый внутренний </w:t>
      </w:r>
      <w:r w:rsidRPr="007B0653">
        <w:rPr>
          <w:rFonts w:ascii="Times New Roman" w:eastAsia="Calibri" w:hAnsi="Times New Roman" w:cs="Times New Roman"/>
          <w:sz w:val="24"/>
          <w:szCs w:val="24"/>
        </w:rPr>
        <w:lastRenderedPageBreak/>
        <w:t>продукт. Факторы долгосрочного экономического роста. Рынок благ. Совокупный спрос и совокупное предложение. Экономические циклы. Фазы экономического цикла. Причины циклического развития экономики. Значение совокупного спроса и совокупного предложения для циклических колебаний и долгосрочного экономического роста.</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Мировая экономика. Международное разделение труда. Внешняя торговля. Сравнительные преимущества в международной торговле. Государственное регулирование внешней торговли. Экспорт и импорт товаров и услуг. Квотирование. Международные расчёты. Платёжный баланс. Валютный рынок.</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Возможности применения экономических знаний. Особенности профессиональной деятельности в экономической сфере.</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bookmarkStart w:id="20" w:name="_page_59_0"/>
      <w:bookmarkEnd w:id="19"/>
      <w:r w:rsidRPr="007B0653">
        <w:rPr>
          <w:rFonts w:ascii="Times New Roman" w:eastAsia="Calibri" w:hAnsi="Times New Roman" w:cs="Times New Roman"/>
          <w:sz w:val="24"/>
          <w:szCs w:val="24"/>
          <w:u w:val="single"/>
        </w:rPr>
        <w:t>Содержание обучения в 11 классе</w:t>
      </w:r>
      <w:r w:rsidRPr="007B0653">
        <w:rPr>
          <w:rFonts w:ascii="Times New Roman" w:eastAsia="Calibri" w:hAnsi="Times New Roman" w:cs="Times New Roman"/>
          <w:sz w:val="24"/>
          <w:szCs w:val="24"/>
        </w:rPr>
        <w:t>.</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 Последовательность изучения тем в пределах одного раздела может варьироваться.</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Введение в социологию.</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Социология в системе социально-гуманитарного знания, её структура и функции. Этапы и основные направления развития социологии. Структурный и функциональный анализ общества в социологии.</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Социальное взаимодействие и общественные отношения. Социальные субъекты и их многообразие. Социальные общности и группы. Виды социальных групп.</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Этнические общности. Этнокультурные ценности и традиции. Нация как этническая и гражданская общность. Этнические отношения. Этническое многообразие современного мира. Миграционные процессы в современном мире. Конституционные основы национальной политики в Российской Федерации.</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Молодёжь как социальная группа, её социальные и социально-психологические характеристики. Особенности молодёжной субкультуры. Проблемы молодёжи в современной России. Государственная молодёжная политика Российской Федерации.</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Институты социальной стратификации. Социальная структура и стратификация. Социальное неравенство. Критерии социальной стратификации. Стратификация в информационном обществе.</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Институт семьи. Типы семей. Семья в современном обществе. Традиционные семейные ценности. Изменение социальных ролей в современной семье. Демографическая и семейная политика в Российской Федерации.</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Образование как социальный институт. Функции образования. Общее и профессиональное образование. Социальная и личностная значимость образования. Роль и значение непрерывного образования в информационном обществе. Система образования в Российской Федерации. Тенденции развития образования в Российской Федерации.</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lastRenderedPageBreak/>
        <w:t>Религия как социальный институт. Роль религии в жизни общества и человека. Мировые и национальные религии. Религиозные объединения и организации в Российской Федерации. Принцип свободы совести и его конституционные основы в Российской Федерации.</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Социализация личности, её этапы. Социальное поведение. Социальный статус и социальная роль. Социальные роли в юношеском возрасте.</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bookmarkStart w:id="21" w:name="_page_61_0"/>
      <w:bookmarkEnd w:id="20"/>
      <w:r w:rsidRPr="007B0653">
        <w:rPr>
          <w:rFonts w:ascii="Times New Roman" w:eastAsia="Calibri" w:hAnsi="Times New Roman" w:cs="Times New Roman"/>
          <w:sz w:val="24"/>
          <w:szCs w:val="24"/>
        </w:rPr>
        <w:t>Статусно-ролевые отношения как основа социальных институтов. Возможности повышения социального статуса в современном обществе. Социальная мобильность, её формы и каналы. Социальные интересы. Социальные, этно-социальные (межнациональные) конфликты. Причины социальных конфликтов. Способы их разрешения.</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Социальный контроль. Социальные ценности и нормы. Отклоняющееся поведение, его формы и проявления. Конформизм и девиантное поведение: последствия для общества.</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Особенности профессиональной деятельности социолога. Социологическое образование.</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Введение в политологию.</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Политология в системе общественных наук, её структура, функции и методы.</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Политика как общественное явление. Политические отношения, их виды. Политический конфликт, пути его урегулирования. Политика и мораль. Роль личности в политике.</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Власть в обществе и политическая власть. Структура, ресурсы и функции политической власти. Легитимность власти. Институционализация политической власти. Политические институты современного общества.</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Политическая система общества, её структура и функции. Факторы формирования политической системы. Политические ценности. Политические нормы. Политическая коммуникация. Политическая система современного российского общества.</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Место государства в политической системе общества. Понятие формы государства. Формы правления. Государственно­территориальное устройство. Политический режим. Типы политических режимов. Демократия, её основные ценности и признаки. Проблемы современной демократии.</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Институты государственной власти. Институт главы государства.</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Институт законодательной власти. Делегирование властных полномочий. Парламентаризм. Развитие традиций парламентской демократии в России. Местное самоуправление в Российской Федерации.</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Институт исполнительной власти.</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Институты судопроизводства и охраны правопорядка. </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Институт государственного управления. Основные функциии направления политики государства. Понятие бюрократии. Особенности государственной службы.</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bookmarkStart w:id="22" w:name="_page_63_0"/>
      <w:bookmarkEnd w:id="21"/>
      <w:r w:rsidRPr="007B0653">
        <w:rPr>
          <w:rFonts w:ascii="Times New Roman" w:eastAsia="Calibri" w:hAnsi="Times New Roman" w:cs="Times New Roman"/>
          <w:sz w:val="24"/>
          <w:szCs w:val="24"/>
        </w:rPr>
        <w:t xml:space="preserve">Институты представительства социальных интересов. Гражданское общество. </w:t>
      </w:r>
      <w:r w:rsidRPr="007B0653">
        <w:rPr>
          <w:rFonts w:ascii="Times New Roman" w:eastAsia="Calibri" w:hAnsi="Times New Roman" w:cs="Times New Roman"/>
          <w:sz w:val="24"/>
          <w:szCs w:val="24"/>
        </w:rPr>
        <w:lastRenderedPageBreak/>
        <w:t>Взаимодействие институтов гражданского общества и публичной власти.</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Выборы в демократическом обществе. Институт всеобщего избирательного права. Избирательный процесс и избирательные системы. Избирательная система Российской Федерации. Избирательная кампания. Абсентеизм, его причины и опасность.</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Институт политических партий и общественных организаций. Виды, цели и функции политических партий. Партийные системы. Становление многопартийности в Российской Федерации. Общественно-политические движения в политической системе демократического общества. Группы интересов. Группы давления (лоббирование).</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Политическая элита. Типология элит, особенности их формирования в современной России. Понятие политического лидерства. Типология лидерства. Имидж политического лидера.</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Понятие, структура, функции и типы политической культуры. Политические идеологии. Истоки и опасность политического экстремизма в современном обществе.</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Политическая социализация и политическое поведение личности. Политическая психология и политическое сознание. Типы политического поведения, политический выбор. Политическое участие.</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Политический процесс и его основные характеристики. Виды политических процессов. Особенности политического процесса в современной России. Место и роль средств массовой информации в политическом процессе. Интернет в политической коммуникации.</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Современный этап политического развития России. Особенности профессиональной деятельности политолога.</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Политологическое образование.</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Введение в правоведение.</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Юридическая наука. Этапы и основные направления развития юридической науки.</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Право как социальный институт. Понятие, признаки и функции права. Роль права в жизни общества. Естественное и позитивное право. Право и мораль. Понятие, структура и виды правовых норм. Источники права: нормативный правовой акт, нормативный договор, правовой обычай, судебный прецедент. Связь права и государства. Правовое государство и гражданское общество. Основные принципы организации и деятельно</w:t>
      </w:r>
      <w:bookmarkStart w:id="23" w:name="_page_65_0"/>
      <w:bookmarkEnd w:id="22"/>
      <w:r w:rsidRPr="007B0653">
        <w:rPr>
          <w:rFonts w:ascii="Times New Roman" w:eastAsia="Calibri" w:hAnsi="Times New Roman" w:cs="Times New Roman"/>
          <w:sz w:val="24"/>
          <w:szCs w:val="24"/>
        </w:rPr>
        <w:t xml:space="preserve">сти механизма современного государства. </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Правотворчество и законотворчество. Законодательный процесс.</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Система права. Отрасли права. Частное и публичное, материальное и процессуальное, национальное и международное право.</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Правосознание, правовая культура, правовое воспитание. </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Понятие и признаки правоотношений. Субъекты правоотношений, их виды. Правоспособность и дееспособность. Реализация и применение права, правоприменительные акты. Толкование права.</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lastRenderedPageBreak/>
        <w:t>Правомерное поведение и правонарушение. Виды правонарушений, состав правонарушения. Законность и правопорядок, их гарантии. Понятие и виды юридической ответственности.</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Конституционное право России, его источники. Конституция Российской Федерации. Основы конституционного строя Российской Федерации.</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Права и свободы человека и гражданина в Российской Федерации. Гражданство как политико­правовой институт. Гражданство Российской Федерации: понятие, принципы, основания приобретения. Гарантии и защита прав человека. Права ребёнка. Уполномоченный по правам человека в Российской Федерации. Уполномоченный по правам ребёнка при Президенте Российской Федерации.</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Конституционные обязанности гражданина Российской Федерации. Воинская обязанность и альтернативная гражданская служба.</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Россия – федеративное государство. Конституционно­правовой статус субъектов Российской Федерации.</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Конституционно-правовой статус федеральных органов власти в Российской Федерации. Разграничение предметов ведения и полномочий между органами публичной власти в Российской Федерации. Президент Российской Федерации: порядок избрания, полномочия и функции.</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Федеральное собрание – парламент Российской Федерации, порядок формирования и функции. Правительство Российской Федерации и федеральные органы исполнительной власти: структура, полномочия и функции. Судебная система Российской Федерации, её структура, конституционные принципы правосудия. Конституционное судопроизводство. Правоохранительные органы Российской Федерации. Конституционные основы деятельности правоохранительных органов Российской Федерации.</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Органы государственной власти субъектов Российской Федерации: система, порядок формирования и функции. Конституционно-правовые основы местного самоуправления в России.</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bookmarkStart w:id="24" w:name="_page_67_0"/>
      <w:bookmarkEnd w:id="23"/>
      <w:r w:rsidRPr="007B0653">
        <w:rPr>
          <w:rFonts w:ascii="Times New Roman" w:eastAsia="Calibri" w:hAnsi="Times New Roman" w:cs="Times New Roman"/>
          <w:sz w:val="24"/>
          <w:szCs w:val="24"/>
        </w:rPr>
        <w:t>Гражданское право. Источники гражданского права. Гражданско­правовые отношения: понятие и виды. Субъекты гражданского права. Физические и юридические лица. Правоспособность и дееспособность. Дееспособность несовершеннолетних. Правомочия собственника, формы собственности. Обязательственное право. Сделки. Гражданско­правовой договор. Порядок заключения договора: оферта и акцепт. Наследование как социально-правовой институт. Основания наследования (завещание, наследственный договор, наследование по закону). Права на результаты интеллектуальной деятельности. Защита гражданских прав. Защита прав потребителей. Гражданско­правовая ответственность.</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Семейное право. Источники семейного права. Семья и брак как социально-правовые институты. Правовое регулирование отношений супругов. Условия заключения брака. Порядок </w:t>
      </w:r>
      <w:r w:rsidRPr="007B0653">
        <w:rPr>
          <w:rFonts w:ascii="Times New Roman" w:eastAsia="Calibri" w:hAnsi="Times New Roman" w:cs="Times New Roman"/>
          <w:sz w:val="24"/>
          <w:szCs w:val="24"/>
        </w:rPr>
        <w:lastRenderedPageBreak/>
        <w:t>заключения брака. Прекращение брака. Брачный договор. Права и обязанности членов семьи (супругов, родителей и детей). Институт материнства, отцовства и детства. Ответственность родителей за воспитание детей. Усыновление. Опека и попечительство. Приёмная семья.</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Трудовое право. Источники трудового права. Участники трудовых правоотношений: работник и работодатель. Социальное партнёрство в сфере труда. Порядок приёма на работу. Трудовой договор. Заключение и прекращение трудового договора. Виды рабочего времени. Время отдыха. Заработная плата. Трудовой распорядок и дисциплина труда. Дисциплинарная ответственность. Охрана труда. Виды трудовых споров. Особенности правового регулирования труда несовершеннолетних в Российской Федерации.</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Образовательное право в российской правовой системе. Образовательные правоотношения. Права и обязанности участников образовательного процесса. Общие требования к организации приёма на обучение по образовательным программам среднего профессионального и высшего образования.</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Административное право, его источники. Субъекты административного права. Государственная служба и государственный служащий. Противодействие коррупции в системе государственной службы. Административное правонарушение и административная ответственность, виды наказаний в административном праве. Административная ответственность несовершеннолетних. Управление использованием и охраной природных ресурсов. Экологическое законодательство. Экологические правонарушения. Способы защиты экологических прав.</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bookmarkStart w:id="25" w:name="_page_69_0"/>
      <w:bookmarkEnd w:id="24"/>
      <w:r w:rsidRPr="007B0653">
        <w:rPr>
          <w:rFonts w:ascii="Times New Roman" w:eastAsia="Calibri" w:hAnsi="Times New Roman" w:cs="Times New Roman"/>
          <w:sz w:val="24"/>
          <w:szCs w:val="24"/>
        </w:rPr>
        <w:t xml:space="preserve">Финансовое право. Правовое регулирование банковской деятельности. Права и обязанности потребителей финансовых услуг. </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Налоговое право. Источники налогового права. Субъекты налоговых правоотношений. Права и обязанности налогоплательщика. Налоговые правонарушения. Ответственность за уклонение от уплаты налогов.</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Уголовное право, его принципы. Понятие преступления, состав преступления. Виды преступлений. Уголовная ответственность, виды наказаний в уголовном праве. Уголовная ответственность за коррупционные преступления. Необходимая оборона и крайняя необходимость. Уголовная ответственность несовершеннолетних.</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Гражданское процессуальное право. Принципы гражданского судопроизводства. Участники гражданского процесса. Стадии гражданского процесса.</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Арбитражный процесс. Административный процесс. </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Уголовное процессуальное право. Принципы уголовного судопроизводства. Субъекты уголовного процесса. Стадии уголовного процесса. Меры процессуального принуждения. Суд присяжных заседателей.</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Международное право, его основные принципы и источники. Субъекты международного </w:t>
      </w:r>
      <w:r w:rsidRPr="007B0653">
        <w:rPr>
          <w:rFonts w:ascii="Times New Roman" w:eastAsia="Calibri" w:hAnsi="Times New Roman" w:cs="Times New Roman"/>
          <w:sz w:val="24"/>
          <w:szCs w:val="24"/>
        </w:rPr>
        <w:lastRenderedPageBreak/>
        <w:t>права. Международная защита прав человека. Источники и принципы международного гуманитарного права.</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Юридическое образование. Профессиональная деятельность юриста. Основные виды юридических профессий.</w:t>
      </w:r>
      <w:bookmarkEnd w:id="25"/>
    </w:p>
    <w:p w:rsidR="00BD6029" w:rsidRPr="003C2CDB" w:rsidRDefault="00BD6029" w:rsidP="00BD6029">
      <w:pPr>
        <w:widowControl w:val="0"/>
        <w:suppressAutoHyphens/>
        <w:spacing w:after="0" w:line="360" w:lineRule="auto"/>
        <w:ind w:firstLine="709"/>
        <w:contextualSpacing/>
        <w:jc w:val="both"/>
        <w:rPr>
          <w:rFonts w:ascii="Times New Roman" w:eastAsia="Calibri" w:hAnsi="Times New Roman" w:cs="Times New Roman"/>
          <w:i/>
          <w:sz w:val="24"/>
          <w:szCs w:val="24"/>
          <w:u w:val="single"/>
        </w:rPr>
      </w:pPr>
      <w:bookmarkStart w:id="26" w:name="_page_19_0"/>
      <w:r w:rsidRPr="003C2CDB">
        <w:rPr>
          <w:rFonts w:ascii="Times New Roman" w:eastAsia="Calibri" w:hAnsi="Times New Roman" w:cs="Times New Roman"/>
          <w:i/>
          <w:sz w:val="24"/>
          <w:szCs w:val="24"/>
        </w:rPr>
        <w:t>Планируемые результаты освоения программы по обществознанию на уровне среднего общего образования</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Личностные результаты программы по обществознанию на уровне среднего общего образования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В результате изучения обществознания на уровне среднего общего образования у обучающегося будут сформированы следующие личностные результаты:</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1) гражданского воспитания:</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сформированность гражданской позиции обучающегося как активного и ответственного члена российского общества;</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осознание своих конституционных прав и обязанностей, уважение закона и правопорядка;</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принятие традиционных национальных, общечеловеческих гуманистических и демократических ценностей, уважение ценностей иных культур, конфессий;</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умение взаимодействовать с социальными институтами в соответствии с их функциями и назначением;</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готовность к гуманитарной и волонтёрской деятельности;</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2) патриотического воспитания:</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идейная убеждённость, готовность к служению и защите Отечества, ответственность за его </w:t>
      </w:r>
      <w:r w:rsidRPr="007B0653">
        <w:rPr>
          <w:rFonts w:ascii="Times New Roman" w:eastAsia="Calibri" w:hAnsi="Times New Roman" w:cs="Times New Roman"/>
          <w:sz w:val="24"/>
          <w:szCs w:val="24"/>
        </w:rPr>
        <w:lastRenderedPageBreak/>
        <w:t>судьбу;</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bookmarkStart w:id="27" w:name="_page_21_0"/>
      <w:bookmarkEnd w:id="26"/>
      <w:r w:rsidRPr="007B0653">
        <w:rPr>
          <w:rFonts w:ascii="Times New Roman" w:eastAsia="Calibri" w:hAnsi="Times New Roman" w:cs="Times New Roman"/>
          <w:sz w:val="24"/>
          <w:szCs w:val="24"/>
        </w:rPr>
        <w:t>3) духовно-нравственного воспитания:</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осознание духовных ценностей российского народа;</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сформированность нравственного сознания, этического поведения;</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способность оценивать ситуацию и принимать осознанные решения, ориентируясь на морально-нравственные нормы и ценности;</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осознание личного вклада в построение устойчивого будущего; </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4) эстетического воспитания:</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эстетическое отношение к миру, включая эстетику быта, научного и технического творчества, спорта, труда, общественных отношений;</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стремление проявлять качества творческой личности;</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5) физического воспитания:</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сформированность здорового и безопасного образа жизни, ответственного отношения к своему здоровью, потребность в физическом совершенствовании;</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активное неприятие вредных привычек и иных форм причинения вреда физическому и психическому здоровью;</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6) трудового воспитания:</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готовность к труду, осознание ценности мастерства, трудолюбие;</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готовность к активной социально направленной деятельности, способность инициировать, планировать и самостоятельно выполнять такую деятельность;</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мотивация к эффективному труду и постоянному профессиональному росту, к учёту общественных потребностей при предстоящем выборе сферы деятельности;</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готовность и способность к образованию и самообразованию на протяжении всей жизни;</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bookmarkStart w:id="28" w:name="_page_23_0"/>
      <w:bookmarkEnd w:id="27"/>
      <w:r w:rsidRPr="007B0653">
        <w:rPr>
          <w:rFonts w:ascii="Times New Roman" w:eastAsia="Calibri" w:hAnsi="Times New Roman" w:cs="Times New Roman"/>
          <w:sz w:val="24"/>
          <w:szCs w:val="24"/>
        </w:rPr>
        <w:t>7) экологического воспитания:</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lastRenderedPageBreak/>
        <w:t xml:space="preserve">планирование и осуществление действий в окружающей среде на основе знания целей устойчивого развития человечества, активное неприятие действий, приносящих вред окружающей среде; </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умение прогнозировать неблагоприятные экологические последствия предпринимаемых действий, предотвращать их; </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расширение опыта деятельности экологической направленности;</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8) ценности научного познания:</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совершенствование языковой и читательской культуры как средства взаимодействия между людьми и познания мира; </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языковое и речевое развитие человека, включая понимание языка социально-экономической и политической коммуникации;</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осознание ценности научной деятельности, готовность осуществлять проектную и исследовательскую деятельность индивидуально и в группе;</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мотивация к познанию и творчеству, обучению и самообучению на протяжении всей жизни, интерес к изучению социальных и гуманитарных дисциплин.</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В процессе достижения личностных результатов освоения обучающимися программы среднего общего образования у обучающихся совершенствуется эмоциональный интеллект, предполагающий сформированность:</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 в межличностном взаимодействии и при принятии решений;</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готовность и способ</w:t>
      </w:r>
      <w:bookmarkStart w:id="29" w:name="_page_25_0"/>
      <w:bookmarkEnd w:id="28"/>
      <w:r w:rsidRPr="007B0653">
        <w:rPr>
          <w:rFonts w:ascii="Times New Roman" w:eastAsia="Calibri" w:hAnsi="Times New Roman" w:cs="Times New Roman"/>
          <w:sz w:val="24"/>
          <w:szCs w:val="24"/>
        </w:rPr>
        <w:t>ность овладевать новыми социальными практиками, осваивать типичные социальные роли;</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социальных навыков, включающих способность выстраивать отношения с другими людьми, заботиться, проявлять интерес и разрешать конфликты.</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lastRenderedPageBreak/>
        <w:t xml:space="preserve">В результате изучения обществознания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самостоятельно формулировать и актуализировать социальную проблему, рассматривать её разносторонне;</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устанавливать существенные признаки или основания для сравнения, классификации и обобщения социальных объектов, явлений и процессов, определять критерии типологизации;</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определять цели деятельности, задавать параметры и критерии их достижения, выявлять связь мотивов, интересов и целей деятельности;</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выявлять закономерности и противоречия в рассматриваемых социальных явлениях и процессах, прогнозировать возможные пути разрешения противоречий;</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разрабатывать план решения проблемы с учётом анализа имеющихся ресурсов и возможных рисков;</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вносить коррективы в деятельность, отбирать способы деятельности, отвечающие её целям, оценивать соответствие результатов целям, оценивать риски последствий деятельности;</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координировать и выполнять работу в условиях реального, виртуального и комбинированного взаимодействия;</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развивать креативное мышление при решении учебно­познавательных, жизненных проблем, при выполнении социальных проектов.</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развивать навыки учебно­исследовательской и проектной деятельности, навыки разрешения проблем; проявлять способность и готовность к самостоятельному поиску методов решения практических задач, применению различных методов познания, включая специфические методы социального познания; </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осуществлять в различных видах деятельность по получению нового знания, его интерпретации, преобразованию и применению в различных</w:t>
      </w:r>
      <w:bookmarkStart w:id="30" w:name="_page_27_0"/>
      <w:bookmarkEnd w:id="29"/>
      <w:r w:rsidRPr="007B0653">
        <w:rPr>
          <w:rFonts w:ascii="Times New Roman" w:eastAsia="Calibri" w:hAnsi="Times New Roman" w:cs="Times New Roman"/>
          <w:sz w:val="24"/>
          <w:szCs w:val="24"/>
        </w:rPr>
        <w:t xml:space="preserve"> учебных ситуациях, в том числе при создании учебных и социальных проектов;</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формировать научный тип мышления, применять научную терминологию, ключевые понятия и методы;</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ставить и формулировать собственные задачи в образовательной деятельности и жизненных ситуациях;</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lastRenderedPageBreak/>
        <w:t>выявлять причинно­следственные связи социальных явлений и процессов и актуализировать познавательную задачу, выдвигать гипотезу её решения, находить аргументы для доказательства своих утверждений, задавать параметры и критерии решения;</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анализировать результаты, полученные в ходе решения задачи, критически оценивать их достоверность, прогнозировать изменение в новых условиях;</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оценивать новые ситуации, возникающие в процессе познания социальных объектов, в социальных отношениях; оценивать приобретённый опыт;</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уметь переносить знания об общественных объектах, явлениях и процессах в познавательную и практическую области жизнедеятельности;</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уметь интегрировать знания из разных предметных областей, комплекса социальных наук, учебных и внеучебных источников информации;</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выдвигать новые идеи, предлагать оригинальные подходы и решения; ставить проблемы и задачи, допускающие альтернативные решения.</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У обучающегося будут сформированы умения работать с информацией как часть познавательных универсальных учебных действий:</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владеть навыками получения социальной информации, в том числе об основах общественных наук и обществе как системе социальных институтов, факторах социальной динамики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создавать тексты в различных форматах с учётом назначения информации и целевой аудитории, выбирая оптимальную форму представления и визуализации, включая статистические данные, графики, таблицы;</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оценивать достоверность, легитимность информации различных видов и форм представления, в том числе полученной из интернет-источников, её соответствие правовым и морально­этическим нормам;</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использовать средства информационных и коммуникационных технологий в решении когнитивных, коммуникативных и</w:t>
      </w:r>
      <w:bookmarkStart w:id="31" w:name="_page_29_0"/>
      <w:bookmarkEnd w:id="30"/>
      <w:r w:rsidRPr="007B0653">
        <w:rPr>
          <w:rFonts w:ascii="Times New Roman" w:eastAsia="Calibri" w:hAnsi="Times New Roman" w:cs="Times New Roman"/>
          <w:sz w:val="24"/>
          <w:szCs w:val="24"/>
        </w:rPr>
        <w:t xml:space="preserve">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владеть навыками распознавания и защиты информации, информационной безопасности личности.</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У обучающегося будут сформированы умения общения как часть коммуникативных универсальных учебных действий:</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осуществлять коммуникации во всех сферах жизни; </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распознавать невербальные средства общения, понимать значение социальных знаков, </w:t>
      </w:r>
      <w:r w:rsidRPr="007B0653">
        <w:rPr>
          <w:rFonts w:ascii="Times New Roman" w:eastAsia="Calibri" w:hAnsi="Times New Roman" w:cs="Times New Roman"/>
          <w:sz w:val="24"/>
          <w:szCs w:val="24"/>
        </w:rPr>
        <w:lastRenderedPageBreak/>
        <w:t>распознавать предпосылки конфликтных ситуаций и смягчать конфликты;</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владеть различными способами общения и взаимодействия; аргументированно вести диалог, учитывать разные точки зрения;</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развёрнуто и логично излагать свою точку зрения с использованием языковых средств.</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SchoolBookSanPin" w:hAnsi="Times New Roman" w:cs="Times New Roman"/>
          <w:sz w:val="24"/>
          <w:szCs w:val="24"/>
        </w:rPr>
        <w:t xml:space="preserve">У обучающегося будут </w:t>
      </w:r>
      <w:r w:rsidRPr="007B0653">
        <w:rPr>
          <w:rFonts w:ascii="Times New Roman" w:eastAsia="Calibri" w:hAnsi="Times New Roman" w:cs="Times New Roman"/>
          <w:sz w:val="24"/>
          <w:szCs w:val="24"/>
        </w:rPr>
        <w:t>сформированы умения</w:t>
      </w:r>
      <w:r w:rsidRPr="007B0653">
        <w:rPr>
          <w:rFonts w:ascii="Times New Roman" w:eastAsia="SchoolBookSanPin" w:hAnsi="Times New Roman" w:cs="Times New Roman"/>
          <w:sz w:val="24"/>
          <w:szCs w:val="24"/>
        </w:rPr>
        <w:t xml:space="preserve"> самоорганизации как часть регулятивных универсальных учебных действий:</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в жизненных ситуациях, включая область профессионального самоопределения;</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самостоятельно составлять план решения проблемы с учётом имеющихся ресурсов, собственных возможностей и предпочтений;</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bookmarkStart w:id="32" w:name="_page_31_0"/>
      <w:bookmarkEnd w:id="31"/>
      <w:r w:rsidRPr="007B0653">
        <w:rPr>
          <w:rFonts w:ascii="Times New Roman" w:eastAsia="Calibri" w:hAnsi="Times New Roman" w:cs="Times New Roman"/>
          <w:sz w:val="24"/>
          <w:szCs w:val="24"/>
        </w:rPr>
        <w:t>давать оценку новым ситуациям, возникающим в познавательной и практической деятельности, в межличностных отношениях;</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расширять рамки учебного предмета на основе личных предпочтений, проявлять интерес к социальной проблематике;</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делать осознанный выбор стратегий поведения, решений при наличии альтернатив, аргументировать сделанный выбор, брать ответственность за принятое решение;</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оценивать приобретённый опыт;</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SchoolBookSanPin" w:hAnsi="Times New Roman" w:cs="Times New Roman"/>
          <w:sz w:val="24"/>
          <w:szCs w:val="24"/>
        </w:rPr>
        <w:t xml:space="preserve">У обучающегося будут </w:t>
      </w:r>
      <w:r w:rsidRPr="007B0653">
        <w:rPr>
          <w:rFonts w:ascii="Times New Roman" w:eastAsia="Calibri" w:hAnsi="Times New Roman" w:cs="Times New Roman"/>
          <w:sz w:val="24"/>
          <w:szCs w:val="24"/>
        </w:rPr>
        <w:t>сформированы умения</w:t>
      </w:r>
      <w:r w:rsidRPr="007B0653">
        <w:rPr>
          <w:rFonts w:ascii="Times New Roman" w:eastAsia="SchoolBookSanPin" w:hAnsi="Times New Roman" w:cs="Times New Roman"/>
          <w:sz w:val="24"/>
          <w:szCs w:val="24"/>
        </w:rPr>
        <w:t xml:space="preserve"> совместной деятельности:</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понимать и использовать преимущества командной и индивидуальной работы;</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выбирать тематику и методы совместных действий с учётом общих интересов, и возможностей каждого члена коллектива;</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оценивать качество своего вклада и каждого участника команды в общий результат по разработанным критериям;</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предлагать новые учебно­исследовательские и социальные проекты, оценивать идеи с позиции новизны, оригинальности, практической значимости;</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осуществлять позитивное стратегическое поведение в различных ситуациях, проявлять творчество и воображение, быть инициативным.</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SchoolBookSanPin" w:hAnsi="Times New Roman" w:cs="Times New Roman"/>
          <w:sz w:val="24"/>
          <w:szCs w:val="24"/>
        </w:rPr>
        <w:t xml:space="preserve">У обучающегося будут </w:t>
      </w:r>
      <w:r w:rsidRPr="007B0653">
        <w:rPr>
          <w:rFonts w:ascii="Times New Roman" w:eastAsia="Calibri" w:hAnsi="Times New Roman" w:cs="Times New Roman"/>
          <w:sz w:val="24"/>
          <w:szCs w:val="24"/>
        </w:rPr>
        <w:t>сформированы умения</w:t>
      </w:r>
      <w:r w:rsidRPr="007B0653">
        <w:rPr>
          <w:rFonts w:ascii="Times New Roman" w:eastAsia="SchoolBookSanPin" w:hAnsi="Times New Roman" w:cs="Times New Roman"/>
          <w:sz w:val="24"/>
          <w:szCs w:val="24"/>
        </w:rPr>
        <w:t xml:space="preserve"> самоконтроля, принятия себя и других как часть регулятивных универсальных учебных действий:</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lastRenderedPageBreak/>
        <w:t>давать оценку новым ситуациям, вносить коррективы в деятельность, оценивать соответствие результатов целям;</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оценивать риски и своевременно принимать решения по их снижению;</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принимать себя, понимая свои недостатки и достоинства; </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учитывать мотивы и аргументы других при анализе результатов деятельности;</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признавать своё право и право других на ошибку; </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развивать способность понимать мир с позиции другого человека.</w:t>
      </w:r>
    </w:p>
    <w:p w:rsidR="003C2CDB" w:rsidRPr="003C2CDB" w:rsidRDefault="00BD6029" w:rsidP="00BD6029">
      <w:pPr>
        <w:widowControl w:val="0"/>
        <w:suppressAutoHyphens/>
        <w:spacing w:after="0" w:line="360" w:lineRule="auto"/>
        <w:ind w:firstLine="709"/>
        <w:contextualSpacing/>
        <w:jc w:val="both"/>
        <w:rPr>
          <w:rFonts w:ascii="Times New Roman" w:eastAsia="SchoolBookSanPin" w:hAnsi="Times New Roman" w:cs="Times New Roman"/>
          <w:i/>
          <w:sz w:val="24"/>
          <w:szCs w:val="24"/>
        </w:rPr>
      </w:pPr>
      <w:r w:rsidRPr="003C2CDB">
        <w:rPr>
          <w:rFonts w:ascii="Times New Roman" w:eastAsia="SchoolBookSanPin" w:hAnsi="Times New Roman" w:cs="Times New Roman"/>
          <w:i/>
          <w:sz w:val="24"/>
          <w:szCs w:val="24"/>
        </w:rPr>
        <w:t xml:space="preserve">Предметные результаты освоения программы по обществознанию. </w:t>
      </w:r>
    </w:p>
    <w:p w:rsidR="00BD6029" w:rsidRPr="007B0653" w:rsidRDefault="00BD6029" w:rsidP="00BD6029">
      <w:pPr>
        <w:widowControl w:val="0"/>
        <w:suppressAutoHyphens/>
        <w:spacing w:after="0" w:line="360" w:lineRule="auto"/>
        <w:ind w:firstLine="709"/>
        <w:contextualSpacing/>
        <w:jc w:val="both"/>
        <w:rPr>
          <w:rFonts w:ascii="Times New Roman" w:eastAsia="OfficinaSansBoldITC" w:hAnsi="Times New Roman" w:cs="Times New Roman"/>
          <w:sz w:val="24"/>
          <w:szCs w:val="24"/>
        </w:rPr>
      </w:pPr>
      <w:r w:rsidRPr="003C2CDB">
        <w:rPr>
          <w:rFonts w:ascii="Times New Roman" w:eastAsia="SchoolBookSanPin" w:hAnsi="Times New Roman" w:cs="Times New Roman"/>
          <w:sz w:val="24"/>
          <w:szCs w:val="24"/>
          <w:u w:val="single"/>
        </w:rPr>
        <w:t>К концу 10 класса обучающийся будет</w:t>
      </w:r>
      <w:r w:rsidRPr="007B0653">
        <w:rPr>
          <w:rFonts w:ascii="Times New Roman" w:eastAsia="SchoolBookSanPin" w:hAnsi="Times New Roman" w:cs="Times New Roman"/>
          <w:sz w:val="24"/>
          <w:szCs w:val="24"/>
        </w:rPr>
        <w:t>:</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владеть знаниями основ философии, социальной психологии, экономической науки, включая знания о предмете и методах исследования, этапах и основных направлениях развития, месте и роли в социальном познании, в постижении и преобразовании социальной действительности; объяснять взаимосвязь общественных наук, необходимость комплексного подхода к изучению социальных явлений и процессов, знать ключевые темы, исследуемые этими науками, в том числе таких вопросов, как системность общества, разнообразие его связей с природой, единство и многообразие в общественном развитии, факторы и механизмы социальной динамики, роль че</w:t>
      </w:r>
      <w:bookmarkStart w:id="33" w:name="_page_33_0"/>
      <w:bookmarkEnd w:id="32"/>
      <w:r w:rsidRPr="007B0653">
        <w:rPr>
          <w:rFonts w:ascii="Times New Roman" w:eastAsia="Calibri" w:hAnsi="Times New Roman" w:cs="Times New Roman"/>
          <w:sz w:val="24"/>
          <w:szCs w:val="24"/>
        </w:rPr>
        <w:t>ловека как субъекта общественных отношений, виды и формы познавательной деятельности; общественная природа личности, роль общения и средств коммуникации формировании социально-психологических качеств личности; природа межличностных конфликтов и пути их разрешения; экономика как объект изучения экономической теорией, факторы производства и субъекты экономики, экономическая эффективность, типы экономических систем, экономические функции государства, факторы и показатели экономического роста, экономические циклы, рыночное ценообразование, экономическое содержание собственности, финансовая система и финансовая политика государства;</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владеть знаниями об обществе как системе социальных институтов, о ценностно-нормативной основе их деятельности, основных функциях, многообразии социальных институтов, их взаимосвязи и взаимовлиянии, изменении их состава и функций в процессе общественного развития, политике Российской Федерации, направленной на укрепление и развитие социальных институтов российского общества, в том числе поддержку конкуренции, развитие малого и среднего предпринимательства, внешней торговли, налоговой системы, финансовых рынков;</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владеть элементами методологии социального познания, включая возможности цифровой среды; применять методы научного познания социальных процессов и явлений, включая </w:t>
      </w:r>
      <w:r w:rsidRPr="007B0653">
        <w:rPr>
          <w:rFonts w:ascii="Times New Roman" w:eastAsia="Calibri" w:hAnsi="Times New Roman" w:cs="Times New Roman"/>
          <w:sz w:val="24"/>
          <w:szCs w:val="24"/>
        </w:rPr>
        <w:lastRenderedPageBreak/>
        <w:t>типологизацию, социологические опросы, социальное прогнозирование, доказательство, наблюдение, эксперимент, практику как методы обоснования истины; методы социальной психологии, включая анкетирование, интервью, метод экспертных оценок, анализ документов для принятия обоснованных решений, планирования и достижения познавательных и практических целей, включая решения о создании и использовании сбережений, инвестиций, способах безопасного использования финансовых услуг, выборе будущей профессионально­трудовой сферы, о возможностях применения знаний основ социальных наук в различных областях жизнедеятельности;</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уметь классифицировать и типологизировать: социальные институты, типы обществ, формы общественного сознания, виды деятельности, виды потребностей, формы познания, уровни и методы научного знания, формы культуры, типы мировоззрения; типы социальных отношений, виды социальных групп, разновидности социальных конфликтов и способы их разреше</w:t>
      </w:r>
      <w:bookmarkStart w:id="34" w:name="_page_35_0"/>
      <w:bookmarkEnd w:id="33"/>
      <w:r w:rsidRPr="007B0653">
        <w:rPr>
          <w:rFonts w:ascii="Times New Roman" w:eastAsia="Calibri" w:hAnsi="Times New Roman" w:cs="Times New Roman"/>
          <w:sz w:val="24"/>
          <w:szCs w:val="24"/>
        </w:rPr>
        <w:t>ния, типы рыночных структур, современные финансовые технологии, методы антимонопольного регулирования экономики, виды предпринимательской деятельности, показатели деятельности фирмы, финансовые институты, факторы производства и факторные доходы;</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уметь соотносить различные теоретические подходы, делать выводы и обосновывать их на теоретическом и фактическо­эмпирическом уровнях при анализе социальных явлений, вести дискуссию, в том числе при рассмотрении ведущих тенденций развития российского общества, проявлений общественного прогресса, противоречивости глобализации, относительности истины, характера воздействия средств массовой информации на сознание в условиях цифровизации, формирования установок и стереотипов массового сознания, распределения ролей в малых группах, влияния групп на поведение людей, особенностей общения в информационном обществе, причин возникновения межличностных конфликтов, экономической свободы и социальной ответственности субъектов экономики, эффективности мер поддержки малого и среднего бизнеса, причинах несовершенства рыночной экономики, путей достижения социальной справедливости в условиях рыночной экономики;</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уметь проводить целенаправленный поиск социальной информации, используя источники научного и научно­публицистического характера, ранжировать источники социальной информации по целям распространения, жанрам с позиций достоверности сведений, проводить с использованием из различных источников знаний, учебно­исследовательской и проектной работы по философской, социально-психологической и экономической проблематике: определять тематику учебных исследований и проектов, осуществлять поиск оптимальных путей их реализации, обеспечивать теоретическую и прикладную составляющие работ; владеть навыками презентации результатов учебно-исследовательской и проектной деятельности на публичных мероприятиях; уметь анализировать и оценивать собственный социальный опыт, включая опыт </w:t>
      </w:r>
      <w:r w:rsidRPr="007B0653">
        <w:rPr>
          <w:rFonts w:ascii="Times New Roman" w:eastAsia="Calibri" w:hAnsi="Times New Roman" w:cs="Times New Roman"/>
          <w:sz w:val="24"/>
          <w:szCs w:val="24"/>
        </w:rPr>
        <w:lastRenderedPageBreak/>
        <w:t>самопознания, самооценки, самоконтроля, межличностного взаимодействия, использовать его при решении познавательных задач и разрешении жизненных проблем, конкретизировать примерами из личного социального опыта, фактами социальной действительности, модельными ситуациями, теоретическими положениями разделов «Основы философии», «Основы социальной психологии», «Основы экономи</w:t>
      </w:r>
      <w:bookmarkStart w:id="35" w:name="_page_37_0"/>
      <w:bookmarkEnd w:id="34"/>
      <w:r w:rsidRPr="007B0653">
        <w:rPr>
          <w:rFonts w:ascii="Times New Roman" w:eastAsia="Calibri" w:hAnsi="Times New Roman" w:cs="Times New Roman"/>
          <w:sz w:val="24"/>
          <w:szCs w:val="24"/>
        </w:rPr>
        <w:t>ческой науки», включая положения о влиянии массовых коммуникаций на развитие человека и общества, способах манипуляции общественным мнением, распространённых ошибках в рассуждениях при ведении дискуссии, различении достоверных и недостоверных сведений при работе с социальной информацией, возможностях оценки поведения с использованием нравственных категорий, выборе рациональных способов поведения людей в экономике в условиях ограниченных ресурсов, особенностях профессиональной деятельности в экономической сфере, практике поведения на основе этики предпринимательства, о способах защиты своих экономических прав и интересов, соблюдении правил грамотного и безопасного поведения при пользовании финансовыми услугами и современными финансовыми технологиями, особенностях труда молодёжи в условиях конкуренции на рынке труда;</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уметь проявлять готовность продуктивно взаимодействовать с общественными институтами на основе правовых норм для обеспечения защиты прав человека и гражданина в Российской Федерации и установленных правил, уметь самостоятельно заполнять формы, составлять документы, необходимые в социальной практике, рассматриваемой на примерах материала разделов «Основы философии», «Основы социальной психологии», «Основы экономической науки»;</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проявлять умения, необходимые для успешного продолжения образования по направлениям социально-гуманитарной подготовки, включая умение самостоятельно овладевать новыми способами познавательной деятельности, выдвигать гипотезы, соотносить информацию, полученную из разных источников, эффективно взаимодействовать в исследовательских группах, способность ориентироваться в направлениях профессиональной деятельности, связанных с философией, социальной психологией и экономической наукой.</w:t>
      </w:r>
    </w:p>
    <w:p w:rsidR="00BD6029" w:rsidRPr="007B0653" w:rsidRDefault="00BD6029" w:rsidP="00BD6029">
      <w:pPr>
        <w:widowControl w:val="0"/>
        <w:suppressAutoHyphens/>
        <w:spacing w:after="0" w:line="360" w:lineRule="auto"/>
        <w:ind w:firstLine="709"/>
        <w:contextualSpacing/>
        <w:jc w:val="both"/>
        <w:rPr>
          <w:rFonts w:ascii="Times New Roman" w:eastAsia="OfficinaSansBoldITC" w:hAnsi="Times New Roman" w:cs="Times New Roman"/>
          <w:sz w:val="24"/>
          <w:szCs w:val="24"/>
        </w:rPr>
      </w:pPr>
      <w:r w:rsidRPr="003C2CDB">
        <w:rPr>
          <w:rFonts w:ascii="Times New Roman" w:eastAsia="SchoolBookSanPin" w:hAnsi="Times New Roman" w:cs="Times New Roman"/>
          <w:sz w:val="24"/>
          <w:szCs w:val="24"/>
          <w:u w:val="single"/>
        </w:rPr>
        <w:t>К концу 11 класса обучающийся будет</w:t>
      </w:r>
      <w:r w:rsidRPr="007B0653">
        <w:rPr>
          <w:rFonts w:ascii="Times New Roman" w:eastAsia="SchoolBookSanPin" w:hAnsi="Times New Roman" w:cs="Times New Roman"/>
          <w:sz w:val="24"/>
          <w:szCs w:val="24"/>
        </w:rPr>
        <w:t>:</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владеть знаниями основ социологии, политологии, правоведения, включая знания о предмете и методах исследования, этапах и основных направлениях развития, месте и роли в социальном познании, в постижении и преобразовании социальной действительности; объяснять взаимосвязь социальных наук, необходимости комплексного подхода к изучению социальных явлений и процессов, знания ключевых тем, исследуемых этими науками, в том числе такие вопросы, как социальна</w:t>
      </w:r>
      <w:bookmarkStart w:id="36" w:name="_page_39_0"/>
      <w:bookmarkEnd w:id="35"/>
      <w:r w:rsidRPr="007B0653">
        <w:rPr>
          <w:rFonts w:ascii="Times New Roman" w:eastAsia="Calibri" w:hAnsi="Times New Roman" w:cs="Times New Roman"/>
          <w:sz w:val="24"/>
          <w:szCs w:val="24"/>
        </w:rPr>
        <w:t xml:space="preserve">я структура и социальная стратификация, социальная мобильность в современном обществе, статусно­ролевая теория личности, семья и её социальная поддержка, нация как этническая и гражданская общность, девиантное поведение и социальный контроль, </w:t>
      </w:r>
      <w:r w:rsidRPr="007B0653">
        <w:rPr>
          <w:rFonts w:ascii="Times New Roman" w:eastAsia="Calibri" w:hAnsi="Times New Roman" w:cs="Times New Roman"/>
          <w:sz w:val="24"/>
          <w:szCs w:val="24"/>
        </w:rPr>
        <w:lastRenderedPageBreak/>
        <w:t>динамика и особенности политического процесса, субъекты политики, государство в политической системе общества, факторы политической социализации, функции государственного управления, взаимосвязь права и государства, признаки и виды</w:t>
      </w:r>
      <w:r w:rsidRPr="00BD6029">
        <w:rPr>
          <w:rFonts w:ascii="Times New Roman" w:eastAsia="Calibri" w:hAnsi="Times New Roman" w:cs="Times New Roman"/>
          <w:sz w:val="28"/>
          <w:szCs w:val="28"/>
        </w:rPr>
        <w:t xml:space="preserve"> </w:t>
      </w:r>
      <w:r w:rsidRPr="007B0653">
        <w:rPr>
          <w:rFonts w:ascii="Times New Roman" w:eastAsia="Calibri" w:hAnsi="Times New Roman" w:cs="Times New Roman"/>
          <w:sz w:val="24"/>
          <w:szCs w:val="24"/>
        </w:rPr>
        <w:t>правоотношений, отрасли права и их институты, основы конституционного строя России, конституционно-правовой статус высших органов власти в Российской Федерации, основы деятельности правоохранительных органов и местного самоуправления, пути преодоления правового нигилизма;</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владеть знаниями об обществе как системе социальных институтов, о ценностно-нормативной основе их деятельности, основных функциях, многообразии социальных институтов, включая семью, образование, религию, институты в сфере массовых коммуникаций, в том числе средства массовой информации, институты социальной стратификации, базовые политические институты, включая государство и институты государственной власти: институт главы государства, законодательной и исполнительной власти, судопроизводства и охраны правопорядка, государственного управления, институты всеобщего избирательного права, политических партий и общественных организаций, представительства социальных интересов, в том числе об институте Уполномоченного по правам человека в Российской Федерации, институты права, включая непосредственно право как социальный институт, институты гражданства, брака, материнства, отцовства и детства, наследования; о взаимосвязи и взаимовлиянии различных социальных институтов, об изменении их состава и функций в процессе общественного развития, о политике Российской Федерации, направленной на укрепление и развитие социальных институтов российского общества; о способах и элементах социального контроля, о типах и способах разрешения социальных конфликтов, о конституционных принципах национальной политики в Российской Федерации;</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владеть элементами методологии социального познания, включая возможности цифровой среды; применять методы научного познания социальных процессов и явлений, включая методы: социологии, такие как социологический опрос, социологическое наблюдение, анализ документов и социологический</w:t>
      </w:r>
      <w:bookmarkStart w:id="37" w:name="_page_41_0"/>
      <w:bookmarkEnd w:id="36"/>
      <w:r w:rsidRPr="007B0653">
        <w:rPr>
          <w:rFonts w:ascii="Times New Roman" w:eastAsia="Calibri" w:hAnsi="Times New Roman" w:cs="Times New Roman"/>
          <w:sz w:val="24"/>
          <w:szCs w:val="24"/>
        </w:rPr>
        <w:t xml:space="preserve"> эксперимент; политологии, такие как нормативно-ценностный подход, структурно­функциональный анализ, системный, институциональный, социально­психологический подход; правоведения, такие как формально-юридический, сравнительно­правовой для принятия обоснованных решений в различных областях жизнедеятельности, планирования и достижения познавательных и практических целей, в том числе в будущем при осуществлении социальной роли участника различных социальных групп, избирателя, участии в политической коммуникации, в деятельности политических партий и общественно-политических движений, в противодействии политическому экстремизму, при осуществлении профессионального выбора;</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lastRenderedPageBreak/>
        <w:t>уметь классифицировать и типологизировать: социальные группы, разновидности социальных конфликтов, виды социального контроля; виды политических отношений, формы государства, типы политических режимов, формы правления и государственно-территориального устройства, виды политических институтов, типы политических партий, виды политических идеологий, типы политического поведения; виды правовых норм, источники права, отрасли права, виды правоотношений, виды правонарушений, виды юридической ответственности;</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уметь соотносить различные теоретические подходы, делать выводы и обосновывать их на теоретическом и фактическо­эмпирическом уровнях при анализе социальных явлений, вести дискуссию, в том числе при рассмотрении миграционных процессов и их особенностей, проблемы социального неравенства, путей сохранения традиционных семейных ценностей, способов разрешения социальных конфликтов, причин отклоняющегося поведения, деятельность политических институтов, роль политических партий и общественных организаций в современном обществе, роль средств массовой информации в формировании политической культуры личности, трансформация традиционных политических идеологий, деятельность правовых институтов, соотношение права и закона;</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уметь проводить целенаправленный поиск социальной информации, используя источники научного и научно-публицистического характера, выстраивать аргументы с привлечением научных фактов и идей, ранжировать источники социальной информации по целям распространения, жанрам с позиций достоверности сведений, проводить с использованием знаний из различных источников, учебно­исследовательской, проектно­исследовательской и другой творческой работы по со</w:t>
      </w:r>
      <w:bookmarkStart w:id="38" w:name="_page_43_0"/>
      <w:bookmarkEnd w:id="37"/>
      <w:r w:rsidRPr="007B0653">
        <w:rPr>
          <w:rFonts w:ascii="Times New Roman" w:eastAsia="Calibri" w:hAnsi="Times New Roman" w:cs="Times New Roman"/>
          <w:sz w:val="24"/>
          <w:szCs w:val="24"/>
        </w:rPr>
        <w:t>циальной, политической, правовой проблематике: определять тематику учебных исследований и проектов, осуществлять поиск оптимальных путей их реализации, обеспечивать теоретическую и прикладную составляющие работ, владеть навыками презентации результатов учебно­исследовательской и проектной деятельности на публичных мероприятиях;</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уметь анализировать и оценивать собственный социальный опыт, включая опыт самопознания и самооценки, самоконтроля, межличностного взаимодействия, выполнения социальных ролей, использовать его при решении познавательных задач и разрешении жизненных проблем, в том числе связанных с изучением социальных групп, социального взаимодействия, деятельности социальных институтов (семья, образование, средства массовой информации, религия), с деятельностью различных политических институтов современного общества, политической социализацией и политическим поведением личности, её политическим выбором и политическим участием, действиями субъектов политики в политическом процессе, деятельностью участников правоотношений в отраслевом многообразии, осознанным выбором правомерных моделей поведения;</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уметь конкретизировать примерами из личного социального опыта, фактами социальной </w:t>
      </w:r>
      <w:r w:rsidRPr="007B0653">
        <w:rPr>
          <w:rFonts w:ascii="Times New Roman" w:eastAsia="Calibri" w:hAnsi="Times New Roman" w:cs="Times New Roman"/>
          <w:sz w:val="24"/>
          <w:szCs w:val="24"/>
        </w:rPr>
        <w:lastRenderedPageBreak/>
        <w:t>действительности, модельными ситуациями теоретические положения разделов «Основы социологии», «Основы политологии», «Основы правоведения», включая положения об этнических отношениях и этническом многообразии современного мира, молодёжи как социальной группе, изменении социальных ролей в семье, системе образования Российской Федерации и тенденциях его развития, средствах массовой информации, мировых и национальных религиях, политике как общественном явлении, структуре, ресурсах, функциях и легитимности политической власти, политических нормах и ценностях, политических конфликтах и путях их урегулирования, выборах в демократическом обществе, о политической психологии и политическом сознании, влиянии средств массовой коммуникации на политическое сознание, о защите прав человека, сделках, обязательствах, основаниях наследования, правах на результаты интеллектуальной деятельности, особенностях правового регулирования труда несовершеннолетних в Российской Федерации, о причинах преступности, необходимой обороне и крайней необходимости, стадиях гражданского и уголовного процесса, развитии правовой культуры;</w:t>
      </w:r>
      <w:bookmarkEnd w:id="38"/>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проявлять готовность продуктивно взаимодействовать с социальными институтами на основе правовых норм для обеспечения защиты прав человека и гражданина в Российской Федерации и установленных правил, уметь самостоятельно заполнять формы, составлять документы, необходимые в социальной практике, рассматриваемой на примерах материала разделов «Основы социологии», «Основы политологии», «Основы правоведения»;</w:t>
      </w:r>
    </w:p>
    <w:p w:rsidR="00BD6029" w:rsidRPr="007B0653" w:rsidRDefault="00BD6029" w:rsidP="00BD6029">
      <w:pPr>
        <w:widowControl w:val="0"/>
        <w:suppressAutoHyphens/>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проявлять умения, необходимые для успешного продолжения образования по направлениям социально­гуманитарной подготовки, включая умение самостоятельно овладевать новыми способами познавательной деятельности, выдвигать гипотезы, соотносить информацию, полученную из разных источников, эффективно взаимодействовать в исследовательских группах, способность ориентироваться в направлениях профессионального образования, связанных с социально­гуманитарной подготовкой и особенностями профессиональной деятельности социолога, политолога, юриста.</w:t>
      </w:r>
    </w:p>
    <w:p w:rsidR="00BD6029" w:rsidRPr="003C2CDB" w:rsidRDefault="00BD6029" w:rsidP="00BD6029">
      <w:pPr>
        <w:widowControl w:val="0"/>
        <w:suppressAutoHyphens/>
        <w:spacing w:after="0" w:line="360" w:lineRule="auto"/>
        <w:ind w:firstLine="709"/>
        <w:contextualSpacing/>
        <w:jc w:val="both"/>
        <w:rPr>
          <w:rFonts w:ascii="Times New Roman" w:eastAsia="Calibri" w:hAnsi="Times New Roman" w:cs="Times New Roman"/>
          <w:b/>
          <w:sz w:val="24"/>
          <w:szCs w:val="24"/>
        </w:rPr>
      </w:pPr>
      <w:r w:rsidRPr="003C2CDB">
        <w:rPr>
          <w:rFonts w:ascii="Times New Roman" w:eastAsia="Calibri" w:hAnsi="Times New Roman" w:cs="Times New Roman"/>
          <w:b/>
          <w:sz w:val="24"/>
          <w:szCs w:val="24"/>
        </w:rPr>
        <w:t xml:space="preserve">Рабочая программа по учебному предмету «География»  </w:t>
      </w:r>
    </w:p>
    <w:p w:rsidR="00BD6029" w:rsidRPr="007B0653" w:rsidRDefault="00BD6029" w:rsidP="00BD6029">
      <w:pPr>
        <w:widowControl w:val="0"/>
        <w:spacing w:after="0" w:line="35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Федеральная рабочая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BD6029" w:rsidRPr="003C2CDB" w:rsidRDefault="00BD6029" w:rsidP="00BD6029">
      <w:pPr>
        <w:widowControl w:val="0"/>
        <w:spacing w:after="0" w:line="350" w:lineRule="auto"/>
        <w:ind w:firstLine="709"/>
        <w:jc w:val="both"/>
        <w:rPr>
          <w:rFonts w:ascii="Times New Roman" w:eastAsia="OfficinaSansBoldITC" w:hAnsi="Times New Roman" w:cs="Times New Roman"/>
          <w:i/>
          <w:sz w:val="24"/>
          <w:szCs w:val="24"/>
          <w:u w:val="single"/>
        </w:rPr>
      </w:pPr>
      <w:r w:rsidRPr="003C2CDB">
        <w:rPr>
          <w:rFonts w:ascii="Times New Roman" w:eastAsia="OfficinaSansBoldITC" w:hAnsi="Times New Roman" w:cs="Times New Roman"/>
          <w:i/>
          <w:sz w:val="24"/>
          <w:szCs w:val="24"/>
          <w:u w:val="single"/>
        </w:rPr>
        <w:t>Пояснительная записка.</w:t>
      </w:r>
    </w:p>
    <w:p w:rsidR="00BD6029" w:rsidRPr="007B0653" w:rsidRDefault="00BD6029" w:rsidP="00BD6029">
      <w:pPr>
        <w:widowControl w:val="0"/>
        <w:spacing w:after="0" w:line="35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 xml:space="preserve">Программа по географии составлена на основе требований к результатам освоения ООП СОО, представленных в ФГОС СОО,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w:t>
      </w:r>
      <w:r w:rsidRPr="007B0653">
        <w:rPr>
          <w:rFonts w:ascii="Times New Roman" w:eastAsia="Calibri" w:hAnsi="Times New Roman" w:cs="Calibri"/>
          <w:color w:val="000000"/>
          <w:sz w:val="24"/>
          <w:szCs w:val="24"/>
        </w:rPr>
        <w:t>рабочей</w:t>
      </w:r>
      <w:r w:rsidRPr="007B0653">
        <w:rPr>
          <w:rFonts w:ascii="Times New Roman" w:eastAsia="SchoolBookSanPin" w:hAnsi="Times New Roman" w:cs="Times New Roman"/>
          <w:sz w:val="24"/>
          <w:szCs w:val="24"/>
        </w:rPr>
        <w:t xml:space="preserve"> программе воспитания и подлежит непосредственному применению при </w:t>
      </w:r>
      <w:r w:rsidRPr="007B0653">
        <w:rPr>
          <w:rFonts w:ascii="Times New Roman" w:eastAsia="SchoolBookSanPin" w:hAnsi="Times New Roman" w:cs="Times New Roman"/>
          <w:sz w:val="24"/>
          <w:szCs w:val="24"/>
        </w:rPr>
        <w:lastRenderedPageBreak/>
        <w:t xml:space="preserve">реализации образовательной программы </w:t>
      </w:r>
      <w:r w:rsidRPr="007B0653">
        <w:rPr>
          <w:rFonts w:ascii="Times New Roman" w:eastAsia="Calibri" w:hAnsi="Times New Roman" w:cs="Calibri"/>
          <w:color w:val="000000"/>
          <w:sz w:val="24"/>
          <w:szCs w:val="24"/>
        </w:rPr>
        <w:t xml:space="preserve">среднего </w:t>
      </w:r>
      <w:r w:rsidRPr="007B0653">
        <w:rPr>
          <w:rFonts w:ascii="Times New Roman" w:eastAsia="SchoolBookSanPin" w:hAnsi="Times New Roman" w:cs="Times New Roman"/>
          <w:sz w:val="24"/>
          <w:szCs w:val="24"/>
        </w:rPr>
        <w:t xml:space="preserve">общего образования. </w:t>
      </w:r>
    </w:p>
    <w:p w:rsidR="00BD6029" w:rsidRPr="007B0653" w:rsidRDefault="00BD6029" w:rsidP="00BD6029">
      <w:pPr>
        <w:widowControl w:val="0"/>
        <w:spacing w:after="0" w:line="35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Программа по географии отражает основные требования ФГОС СОО к личностным, метапредметным и предметным результатам освоения образовательных программ.</w:t>
      </w:r>
    </w:p>
    <w:p w:rsidR="00BD6029" w:rsidRPr="007B0653" w:rsidRDefault="00BD6029" w:rsidP="00BD6029">
      <w:pPr>
        <w:widowControl w:val="0"/>
        <w:spacing w:after="0" w:line="35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 xml:space="preserve">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w:t>
      </w:r>
      <w:r w:rsidRPr="007B0653">
        <w:rPr>
          <w:rFonts w:ascii="Times New Roman" w:eastAsia="Calibri" w:hAnsi="Times New Roman" w:cs="Calibri"/>
          <w:color w:val="000000"/>
          <w:sz w:val="24"/>
          <w:szCs w:val="24"/>
        </w:rPr>
        <w:t>основной образовательной</w:t>
      </w:r>
      <w:r w:rsidRPr="007B0653">
        <w:rPr>
          <w:rFonts w:ascii="Times New Roman" w:eastAsia="SchoolBookSanPin" w:hAnsi="Times New Roman" w:cs="Times New Roman"/>
          <w:sz w:val="24"/>
          <w:szCs w:val="24"/>
        </w:rPr>
        <w:t xml:space="preserve"> </w:t>
      </w:r>
      <w:r w:rsidRPr="007B0653">
        <w:rPr>
          <w:rFonts w:ascii="Times New Roman" w:eastAsia="Calibri" w:hAnsi="Times New Roman" w:cs="Calibri"/>
          <w:color w:val="000000"/>
          <w:sz w:val="24"/>
          <w:szCs w:val="24"/>
        </w:rPr>
        <w:t xml:space="preserve">программы среднего </w:t>
      </w:r>
      <w:r w:rsidRPr="007B0653">
        <w:rPr>
          <w:rFonts w:ascii="Times New Roman" w:eastAsia="SchoolBookSanPin" w:hAnsi="Times New Roman" w:cs="Times New Roman"/>
          <w:sz w:val="24"/>
          <w:szCs w:val="24"/>
        </w:rPr>
        <w:t>общего образования, требований к результатам обучения географии, а также основных видов деятельности обучающихся.</w:t>
      </w:r>
    </w:p>
    <w:p w:rsidR="00BD6029" w:rsidRPr="007B0653" w:rsidRDefault="00BD6029" w:rsidP="00BD6029">
      <w:pPr>
        <w:widowControl w:val="0"/>
        <w:spacing w:after="0" w:line="35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При сохранении нацеленности программы по географии на формирование базовых теоретических знаний особое внимание уделено формированию умений: анализа, синтеза, обобщения, интерпретации географической информации, использованию геоинформационных систем и глобальных информационных сетей, навыков самостоятельной познавательной деятельности с использованием различных источников. Программа по географии даёт возможность дальнейшего формирования у обучающихся функциональной грамотности – способности использовать получаемые знания для решения жизненных проблем в различных сферах человеческой деятельности, общения и социальных отношений.</w:t>
      </w:r>
    </w:p>
    <w:p w:rsidR="00BD6029" w:rsidRPr="007B0653" w:rsidRDefault="00BD6029" w:rsidP="00BD6029">
      <w:pPr>
        <w:widowControl w:val="0"/>
        <w:spacing w:after="0" w:line="35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 xml:space="preserve">География является одним из учебных предметов, способных успешно выполнить задачу интеграции содержания образования в области естественных и общественных наук. </w:t>
      </w:r>
    </w:p>
    <w:p w:rsidR="00BD6029" w:rsidRPr="007B0653" w:rsidRDefault="00BD6029" w:rsidP="00BD6029">
      <w:pPr>
        <w:widowControl w:val="0"/>
        <w:spacing w:after="0" w:line="35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В основу содержания географии положено изучение единого и одновременно многополярного мира, глобализации мирового развития, фокусирования на формировании у обучающихся целостного представления о роли России в современном мире. Факторами, определяющими содержательную часть, явились интегративность, междисциплинарность, практикоориентированность, экологизация и гуманизация географии, что позволило более чётко представить географические реалии происходящих в современном мире геополитических, межнациональных и межгосударственных, социокультурных, социально-экономических, геоэкологических событий и процессов.</w:t>
      </w:r>
    </w:p>
    <w:p w:rsidR="00BD6029" w:rsidRPr="007B0653" w:rsidRDefault="00BD6029" w:rsidP="00BD6029">
      <w:pPr>
        <w:widowControl w:val="0"/>
        <w:spacing w:after="0" w:line="35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Изучение географии направлено на достижение следующих целей:</w:t>
      </w:r>
    </w:p>
    <w:p w:rsidR="00BD6029" w:rsidRPr="007B0653" w:rsidRDefault="00BD6029" w:rsidP="00BD6029">
      <w:pPr>
        <w:widowControl w:val="0"/>
        <w:spacing w:after="0" w:line="35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воспитание чувства патриотизма, взаимопонимания с другими народами, уважения культуры разных стран и регионов мира, ценностных ориентаций личности посредством ознакомления с важнейшими проблемами современности, c ролью России как составной части мирового сообщества;</w:t>
      </w:r>
    </w:p>
    <w:p w:rsidR="00BD6029" w:rsidRPr="007B0653" w:rsidRDefault="00BD6029" w:rsidP="00BD6029">
      <w:pPr>
        <w:widowControl w:val="0"/>
        <w:spacing w:after="0" w:line="35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 xml:space="preserve">воспитание экологической культуры на основе приобретения знаний о взаимосвязи </w:t>
      </w:r>
      <w:r w:rsidRPr="007B0653">
        <w:rPr>
          <w:rFonts w:ascii="Times New Roman" w:eastAsia="SchoolBookSanPin" w:hAnsi="Times New Roman" w:cs="Times New Roman"/>
          <w:sz w:val="24"/>
          <w:szCs w:val="24"/>
        </w:rPr>
        <w:lastRenderedPageBreak/>
        <w:t>природы, населения и хозяйства на глобальном, региональном и локальном уровнях и формирование ценностного отношения к проблемам взаимодействия человека и общества;</w:t>
      </w:r>
    </w:p>
    <w:p w:rsidR="00BD6029" w:rsidRPr="007B0653" w:rsidRDefault="00BD6029" w:rsidP="00BD6029">
      <w:pPr>
        <w:widowControl w:val="0"/>
        <w:spacing w:after="0" w:line="35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формирование системы географических знаний как компонента научной картины мира, завершение формирования основ географической культуры;</w:t>
      </w:r>
    </w:p>
    <w:p w:rsidR="00BD6029" w:rsidRPr="007B0653" w:rsidRDefault="00BD6029" w:rsidP="00BD6029">
      <w:pPr>
        <w:widowControl w:val="0"/>
        <w:spacing w:after="0" w:line="35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развитие познавательных интересов, навыков самопознания, интеллектуальных и творческих способностей в процессе овладения комплексом географических знаний и умений, направленных на использование их в реальной действительности;</w:t>
      </w:r>
    </w:p>
    <w:p w:rsidR="00BD6029" w:rsidRPr="007B0653" w:rsidRDefault="00BD6029" w:rsidP="00BD6029">
      <w:pPr>
        <w:widowControl w:val="0"/>
        <w:spacing w:after="0" w:line="35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приобретение опыта разнообразной деятельности, направленной на достижение целей устойчивого развития.</w:t>
      </w:r>
    </w:p>
    <w:p w:rsidR="00BD6029" w:rsidRPr="007B0653" w:rsidRDefault="00BD6029" w:rsidP="00BD6029">
      <w:pPr>
        <w:widowControl w:val="0"/>
        <w:spacing w:after="0" w:line="35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В программе по географии на уровне среднего общего образования соблюдается преемственность с программой по географии на уровне основного общего образования, в том числе в формировании основных видов учебной деятельности обучающихся.</w:t>
      </w:r>
    </w:p>
    <w:p w:rsidR="00BD6029" w:rsidRPr="007B0653" w:rsidRDefault="00BD6029" w:rsidP="00BD6029">
      <w:pPr>
        <w:widowControl w:val="0"/>
        <w:spacing w:after="0" w:line="35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Общее число часов, рекомендованных для изучения географии, – 68 часов: по одному часу в неделю в 10 и 11 классах.</w:t>
      </w:r>
    </w:p>
    <w:p w:rsidR="00BD6029" w:rsidRPr="007B0653" w:rsidRDefault="00BD6029" w:rsidP="00BD6029">
      <w:pPr>
        <w:widowControl w:val="0"/>
        <w:spacing w:after="0" w:line="350" w:lineRule="auto"/>
        <w:ind w:firstLine="709"/>
        <w:jc w:val="both"/>
        <w:rPr>
          <w:rFonts w:ascii="Times New Roman" w:eastAsia="OfficinaSansBoldITC" w:hAnsi="Times New Roman" w:cs="Times New Roman"/>
          <w:sz w:val="24"/>
          <w:szCs w:val="24"/>
          <w:u w:val="single"/>
        </w:rPr>
      </w:pPr>
      <w:r w:rsidRPr="007B0653">
        <w:rPr>
          <w:rFonts w:ascii="Times New Roman" w:eastAsia="OfficinaSansBoldITC" w:hAnsi="Times New Roman" w:cs="Times New Roman"/>
          <w:sz w:val="24"/>
          <w:szCs w:val="24"/>
          <w:u w:val="single"/>
        </w:rPr>
        <w:t>Содержание обучения географии в 10 классе.</w:t>
      </w:r>
    </w:p>
    <w:p w:rsidR="00BD6029" w:rsidRPr="007B0653" w:rsidRDefault="00BD6029" w:rsidP="00BD6029">
      <w:pPr>
        <w:widowControl w:val="0"/>
        <w:spacing w:after="0" w:line="35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 xml:space="preserve">География как наука. </w:t>
      </w:r>
    </w:p>
    <w:p w:rsidR="00BD6029" w:rsidRPr="007B0653" w:rsidRDefault="00BD6029" w:rsidP="00BD6029">
      <w:pPr>
        <w:widowControl w:val="0"/>
        <w:spacing w:after="0" w:line="35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Традиционные и новые методы в географии. Географические прогнозы. Традиционные и новые методы исследований в географических науках, их использование в разных сферах человеческой деятельности. Современные направления географических исследований. Источники географической информации, ГИС. Географические прогнозы как результат географических исследований.</w:t>
      </w:r>
    </w:p>
    <w:p w:rsidR="00BD6029" w:rsidRPr="007B0653" w:rsidRDefault="00BD6029" w:rsidP="00BD6029">
      <w:pPr>
        <w:widowControl w:val="0"/>
        <w:spacing w:after="0" w:line="35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Географическая культура. Элементы географической культуры: географическая картина мира, географическое мышление, язык географии. Их значимость для представителей разных профессий.</w:t>
      </w:r>
    </w:p>
    <w:p w:rsidR="00BD6029" w:rsidRPr="007B0653" w:rsidRDefault="00BD6029" w:rsidP="003C2CDB">
      <w:pPr>
        <w:widowControl w:val="0"/>
        <w:spacing w:after="0" w:line="35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Пр</w:t>
      </w:r>
      <w:r w:rsidR="003C2CDB">
        <w:rPr>
          <w:rFonts w:ascii="Times New Roman" w:eastAsia="SchoolBookSanPin" w:hAnsi="Times New Roman" w:cs="Times New Roman"/>
          <w:sz w:val="24"/>
          <w:szCs w:val="24"/>
        </w:rPr>
        <w:t>иродопользование и геоэкология.</w:t>
      </w:r>
      <w:r w:rsidRPr="007B0653">
        <w:rPr>
          <w:rFonts w:ascii="Times New Roman" w:eastAsia="SchoolBookSanPin" w:hAnsi="Times New Roman" w:cs="Times New Roman"/>
          <w:sz w:val="24"/>
          <w:szCs w:val="24"/>
        </w:rPr>
        <w:t>Географическая среда. Географическая среда как геосистема; факторы, её формирующие и изменяющие. Адаптация человека к различным природным условиям территорий, её изменение во времени. Географическая и окружающая среда.</w:t>
      </w:r>
    </w:p>
    <w:p w:rsidR="00BD6029" w:rsidRPr="007B0653" w:rsidRDefault="00BD6029" w:rsidP="00BD6029">
      <w:pPr>
        <w:widowControl w:val="0"/>
        <w:spacing w:after="0" w:line="350" w:lineRule="auto"/>
        <w:ind w:firstLine="709"/>
        <w:jc w:val="both"/>
        <w:rPr>
          <w:rFonts w:ascii="Times New Roman" w:eastAsia="SchoolBookSanPin" w:hAnsi="Times New Roman" w:cs="Times New Roman"/>
          <w:sz w:val="24"/>
          <w:szCs w:val="24"/>
        </w:rPr>
      </w:pPr>
      <w:r w:rsidRPr="007B0653">
        <w:rPr>
          <w:rFonts w:ascii="Times New Roman" w:eastAsia="OfficinaSansBoldITC" w:hAnsi="Times New Roman" w:cs="Times New Roman"/>
          <w:sz w:val="24"/>
          <w:szCs w:val="24"/>
        </w:rPr>
        <w:t>30.3.2.2. </w:t>
      </w:r>
      <w:r w:rsidRPr="007B0653">
        <w:rPr>
          <w:rFonts w:ascii="Times New Roman" w:eastAsia="SchoolBookSanPin" w:hAnsi="Times New Roman" w:cs="Times New Roman"/>
          <w:sz w:val="24"/>
          <w:szCs w:val="24"/>
        </w:rPr>
        <w:t xml:space="preserve">Естественный и антропогенный ландшафты. Проблема сохранения ландшафтного и культурного разнообразия на Земле. </w:t>
      </w:r>
    </w:p>
    <w:p w:rsidR="00BD6029" w:rsidRPr="007B0653" w:rsidRDefault="00BD6029" w:rsidP="00BD6029">
      <w:pPr>
        <w:widowControl w:val="0"/>
        <w:spacing w:after="0" w:line="35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Практическая работа «Классификация ландшафтов с использованием источников географической информации».</w:t>
      </w:r>
    </w:p>
    <w:p w:rsidR="00BD6029" w:rsidRPr="007B0653" w:rsidRDefault="00BD6029" w:rsidP="00BD6029">
      <w:pPr>
        <w:widowControl w:val="0"/>
        <w:spacing w:after="0" w:line="35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Проблемы взаимодействия человека и природы. Опасные природные явления, климатические изменения, повышение уровня Мирового океана, загрязнение окружающей среды. «Климатические беженцы». Стратегия устойчивого развития. Цели устойчивого развития и роль географических наук в их достижении. Особо охраняемые природные территории как один из объектов целей устойчивого развития. Объекты Всемирного природного и культурного наследия.</w:t>
      </w:r>
    </w:p>
    <w:p w:rsidR="00BD6029" w:rsidRPr="007B0653" w:rsidRDefault="00BD6029" w:rsidP="00BD6029">
      <w:pPr>
        <w:widowControl w:val="0"/>
        <w:spacing w:after="0" w:line="35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lastRenderedPageBreak/>
        <w:t>Практическая работа «Определение целей и задач учебного исследования, связанного с опасными природными явлениями и (или) глобальными изменениями климата и (или) загрязнением Мирового океана, выбор формы фиксации результатов наблюдения (исследования).</w:t>
      </w:r>
    </w:p>
    <w:p w:rsidR="00BD6029" w:rsidRPr="007B0653" w:rsidRDefault="00BD6029" w:rsidP="00BD6029">
      <w:pPr>
        <w:widowControl w:val="0"/>
        <w:spacing w:after="0" w:line="35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Природные ресурсы и их виды. Особенности размещения природных ресурсов мира. Природно-ресурсный капитал регионов, крупных стран, в том числе России. Ресурсообеспеченность. Истощение природных ресурсов. Обеспеченность стран стратегическими ресурсами: нефтью, газом, ураном, рудными и другими полезными ископаемыми. Земельные ресурсы. Обеспеченность человечества пресной водой. Гидроэнергоресурсы Земли, перспективы их использования. География лесных ресурсов, лесной фонд мира. Обезлесение – его причины и распространение. Роль природных ресурсов Мирового океана (энергетических, биологических, минеральных) в жизни человечества и перспективы их использования. Агроклиматические ресурсы. Рекреационные ресурсы.</w:t>
      </w:r>
    </w:p>
    <w:p w:rsidR="00BD6029" w:rsidRPr="007B0653" w:rsidRDefault="00BD6029" w:rsidP="00BD6029">
      <w:pPr>
        <w:widowControl w:val="0"/>
        <w:spacing w:after="0" w:line="35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Практические работы: «Оценка природно-ресурсного капитала одной из стран (по выбору) по источникам географической информации», «Определение ресурсообеспеченности стран отдельными видами природных ресурсов».</w:t>
      </w:r>
    </w:p>
    <w:p w:rsidR="00BD6029" w:rsidRPr="007B0653" w:rsidRDefault="00BD6029" w:rsidP="00BD6029">
      <w:pPr>
        <w:widowControl w:val="0"/>
        <w:spacing w:after="0" w:line="35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 xml:space="preserve">Современная политическая карта. </w:t>
      </w:r>
    </w:p>
    <w:p w:rsidR="00BD6029" w:rsidRPr="007B0653" w:rsidRDefault="00BD6029" w:rsidP="00BD6029">
      <w:pPr>
        <w:widowControl w:val="0"/>
        <w:spacing w:after="0" w:line="35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Политическая география и геополитика. Политическая карта мира и изменения, на ней происходящие. Новая многополярная модель политического мироустройства, очаги геополитических конфликтов. Политико-географическое положение. Специфика России как евразийского и приарктического государства.</w:t>
      </w:r>
    </w:p>
    <w:p w:rsidR="00BD6029" w:rsidRPr="007B0653" w:rsidRDefault="00BD6029" w:rsidP="00BD6029">
      <w:pPr>
        <w:widowControl w:val="0"/>
        <w:spacing w:after="0" w:line="35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Классификации и типология стран мира. Основные типы стран: критерии их выделения. Формы правления государства и государственного устройства.</w:t>
      </w:r>
    </w:p>
    <w:p w:rsidR="00BD6029" w:rsidRPr="007B0653" w:rsidRDefault="003C2CDB" w:rsidP="003C2CDB">
      <w:pPr>
        <w:widowControl w:val="0"/>
        <w:spacing w:after="0" w:line="350" w:lineRule="auto"/>
        <w:ind w:firstLine="709"/>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Население мира.</w:t>
      </w:r>
      <w:r w:rsidR="00BD6029" w:rsidRPr="007B0653">
        <w:rPr>
          <w:rFonts w:ascii="Times New Roman" w:eastAsia="SchoolBookSanPin" w:hAnsi="Times New Roman" w:cs="Times New Roman"/>
          <w:sz w:val="24"/>
          <w:szCs w:val="24"/>
        </w:rPr>
        <w:t>Численность и воспроизводство населения. Численность населения мира и динамика её изменения. Воспроизводство населения, его типы и особенности в странах с различным уровнем социально-экономического развития (демографический взрыв, демографический кризис, старение населения). Демографическая политика и её направления в странах различных типов воспроизводства населения. Теория демографического перехода.</w:t>
      </w:r>
    </w:p>
    <w:p w:rsidR="00BD6029" w:rsidRPr="007B0653" w:rsidRDefault="00BD6029" w:rsidP="00BD6029">
      <w:pPr>
        <w:widowControl w:val="0"/>
        <w:spacing w:after="0" w:line="35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Практические работы: «Определение и сравнение темпов роста населения крупных по численности населения стран, регионов мира (форма фиксации результатов анализа по выбору обучающихся)», «Объяснение особенности демографической политики в странах с различным типом воспроизводства населения».</w:t>
      </w:r>
    </w:p>
    <w:p w:rsidR="00BD6029" w:rsidRPr="007B0653" w:rsidRDefault="00BD6029" w:rsidP="00BD6029">
      <w:pPr>
        <w:widowControl w:val="0"/>
        <w:spacing w:after="0" w:line="35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 xml:space="preserve">Состав и структура населения. Возрастной и половой состав населения мира. Структура занятости населения в странах с различным уровнем социально-экономического развития. Этнический состав населения. Крупные народы, языковые семьи и группы, особенности их размещения. Религиозный состав населения. Мировые и национальные религии, главные районы распространения. Население мира и глобализация. География культуры в системе географических </w:t>
      </w:r>
      <w:r w:rsidRPr="007B0653">
        <w:rPr>
          <w:rFonts w:ascii="Times New Roman" w:eastAsia="SchoolBookSanPin" w:hAnsi="Times New Roman" w:cs="Times New Roman"/>
          <w:sz w:val="24"/>
          <w:szCs w:val="24"/>
        </w:rPr>
        <w:lastRenderedPageBreak/>
        <w:t xml:space="preserve">наук. Современные цивилизации, географические рубежи цивилизации Запада и цивилизации Востока. </w:t>
      </w:r>
    </w:p>
    <w:p w:rsidR="00BD6029" w:rsidRPr="007B0653" w:rsidRDefault="00BD6029" w:rsidP="00BD6029">
      <w:pPr>
        <w:widowControl w:val="0"/>
        <w:spacing w:after="0" w:line="35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 xml:space="preserve">Практические работы: «Сравнение половой и возрастной структуры в странах различных типов воспроизводства населения на основе анализа половозрастных пирамид», «Прогнозирование изменений возрастной структуры отдельных стран на основе анализа различных источников географической информации». </w:t>
      </w:r>
    </w:p>
    <w:p w:rsidR="00BD6029" w:rsidRPr="007B0653" w:rsidRDefault="00BD6029" w:rsidP="00BD6029">
      <w:pPr>
        <w:widowControl w:val="0"/>
        <w:spacing w:after="0" w:line="35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Размещение населения. Географические особенности размещения населения и факторы, его определяющие. Плотность населения, ареалы высокой и низкой плотности населения. Миграции населения: причины, основные типы и направления. Расселение населения: типы и формы. Понятие об урбанизации, её особенности в странах различных социально-экономических типов. Городские агломерации и мегалополисы мира.</w:t>
      </w:r>
    </w:p>
    <w:p w:rsidR="00BD6029" w:rsidRPr="007B0653" w:rsidRDefault="00BD6029" w:rsidP="00BD6029">
      <w:pPr>
        <w:widowControl w:val="0"/>
        <w:spacing w:after="0" w:line="35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Практическая работа «Сравнение и объяснение различий в соотношении городского и сельского населения разных регионов мира на основе анализа статистических данных».</w:t>
      </w:r>
    </w:p>
    <w:p w:rsidR="00BD6029" w:rsidRPr="007B0653" w:rsidRDefault="00BD6029" w:rsidP="00BD6029">
      <w:pPr>
        <w:widowControl w:val="0"/>
        <w:spacing w:after="0" w:line="35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Качество жизни населения. Качество жизни населения как совокупность экономических, социальных, культурных, экологических условий жизни людей. Показатели, характеризующие качество жизни населения. Индекс человеческого развития как интегральный показатель сравнения качества жизни населения различных стран и регионов мира.</w:t>
      </w:r>
    </w:p>
    <w:p w:rsidR="00BD6029" w:rsidRPr="007B0653" w:rsidRDefault="00BD6029" w:rsidP="00BD6029">
      <w:pPr>
        <w:widowControl w:val="0"/>
        <w:spacing w:after="0" w:line="35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Практическая работа «Объяснение различий в показателях качества жизни населения в отдельных регионах и странах мира на основе анализа источников географической информации».</w:t>
      </w:r>
    </w:p>
    <w:p w:rsidR="00BD6029" w:rsidRPr="007B0653" w:rsidRDefault="003C2CDB" w:rsidP="003C2CDB">
      <w:pPr>
        <w:widowControl w:val="0"/>
        <w:spacing w:after="0" w:line="350" w:lineRule="auto"/>
        <w:ind w:firstLine="709"/>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Мировое хозяйство.</w:t>
      </w:r>
      <w:r w:rsidR="00BD6029" w:rsidRPr="007B0653">
        <w:rPr>
          <w:rFonts w:ascii="Times New Roman" w:eastAsia="SchoolBookSanPin" w:hAnsi="Times New Roman" w:cs="Times New Roman"/>
          <w:sz w:val="24"/>
          <w:szCs w:val="24"/>
        </w:rPr>
        <w:t>Состав и структура мирового хозяйства. Международное географическое разделение труда. Мировое хозяйство: состав. Основные этапы развития мирового хозяйства. Факторы размещения производства и их влияние на современное развитие мирового хозяйства. Отраслевая, территориальная и функциональная структура мирового хозяйства. Международное географическое разделение труда. Отрасли международной специализации. Условия формирования международной специализации стран и роль географических факторов в её формировании. Аграрные, индустриальные и постиндустриальные страны. Роль и место России в международном географическом разделении труда.</w:t>
      </w:r>
    </w:p>
    <w:p w:rsidR="00BD6029" w:rsidRPr="007B0653" w:rsidRDefault="00BD6029" w:rsidP="00BD6029">
      <w:pPr>
        <w:widowControl w:val="0"/>
        <w:spacing w:after="0" w:line="35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Практическая работа «Сравнение структуры экономики аграрных, индустриальных и постиндустриальных стран».</w:t>
      </w:r>
    </w:p>
    <w:p w:rsidR="00BD6029" w:rsidRPr="007B0653" w:rsidRDefault="00BD6029" w:rsidP="00BD6029">
      <w:pPr>
        <w:widowControl w:val="0"/>
        <w:spacing w:after="0" w:line="35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 xml:space="preserve">Международная экономическая интеграция и глобализация мировой экономики. Международная экономическая интеграция. Крупнейшие международные отраслевые и региональные экономические союзы. Глобализация мировой экономики и её влияние на хозяйство стран разных социально-экономических типов. Транснациональные корпорации (ТНК) и их роль в глобализации мировой экономики. </w:t>
      </w:r>
    </w:p>
    <w:p w:rsidR="00BD6029" w:rsidRPr="007B0653" w:rsidRDefault="00BD6029" w:rsidP="00BD6029">
      <w:pPr>
        <w:widowControl w:val="0"/>
        <w:spacing w:after="0" w:line="35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 xml:space="preserve">География главных отраслей мирового хозяйства. </w:t>
      </w:r>
    </w:p>
    <w:p w:rsidR="00BD6029" w:rsidRPr="007B0653" w:rsidRDefault="00BD6029" w:rsidP="00BD6029">
      <w:pPr>
        <w:widowControl w:val="0"/>
        <w:spacing w:after="0" w:line="35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 xml:space="preserve">Промышленность мира. Географические особенности размещения основных видов </w:t>
      </w:r>
      <w:r w:rsidRPr="007B0653">
        <w:rPr>
          <w:rFonts w:ascii="Times New Roman" w:eastAsia="SchoolBookSanPin" w:hAnsi="Times New Roman" w:cs="Times New Roman"/>
          <w:sz w:val="24"/>
          <w:szCs w:val="24"/>
        </w:rPr>
        <w:lastRenderedPageBreak/>
        <w:t xml:space="preserve">сырьевых и топливных ресурсов. Страны-лидеры по запасам и добыче нефти, природного газа и угля. </w:t>
      </w:r>
    </w:p>
    <w:p w:rsidR="00BD6029" w:rsidRPr="007B0653" w:rsidRDefault="00BD6029" w:rsidP="00BD6029">
      <w:pPr>
        <w:widowControl w:val="0"/>
        <w:spacing w:after="0" w:line="35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Топливно-энергетический комплекс мира: основные этапы развития, «энергопереход». География отраслей топливной промышленности. Крупнейшие страны-производители, экспортёры и импортёры нефти, природного газа и угля. Организация стран-экспортёров нефти. Современные тенденции развития отрасли, изменяющие её географию, «сланцевая революция», «водородная» энергетика, «зелёная энергетика». Мировая электроэнергетика. Структура мирового производства электроэнергии и её географические особенности. Быстрый рост производства электроэнергии с использованием ВИЭ. Страны-лидеры по развитию «возобновляемой» энергетики. Воздействие на окружающую среду топливной промышленности и различных типов электростанций, включая ВИЭ. Роль России как крупнейшего поставщика топливно-энергетических и сырьевых ресурсов в мировой экономике.</w:t>
      </w:r>
    </w:p>
    <w:p w:rsidR="00BD6029" w:rsidRPr="007B0653" w:rsidRDefault="00BD6029" w:rsidP="00BD6029">
      <w:pPr>
        <w:widowControl w:val="0"/>
        <w:spacing w:after="0" w:line="35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Металлургия мира. Географические особенности сырьевой базы чёрной и цветной металлургии. Ведущие страны-производители и экспортёры стали, меди и алюминия. Современные тенденции развития отрасли. Влияние металлургии на окружающую среду. Место России в мировом производстве и экспорте цветных и чёрных металлов.</w:t>
      </w:r>
    </w:p>
    <w:p w:rsidR="00BD6029" w:rsidRPr="007B0653" w:rsidRDefault="00BD6029" w:rsidP="00BD6029">
      <w:pPr>
        <w:widowControl w:val="0"/>
        <w:spacing w:after="0" w:line="35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Машиностроительный комплекс мира. Ведущие страны-производители и экспортёры продукции автомобилестроения, авиастроения и микроэлектроники.</w:t>
      </w:r>
    </w:p>
    <w:p w:rsidR="00BD6029" w:rsidRPr="007B0653" w:rsidRDefault="00BD6029" w:rsidP="00BD6029">
      <w:pPr>
        <w:widowControl w:val="0"/>
        <w:spacing w:after="0" w:line="35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Химическая промышленность и лесопромышленный комплекс мира. Ведущие страны-производители и экспортёры минеральных удобрений и продукции химии органического синтеза. Ведущие страны-производители деловой древесины и продукции целлюлозно-бумажной промышленности. Влияние химической и лесной промышленности на окружающую среду.</w:t>
      </w:r>
    </w:p>
    <w:p w:rsidR="00BD6029" w:rsidRPr="007B0653" w:rsidRDefault="00BD6029" w:rsidP="00BD6029">
      <w:pPr>
        <w:widowControl w:val="0"/>
        <w:spacing w:after="0" w:line="35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Практическая работа. «Представление в виде диаграмм данных о динамике изменения объёмов и структуры производства электроэнергии в мире».</w:t>
      </w:r>
    </w:p>
    <w:p w:rsidR="00BD6029" w:rsidRPr="007B0653" w:rsidRDefault="00BD6029" w:rsidP="00BD6029">
      <w:pPr>
        <w:widowControl w:val="0"/>
        <w:spacing w:after="0" w:line="35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 xml:space="preserve">Сельское хозяйство мира. Географические различия в обеспеченности земельными ресурсами. Земельный фонд мира, его структура. Современные тенденции развития отрасли. Органическое сельское хозяйство. Растениеводство. География производства основных продовольственных культур. Ведущие экспортёры и импортёры. Роль России как одного из главных экспортёров зерновых культур. </w:t>
      </w:r>
    </w:p>
    <w:p w:rsidR="00BD6029" w:rsidRPr="007B0653" w:rsidRDefault="00BD6029" w:rsidP="00BD6029">
      <w:pPr>
        <w:widowControl w:val="0"/>
        <w:spacing w:after="0" w:line="35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Животноводство. Ведущие экспортёры и импортёры продукции животноводства. Рыболовство и аквакультура: географические особенности.</w:t>
      </w:r>
    </w:p>
    <w:p w:rsidR="00BD6029" w:rsidRPr="007B0653" w:rsidRDefault="00BD6029" w:rsidP="00BD6029">
      <w:pPr>
        <w:widowControl w:val="0"/>
        <w:spacing w:after="0" w:line="35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Влияние сельского хозяйства и отдельных его отраслей на окружающую среду.</w:t>
      </w:r>
    </w:p>
    <w:p w:rsidR="00BD6029" w:rsidRPr="007B0653" w:rsidRDefault="00BD6029" w:rsidP="00BD6029">
      <w:pPr>
        <w:widowControl w:val="0"/>
        <w:spacing w:after="0" w:line="35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 xml:space="preserve">Практическая работа «Определение направления грузопотоков продовольствия на основе анализа статистических материалов и создание карты «Основные экспортёры и импортёры продовольствия». </w:t>
      </w:r>
    </w:p>
    <w:p w:rsidR="00BD6029" w:rsidRPr="007B0653" w:rsidRDefault="00BD6029" w:rsidP="00BD6029">
      <w:pPr>
        <w:widowControl w:val="0"/>
        <w:spacing w:after="0" w:line="35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 xml:space="preserve">Сфера услуг. Мировой транспорт. Основные международные магистрали и транспортные </w:t>
      </w:r>
      <w:r w:rsidRPr="007B0653">
        <w:rPr>
          <w:rFonts w:ascii="Times New Roman" w:eastAsia="SchoolBookSanPin" w:hAnsi="Times New Roman" w:cs="Times New Roman"/>
          <w:sz w:val="24"/>
          <w:szCs w:val="24"/>
        </w:rPr>
        <w:lastRenderedPageBreak/>
        <w:t>узлы. Мировая система научно-исследовательских и опытно-конструкторских работ (НИОКР). Международные экономические отношения: основные формы и факторы, влияющие на их развитие. Мировая торговля и туризм.</w:t>
      </w:r>
    </w:p>
    <w:p w:rsidR="00BD6029" w:rsidRPr="001F7930" w:rsidRDefault="00BD6029" w:rsidP="00BD6029">
      <w:pPr>
        <w:widowControl w:val="0"/>
        <w:spacing w:after="0" w:line="350" w:lineRule="auto"/>
        <w:ind w:firstLine="709"/>
        <w:jc w:val="both"/>
        <w:rPr>
          <w:rFonts w:ascii="Times New Roman" w:eastAsia="OfficinaSansBoldITC" w:hAnsi="Times New Roman" w:cs="Times New Roman"/>
          <w:sz w:val="24"/>
          <w:szCs w:val="24"/>
        </w:rPr>
      </w:pPr>
      <w:r w:rsidRPr="001F7930">
        <w:rPr>
          <w:rFonts w:ascii="Times New Roman" w:eastAsia="OfficinaSansBoldITC" w:hAnsi="Times New Roman" w:cs="Times New Roman"/>
          <w:sz w:val="24"/>
          <w:szCs w:val="24"/>
        </w:rPr>
        <w:t>Содержание обучения географии в 11 классе</w:t>
      </w:r>
    </w:p>
    <w:p w:rsidR="00BD6029" w:rsidRPr="007B0653" w:rsidRDefault="00BD6029" w:rsidP="00BD6029">
      <w:pPr>
        <w:widowControl w:val="0"/>
        <w:spacing w:after="0" w:line="35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 xml:space="preserve">Регионы и страны. </w:t>
      </w:r>
    </w:p>
    <w:p w:rsidR="00BD6029" w:rsidRPr="007B0653" w:rsidRDefault="00BD6029" w:rsidP="00BD6029">
      <w:pPr>
        <w:widowControl w:val="0"/>
        <w:spacing w:after="0" w:line="35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 xml:space="preserve">Регионы мира. Зарубежная Европа. </w:t>
      </w:r>
    </w:p>
    <w:p w:rsidR="00BD6029" w:rsidRPr="007B0653" w:rsidRDefault="00BD6029" w:rsidP="00BD6029">
      <w:pPr>
        <w:widowControl w:val="0"/>
        <w:spacing w:after="0" w:line="35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 xml:space="preserve">Многообразие подходов к выделению регионов мира. Регионы мира: зарубежная Европа, зарубежная Азия, Америка, Африка, Австралия и Океания. </w:t>
      </w:r>
    </w:p>
    <w:p w:rsidR="00BD6029" w:rsidRPr="007B0653" w:rsidRDefault="00BD6029" w:rsidP="00BD6029">
      <w:pPr>
        <w:widowControl w:val="0"/>
        <w:spacing w:after="0" w:line="35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 xml:space="preserve">Зарубежная Европа: состав (субрегионы: Западная Европа, Северная Европа, Южная Европа, Восточная Европа), общая экономико-географическая характеристика. Общие черты и особенности природно-ресурсного капитала, населения и хозяйства стран субрегионов. Геополитические проблемы региона. </w:t>
      </w:r>
    </w:p>
    <w:p w:rsidR="00BD6029" w:rsidRPr="007B0653" w:rsidRDefault="00BD6029" w:rsidP="00BD6029">
      <w:pPr>
        <w:widowControl w:val="0"/>
        <w:spacing w:after="0" w:line="35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Практическая работа «Сравнение по уровню социально-экономического развития стран различных субрегионов зарубежной Европы с использованием источников географической информации (по выбору учителя)».</w:t>
      </w:r>
    </w:p>
    <w:p w:rsidR="00BD6029" w:rsidRPr="007B0653" w:rsidRDefault="00BD6029" w:rsidP="00BD6029">
      <w:pPr>
        <w:widowControl w:val="0"/>
        <w:spacing w:after="0" w:line="35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 xml:space="preserve">Зарубежная Азия: состав (субрегионы: Юго-Западная Азия, Центральная Азия, Восточная Азия, Южная Азия, Юго-Восточная Азия), общая экономико-географическая характеристика. Общие черты и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зарубежной Азии, современные проблемы (на примере Индии, Китая, Японии). </w:t>
      </w:r>
    </w:p>
    <w:p w:rsidR="00BD6029" w:rsidRPr="007B0653" w:rsidRDefault="00BD6029" w:rsidP="00BD6029">
      <w:pPr>
        <w:widowControl w:val="0"/>
        <w:spacing w:after="0" w:line="35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 xml:space="preserve">Практическая работа «Сравнение международной промышленной и сельскохозяйственной специализации Китая и Индии на основании анализа данных об экспорте основных видов продукции». </w:t>
      </w:r>
    </w:p>
    <w:p w:rsidR="00BD6029" w:rsidRPr="007B0653" w:rsidRDefault="00BD6029" w:rsidP="00BD6029">
      <w:pPr>
        <w:widowControl w:val="0"/>
        <w:spacing w:after="0" w:line="35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 xml:space="preserve">Америка: состав (субрегионы: США и Канада, Латинская Америка), общая экономико-географическая характеристика.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Америки, современные проблемы (на примере США, Канады, Мексики, Бразилии). </w:t>
      </w:r>
    </w:p>
    <w:p w:rsidR="00BD6029" w:rsidRPr="007B0653" w:rsidRDefault="00BD6029" w:rsidP="00BD6029">
      <w:pPr>
        <w:widowControl w:val="0"/>
        <w:spacing w:after="0" w:line="35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Практическая работа «Объяснение особенностей территориальной структуры хозяйства Канады и Бразилии на основе анализа географических карт».</w:t>
      </w:r>
    </w:p>
    <w:p w:rsidR="00BD6029" w:rsidRPr="007B0653" w:rsidRDefault="00BD6029" w:rsidP="00BD6029">
      <w:pPr>
        <w:widowControl w:val="0"/>
        <w:spacing w:after="0" w:line="35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 xml:space="preserve">Африка: состав (субрегионы: Северная Африка, Западная Африка, Центральная Африка, Восточная Африка, Южная Африка). Общая экономико-географическая характеристика. Особенности природно-ресурсного капитала, населения и хозяйства субрегионов. Экономические и социальные проблемы региона. Особенности экономико-географического положения, природно-ресурсного капитала, населения, хозяйства стран Африки (ЮАР, Египет, Алжир). </w:t>
      </w:r>
    </w:p>
    <w:p w:rsidR="00BD6029" w:rsidRPr="007B0653" w:rsidRDefault="00BD6029" w:rsidP="00BD6029">
      <w:pPr>
        <w:widowControl w:val="0"/>
        <w:spacing w:after="0" w:line="35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 xml:space="preserve">Практическая работа «Сравнение на основе анализа статистических данных роли сельского </w:t>
      </w:r>
      <w:r w:rsidRPr="007B0653">
        <w:rPr>
          <w:rFonts w:ascii="Times New Roman" w:eastAsia="SchoolBookSanPin" w:hAnsi="Times New Roman" w:cs="Times New Roman"/>
          <w:sz w:val="24"/>
          <w:szCs w:val="24"/>
        </w:rPr>
        <w:lastRenderedPageBreak/>
        <w:t>хозяйства в экономике Алжира и Эфиопии».</w:t>
      </w:r>
    </w:p>
    <w:p w:rsidR="00BD6029" w:rsidRPr="007B0653" w:rsidRDefault="00BD6029" w:rsidP="00BD6029">
      <w:pPr>
        <w:widowControl w:val="0"/>
        <w:spacing w:after="0" w:line="35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 xml:space="preserve">Австралия и Океания. Австралия и Океания: особенности географического положения. Австралийский Союз: главные факторы размещения населения и развития хозяйства. Экономико-географическое положение, природно-ресурсный капитал. Отрасли международной специализации. Географическая и товарная структура экспорта. Океания: особенности природных ресурсов, населения и хозяйства. Место в международном географическом разделении труда. </w:t>
      </w:r>
    </w:p>
    <w:p w:rsidR="00BD6029" w:rsidRPr="007B0653" w:rsidRDefault="00BD6029" w:rsidP="00BD6029">
      <w:pPr>
        <w:widowControl w:val="0"/>
        <w:spacing w:after="0" w:line="35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Россия на геополитической, геоэкономической и геодемографической карте мира. Особенности интеграции России в мировое сообщество. Географические аспекты решения внешнеэкономических и внешнеполитических задач развития России.</w:t>
      </w:r>
    </w:p>
    <w:p w:rsidR="00BD6029" w:rsidRPr="007B0653" w:rsidRDefault="00BD6029" w:rsidP="00BD6029">
      <w:pPr>
        <w:widowControl w:val="0"/>
        <w:spacing w:after="0" w:line="35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Практическая работа «Изменение направления международных экономических связей России в новых экономических условиях».</w:t>
      </w:r>
    </w:p>
    <w:p w:rsidR="00BD6029" w:rsidRPr="007B0653" w:rsidRDefault="00BD6029" w:rsidP="00BD6029">
      <w:pPr>
        <w:widowControl w:val="0"/>
        <w:spacing w:after="0" w:line="35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Глобальные проблемы человечества.</w:t>
      </w:r>
    </w:p>
    <w:p w:rsidR="00BD6029" w:rsidRPr="007B0653" w:rsidRDefault="00BD6029" w:rsidP="00BD6029">
      <w:pPr>
        <w:widowControl w:val="0"/>
        <w:spacing w:after="0" w:line="35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Группы глобальных проблем: геополитические, экологические, демографические.</w:t>
      </w:r>
    </w:p>
    <w:p w:rsidR="00BD6029" w:rsidRPr="007B0653" w:rsidRDefault="00BD6029" w:rsidP="00BD6029">
      <w:pPr>
        <w:widowControl w:val="0"/>
        <w:spacing w:after="0" w:line="35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 xml:space="preserve">Геополитические проблемы: проблема сохранения мира на планете и причины роста глобальной и региональной нестабильности. Проблема разрыва в уровне социально-экономического развития между развитыми и развивающимися странами и причина её возникновения. </w:t>
      </w:r>
    </w:p>
    <w:p w:rsidR="00BD6029" w:rsidRPr="007B0653" w:rsidRDefault="00BD6029" w:rsidP="00BD6029">
      <w:pPr>
        <w:widowControl w:val="0"/>
        <w:spacing w:after="0" w:line="35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Геоэкология – фокус глобальных проблем человечества. Глобальные экологические проблемы как проблемы, связанные с усилением воздействия человека на природу и влиянием природы на жизнь человека и его хозяйственную деятельность. Проблема глобальных климатических изменений, проблема стихийных природных бедствий, глобальные сырьевая и энергетическая проблемы, проблема дефицита водных ресурсов и ухудшения их качества, проблемы опустынивания и деградации земель и почв, проблема сохранения биоразнообразия. Проблема загрязнения Мирового океана и освоения его ресурсов.</w:t>
      </w:r>
    </w:p>
    <w:p w:rsidR="00BD6029" w:rsidRPr="007B0653" w:rsidRDefault="00BD6029" w:rsidP="00BD6029">
      <w:pPr>
        <w:widowControl w:val="0"/>
        <w:spacing w:after="0" w:line="35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Глобальные проблемы народонаселения: демографическая, продовольственная, роста городов, здоровья и долголетия человека.</w:t>
      </w:r>
    </w:p>
    <w:p w:rsidR="00BD6029" w:rsidRPr="007B0653" w:rsidRDefault="00BD6029" w:rsidP="00BD6029">
      <w:pPr>
        <w:widowControl w:val="0"/>
        <w:spacing w:after="0" w:line="35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Взаимосвязь глобальных геополитических, экологических проблем и проблем народонаселения.</w:t>
      </w:r>
    </w:p>
    <w:p w:rsidR="00BD6029" w:rsidRPr="007B0653" w:rsidRDefault="00BD6029" w:rsidP="00BD6029">
      <w:pPr>
        <w:widowControl w:val="0"/>
        <w:spacing w:after="0" w:line="35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Возможные пути решения глобальных проблем. Необходимость переоценки человечеством и отдельными странами некоторых ранее устоявшихся экономических, политических, идеологических и культурных ориентиров. Участие России в решении глобальных проблем.</w:t>
      </w:r>
    </w:p>
    <w:p w:rsidR="00BD6029" w:rsidRPr="007B0653" w:rsidRDefault="00BD6029" w:rsidP="00BD6029">
      <w:pPr>
        <w:widowControl w:val="0"/>
        <w:spacing w:after="0" w:line="35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Практическая работа. «Выявление примеров взаимосвязи глобальных проблем человечества на основе анализа различных источников географической информации и участия России в их решении».</w:t>
      </w:r>
    </w:p>
    <w:p w:rsidR="00BD6029" w:rsidRPr="007B0653" w:rsidRDefault="00BD6029" w:rsidP="00BD6029">
      <w:pPr>
        <w:widowControl w:val="0"/>
        <w:spacing w:after="0" w:line="350" w:lineRule="auto"/>
        <w:ind w:firstLine="709"/>
        <w:jc w:val="both"/>
        <w:rPr>
          <w:rFonts w:ascii="Times New Roman" w:eastAsia="OfficinaSansBoldITC" w:hAnsi="Times New Roman" w:cs="Times New Roman"/>
          <w:sz w:val="24"/>
          <w:szCs w:val="24"/>
          <w:u w:val="single"/>
        </w:rPr>
      </w:pPr>
      <w:r w:rsidRPr="007B0653">
        <w:rPr>
          <w:rFonts w:ascii="Times New Roman" w:eastAsia="OfficinaSansBoldITC" w:hAnsi="Times New Roman" w:cs="Times New Roman"/>
          <w:sz w:val="24"/>
          <w:szCs w:val="24"/>
          <w:u w:val="single"/>
        </w:rPr>
        <w:t xml:space="preserve">Планируемые результаты освоения географии. </w:t>
      </w:r>
    </w:p>
    <w:p w:rsidR="00BD6029" w:rsidRPr="007B0653" w:rsidRDefault="00BD6029" w:rsidP="00BD6029">
      <w:pPr>
        <w:widowControl w:val="0"/>
        <w:spacing w:after="0" w:line="350" w:lineRule="auto"/>
        <w:ind w:firstLine="709"/>
        <w:jc w:val="both"/>
        <w:rPr>
          <w:rFonts w:ascii="Times New Roman" w:eastAsia="OfficinaSansBoldITC" w:hAnsi="Times New Roman" w:cs="Times New Roman"/>
          <w:sz w:val="24"/>
          <w:szCs w:val="24"/>
        </w:rPr>
      </w:pPr>
      <w:r w:rsidRPr="007B0653">
        <w:rPr>
          <w:rFonts w:ascii="Times New Roman" w:eastAsia="SchoolBookSanPin" w:hAnsi="Times New Roman" w:cs="Times New Roman"/>
          <w:sz w:val="24"/>
          <w:szCs w:val="24"/>
        </w:rPr>
        <w:t xml:space="preserve">Личностные результаты освоения географии должны отражать готовность </w:t>
      </w:r>
      <w:r w:rsidRPr="007B0653">
        <w:rPr>
          <w:rFonts w:ascii="Times New Roman" w:eastAsia="OfficinaSansBoldITC" w:hAnsi="Times New Roman" w:cs="Times New Roman"/>
          <w:sz w:val="24"/>
          <w:szCs w:val="24"/>
        </w:rPr>
        <w:t xml:space="preserve">и способность </w:t>
      </w:r>
      <w:r w:rsidRPr="007B0653">
        <w:rPr>
          <w:rFonts w:ascii="Times New Roman" w:eastAsia="OfficinaSansBoldITC" w:hAnsi="Times New Roman" w:cs="Times New Roman"/>
          <w:sz w:val="24"/>
          <w:szCs w:val="24"/>
        </w:rPr>
        <w:lastRenderedPageBreak/>
        <w:t>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BD6029" w:rsidRPr="007B0653" w:rsidRDefault="00BD6029" w:rsidP="00BD6029">
      <w:pPr>
        <w:widowControl w:val="0"/>
        <w:spacing w:after="0" w:line="35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 xml:space="preserve">1) гражданского воспитания: </w:t>
      </w:r>
    </w:p>
    <w:p w:rsidR="00BD6029" w:rsidRPr="007B0653" w:rsidRDefault="00BD6029" w:rsidP="00BD6029">
      <w:pPr>
        <w:widowControl w:val="0"/>
        <w:spacing w:after="0" w:line="35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 xml:space="preserve">сформированность гражданской позиции обучающегося как активного и ответственного члена российского общества; </w:t>
      </w:r>
    </w:p>
    <w:p w:rsidR="00BD6029" w:rsidRPr="007B0653" w:rsidRDefault="00BD6029" w:rsidP="00BD6029">
      <w:pPr>
        <w:widowControl w:val="0"/>
        <w:spacing w:after="0" w:line="35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осознание своих конституционных прав и обязанностей, уважение закона и правопорядка;</w:t>
      </w:r>
    </w:p>
    <w:p w:rsidR="00BD6029" w:rsidRPr="007B0653" w:rsidRDefault="00BD6029" w:rsidP="00BD6029">
      <w:pPr>
        <w:widowControl w:val="0"/>
        <w:spacing w:after="0" w:line="35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принятие традиционных национальных, общечеловеческих гуманистических и демократических ценностей;</w:t>
      </w:r>
    </w:p>
    <w:p w:rsidR="00BD6029" w:rsidRPr="007B0653" w:rsidRDefault="00BD6029" w:rsidP="00BD6029">
      <w:pPr>
        <w:widowControl w:val="0"/>
        <w:spacing w:after="0" w:line="35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BD6029" w:rsidRPr="007B0653" w:rsidRDefault="00BD6029" w:rsidP="00BD6029">
      <w:pPr>
        <w:widowControl w:val="0"/>
        <w:spacing w:after="0" w:line="35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BD6029" w:rsidRPr="007B0653" w:rsidRDefault="00BD6029" w:rsidP="00BD6029">
      <w:pPr>
        <w:widowControl w:val="0"/>
        <w:spacing w:after="0" w:line="35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умение взаимодействовать с социальными институтами в соответствии с их функциями и назначением;</w:t>
      </w:r>
    </w:p>
    <w:p w:rsidR="00BD6029" w:rsidRPr="007B0653" w:rsidRDefault="00BD6029" w:rsidP="00BD6029">
      <w:pPr>
        <w:widowControl w:val="0"/>
        <w:spacing w:after="0" w:line="35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готовность к гуманитарной и волонтёрской деятельности;</w:t>
      </w:r>
    </w:p>
    <w:p w:rsidR="00BD6029" w:rsidRPr="007B0653" w:rsidRDefault="00BD6029" w:rsidP="00BD6029">
      <w:pPr>
        <w:widowControl w:val="0"/>
        <w:spacing w:after="0" w:line="35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 xml:space="preserve">2) патриотического воспитания: </w:t>
      </w:r>
    </w:p>
    <w:p w:rsidR="00BD6029" w:rsidRPr="007B0653" w:rsidRDefault="00BD6029" w:rsidP="00BD6029">
      <w:pPr>
        <w:widowControl w:val="0"/>
        <w:spacing w:after="0" w:line="35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BD6029" w:rsidRPr="007B0653" w:rsidRDefault="00BD6029" w:rsidP="00BD6029">
      <w:pPr>
        <w:widowControl w:val="0"/>
        <w:spacing w:after="0" w:line="35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BD6029" w:rsidRPr="007B0653" w:rsidRDefault="00BD6029" w:rsidP="00BD6029">
      <w:pPr>
        <w:widowControl w:val="0"/>
        <w:spacing w:after="0" w:line="35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идейная убеждённость, готовность к служению и защите Отечества, ответственность за его судьбу;</w:t>
      </w:r>
    </w:p>
    <w:p w:rsidR="00BD6029" w:rsidRPr="007B0653" w:rsidRDefault="00BD6029" w:rsidP="00BD6029">
      <w:pPr>
        <w:widowControl w:val="0"/>
        <w:spacing w:after="0" w:line="35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 xml:space="preserve">3) духовно-нравственного воспитания: </w:t>
      </w:r>
    </w:p>
    <w:p w:rsidR="00BD6029" w:rsidRPr="007B0653" w:rsidRDefault="00BD6029" w:rsidP="00BD6029">
      <w:pPr>
        <w:widowControl w:val="0"/>
        <w:spacing w:after="0" w:line="35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осознание духовных ценностей российского народа;</w:t>
      </w:r>
    </w:p>
    <w:p w:rsidR="00BD6029" w:rsidRPr="007B0653" w:rsidRDefault="00BD6029" w:rsidP="00BD6029">
      <w:pPr>
        <w:widowControl w:val="0"/>
        <w:spacing w:after="0" w:line="35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 xml:space="preserve">сформированность нравственного сознания, этического поведения; </w:t>
      </w:r>
    </w:p>
    <w:p w:rsidR="00BD6029" w:rsidRPr="007B0653" w:rsidRDefault="00BD6029" w:rsidP="00BD6029">
      <w:pPr>
        <w:widowControl w:val="0"/>
        <w:spacing w:after="0" w:line="35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способность оценивать ситуацию и принимать осознанные решения, ориентируясь на морально-нравственные нормы и ценности;</w:t>
      </w:r>
    </w:p>
    <w:p w:rsidR="00BD6029" w:rsidRPr="007B0653" w:rsidRDefault="00BD6029" w:rsidP="00BD6029">
      <w:pPr>
        <w:widowControl w:val="0"/>
        <w:spacing w:after="0" w:line="35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осознание личного вклада в построение устойчивого будущего на основе формирования элементов географической и экологической культуры;</w:t>
      </w:r>
    </w:p>
    <w:p w:rsidR="00BD6029" w:rsidRPr="007B0653" w:rsidRDefault="00BD6029" w:rsidP="00BD6029">
      <w:pPr>
        <w:widowControl w:val="0"/>
        <w:spacing w:after="0" w:line="35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BD6029" w:rsidRPr="007B0653" w:rsidRDefault="00BD6029" w:rsidP="00BD6029">
      <w:pPr>
        <w:widowControl w:val="0"/>
        <w:spacing w:after="0" w:line="35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 xml:space="preserve">4) эстетического воспитания: </w:t>
      </w:r>
    </w:p>
    <w:p w:rsidR="00BD6029" w:rsidRPr="007B0653" w:rsidRDefault="00BD6029" w:rsidP="00BD6029">
      <w:pPr>
        <w:widowControl w:val="0"/>
        <w:spacing w:after="0" w:line="35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lastRenderedPageBreak/>
        <w:t>эстетическое отношение к миру, включая эстетику природных и историко-культурных объектов родного края, своей страны, быта, научного и технического творчества, спорта, труда, общественных отношений;</w:t>
      </w:r>
    </w:p>
    <w:p w:rsidR="00BD6029" w:rsidRPr="007B0653" w:rsidRDefault="00BD6029" w:rsidP="00BD6029">
      <w:pPr>
        <w:widowControl w:val="0"/>
        <w:spacing w:after="0" w:line="35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BD6029" w:rsidRPr="007B0653" w:rsidRDefault="00BD6029" w:rsidP="00BD6029">
      <w:pPr>
        <w:widowControl w:val="0"/>
        <w:spacing w:after="0" w:line="35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BD6029" w:rsidRPr="007B0653" w:rsidRDefault="00BD6029" w:rsidP="00BD6029">
      <w:pPr>
        <w:widowControl w:val="0"/>
        <w:spacing w:after="0" w:line="35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готовность к самовыражению в разных видах искусства, стремление проявлять качества творческой личности;</w:t>
      </w:r>
    </w:p>
    <w:p w:rsidR="00BD6029" w:rsidRPr="007B0653" w:rsidRDefault="00BD6029" w:rsidP="00BD6029">
      <w:pPr>
        <w:widowControl w:val="0"/>
        <w:spacing w:after="0" w:line="35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 xml:space="preserve">5) ценности научного познания: </w:t>
      </w:r>
    </w:p>
    <w:p w:rsidR="00BD6029" w:rsidRPr="007B0653" w:rsidRDefault="00BD6029" w:rsidP="00BD6029">
      <w:pPr>
        <w:widowControl w:val="0"/>
        <w:spacing w:after="0" w:line="35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сформированность мировоззрения, соответствующего современному уровню развития географических наук и общественной практики, основанного на диалоге культур, способствующего осознанию своего места в поликультурном мире;</w:t>
      </w:r>
    </w:p>
    <w:p w:rsidR="00BD6029" w:rsidRPr="007B0653" w:rsidRDefault="00BD6029" w:rsidP="00BD6029">
      <w:pPr>
        <w:widowControl w:val="0"/>
        <w:spacing w:after="0" w:line="35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совершенствование языковой и читательской культуры как средства взаимодействия между людьми и познания мира для применения различных источников географической информации в решении учебных и (или) практико-ориентированных задач;</w:t>
      </w:r>
    </w:p>
    <w:p w:rsidR="00BD6029" w:rsidRPr="007B0653" w:rsidRDefault="00BD6029" w:rsidP="00BD6029">
      <w:pPr>
        <w:widowControl w:val="0"/>
        <w:spacing w:after="0" w:line="35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осознание ценности научной деятельности, готовность осуществлять проектную и исследовательскую деятельность в географических науках индивидуально и в группе.</w:t>
      </w:r>
    </w:p>
    <w:p w:rsidR="00BD6029" w:rsidRPr="007B0653" w:rsidRDefault="00BD6029" w:rsidP="00BD6029">
      <w:pPr>
        <w:widowControl w:val="0"/>
        <w:spacing w:after="0" w:line="35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 xml:space="preserve">6) физического воспитания, формирования культуры здоровья и эмоционального благополучия: </w:t>
      </w:r>
    </w:p>
    <w:p w:rsidR="00BD6029" w:rsidRPr="007B0653" w:rsidRDefault="00BD6029" w:rsidP="00BD6029">
      <w:pPr>
        <w:widowControl w:val="0"/>
        <w:spacing w:after="0" w:line="35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сформированность здорового и безопасного образа жизни, в том числе безопасного поведения в природной среде, ответственного отношения к своему здоровью;</w:t>
      </w:r>
    </w:p>
    <w:p w:rsidR="00BD6029" w:rsidRPr="007B0653" w:rsidRDefault="00BD6029" w:rsidP="00BD6029">
      <w:pPr>
        <w:widowControl w:val="0"/>
        <w:spacing w:after="0" w:line="35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потребность в физическом совершенствовании, занятиях спортивно-оздоровительной деятельностью;</w:t>
      </w:r>
    </w:p>
    <w:p w:rsidR="00BD6029" w:rsidRPr="007B0653" w:rsidRDefault="00BD6029" w:rsidP="00BD6029">
      <w:pPr>
        <w:widowControl w:val="0"/>
        <w:spacing w:after="0" w:line="35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активное неприятие вредных привычек и иных форм причинения вреда физическому и психическому здоровью;</w:t>
      </w:r>
    </w:p>
    <w:p w:rsidR="00BD6029" w:rsidRPr="007B0653" w:rsidRDefault="00BD6029" w:rsidP="00BD6029">
      <w:pPr>
        <w:widowControl w:val="0"/>
        <w:spacing w:after="0" w:line="35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 xml:space="preserve">7) трудового воспитания: </w:t>
      </w:r>
    </w:p>
    <w:p w:rsidR="00BD6029" w:rsidRPr="007B0653" w:rsidRDefault="00BD6029" w:rsidP="00BD6029">
      <w:pPr>
        <w:widowControl w:val="0"/>
        <w:spacing w:after="0" w:line="35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готовность к труду, осознание ценности мастерства, трудолюбие;</w:t>
      </w:r>
    </w:p>
    <w:p w:rsidR="00BD6029" w:rsidRPr="007B0653" w:rsidRDefault="00BD6029" w:rsidP="00BD6029">
      <w:pPr>
        <w:widowControl w:val="0"/>
        <w:spacing w:after="0" w:line="35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BD6029" w:rsidRPr="007B0653" w:rsidRDefault="00BD6029" w:rsidP="00BD6029">
      <w:pPr>
        <w:widowControl w:val="0"/>
        <w:spacing w:after="0" w:line="35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интерес к различным сферам профессиональной деятельности в области географических наук, умение совершать осознанный выбор будущей профессии и реализовывать собственные жизненные планы;</w:t>
      </w:r>
    </w:p>
    <w:p w:rsidR="00BD6029" w:rsidRPr="007B0653" w:rsidRDefault="00BD6029" w:rsidP="00BD6029">
      <w:pPr>
        <w:widowControl w:val="0"/>
        <w:spacing w:after="0" w:line="35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готовность и способность к образованию и самообразованию на протяжении всей жизни;</w:t>
      </w:r>
    </w:p>
    <w:p w:rsidR="00BD6029" w:rsidRPr="007B0653" w:rsidRDefault="00BD6029" w:rsidP="00BD6029">
      <w:pPr>
        <w:widowControl w:val="0"/>
        <w:spacing w:after="0" w:line="35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 xml:space="preserve">8) экологического воспитания: </w:t>
      </w:r>
    </w:p>
    <w:p w:rsidR="00BD6029" w:rsidRPr="007B0653" w:rsidRDefault="00BD6029" w:rsidP="00BD6029">
      <w:pPr>
        <w:widowControl w:val="0"/>
        <w:spacing w:after="0" w:line="35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 xml:space="preserve">сформированность экологической культуры, понимание влияния социально-экономических </w:t>
      </w:r>
      <w:r w:rsidRPr="007B0653">
        <w:rPr>
          <w:rFonts w:ascii="Times New Roman" w:eastAsia="OfficinaSansBoldITC" w:hAnsi="Times New Roman" w:cs="Times New Roman"/>
          <w:sz w:val="24"/>
          <w:szCs w:val="24"/>
        </w:rPr>
        <w:lastRenderedPageBreak/>
        <w:t>процессов на состояние природной и социальной среды, осознание глобального характера экологических проблем и географических особенностей их проявления;</w:t>
      </w:r>
    </w:p>
    <w:p w:rsidR="00BD6029" w:rsidRPr="007B0653" w:rsidRDefault="00BD6029" w:rsidP="00BD6029">
      <w:pPr>
        <w:widowControl w:val="0"/>
        <w:spacing w:after="0" w:line="35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планирование и осуществление действий в окружающей среде на основе знания целей устойчивого развития человечества;</w:t>
      </w:r>
    </w:p>
    <w:p w:rsidR="00BD6029" w:rsidRPr="007B0653" w:rsidRDefault="00BD6029" w:rsidP="00BD6029">
      <w:pPr>
        <w:widowControl w:val="0"/>
        <w:spacing w:after="0" w:line="35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активное неприятие действий, приносящих вред окружающей среде;</w:t>
      </w:r>
    </w:p>
    <w:p w:rsidR="00BD6029" w:rsidRPr="007B0653" w:rsidRDefault="00BD6029" w:rsidP="00BD6029">
      <w:pPr>
        <w:widowControl w:val="0"/>
        <w:spacing w:after="0" w:line="35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умение прогнозировать, в том числе на основе применения географических знаний, неблагоприятные экологические последствия предпринимаемых действий, предотвращать их;</w:t>
      </w:r>
    </w:p>
    <w:p w:rsidR="00BD6029" w:rsidRPr="007B0653" w:rsidRDefault="00BD6029" w:rsidP="00BD6029">
      <w:pPr>
        <w:widowControl w:val="0"/>
        <w:spacing w:after="0" w:line="35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расширение опыта деятельности экологической направленности.</w:t>
      </w:r>
    </w:p>
    <w:p w:rsidR="00BD6029" w:rsidRPr="007B0653" w:rsidRDefault="00BD6029" w:rsidP="00BD6029">
      <w:pPr>
        <w:widowControl w:val="0"/>
        <w:spacing w:after="0" w:line="350" w:lineRule="auto"/>
        <w:ind w:firstLine="709"/>
        <w:jc w:val="both"/>
        <w:rPr>
          <w:rFonts w:ascii="Times New Roman" w:eastAsia="SchoolBookSanPin" w:hAnsi="Times New Roman" w:cs="Times New Roman"/>
          <w:bCs/>
          <w:sz w:val="24"/>
          <w:szCs w:val="24"/>
        </w:rPr>
      </w:pPr>
      <w:r w:rsidRPr="007B0653">
        <w:rPr>
          <w:rFonts w:ascii="Times New Roman" w:eastAsia="SchoolBookSanPin" w:hAnsi="Times New Roman" w:cs="Times New Roman"/>
          <w:sz w:val="24"/>
          <w:szCs w:val="24"/>
        </w:rPr>
        <w:t xml:space="preserve">В результате изучения географии на уровне среднего общего образования у обучающегося будут сформированы </w:t>
      </w:r>
      <w:r w:rsidRPr="007B0653">
        <w:rPr>
          <w:rFonts w:ascii="Times New Roman" w:eastAsia="SchoolBookSanPin" w:hAnsi="Times New Roman" w:cs="Times New Roman"/>
          <w:bCs/>
          <w:sz w:val="24"/>
          <w:szCs w:val="24"/>
        </w:rPr>
        <w:t xml:space="preserve">универсальные учебные познавательные действия, универсальные учебные коммуникативные действия, универсальные учебные регулятивные действия. </w:t>
      </w:r>
    </w:p>
    <w:p w:rsidR="00BD6029" w:rsidRPr="007B0653" w:rsidRDefault="00BD6029" w:rsidP="00BD6029">
      <w:pPr>
        <w:widowControl w:val="0"/>
        <w:spacing w:after="0" w:line="35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 xml:space="preserve">У обучающегося будут сформированы следующие базовые логические действия как часть </w:t>
      </w:r>
      <w:r w:rsidRPr="007B0653">
        <w:rPr>
          <w:rFonts w:ascii="Times New Roman" w:eastAsia="SchoolBookSanPin" w:hAnsi="Times New Roman" w:cs="Times New Roman"/>
          <w:bCs/>
          <w:sz w:val="24"/>
          <w:szCs w:val="24"/>
        </w:rPr>
        <w:t>универсальных учебных познавательных действий</w:t>
      </w:r>
      <w:r w:rsidRPr="007B0653">
        <w:rPr>
          <w:rFonts w:ascii="Times New Roman" w:eastAsia="SchoolBookSanPin" w:hAnsi="Times New Roman" w:cs="Times New Roman"/>
          <w:sz w:val="24"/>
          <w:szCs w:val="24"/>
        </w:rPr>
        <w:t>:</w:t>
      </w:r>
    </w:p>
    <w:p w:rsidR="00BD6029" w:rsidRPr="007B0653" w:rsidRDefault="00BD6029" w:rsidP="00BD6029">
      <w:pPr>
        <w:widowControl w:val="0"/>
        <w:spacing w:after="0" w:line="35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самостоятельно формулировать и актуализировать проблемы, которые могут быть решены с использованием географических знаний, рассматривать их всесторонне;</w:t>
      </w:r>
    </w:p>
    <w:p w:rsidR="00BD6029" w:rsidRPr="007B0653" w:rsidRDefault="00BD6029" w:rsidP="00BD6029">
      <w:pPr>
        <w:widowControl w:val="0"/>
        <w:spacing w:after="0" w:line="35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устанавливать существенный признак или основания для сравнения, классификации географических объектов, процессов и явлений и обобщения;</w:t>
      </w:r>
    </w:p>
    <w:p w:rsidR="00BD6029" w:rsidRPr="007B0653" w:rsidRDefault="00BD6029" w:rsidP="00BD6029">
      <w:pPr>
        <w:widowControl w:val="0"/>
        <w:spacing w:after="0" w:line="35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 xml:space="preserve">определять цели деятельности, задавать параметры и критерии их достижения; </w:t>
      </w:r>
    </w:p>
    <w:p w:rsidR="00BD6029" w:rsidRPr="007B0653" w:rsidRDefault="00BD6029" w:rsidP="00BD6029">
      <w:pPr>
        <w:widowControl w:val="0"/>
        <w:spacing w:after="0" w:line="35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разрабатывать план решения географической задачи с учётом анализа имеющихся материальных и нематериальных ресурсов;</w:t>
      </w:r>
    </w:p>
    <w:p w:rsidR="00BD6029" w:rsidRPr="007B0653" w:rsidRDefault="00BD6029" w:rsidP="00BD6029">
      <w:pPr>
        <w:widowControl w:val="0"/>
        <w:spacing w:after="0" w:line="35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выявлять закономерности и противоречия в рассматриваемых явлениях с учётом предложенной географической задачи;</w:t>
      </w:r>
    </w:p>
    <w:p w:rsidR="00BD6029" w:rsidRPr="007B0653" w:rsidRDefault="00BD6029" w:rsidP="00BD6029">
      <w:pPr>
        <w:widowControl w:val="0"/>
        <w:spacing w:after="0" w:line="35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вносить коррективы в деятельность, оценивать соответствие результатов целям;</w:t>
      </w:r>
    </w:p>
    <w:p w:rsidR="00BD6029" w:rsidRPr="007B0653" w:rsidRDefault="00BD6029" w:rsidP="00BD6029">
      <w:pPr>
        <w:widowControl w:val="0"/>
        <w:spacing w:after="0" w:line="35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координировать и выполнять работу при решении географических задач в условиях реального, виртуального и комбинированного взаимодействия;</w:t>
      </w:r>
    </w:p>
    <w:p w:rsidR="00BD6029" w:rsidRPr="007B0653" w:rsidRDefault="00BD6029" w:rsidP="00BD6029">
      <w:pPr>
        <w:widowControl w:val="0"/>
        <w:spacing w:after="0" w:line="35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креативно мыслить при поиске путей решения жизненных проблем, имеющих географические аспекты.</w:t>
      </w:r>
    </w:p>
    <w:p w:rsidR="00BD6029" w:rsidRPr="007B0653" w:rsidRDefault="00BD6029" w:rsidP="00BD6029">
      <w:pPr>
        <w:widowControl w:val="0"/>
        <w:spacing w:after="0" w:line="35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 xml:space="preserve">У обучающегося будут сформированы следующие базовые исследовательские действия как часть </w:t>
      </w:r>
      <w:r w:rsidRPr="007B0653">
        <w:rPr>
          <w:rFonts w:ascii="Times New Roman" w:eastAsia="SchoolBookSanPin" w:hAnsi="Times New Roman" w:cs="Times New Roman"/>
          <w:bCs/>
          <w:sz w:val="24"/>
          <w:szCs w:val="24"/>
        </w:rPr>
        <w:t>универсальных учебных познавательных действий</w:t>
      </w:r>
      <w:r w:rsidRPr="007B0653">
        <w:rPr>
          <w:rFonts w:ascii="Times New Roman" w:eastAsia="SchoolBookSanPin" w:hAnsi="Times New Roman" w:cs="Times New Roman"/>
          <w:sz w:val="24"/>
          <w:szCs w:val="24"/>
        </w:rPr>
        <w:t>:</w:t>
      </w:r>
    </w:p>
    <w:p w:rsidR="00BD6029" w:rsidRPr="007B0653" w:rsidRDefault="00BD6029" w:rsidP="00BD6029">
      <w:pPr>
        <w:widowControl w:val="0"/>
        <w:spacing w:after="0" w:line="35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географических задач, применению различных методов познания природных, социально-экономических и геоэкологических объектов, процессов и явлений;</w:t>
      </w:r>
    </w:p>
    <w:p w:rsidR="00BD6029" w:rsidRPr="007B0653" w:rsidRDefault="00BD6029" w:rsidP="00BD6029">
      <w:pPr>
        <w:widowControl w:val="0"/>
        <w:spacing w:after="0" w:line="35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осуществлять различные виды деятельности по получению нового географического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BD6029" w:rsidRPr="007B0653" w:rsidRDefault="00BD6029" w:rsidP="00BD6029">
      <w:pPr>
        <w:widowControl w:val="0"/>
        <w:spacing w:after="0" w:line="35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lastRenderedPageBreak/>
        <w:t>владеть научной терминологией, ключевыми понятиями и методами;</w:t>
      </w:r>
    </w:p>
    <w:p w:rsidR="00BD6029" w:rsidRPr="007B0653" w:rsidRDefault="00BD6029" w:rsidP="00BD6029">
      <w:pPr>
        <w:widowControl w:val="0"/>
        <w:spacing w:after="0" w:line="35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формулировать собственные задачи в образовательной деятельности и жизненных ситуациях;</w:t>
      </w:r>
    </w:p>
    <w:p w:rsidR="00BD6029" w:rsidRPr="007B0653" w:rsidRDefault="00BD6029" w:rsidP="00BD6029">
      <w:pPr>
        <w:widowControl w:val="0"/>
        <w:spacing w:after="0" w:line="35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BD6029" w:rsidRPr="007B0653" w:rsidRDefault="00BD6029" w:rsidP="00BD6029">
      <w:pPr>
        <w:widowControl w:val="0"/>
        <w:spacing w:after="0" w:line="35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 </w:t>
      </w:r>
    </w:p>
    <w:p w:rsidR="00BD6029" w:rsidRPr="007B0653" w:rsidRDefault="00BD6029" w:rsidP="00BD6029">
      <w:pPr>
        <w:widowControl w:val="0"/>
        <w:spacing w:after="0" w:line="35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давать оценку новым ситуациям, оценивать приобретённый опыт;</w:t>
      </w:r>
    </w:p>
    <w:p w:rsidR="00BD6029" w:rsidRPr="007B0653" w:rsidRDefault="00BD6029" w:rsidP="00BD6029">
      <w:pPr>
        <w:widowControl w:val="0"/>
        <w:spacing w:after="0" w:line="35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 xml:space="preserve">уметь переносить знания в познавательную и практическую области жизнедеятельности; </w:t>
      </w:r>
    </w:p>
    <w:p w:rsidR="00BD6029" w:rsidRPr="007B0653" w:rsidRDefault="00BD6029" w:rsidP="00BD6029">
      <w:pPr>
        <w:widowControl w:val="0"/>
        <w:spacing w:after="0" w:line="35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уметь интегрировать знания из разных предметных областей;</w:t>
      </w:r>
    </w:p>
    <w:p w:rsidR="00BD6029" w:rsidRPr="007B0653" w:rsidRDefault="00BD6029" w:rsidP="00BD6029">
      <w:pPr>
        <w:widowControl w:val="0"/>
        <w:spacing w:after="0" w:line="35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выдвигать новые идеи, предлагать оригинальные подходы и решения, ставить проблемы и задачи, допускающие альтернативные решения.</w:t>
      </w:r>
    </w:p>
    <w:p w:rsidR="00BD6029" w:rsidRPr="007B0653" w:rsidRDefault="00BD6029" w:rsidP="00BD6029">
      <w:pPr>
        <w:widowControl w:val="0"/>
        <w:spacing w:after="0" w:line="35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 xml:space="preserve">У обучающегося будут сформированы умения работать с информацией как часть </w:t>
      </w:r>
      <w:r w:rsidRPr="007B0653">
        <w:rPr>
          <w:rFonts w:ascii="Times New Roman" w:eastAsia="SchoolBookSanPin" w:hAnsi="Times New Roman" w:cs="Times New Roman"/>
          <w:bCs/>
          <w:sz w:val="24"/>
          <w:szCs w:val="24"/>
        </w:rPr>
        <w:t>универсальных учебных познавательных действий</w:t>
      </w:r>
      <w:r w:rsidRPr="007B0653">
        <w:rPr>
          <w:rFonts w:ascii="Times New Roman" w:eastAsia="SchoolBookSanPin" w:hAnsi="Times New Roman" w:cs="Times New Roman"/>
          <w:sz w:val="24"/>
          <w:szCs w:val="24"/>
        </w:rPr>
        <w:t>:</w:t>
      </w:r>
    </w:p>
    <w:p w:rsidR="00BD6029" w:rsidRPr="007B0653" w:rsidRDefault="00BD6029" w:rsidP="00BD6029">
      <w:pPr>
        <w:widowControl w:val="0"/>
        <w:spacing w:after="0" w:line="35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выбирать и использовать различные источники географической информации, необходимые для изучения проблем, которые могут быть решены средствами географии, и поиска путей их решения, для анализа, систематизации и интерпретации информации различных видов и форм представления;</w:t>
      </w:r>
    </w:p>
    <w:p w:rsidR="00BD6029" w:rsidRPr="007B0653" w:rsidRDefault="00BD6029" w:rsidP="00BD6029">
      <w:pPr>
        <w:widowControl w:val="0"/>
        <w:spacing w:after="0" w:line="35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выбирать оптимальную форму представления и визуализации информации с учётом её назначения (тексты, картосхемы, диаграммы и другие);</w:t>
      </w:r>
    </w:p>
    <w:p w:rsidR="00BD6029" w:rsidRPr="007B0653" w:rsidRDefault="00BD6029" w:rsidP="00BD6029">
      <w:pPr>
        <w:widowControl w:val="0"/>
        <w:spacing w:after="0" w:line="35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 xml:space="preserve">оценивать достоверность информации; </w:t>
      </w:r>
    </w:p>
    <w:p w:rsidR="00BD6029" w:rsidRPr="007B0653" w:rsidRDefault="00BD6029" w:rsidP="00BD6029">
      <w:pPr>
        <w:widowControl w:val="0"/>
        <w:spacing w:after="0" w:line="35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использовать средства информационных и коммуникационных технологий, в том числе государственну информационную систему (ГИС)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BD6029" w:rsidRPr="007B0653" w:rsidRDefault="00BD6029" w:rsidP="00BD6029">
      <w:pPr>
        <w:widowControl w:val="0"/>
        <w:spacing w:after="0" w:line="35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владеть навыками распознавания и защиты информации, информационной безопасности личности.</w:t>
      </w:r>
    </w:p>
    <w:p w:rsidR="00BD6029" w:rsidRPr="007B0653" w:rsidRDefault="00BD6029" w:rsidP="00BD6029">
      <w:pPr>
        <w:widowControl w:val="0"/>
        <w:spacing w:after="0" w:line="35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 xml:space="preserve">У обучающегося будут сформированы умения общения как часть </w:t>
      </w:r>
      <w:r w:rsidRPr="007B0653">
        <w:rPr>
          <w:rFonts w:ascii="Times New Roman" w:eastAsia="SchoolBookSanPin" w:hAnsi="Times New Roman" w:cs="Times New Roman"/>
          <w:bCs/>
          <w:sz w:val="24"/>
          <w:szCs w:val="24"/>
        </w:rPr>
        <w:t>универсальных учебных коммуникативных действий</w:t>
      </w:r>
      <w:r w:rsidRPr="007B0653">
        <w:rPr>
          <w:rFonts w:ascii="Times New Roman" w:eastAsia="SchoolBookSanPin" w:hAnsi="Times New Roman" w:cs="Times New Roman"/>
          <w:sz w:val="24"/>
          <w:szCs w:val="24"/>
        </w:rPr>
        <w:t>:</w:t>
      </w:r>
    </w:p>
    <w:p w:rsidR="00BD6029" w:rsidRPr="007B0653" w:rsidRDefault="00BD6029" w:rsidP="00BD6029">
      <w:pPr>
        <w:widowControl w:val="0"/>
        <w:spacing w:after="0" w:line="35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владеть различными способами общения и взаимодействия;</w:t>
      </w:r>
    </w:p>
    <w:p w:rsidR="00BD6029" w:rsidRPr="007B0653" w:rsidRDefault="00BD6029" w:rsidP="00BD6029">
      <w:pPr>
        <w:widowControl w:val="0"/>
        <w:spacing w:after="0" w:line="35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аргументированно вести диалог, уметь смягчать конфликтные ситуации;</w:t>
      </w:r>
    </w:p>
    <w:p w:rsidR="00BD6029" w:rsidRPr="007B0653" w:rsidRDefault="00BD6029" w:rsidP="00BD6029">
      <w:pPr>
        <w:widowControl w:val="0"/>
        <w:spacing w:after="0" w:line="35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сопоставлять свои суждения по географическим вопросам с суждениями других участников диалога, обнаруживать различие и сходство позиций, задавать вопросы по существу обсуждаемой темы;</w:t>
      </w:r>
    </w:p>
    <w:p w:rsidR="00BD6029" w:rsidRPr="007B0653" w:rsidRDefault="00BD6029" w:rsidP="00BD6029">
      <w:pPr>
        <w:widowControl w:val="0"/>
        <w:spacing w:after="0" w:line="35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 xml:space="preserve">развёрнуто и логично излагать свою точку зрения по географическим аспектам различных </w:t>
      </w:r>
      <w:r w:rsidRPr="007B0653">
        <w:rPr>
          <w:rFonts w:ascii="Times New Roman" w:eastAsia="OfficinaSansBoldITC" w:hAnsi="Times New Roman" w:cs="Times New Roman"/>
          <w:sz w:val="24"/>
          <w:szCs w:val="24"/>
        </w:rPr>
        <w:lastRenderedPageBreak/>
        <w:t>вопросов с использованием языковых средств.</w:t>
      </w:r>
    </w:p>
    <w:p w:rsidR="00BD6029" w:rsidRPr="007B0653" w:rsidRDefault="00BD6029" w:rsidP="00BD6029">
      <w:pPr>
        <w:widowControl w:val="0"/>
        <w:spacing w:after="0" w:line="35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 xml:space="preserve">У обучающегося будут сформированы умения совместной деятельности как часть </w:t>
      </w:r>
      <w:r w:rsidRPr="007B0653">
        <w:rPr>
          <w:rFonts w:ascii="Times New Roman" w:eastAsia="SchoolBookSanPin" w:hAnsi="Times New Roman" w:cs="Times New Roman"/>
          <w:bCs/>
          <w:sz w:val="24"/>
          <w:szCs w:val="24"/>
        </w:rPr>
        <w:t>универсальных учебных коммуникативных действий</w:t>
      </w:r>
      <w:r w:rsidRPr="007B0653">
        <w:rPr>
          <w:rFonts w:ascii="Times New Roman" w:eastAsia="SchoolBookSanPin" w:hAnsi="Times New Roman" w:cs="Times New Roman"/>
          <w:sz w:val="24"/>
          <w:szCs w:val="24"/>
        </w:rPr>
        <w:t>:</w:t>
      </w:r>
    </w:p>
    <w:p w:rsidR="00BD6029" w:rsidRPr="007B0653" w:rsidRDefault="00BD6029" w:rsidP="00BD6029">
      <w:pPr>
        <w:widowControl w:val="0"/>
        <w:spacing w:after="0" w:line="35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использовать преимущества командной и индивидуальной работы;</w:t>
      </w:r>
    </w:p>
    <w:p w:rsidR="00BD6029" w:rsidRPr="007B0653" w:rsidRDefault="00BD6029" w:rsidP="00BD6029">
      <w:pPr>
        <w:widowControl w:val="0"/>
        <w:spacing w:after="0" w:line="35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 xml:space="preserve">выбирать тематику и методы совместных действий с учётом общих интересов и возможностей каждого члена коллектива; </w:t>
      </w:r>
    </w:p>
    <w:p w:rsidR="00BD6029" w:rsidRPr="007B0653" w:rsidRDefault="00BD6029" w:rsidP="00BD6029">
      <w:pPr>
        <w:widowControl w:val="0"/>
        <w:spacing w:after="0" w:line="35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BD6029" w:rsidRPr="007B0653" w:rsidRDefault="00BD6029" w:rsidP="00BD6029">
      <w:pPr>
        <w:widowControl w:val="0"/>
        <w:spacing w:after="0" w:line="35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оценивать качество своего вклада и каждого участника команды в общий результат по разработанным критериям;</w:t>
      </w:r>
    </w:p>
    <w:p w:rsidR="00BD6029" w:rsidRPr="007B0653" w:rsidRDefault="00BD6029" w:rsidP="00BD6029">
      <w:pPr>
        <w:widowControl w:val="0"/>
        <w:spacing w:after="0" w:line="35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предлагать новые проекты, оценивать идеи с позиции новизны, оригинальности, практической значимости.</w:t>
      </w:r>
    </w:p>
    <w:p w:rsidR="00BD6029" w:rsidRPr="007B0653" w:rsidRDefault="00BD6029" w:rsidP="00BD6029">
      <w:pPr>
        <w:widowControl w:val="0"/>
        <w:spacing w:after="0" w:line="35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 xml:space="preserve">У обучающегося будут сформированы умения самоорганизации как части </w:t>
      </w:r>
      <w:r w:rsidRPr="007B0653">
        <w:rPr>
          <w:rFonts w:ascii="Times New Roman" w:eastAsia="SchoolBookSanPin" w:hAnsi="Times New Roman" w:cs="Times New Roman"/>
          <w:bCs/>
          <w:sz w:val="24"/>
          <w:szCs w:val="24"/>
        </w:rPr>
        <w:t>универсальных учебных регулятивных действий</w:t>
      </w:r>
      <w:r w:rsidRPr="007B0653">
        <w:rPr>
          <w:rFonts w:ascii="Times New Roman" w:eastAsia="SchoolBookSanPin" w:hAnsi="Times New Roman" w:cs="Times New Roman"/>
          <w:sz w:val="24"/>
          <w:szCs w:val="24"/>
        </w:rPr>
        <w:t>:</w:t>
      </w:r>
    </w:p>
    <w:p w:rsidR="00BD6029" w:rsidRPr="007B0653" w:rsidRDefault="00BD6029" w:rsidP="00BD6029">
      <w:pPr>
        <w:widowControl w:val="0"/>
        <w:spacing w:after="0" w:line="35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BD6029" w:rsidRPr="007B0653" w:rsidRDefault="00BD6029" w:rsidP="00BD6029">
      <w:pPr>
        <w:widowControl w:val="0"/>
        <w:spacing w:after="0" w:line="35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самостоятельно составлять план решения проблемы с учётом имеющихся ресурсов, собственных возможностей и предпочтений;</w:t>
      </w:r>
    </w:p>
    <w:p w:rsidR="00BD6029" w:rsidRPr="007B0653" w:rsidRDefault="00BD6029" w:rsidP="00BD6029">
      <w:pPr>
        <w:widowControl w:val="0"/>
        <w:spacing w:after="0" w:line="35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давать оценку новым ситуациям;</w:t>
      </w:r>
    </w:p>
    <w:p w:rsidR="00BD6029" w:rsidRPr="007B0653" w:rsidRDefault="00BD6029" w:rsidP="00BD6029">
      <w:pPr>
        <w:widowControl w:val="0"/>
        <w:spacing w:after="0" w:line="35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расширять рамки учебного предмета на основе личных предпочтений;</w:t>
      </w:r>
    </w:p>
    <w:p w:rsidR="00BD6029" w:rsidRPr="007B0653" w:rsidRDefault="00BD6029" w:rsidP="00BD6029">
      <w:pPr>
        <w:widowControl w:val="0"/>
        <w:spacing w:after="0" w:line="35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делать осознанный выбор, аргументировать его, брать ответственность за решение;</w:t>
      </w:r>
    </w:p>
    <w:p w:rsidR="00BD6029" w:rsidRPr="007B0653" w:rsidRDefault="00BD6029" w:rsidP="00BD6029">
      <w:pPr>
        <w:widowControl w:val="0"/>
        <w:spacing w:after="0" w:line="35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оценивать приобретённый опыт;</w:t>
      </w:r>
    </w:p>
    <w:p w:rsidR="00BD6029" w:rsidRPr="007B0653" w:rsidRDefault="00BD6029" w:rsidP="00BD6029">
      <w:pPr>
        <w:widowControl w:val="0"/>
        <w:spacing w:after="0" w:line="35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BD6029" w:rsidRPr="007B0653" w:rsidRDefault="00BD6029" w:rsidP="00BD6029">
      <w:pPr>
        <w:widowControl w:val="0"/>
        <w:spacing w:after="0" w:line="35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 xml:space="preserve">У обучающегося будут сформированы умения самоконтроля как части </w:t>
      </w:r>
      <w:r w:rsidRPr="007B0653">
        <w:rPr>
          <w:rFonts w:ascii="Times New Roman" w:eastAsia="SchoolBookSanPin" w:hAnsi="Times New Roman" w:cs="Times New Roman"/>
          <w:bCs/>
          <w:sz w:val="24"/>
          <w:szCs w:val="24"/>
        </w:rPr>
        <w:t>универсальных учебных регулятивных действий</w:t>
      </w:r>
      <w:r w:rsidRPr="007B0653">
        <w:rPr>
          <w:rFonts w:ascii="Times New Roman" w:eastAsia="SchoolBookSanPin" w:hAnsi="Times New Roman" w:cs="Times New Roman"/>
          <w:sz w:val="24"/>
          <w:szCs w:val="24"/>
        </w:rPr>
        <w:t>:</w:t>
      </w:r>
    </w:p>
    <w:p w:rsidR="00BD6029" w:rsidRPr="007B0653" w:rsidRDefault="00BD6029" w:rsidP="00BD6029">
      <w:pPr>
        <w:widowControl w:val="0"/>
        <w:spacing w:after="0" w:line="35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 xml:space="preserve">давать оценку новым ситуациям, оценивать соответствие результатов целям; </w:t>
      </w:r>
    </w:p>
    <w:p w:rsidR="00BD6029" w:rsidRPr="007B0653" w:rsidRDefault="00BD6029" w:rsidP="00BD6029">
      <w:pPr>
        <w:widowControl w:val="0"/>
        <w:spacing w:after="0" w:line="35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BD6029" w:rsidRPr="007B0653" w:rsidRDefault="00BD6029" w:rsidP="00BD6029">
      <w:pPr>
        <w:widowControl w:val="0"/>
        <w:spacing w:after="0" w:line="35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 xml:space="preserve">оценивать риски и своевременно принимать решения по их снижению; </w:t>
      </w:r>
    </w:p>
    <w:p w:rsidR="00BD6029" w:rsidRPr="007B0653" w:rsidRDefault="00BD6029" w:rsidP="00BD6029">
      <w:pPr>
        <w:widowControl w:val="0"/>
        <w:spacing w:after="0" w:line="35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использовать приёмы рефлексии для оценки ситуации, выбора верного решения;</w:t>
      </w:r>
    </w:p>
    <w:p w:rsidR="00BD6029" w:rsidRPr="007B0653" w:rsidRDefault="00BD6029" w:rsidP="00BD6029">
      <w:pPr>
        <w:widowControl w:val="0"/>
        <w:spacing w:after="0" w:line="35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принимать мотивы и аргументы других при анализе результатов деятельности;</w:t>
      </w:r>
    </w:p>
    <w:p w:rsidR="00BD6029" w:rsidRPr="007B0653" w:rsidRDefault="00BD6029" w:rsidP="00BD6029">
      <w:pPr>
        <w:widowControl w:val="0"/>
        <w:spacing w:after="0" w:line="35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У обучающегося будет развиваться эмоциональный интеллект, предполагающий сформированность:</w:t>
      </w:r>
    </w:p>
    <w:p w:rsidR="00BD6029" w:rsidRPr="007B0653" w:rsidRDefault="00BD6029" w:rsidP="00BD6029">
      <w:pPr>
        <w:widowControl w:val="0"/>
        <w:spacing w:after="0" w:line="35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 xml:space="preserve">самосознания, включающего способность понимать своё эмоциональное состояние, видеть </w:t>
      </w:r>
      <w:r w:rsidRPr="007B0653">
        <w:rPr>
          <w:rFonts w:ascii="Times New Roman" w:eastAsia="OfficinaSansBoldITC" w:hAnsi="Times New Roman" w:cs="Times New Roman"/>
          <w:sz w:val="24"/>
          <w:szCs w:val="24"/>
        </w:rPr>
        <w:lastRenderedPageBreak/>
        <w:t>направления развития собственной эмоциональной сферы, быть уверенным в себе;</w:t>
      </w:r>
    </w:p>
    <w:p w:rsidR="00BD6029" w:rsidRPr="007B0653" w:rsidRDefault="00BD6029" w:rsidP="00BD6029">
      <w:pPr>
        <w:widowControl w:val="0"/>
        <w:spacing w:after="0" w:line="35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BD6029" w:rsidRPr="007B0653" w:rsidRDefault="00BD6029" w:rsidP="00BD6029">
      <w:pPr>
        <w:widowControl w:val="0"/>
        <w:spacing w:after="0" w:line="35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BD6029" w:rsidRPr="007B0653" w:rsidRDefault="00BD6029" w:rsidP="00BD6029">
      <w:pPr>
        <w:widowControl w:val="0"/>
        <w:spacing w:after="0" w:line="35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BD6029" w:rsidRPr="007B0653" w:rsidRDefault="00BD6029" w:rsidP="00BD6029">
      <w:pPr>
        <w:widowControl w:val="0"/>
        <w:spacing w:after="0" w:line="35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социальных навыков, включающих способность выстраивать отношения с другими людьми, заботиться, проявлять интерес и разрешать конфликты.</w:t>
      </w:r>
    </w:p>
    <w:p w:rsidR="00BD6029" w:rsidRPr="007B0653" w:rsidRDefault="00BD6029" w:rsidP="00BD6029">
      <w:pPr>
        <w:widowControl w:val="0"/>
        <w:spacing w:after="0" w:line="35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 xml:space="preserve">У обучающегося будут сформированы следующие умения принятия себя и других как части </w:t>
      </w:r>
      <w:r w:rsidRPr="007B0653">
        <w:rPr>
          <w:rFonts w:ascii="Times New Roman" w:eastAsia="OfficinaSansBoldITC" w:hAnsi="Times New Roman" w:cs="Times New Roman"/>
          <w:bCs/>
          <w:sz w:val="24"/>
          <w:szCs w:val="24"/>
        </w:rPr>
        <w:t>универсальных учебных регулятивных действий</w:t>
      </w:r>
      <w:r w:rsidRPr="007B0653">
        <w:rPr>
          <w:rFonts w:ascii="Times New Roman" w:eastAsia="OfficinaSansBoldITC" w:hAnsi="Times New Roman" w:cs="Times New Roman"/>
          <w:sz w:val="24"/>
          <w:szCs w:val="24"/>
        </w:rPr>
        <w:t>:</w:t>
      </w:r>
    </w:p>
    <w:p w:rsidR="00BD6029" w:rsidRPr="007B0653" w:rsidRDefault="00BD6029" w:rsidP="00BD6029">
      <w:pPr>
        <w:widowControl w:val="0"/>
        <w:spacing w:after="0" w:line="35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принимать себя, понимая свои недостатки и своё поведение;</w:t>
      </w:r>
    </w:p>
    <w:p w:rsidR="00BD6029" w:rsidRPr="007B0653" w:rsidRDefault="00BD6029" w:rsidP="00BD6029">
      <w:pPr>
        <w:widowControl w:val="0"/>
        <w:spacing w:after="0" w:line="35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принимать мотивы и аргументы других при анализе результатов деятельности;</w:t>
      </w:r>
    </w:p>
    <w:p w:rsidR="00BD6029" w:rsidRPr="007B0653" w:rsidRDefault="00BD6029" w:rsidP="00BD6029">
      <w:pPr>
        <w:widowControl w:val="0"/>
        <w:spacing w:after="0" w:line="35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признавать своё право и право других на ошибки;</w:t>
      </w:r>
    </w:p>
    <w:p w:rsidR="00BD6029" w:rsidRPr="007B0653" w:rsidRDefault="00BD6029" w:rsidP="00BD6029">
      <w:pPr>
        <w:widowControl w:val="0"/>
        <w:spacing w:after="0" w:line="35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развивать способность понимать мир с позиции другого человека.</w:t>
      </w:r>
    </w:p>
    <w:p w:rsidR="00BD6029" w:rsidRPr="007B0653" w:rsidRDefault="00BD6029" w:rsidP="00BD6029">
      <w:pPr>
        <w:widowControl w:val="0"/>
        <w:spacing w:after="0" w:line="350" w:lineRule="auto"/>
        <w:ind w:firstLine="709"/>
        <w:jc w:val="both"/>
        <w:rPr>
          <w:rFonts w:ascii="Times New Roman" w:eastAsia="OfficinaSansBoldITC" w:hAnsi="Times New Roman" w:cs="Times New Roman"/>
          <w:sz w:val="24"/>
          <w:szCs w:val="24"/>
        </w:rPr>
      </w:pPr>
      <w:r w:rsidRPr="007B0653">
        <w:rPr>
          <w:rFonts w:ascii="Times New Roman" w:eastAsia="SchoolBookSanPin" w:hAnsi="Times New Roman" w:cs="Times New Roman"/>
          <w:bCs/>
          <w:sz w:val="24"/>
          <w:szCs w:val="24"/>
        </w:rPr>
        <w:t xml:space="preserve">Предметные результаты освоения программы по географии </w:t>
      </w:r>
      <w:r w:rsidRPr="007B0653">
        <w:rPr>
          <w:rFonts w:ascii="Times New Roman" w:eastAsia="OfficinaSansBoldITC" w:hAnsi="Times New Roman" w:cs="Times New Roman"/>
          <w:sz w:val="24"/>
          <w:szCs w:val="24"/>
        </w:rPr>
        <w:t xml:space="preserve">на базовом уровне </w:t>
      </w:r>
      <w:r w:rsidRPr="007B0653">
        <w:rPr>
          <w:rFonts w:ascii="Times New Roman" w:eastAsia="SchoolBookSanPin" w:hAnsi="Times New Roman" w:cs="Times New Roman"/>
          <w:bCs/>
          <w:sz w:val="24"/>
          <w:szCs w:val="24"/>
        </w:rPr>
        <w:t xml:space="preserve">к концу 10 класса </w:t>
      </w:r>
      <w:r w:rsidRPr="007B0653">
        <w:rPr>
          <w:rFonts w:ascii="Times New Roman" w:eastAsia="OfficinaSansBoldITC" w:hAnsi="Times New Roman" w:cs="Times New Roman"/>
          <w:sz w:val="24"/>
          <w:szCs w:val="24"/>
        </w:rPr>
        <w:t>должны отражать:</w:t>
      </w:r>
    </w:p>
    <w:p w:rsidR="00BD6029" w:rsidRPr="007B0653" w:rsidRDefault="00BD6029" w:rsidP="00BD6029">
      <w:pPr>
        <w:widowControl w:val="0"/>
        <w:spacing w:after="0" w:line="35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1) понимание роли и места современной географической науки в системе научных дисциплин, её участии в решении важнейших проблем человечества: приводить примеры проявления глобальных проблем, в решении которых принимает участие современная географическая наука, на региональном уровне, в разных странах, в том числе в России;</w:t>
      </w:r>
    </w:p>
    <w:p w:rsidR="00BD6029" w:rsidRPr="007B0653" w:rsidRDefault="00BD6029" w:rsidP="00BD6029">
      <w:pPr>
        <w:widowControl w:val="0"/>
        <w:spacing w:after="0" w:line="35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2) освоение и применение знаний о размещении основных географических объектов и территориальной организации природы и общества: выбирать и использовать источники географической информации для определения положения и взаиморасположения объектов в пространстве;</w:t>
      </w:r>
    </w:p>
    <w:p w:rsidR="00BD6029" w:rsidRPr="007B0653" w:rsidRDefault="00BD6029" w:rsidP="00BD6029">
      <w:pPr>
        <w:widowControl w:val="0"/>
        <w:spacing w:after="0" w:line="35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описывать положение и взаиморасположение изученных географических объектов в пространстве, новую многополярную модель политического мироустройства, ареалы распространения основных религий;</w:t>
      </w:r>
    </w:p>
    <w:p w:rsidR="00BD6029" w:rsidRPr="007B0653" w:rsidRDefault="00BD6029" w:rsidP="00BD6029">
      <w:pPr>
        <w:widowControl w:val="0"/>
        <w:spacing w:after="0" w:line="35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приводить примеры наиболее крупных стран по численности населения и площади территории, стран, имеющих различное географическое положение, стран с различными формами правления и государственного устройства, стран-лидеров по производству основных видов промышленной и сельскохозяйственной продукции, основных международных магистралей и транспортных узлов, стран-лидеров по запасам минеральных, лесных, земельных, водных ресурсов;</w:t>
      </w:r>
    </w:p>
    <w:p w:rsidR="00BD6029" w:rsidRPr="007B0653" w:rsidRDefault="00BD6029" w:rsidP="00BD6029">
      <w:pPr>
        <w:widowControl w:val="0"/>
        <w:spacing w:after="0" w:line="35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 xml:space="preserve">3) сформированность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различать </w:t>
      </w:r>
      <w:r w:rsidRPr="007B0653">
        <w:rPr>
          <w:rFonts w:ascii="Times New Roman" w:eastAsia="OfficinaSansBoldITC" w:hAnsi="Times New Roman" w:cs="Times New Roman"/>
          <w:sz w:val="24"/>
          <w:szCs w:val="24"/>
        </w:rPr>
        <w:lastRenderedPageBreak/>
        <w:t xml:space="preserve">географические процессы и явления: урбанизацию, субурбанизацию, ложную урбанизацию, эмиграцию, иммиграцию, демографический взрыв и демографический кризис и распознавать их проявления в повседневной жизни; </w:t>
      </w:r>
    </w:p>
    <w:p w:rsidR="00BD6029" w:rsidRPr="007B0653" w:rsidRDefault="00BD6029" w:rsidP="00BD6029">
      <w:pPr>
        <w:widowControl w:val="0"/>
        <w:spacing w:after="0" w:line="35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 xml:space="preserve">использовать знания об основных географических закономерностях для определения и сравнения свойств изученных географических объектов, процессов и явлений, в том числе: для определения и сравнения показателей уровня развития мирового хозяйства (объёмы валового внутреннего продукта (ВВП), промышленного, сельскохозяйственного производства и другие) и важнейших отраслей хозяйства в отдельных странах, сравнения показателей, характеризующих демографическую ситуацию, урбанизацию, миграции и качество жизни населения мира и отдельных стран, с использованием источников географической информации, сравнения структуры экономики аграрных, индустриальных и постиндустриальных стран, регионов и стран по обеспеченности минеральными, водными, земельными и лесными ресурсами с использованием источников географической информации, для классификации крупнейших стран,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занимаемым ими позициям относительно России, для классификации ландшафтов с использованием источников географической информации; </w:t>
      </w:r>
    </w:p>
    <w:p w:rsidR="00BD6029" w:rsidRPr="007B0653" w:rsidRDefault="00BD6029" w:rsidP="00BD6029">
      <w:pPr>
        <w:widowControl w:val="0"/>
        <w:spacing w:after="0" w:line="35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 xml:space="preserve">устанавливать взаимосвязи между социально-экономическими и геоэкологическими процессами и явлениями; между природными условиями и размещением населения, в том числе между глобальным изменением климата и изменением уровня Мирового океана, хозяйственной деятельностью и возможными изменениями в размещении населения, между развитием науки и технологии и возможностями человека прогнозировать опасные природные явления и противостоять им; </w:t>
      </w:r>
    </w:p>
    <w:p w:rsidR="00BD6029" w:rsidRPr="007B0653" w:rsidRDefault="00BD6029" w:rsidP="00BD6029">
      <w:pPr>
        <w:widowControl w:val="0"/>
        <w:spacing w:after="0" w:line="35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устанавливать взаимосвязи между значениями показателей рождаемости, смертности, средней ожидаемой продолжительности жизни и возрастной структурой населения, развитием отраслей мирового хозяйства и особенностями их влияния на окружающую среду;</w:t>
      </w:r>
    </w:p>
    <w:p w:rsidR="00BD6029" w:rsidRPr="007B0653" w:rsidRDefault="00BD6029" w:rsidP="00BD6029">
      <w:pPr>
        <w:widowControl w:val="0"/>
        <w:spacing w:after="0" w:line="35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формулировать и (или) обосновывать выводы на основе использования географических знаний;</w:t>
      </w:r>
    </w:p>
    <w:p w:rsidR="00BD6029" w:rsidRPr="007B0653" w:rsidRDefault="00BD6029" w:rsidP="00BD6029">
      <w:pPr>
        <w:widowControl w:val="0"/>
        <w:spacing w:after="0" w:line="35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 xml:space="preserve">4) владение географической терминологией и системой базовых географических понятий: применять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демографический переход,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«климатические беженцы», расселение населения, демографическая политика, субурбанизация, ложная урбанизация, мегалополисы, развитые и </w:t>
      </w:r>
      <w:r w:rsidRPr="007B0653">
        <w:rPr>
          <w:rFonts w:ascii="Times New Roman" w:eastAsia="OfficinaSansBoldITC" w:hAnsi="Times New Roman" w:cs="Times New Roman"/>
          <w:sz w:val="24"/>
          <w:szCs w:val="24"/>
        </w:rPr>
        <w:lastRenderedPageBreak/>
        <w:t>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w:t>
      </w:r>
    </w:p>
    <w:p w:rsidR="00BD6029" w:rsidRPr="007B0653" w:rsidRDefault="00BD6029" w:rsidP="00BD6029">
      <w:pPr>
        <w:widowControl w:val="0"/>
        <w:spacing w:after="0" w:line="35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5) сформированность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w:t>
      </w:r>
    </w:p>
    <w:p w:rsidR="00BD6029" w:rsidRPr="007B0653" w:rsidRDefault="00BD6029" w:rsidP="00BD6029">
      <w:pPr>
        <w:widowControl w:val="0"/>
        <w:spacing w:after="0" w:line="35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6) сформированность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соответствующие решаемым задачам;</w:t>
      </w:r>
    </w:p>
    <w:p w:rsidR="00BD6029" w:rsidRPr="007B0653" w:rsidRDefault="00BD6029" w:rsidP="00BD6029">
      <w:pPr>
        <w:widowControl w:val="0"/>
        <w:spacing w:after="0" w:line="35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w:t>
      </w:r>
    </w:p>
    <w:p w:rsidR="00BD6029" w:rsidRPr="007B0653" w:rsidRDefault="00BD6029" w:rsidP="00BD6029">
      <w:pPr>
        <w:widowControl w:val="0"/>
        <w:spacing w:after="0" w:line="35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определять и сравнивать по географическим картам различного содержания и другим источникам географической информации качественные и количественные показатели, характеризующие изученные географические объекты, процессы и явления;</w:t>
      </w:r>
    </w:p>
    <w:p w:rsidR="00BD6029" w:rsidRPr="007B0653" w:rsidRDefault="00BD6029" w:rsidP="00BD6029">
      <w:pPr>
        <w:widowControl w:val="0"/>
        <w:spacing w:after="0" w:line="35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прогнозировать изменения состава и структуры населения, в том числе возрастной структуры населения отдельных стран с использованием источников географической информации;</w:t>
      </w:r>
    </w:p>
    <w:p w:rsidR="00BD6029" w:rsidRPr="007B0653" w:rsidRDefault="00BD6029" w:rsidP="00BD6029">
      <w:pPr>
        <w:widowControl w:val="0"/>
        <w:spacing w:after="0" w:line="35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определять и находить в комплексе источников недостоверную и противоречивую географическую информацию для решения учебных и (или) практико-ориентированных задач;</w:t>
      </w:r>
    </w:p>
    <w:p w:rsidR="00BD6029" w:rsidRPr="007B0653" w:rsidRDefault="00BD6029" w:rsidP="00BD6029">
      <w:pPr>
        <w:widowControl w:val="0"/>
        <w:spacing w:after="0" w:line="35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самостоятельно находить, отбирать и применять различные методы познания для решения практико-ориентированных задач;</w:t>
      </w:r>
    </w:p>
    <w:p w:rsidR="00BD6029" w:rsidRPr="007B0653" w:rsidRDefault="00BD6029" w:rsidP="00BD6029">
      <w:pPr>
        <w:widowControl w:val="0"/>
        <w:spacing w:after="0" w:line="35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7) владение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w:t>
      </w:r>
    </w:p>
    <w:p w:rsidR="00BD6029" w:rsidRPr="007B0653" w:rsidRDefault="00BD6029" w:rsidP="00BD6029">
      <w:pPr>
        <w:widowControl w:val="0"/>
        <w:spacing w:after="0" w:line="35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 xml:space="preserve">представлять в различных формах (графики, таблицы, схемы, диаграммы, карты и другие) </w:t>
      </w:r>
      <w:r w:rsidRPr="007B0653">
        <w:rPr>
          <w:rFonts w:ascii="Times New Roman" w:eastAsia="OfficinaSansBoldITC" w:hAnsi="Times New Roman" w:cs="Times New Roman"/>
          <w:sz w:val="24"/>
          <w:szCs w:val="24"/>
        </w:rPr>
        <w:lastRenderedPageBreak/>
        <w:t>географическую информацию о населении мира и России, отраслевой и территориальной структуре мирового хозяйства, географических особенностях развития отдельных отраслей;</w:t>
      </w:r>
    </w:p>
    <w:p w:rsidR="00BD6029" w:rsidRPr="007B0653" w:rsidRDefault="00BD6029" w:rsidP="00BD6029">
      <w:pPr>
        <w:widowControl w:val="0"/>
        <w:spacing w:after="0" w:line="35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формулировать выводы и заключения на основе анализа и интерпретации информации из различных источников;</w:t>
      </w:r>
    </w:p>
    <w:p w:rsidR="00BD6029" w:rsidRPr="007B0653" w:rsidRDefault="00BD6029" w:rsidP="00BD6029">
      <w:pPr>
        <w:widowControl w:val="0"/>
        <w:spacing w:after="0" w:line="35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 xml:space="preserve">критически оценивать и интерпретировать информацию, получаемую из различных источников; </w:t>
      </w:r>
    </w:p>
    <w:p w:rsidR="00BD6029" w:rsidRPr="007B0653" w:rsidRDefault="00BD6029" w:rsidP="00BD6029">
      <w:pPr>
        <w:widowControl w:val="0"/>
        <w:spacing w:after="0" w:line="35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использовать различные источники географической информации для решения учебных и (или) практико-ориентированных задач;</w:t>
      </w:r>
    </w:p>
    <w:p w:rsidR="00BD6029" w:rsidRPr="007B0653" w:rsidRDefault="00BD6029" w:rsidP="00BD6029">
      <w:pPr>
        <w:widowControl w:val="0"/>
        <w:spacing w:after="0" w:line="35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8) сформированность умений применять географические знания для объяснения изученных социально-экономических и геоэкологических процессов и явлений, в том числе: объяснять особенности демографической политики в странах с различным типом воспроизводства населения, направления международных миграций, различия в уровнях урбанизации, в уровне и качестве жизни населения, влияние природно-ресурсного капитала на формирование отраслевой структуры хозяйства отдельных стран;</w:t>
      </w:r>
    </w:p>
    <w:p w:rsidR="00BD6029" w:rsidRPr="007B0653" w:rsidRDefault="00BD6029" w:rsidP="00BD6029">
      <w:pPr>
        <w:widowControl w:val="0"/>
        <w:spacing w:after="0" w:line="35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использовать географические знания о мировом хозяйстве и населении мира, об особенностях взаимодействия природы и общества для решения учебных и (или) практико-ориентированных задач;</w:t>
      </w:r>
    </w:p>
    <w:p w:rsidR="00BD6029" w:rsidRPr="007B0653" w:rsidRDefault="00BD6029" w:rsidP="00BD6029">
      <w:pPr>
        <w:widowControl w:val="0"/>
        <w:spacing w:after="0" w:line="35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 xml:space="preserve">9) сформированность умений применять географические знания для оценки разнообразных явлений и процессов: </w:t>
      </w:r>
    </w:p>
    <w:p w:rsidR="00BD6029" w:rsidRPr="007B0653" w:rsidRDefault="00BD6029" w:rsidP="00BD6029">
      <w:pPr>
        <w:widowControl w:val="0"/>
        <w:spacing w:after="0" w:line="35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оценивать географические факторы, определяющие сущность и динамику важнейших социально-экономических и геоэкологических процессов;</w:t>
      </w:r>
    </w:p>
    <w:p w:rsidR="00BD6029" w:rsidRPr="007B0653" w:rsidRDefault="00BD6029" w:rsidP="00BD6029">
      <w:pPr>
        <w:widowControl w:val="0"/>
        <w:spacing w:after="0" w:line="35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оценивать изученные социально-экономические и геоэкологические процессы и явления, в том числе оценивать природно-ресурсный капитал одной из стран с использованием источников географической информации, влияние урбанизации на окружающую среду, тенденции развития основных отраслей мирового хозяйства и изменения его отраслевой и территориальной структуры, изменение климата и уровня Мирового океана для различных территорий, изменение содержания парниковых газов в атмосфере и меры, предпринимаемые для уменьшения их выбросов;</w:t>
      </w:r>
    </w:p>
    <w:p w:rsidR="00BD6029" w:rsidRPr="007B0653" w:rsidRDefault="00BD6029" w:rsidP="00BD6029">
      <w:pPr>
        <w:widowControl w:val="0"/>
        <w:spacing w:after="0" w:line="35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10) сформированность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 различия в особенностях проявления глобальных изменений климата, повышения уровня Мирового океана, в объёмах выбросов парниковых газов в разных регионах мира, изменения геосистем в результате природных и антропогенных воздействий на примере регионов и стран мира, на планетарном уровне.</w:t>
      </w:r>
    </w:p>
    <w:p w:rsidR="00BD6029" w:rsidRPr="007B0653" w:rsidRDefault="00BD6029" w:rsidP="00BD6029">
      <w:pPr>
        <w:widowControl w:val="0"/>
        <w:spacing w:after="0" w:line="350" w:lineRule="auto"/>
        <w:ind w:firstLine="709"/>
        <w:jc w:val="both"/>
        <w:rPr>
          <w:rFonts w:ascii="Times New Roman" w:eastAsia="OfficinaSansBoldITC" w:hAnsi="Times New Roman" w:cs="Times New Roman"/>
          <w:sz w:val="24"/>
          <w:szCs w:val="24"/>
        </w:rPr>
      </w:pPr>
      <w:r w:rsidRPr="007B0653">
        <w:rPr>
          <w:rFonts w:ascii="Times New Roman" w:eastAsia="SchoolBookSanPin" w:hAnsi="Times New Roman" w:cs="Times New Roman"/>
          <w:bCs/>
          <w:sz w:val="24"/>
          <w:szCs w:val="24"/>
          <w:u w:val="single"/>
        </w:rPr>
        <w:t xml:space="preserve">Предметные результаты освоения программы по географии </w:t>
      </w:r>
      <w:r w:rsidRPr="007B0653">
        <w:rPr>
          <w:rFonts w:ascii="Times New Roman" w:eastAsia="OfficinaSansBoldITC" w:hAnsi="Times New Roman" w:cs="Times New Roman"/>
          <w:sz w:val="24"/>
          <w:szCs w:val="24"/>
          <w:u w:val="single"/>
        </w:rPr>
        <w:t xml:space="preserve">на базовом уровне </w:t>
      </w:r>
      <w:r w:rsidRPr="007B0653">
        <w:rPr>
          <w:rFonts w:ascii="Times New Roman" w:eastAsia="SchoolBookSanPin" w:hAnsi="Times New Roman" w:cs="Times New Roman"/>
          <w:bCs/>
          <w:sz w:val="24"/>
          <w:szCs w:val="24"/>
        </w:rPr>
        <w:t xml:space="preserve">к концу 11 класса </w:t>
      </w:r>
      <w:r w:rsidRPr="007B0653">
        <w:rPr>
          <w:rFonts w:ascii="Times New Roman" w:eastAsia="OfficinaSansBoldITC" w:hAnsi="Times New Roman" w:cs="Times New Roman"/>
          <w:sz w:val="24"/>
          <w:szCs w:val="24"/>
        </w:rPr>
        <w:t>должны отражать:</w:t>
      </w:r>
    </w:p>
    <w:p w:rsidR="00BD6029" w:rsidRPr="007B0653" w:rsidRDefault="00BD6029" w:rsidP="00BD6029">
      <w:pPr>
        <w:widowControl w:val="0"/>
        <w:spacing w:after="0" w:line="35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lastRenderedPageBreak/>
        <w:t>1) понимание роли и места современной географической науки в системе научных дисциплин, её участии в решении важнейших проблем человечества: определять роль географических наук в достижении целей устойчивого развития;</w:t>
      </w:r>
    </w:p>
    <w:p w:rsidR="00BD6029" w:rsidRPr="007B0653" w:rsidRDefault="00BD6029" w:rsidP="00BD6029">
      <w:pPr>
        <w:widowControl w:val="0"/>
        <w:spacing w:after="0" w:line="35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2) освоение и применение знаний о размещении основных географических объектов и территориальной организации природы и общества: выбирать и использовать источники географической информации для определения положения и взаиморасположения регионов и стран в пространстве;</w:t>
      </w:r>
    </w:p>
    <w:p w:rsidR="00BD6029" w:rsidRPr="007B0653" w:rsidRDefault="00BD6029" w:rsidP="00BD6029">
      <w:pPr>
        <w:widowControl w:val="0"/>
        <w:spacing w:after="0" w:line="35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описывать положение и взаиморасположение регионов и стран в пространстве, особенности природно-ресурсного капитала, населения и хозяйства регионов и изученных стран;</w:t>
      </w:r>
    </w:p>
    <w:p w:rsidR="00BD6029" w:rsidRPr="007B0653" w:rsidRDefault="00BD6029" w:rsidP="00BD6029">
      <w:pPr>
        <w:widowControl w:val="0"/>
        <w:spacing w:after="0" w:line="35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 xml:space="preserve">3) сформированность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распознавать географические особенности проявления процессов воспроизводства, миграции населения и урбанизации в различных регионах мира и изученных странах; </w:t>
      </w:r>
    </w:p>
    <w:p w:rsidR="00BD6029" w:rsidRPr="007B0653" w:rsidRDefault="00BD6029" w:rsidP="00BD6029">
      <w:pPr>
        <w:widowControl w:val="0"/>
        <w:spacing w:after="0" w:line="35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 xml:space="preserve">использовать знания об основных географических закономерностях для определения географических факторов международной хозяйственной специализации изученных стран; сравнения регионов мира и изученных стран по уровню социально-экономического развития, специализации различных стран и по их месту в международном геграфическом разделении труда (МГРТ); для классификации стран отдельных регионов мира,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с использованием источников географической информации; </w:t>
      </w:r>
    </w:p>
    <w:p w:rsidR="00BD6029" w:rsidRPr="007B0653" w:rsidRDefault="00BD6029" w:rsidP="00BD6029">
      <w:pPr>
        <w:widowControl w:val="0"/>
        <w:spacing w:after="0" w:line="35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устанавливать взаимосвязи между социально-экономическими и геоэкологическими процессами и явлениями в изученных странах; природными условиями и размещением населения, природными условиями и природно-ресурсным капиталом и отраслевой структурой хозяйства изученных стран;</w:t>
      </w:r>
    </w:p>
    <w:p w:rsidR="00BD6029" w:rsidRPr="007B0653" w:rsidRDefault="00BD6029" w:rsidP="00BD6029">
      <w:pPr>
        <w:widowControl w:val="0"/>
        <w:spacing w:after="0" w:line="35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прогнозировать изменения возрастной структуры населения отдельных стран зарубежной Европы с использованием источников географической информации;</w:t>
      </w:r>
    </w:p>
    <w:p w:rsidR="00BD6029" w:rsidRPr="007B0653" w:rsidRDefault="00BD6029" w:rsidP="00BD6029">
      <w:pPr>
        <w:widowControl w:val="0"/>
        <w:spacing w:after="0" w:line="35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формулировать и (или) обосновывать выводы на основе использования географических знаний;</w:t>
      </w:r>
    </w:p>
    <w:p w:rsidR="00BD6029" w:rsidRPr="007B0653" w:rsidRDefault="00BD6029" w:rsidP="00BD6029">
      <w:pPr>
        <w:widowControl w:val="0"/>
        <w:spacing w:after="0" w:line="35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 xml:space="preserve">4) владение географической терминологией и системой базовых географических понятий: применять изученные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w:t>
      </w:r>
      <w:r w:rsidRPr="007B0653">
        <w:rPr>
          <w:rFonts w:ascii="Times New Roman" w:eastAsia="OfficinaSansBoldITC" w:hAnsi="Times New Roman" w:cs="Times New Roman"/>
          <w:sz w:val="24"/>
          <w:szCs w:val="24"/>
        </w:rPr>
        <w:lastRenderedPageBreak/>
        <w:t>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w:t>
      </w:r>
    </w:p>
    <w:p w:rsidR="00BD6029" w:rsidRPr="007B0653" w:rsidRDefault="00BD6029" w:rsidP="00BD6029">
      <w:pPr>
        <w:widowControl w:val="0"/>
        <w:spacing w:after="0" w:line="35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5) сформированность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 формулировать обобщения и выводы по результатам наблюдения (исследования);</w:t>
      </w:r>
    </w:p>
    <w:p w:rsidR="00BD6029" w:rsidRPr="007B0653" w:rsidRDefault="00BD6029" w:rsidP="00BD6029">
      <w:pPr>
        <w:widowControl w:val="0"/>
        <w:spacing w:after="0" w:line="35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 xml:space="preserve">6) 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w:t>
      </w:r>
      <w:r w:rsidRPr="007B0653">
        <w:rPr>
          <w:rFonts w:ascii="Times New Roman" w:eastAsia="Calibri" w:hAnsi="Times New Roman" w:cs="Times New Roman"/>
          <w:sz w:val="24"/>
          <w:szCs w:val="24"/>
        </w:rPr>
        <w:t>соответствующие</w:t>
      </w:r>
      <w:r w:rsidRPr="007B0653">
        <w:rPr>
          <w:rFonts w:ascii="Times New Roman" w:eastAsia="OfficinaSansBoldITC" w:hAnsi="Times New Roman" w:cs="Times New Roman"/>
          <w:sz w:val="24"/>
          <w:szCs w:val="24"/>
        </w:rPr>
        <w:t xml:space="preserve"> решаемым задачам;</w:t>
      </w:r>
    </w:p>
    <w:p w:rsidR="00BD6029" w:rsidRPr="007B0653" w:rsidRDefault="00BD6029" w:rsidP="00BD6029">
      <w:pPr>
        <w:widowControl w:val="0"/>
        <w:spacing w:after="0" w:line="35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 на территории регионов мира и отдельных стран;</w:t>
      </w:r>
    </w:p>
    <w:p w:rsidR="00BD6029" w:rsidRPr="007B0653" w:rsidRDefault="00BD6029" w:rsidP="00BD6029">
      <w:pPr>
        <w:widowControl w:val="0"/>
        <w:spacing w:after="0" w:line="35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определять и сравнивать по географическим картам разного содержания и другим источникам географической информации качественные и количественные показатели, характеризующие регионы и страны, а также географические процессы и явления, происходящие в них; географические факторы международной хозяйственной специализации отдельных стран с использованием источников географической информации;</w:t>
      </w:r>
    </w:p>
    <w:p w:rsidR="00BD6029" w:rsidRPr="007B0653" w:rsidRDefault="00BD6029" w:rsidP="00BD6029">
      <w:pPr>
        <w:widowControl w:val="0"/>
        <w:spacing w:after="0" w:line="35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определять и находить в комплексе источников недостоверную и противоречивую географическую информацию о регионах мира и странах для решения учебных и (или) практико-ориентированных задач; самостоятельно находить, отбирать и применять различные методы познания для решения практико-ориентированных задач;</w:t>
      </w:r>
    </w:p>
    <w:p w:rsidR="00BD6029" w:rsidRPr="007B0653" w:rsidRDefault="00BD6029" w:rsidP="00BD6029">
      <w:pPr>
        <w:widowControl w:val="0"/>
        <w:spacing w:after="0" w:line="35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 xml:space="preserve">7) 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регионов мира и стран (в том числе и России), их обеспеченности природными и человеческими ресурсами; для изучения хозяйственного потенциала стран, глобальных проблем </w:t>
      </w:r>
      <w:r w:rsidRPr="007B0653">
        <w:rPr>
          <w:rFonts w:ascii="Times New Roman" w:eastAsia="OfficinaSansBoldITC" w:hAnsi="Times New Roman" w:cs="Times New Roman"/>
          <w:sz w:val="24"/>
          <w:szCs w:val="24"/>
        </w:rPr>
        <w:lastRenderedPageBreak/>
        <w:t>человечества и их проявления на территории (в том числе в России);</w:t>
      </w:r>
    </w:p>
    <w:p w:rsidR="00BD6029" w:rsidRPr="007B0653" w:rsidRDefault="00BD6029" w:rsidP="00BD6029">
      <w:pPr>
        <w:widowControl w:val="0"/>
        <w:spacing w:after="0" w:line="35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представлять в различных формах (графики, таблицы, схемы, диаграммы, карты и другие) географическую информацию о населении, размещении хозяйства регионов мира и изученных стран; их отраслевой и территориальной структуре их хозяйств, географических особенностях развития отдельных отраслей;</w:t>
      </w:r>
    </w:p>
    <w:p w:rsidR="00BD6029" w:rsidRPr="007B0653" w:rsidRDefault="00BD6029" w:rsidP="00BD6029">
      <w:pPr>
        <w:widowControl w:val="0"/>
        <w:spacing w:after="0" w:line="35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формулировать выводы и заключения на основе анализа и интерпретации информации из различных источников;</w:t>
      </w:r>
    </w:p>
    <w:p w:rsidR="00BD6029" w:rsidRPr="007B0653" w:rsidRDefault="00BD6029" w:rsidP="00BD6029">
      <w:pPr>
        <w:widowControl w:val="0"/>
        <w:spacing w:after="0" w:line="35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 xml:space="preserve">критически оценивать и интерпретировать информацию, получаемую из различных источников; </w:t>
      </w:r>
    </w:p>
    <w:p w:rsidR="00BD6029" w:rsidRPr="007B0653" w:rsidRDefault="00BD6029" w:rsidP="00BD6029">
      <w:pPr>
        <w:widowControl w:val="0"/>
        <w:spacing w:after="0" w:line="35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использовать различные источники географической информации для решения учебных и (или) практико-ориентированных задач;</w:t>
      </w:r>
    </w:p>
    <w:p w:rsidR="00BD6029" w:rsidRPr="007B0653" w:rsidRDefault="00BD6029" w:rsidP="00BD6029">
      <w:pPr>
        <w:widowControl w:val="0"/>
        <w:spacing w:after="0" w:line="35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8) сформированность умений применять географические знания для объяснения изученных социально-экономических и геоэкологических явлений и процессов в странах мира: объяснять географические особенности стран с разным уровнем социально-экономического развития, в том числе объяснять различие в составе, структуре и размещении населения, в уровне и качестве жизни населения;</w:t>
      </w:r>
    </w:p>
    <w:p w:rsidR="00BD6029" w:rsidRPr="007B0653" w:rsidRDefault="00BD6029" w:rsidP="00BD6029">
      <w:pPr>
        <w:widowControl w:val="0"/>
        <w:spacing w:after="0" w:line="35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объяснять влияние природно-ресурсного капитала на формирование отраслевой структуры хозяйства отдельных стран; особенности отраслевой и территориальной структуры хозяйства изученных стран, особенности международной специализации стран и роль географических факторов в её формировании; особенности проявления глобальных проблем человечества в различных странах с использованием источников географической информации;</w:t>
      </w:r>
    </w:p>
    <w:p w:rsidR="00BD6029" w:rsidRPr="007B0653" w:rsidRDefault="00BD6029" w:rsidP="00BD6029">
      <w:pPr>
        <w:widowControl w:val="0"/>
        <w:spacing w:after="0" w:line="35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9) сформированность умений применять географические знания для оценки разнообразных явлений и процессов: оценивать географические факторы, определяющие сущность и динамику важнейших социально-экономических и геоэкологических процессов; изученные социально-экономические и геоэкологические процессы и явления; политико-географическое положение изученных регионов, стран и России; влияние международных миграций на демографическую и социально-экономическую ситуацию в изученных странах; роль России как крупнейшего поставщика топливно-энергетических и сырьевых ресурсов в мировой экономике; конкурентные преимущества экономики России; различные точки зрения по актуальным экологическим и социально-экономическим проблемам мира и России; изменения направления международных экономических связей России в новых экономических условиях;</w:t>
      </w:r>
    </w:p>
    <w:p w:rsidR="00BD6029" w:rsidRPr="007B0653" w:rsidRDefault="00BD6029" w:rsidP="00BD6029">
      <w:pPr>
        <w:widowControl w:val="0"/>
        <w:spacing w:after="0" w:line="35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10) сформированность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w:t>
      </w:r>
    </w:p>
    <w:p w:rsidR="00BD6029" w:rsidRPr="007B0653" w:rsidRDefault="00BD6029" w:rsidP="00BD6029">
      <w:pPr>
        <w:widowControl w:val="0"/>
        <w:spacing w:after="0" w:line="35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приводить примеры взаимосвязи глобальных проблем; возможных путей решения глобальных проблем.</w:t>
      </w:r>
    </w:p>
    <w:p w:rsidR="00BD6029" w:rsidRPr="00DD4956" w:rsidRDefault="00BD6029" w:rsidP="00BD6029">
      <w:pPr>
        <w:widowControl w:val="0"/>
        <w:spacing w:after="0" w:line="360" w:lineRule="auto"/>
        <w:ind w:firstLine="709"/>
        <w:contextualSpacing/>
        <w:jc w:val="both"/>
        <w:rPr>
          <w:rFonts w:ascii="Times New Roman" w:eastAsia="Calibri" w:hAnsi="Times New Roman" w:cs="Times New Roman"/>
          <w:b/>
          <w:i/>
          <w:sz w:val="24"/>
          <w:szCs w:val="24"/>
        </w:rPr>
      </w:pPr>
      <w:bookmarkStart w:id="39" w:name="_page_45_0"/>
      <w:r w:rsidRPr="00DD4956">
        <w:rPr>
          <w:rFonts w:ascii="Times New Roman" w:eastAsia="Calibri" w:hAnsi="Times New Roman" w:cs="Times New Roman"/>
          <w:b/>
          <w:sz w:val="24"/>
          <w:szCs w:val="24"/>
        </w:rPr>
        <w:lastRenderedPageBreak/>
        <w:t>Рабочая программа по учебному предмету «Физическая культура</w:t>
      </w:r>
      <w:r w:rsidRPr="00DD4956">
        <w:rPr>
          <w:rFonts w:ascii="Times New Roman" w:eastAsia="Calibri" w:hAnsi="Times New Roman" w:cs="Times New Roman"/>
          <w:b/>
          <w:i/>
          <w:sz w:val="24"/>
          <w:szCs w:val="24"/>
        </w:rPr>
        <w:t>»</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Федеральная рабочая программа по учебному предмету «Физическая культура» (предметная область «</w:t>
      </w:r>
      <w:r w:rsidRPr="007B0653">
        <w:rPr>
          <w:rFonts w:ascii="Times New Roman" w:eastAsia="Times New Roman" w:hAnsi="Times New Roman" w:cs="Times New Roman"/>
          <w:color w:val="000000"/>
          <w:sz w:val="24"/>
          <w:szCs w:val="24"/>
          <w:lang w:eastAsia="ru-RU"/>
        </w:rPr>
        <w:t>Физическая культура и основы безопасности жизнедеятельности</w:t>
      </w:r>
      <w:r w:rsidRPr="007B0653">
        <w:rPr>
          <w:rFonts w:ascii="Times New Roman" w:eastAsia="Calibri" w:hAnsi="Times New Roman" w:cs="Times New Roman"/>
          <w:sz w:val="24"/>
          <w:szCs w:val="24"/>
        </w:rPr>
        <w:t>»)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BD6029" w:rsidRPr="007B0653" w:rsidRDefault="00BD6029" w:rsidP="00BD6029">
      <w:pPr>
        <w:widowControl w:val="0"/>
        <w:spacing w:after="0" w:line="36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b/>
          <w:sz w:val="24"/>
          <w:szCs w:val="24"/>
        </w:rPr>
        <w:t>Пояснительная записка</w:t>
      </w:r>
      <w:r w:rsidRPr="007B0653">
        <w:rPr>
          <w:rFonts w:ascii="Times New Roman" w:eastAsia="SchoolBookSanPin" w:hAnsi="Times New Roman" w:cs="Times New Roman"/>
          <w:sz w:val="24"/>
          <w:szCs w:val="24"/>
        </w:rPr>
        <w:t xml:space="preserve"> отражает общие цели и задачи изучения физической культуры,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BD6029" w:rsidRPr="007B0653" w:rsidRDefault="00BD6029" w:rsidP="00BD6029">
      <w:pPr>
        <w:widowControl w:val="0"/>
        <w:spacing w:after="0" w:line="36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b/>
          <w:sz w:val="24"/>
          <w:szCs w:val="24"/>
        </w:rPr>
        <w:t>Содержание обучения</w:t>
      </w:r>
      <w:r w:rsidRPr="007B0653">
        <w:rPr>
          <w:rFonts w:ascii="Times New Roman" w:eastAsia="SchoolBookSanPin" w:hAnsi="Times New Roman" w:cs="Times New Roman"/>
          <w:sz w:val="24"/>
          <w:szCs w:val="24"/>
        </w:rPr>
        <w:t xml:space="preserve"> раскрывает содержательные линии, которые предлагаются для обязательного изучения в каждом классе на уровне среднего общего образования. </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SchoolBookSanPin" w:hAnsi="Times New Roman" w:cs="Times New Roman"/>
          <w:b/>
          <w:sz w:val="24"/>
          <w:szCs w:val="24"/>
        </w:rPr>
        <w:t>Планируемые результаты</w:t>
      </w:r>
      <w:r w:rsidRPr="007B0653">
        <w:rPr>
          <w:rFonts w:ascii="Times New Roman" w:eastAsia="SchoolBookSanPin" w:hAnsi="Times New Roman" w:cs="Times New Roman"/>
          <w:sz w:val="24"/>
          <w:szCs w:val="24"/>
        </w:rPr>
        <w:t xml:space="preserve"> освоения программы по физической культуре включают </w:t>
      </w:r>
      <w:r w:rsidRPr="007B0653">
        <w:rPr>
          <w:rFonts w:ascii="Times New Roman" w:eastAsia="Calibri" w:hAnsi="Times New Roman" w:cs="Times New Roman"/>
          <w:sz w:val="24"/>
          <w:szCs w:val="24"/>
        </w:rPr>
        <w:t>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BD6029" w:rsidRPr="007B0653" w:rsidRDefault="00BD6029" w:rsidP="00DD4956">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b/>
          <w:sz w:val="24"/>
          <w:szCs w:val="24"/>
        </w:rPr>
        <w:t>Пояснительная записка.</w:t>
      </w:r>
      <w:r w:rsidRPr="007B0653">
        <w:rPr>
          <w:rFonts w:ascii="Times New Roman" w:eastAsia="Calibri" w:hAnsi="Times New Roman" w:cs="Times New Roman"/>
          <w:sz w:val="24"/>
          <w:szCs w:val="24"/>
        </w:rPr>
        <w:t xml:space="preserve">Программа по физической культуре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ФГОС СОО, а также на основе характеристики планируемых результатов духовно-нравственного развития, воспитания и социализации обучающихся, представленной в </w:t>
      </w:r>
      <w:r w:rsidRPr="007B0653">
        <w:rPr>
          <w:rFonts w:ascii="Times New Roman" w:eastAsia="Times New Roman" w:hAnsi="Times New Roman" w:cs="Times New Roman"/>
          <w:sz w:val="24"/>
          <w:szCs w:val="24"/>
        </w:rPr>
        <w:t>федеральной рабочей программе воспитания</w:t>
      </w:r>
      <w:r w:rsidRPr="007B0653">
        <w:rPr>
          <w:rFonts w:ascii="Times New Roman" w:eastAsia="Calibri" w:hAnsi="Times New Roman" w:cs="Times New Roman"/>
          <w:sz w:val="24"/>
          <w:szCs w:val="24"/>
        </w:rPr>
        <w:t>.</w:t>
      </w:r>
    </w:p>
    <w:p w:rsidR="00BD6029" w:rsidRPr="007B0653" w:rsidRDefault="00BD6029" w:rsidP="00DD4956">
      <w:pPr>
        <w:widowControl w:val="0"/>
        <w:spacing w:after="0" w:line="360" w:lineRule="auto"/>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Программа по физической культуре для 10–11 классов общеобразовательных организаций представляет собой методически оформленную концепцию требований ФГОС СОО и раскрывает их реализацию через конкретное содержание.При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укрепления, поддержания здоровья и сохранения активного творческого долголетия. В программе по физической культуре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 к совершенствованию содержания общего образования, внедрение новых методик и технологий в учебно-воспитательный процесс.При формировании основ программы по физической культуре использовались прогрессивные идеи и теоретические положения ведущих педагогических концепций, определяющих современное развитие отечественной системы образования:</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концепция духовно-нравственного развития и воспитания гражданина Российской </w:t>
      </w:r>
      <w:r w:rsidRPr="007B0653">
        <w:rPr>
          <w:rFonts w:ascii="Times New Roman" w:eastAsia="Calibri" w:hAnsi="Times New Roman" w:cs="Times New Roman"/>
          <w:sz w:val="24"/>
          <w:szCs w:val="24"/>
        </w:rPr>
        <w:lastRenderedPageBreak/>
        <w:t xml:space="preserve">Федерации, ориентирующая учебно-воспитательный процесс на формирование гуманистических и патриотических качеств личности учащихся, ответственности за судьбу Родины; </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концепция формирования универсальных учебных действий, определяющая основы становления российской гражданской идентичности обучающихся, активное их включение в культурную и общественную жизнь страны; </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концепция формирования ключевых компетенций, устанавливающая основу саморазвития и самоопределения личности в процессе непрерывного образования;</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концепция преподавания учебного предмета «Физическая культура», ориентирующая учебно-воспитательный процесс на внедрение новых технологий и инновационных подходов в обучении двигательным действиям, укреплении здоровья и развитии физических качеств; </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концепция структуры и содержания учебного предмета «Физическая культура», обосновывающая направленность учебных программ на формирование целостной личности учащихся, потребность в бережном отношении к своему здоровью и ведению здорового образа жизни. </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В своей социально-ценностной ориентации программа по физической культуре сохраняет исторически сложившееся предназначение дисциплины «Физическая культура» в качестве средства подготовки учащихся к предстоящей жизнедеятельности, укреплению здоровья, повышению функциональных и адаптивных возможностей систем организма, развитию жизненно важных физических качеств. </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Программа обеспечивает преемственность с федеральной образовательной программой основного общего образования и предусматривает завершение полного курса обучения обучающихся в области физической культуры.</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Общей целью общего образования по физической культуре является формирование разносторонней,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для 10–11 классов данная цель конкретизируется и связывается с формированием потребности учащихся в здоровом образе жизни, дальнейшем накоплении практического опыта по использованию современных систем физической культуры в соответствии с личными интересами и индивидуальными показателями здоровья, особенностями предстоящей учебной и трудовой деятельности. Данная цель реализуется в программе по физической культуре по трём основным направлениям.</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Развивающая направленность определяется вектором развития физических качеств и функциональных возможностей организма занимающихся, повышением его надёжности, защитных и адаптивных свойств. Предполагаемым результатом данной направленности </w:t>
      </w:r>
      <w:r w:rsidRPr="007B0653">
        <w:rPr>
          <w:rFonts w:ascii="Times New Roman" w:eastAsia="Calibri" w:hAnsi="Times New Roman" w:cs="Times New Roman"/>
          <w:sz w:val="24"/>
          <w:szCs w:val="24"/>
        </w:rPr>
        <w:lastRenderedPageBreak/>
        <w:t xml:space="preserve">становится достижение обучающимися оптимального уровня физической подготовленности и работоспособности, готовности к выполнению нормативных требований комплекса «Готов к труду и обороне». </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Обучающая направленность представляется закреплением основ организации и планирования самостоятельных занятий оздоровительной, спортивно – достиженческой и прикладно – ориентированной физической культурой, обогащением двигательного опыта за счёт индивидуализации содержания физических упражнений разной функциональной направленности, совершенствования технико-тактических действий в игровых видах спорта. Результатом этого направления предстают умения в планировании содержания активного отдыха и досуга в структурной организации здорового образа жизни, навыки в проведении самостоятельных занятий кондиционной тренировкой, умения контролировать состояние здоровья, физическое развитие и физическую подготовленность.</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Воспитывающая направленность программы заключается в содействии активной социализации обучающихся</w:t>
      </w:r>
      <w:r w:rsidRPr="007B0653">
        <w:rPr>
          <w:rFonts w:ascii="Times New Roman" w:eastAsia="Calibri" w:hAnsi="Times New Roman" w:cs="Times New Roman"/>
          <w:sz w:val="24"/>
          <w:szCs w:val="24"/>
          <w:lang w:eastAsia="zh-CN"/>
        </w:rPr>
        <w:t xml:space="preserve"> </w:t>
      </w:r>
      <w:r w:rsidRPr="007B0653">
        <w:rPr>
          <w:rFonts w:ascii="Times New Roman" w:eastAsia="Calibri" w:hAnsi="Times New Roman" w:cs="Times New Roman"/>
          <w:sz w:val="24"/>
          <w:szCs w:val="24"/>
        </w:rPr>
        <w:t>на основе формирования научных представлений о социальной сущности физической культуры, её месте и роли в жизнедеятельности современного человека, воспитании социально значимых и личностных качеств. В числе предполагаемых практических результатов данной направленности можно выделить приобщение учащихся к культурным ценностям физической культуры, приобретение способов общения и коллективного взаимодействия во время совместной учебной, игровой и соревновательной деятельности, стремление к физическому совершенствованию и укреплению здоровья.</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Центральной идеей конструирования программы по физической культуре и её планируемых результатов на уровне среднего общего образования является воспитание целостной личности учащихся, обеспечение единства в развитии их физической, психической и социальной природы. Реализация этой идеи становится возможной на основе системно-структурной организации учебного содержания,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В целях усиления мотивационной составляющей учебного предмета, придания ей личностно значимого смысла содержание программы по физической культуре представляется системой модулей, которые структурными компонентами входят в раздел «Физическое совершенствование».</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Инвариантные модули включают в себя содержание базовых видов спорта: гимнастики, лёгкой атлетики, зимних видов спорта (на примере лыжной подготовки с учётом климатических условий, при этом лыжная подготовка может быть заменена либо другим зимним видом спорта, </w:t>
      </w:r>
      <w:r w:rsidRPr="007B0653">
        <w:rPr>
          <w:rFonts w:ascii="Times New Roman" w:eastAsia="Calibri" w:hAnsi="Times New Roman" w:cs="Times New Roman"/>
          <w:sz w:val="24"/>
          <w:szCs w:val="24"/>
        </w:rPr>
        <w:lastRenderedPageBreak/>
        <w:t xml:space="preserve">либо видом спорта из федеральной рабочей программы по физической культуре), спортивных игр, плавания и атлетических единоборств. Данные модули в своём предметном содержании ориентируются на всестороннюю физическую подготовленность учащихся, освоение ими технических действий и физических упражнений, содействующих обогащению двигательного опыта. </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Вариативные модули объединены в программе по физической культуре модулем «Спортивная и физическая подготовка», содержание которого разрабатывается образовательной организацией на основе федеральной рабочей программы по физической культуре для общеобразовательных организаций. Основной содержательной направленностью вариативных модулей является подготовка учащихся к выполнению нормативных требований Всероссийского физкультурно-спортивного комплекса «Готов к труду и обороне», активное вовлечение их в соревновательную деятельность.</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Исходя из интересов учащихся, традиций конкретного региона или образовательной организации модуль «Спортивная и физическая подготовка»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настоящей программе по физической культуре в помощь учителям физической культуры в рамках данного модуля предлагается содержательное наполнение модуля «Базовая физическая подготовка».</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Общее число часов, рекомендованных для изучения физической культуры, – 204 часа: в 10 классе – 102 часа (3 часа в неделю), в 11 классе – 102 часа (3 часа в неделю). Общее число часов, рекомендованных для изучения вариативных модулей физической культуры, – 68 часов: в 10 классе – 34 часа (1 час в неделю), в 11 классе – 34 часа (1 час в неделю). </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Вариативные модули программы по физической культуре, включая и модуль «Базовая физическая подготовка», могут быть реализованы в форме сетевого взаимодействия с организациями системы дополнительного образования, на спортивных площадках и залах, находящихся в муниципальной и региональной собственности. </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Для бесснежных районов Российской Федерации, а также при отсутствии должных условий допускается заменять раздел «Лыжные гонки» углублённым освоением содержания разделов «Лёгкая атлетика», «Гимнастика» и «Спортивные игры». В свою очередь тему «Плавание» можно вводить в учебный процесс при наличии соответствующих условий и материальной базы по решению местных органов управления образованием.</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u w:val="single"/>
        </w:rPr>
      </w:pPr>
      <w:r w:rsidRPr="007B0653">
        <w:rPr>
          <w:rFonts w:ascii="Times New Roman" w:eastAsia="Calibri" w:hAnsi="Times New Roman" w:cs="Times New Roman"/>
          <w:sz w:val="24"/>
          <w:szCs w:val="24"/>
          <w:u w:val="single"/>
        </w:rPr>
        <w:t>Содержание обучения в 10 классе</w:t>
      </w:r>
    </w:p>
    <w:p w:rsidR="00BD6029" w:rsidRPr="007B0653" w:rsidRDefault="00DD4956" w:rsidP="00DD4956">
      <w:pPr>
        <w:widowControl w:val="0"/>
        <w:spacing w:after="0" w:line="360" w:lineRule="auto"/>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Знания о физической культуре.</w:t>
      </w:r>
      <w:r w:rsidR="00BD6029" w:rsidRPr="007B0653">
        <w:rPr>
          <w:rFonts w:ascii="Times New Roman" w:eastAsia="Calibri" w:hAnsi="Times New Roman" w:cs="Times New Roman"/>
          <w:sz w:val="24"/>
          <w:szCs w:val="24"/>
        </w:rPr>
        <w:t xml:space="preserve">Физическая культура как социальное явление. Истоки возникновения культуры как социального явления, характеристика основных направлений её развития (индивидуальная, национальная, мировая). Культура как способ развития человека, её </w:t>
      </w:r>
      <w:r w:rsidR="00BD6029" w:rsidRPr="007B0653">
        <w:rPr>
          <w:rFonts w:ascii="Times New Roman" w:eastAsia="Calibri" w:hAnsi="Times New Roman" w:cs="Times New Roman"/>
          <w:sz w:val="24"/>
          <w:szCs w:val="24"/>
        </w:rPr>
        <w:lastRenderedPageBreak/>
        <w:t xml:space="preserve">связь с условиями жизни и деятельности. Физическая культура как явление культуры, связанное с преобразованием физической природы человека. </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Характеристика системной организации физической культуры в современном обществе, основные направления её развития и формы организации (оздоровительная, прикладно-ориентированная, соревновательно-достиженческая).</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Всероссийский физкультурно-спортивный комплекс «Готов к труду и обороне» как основа прикладно-ориентированной физической культуры, история и развитие комплекса «Готов к труду и обороне» в Союзе Советских социалистических республик (далее – СССР) и Российской Федерации. Характеристика структурной организации комплекса «Готов к труду и обороне» в современном обществе, нормативные требования пятой ступени для учащихся 16–17 лет.</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Законодательные основы развития физической культуры в Российской Федерации. Извлечения из статей, касающихся соблюдения прав и обязанностей граждан в занятиях физической культурой и спортом: Федеральный закон «О физической культуре и спорте в Российской Федерации» от 4 декабря 2007 г. № 329-ФЗ, Федеральный закон «Об образовании в Российской Федерации» от 29 декабря 2012 г. № 373-ФЗ.</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Физическая культура как средство укрепления здоровья человека. Здоровье как базовая ценность человека и общества. Характеристика основных компонентов здоровья, их связь с занятиями физической культурой. Общие представления об истории и развитии популярных систем оздоровительной физической культуры, их целевая ориентация и предметное содержание. </w:t>
      </w:r>
    </w:p>
    <w:p w:rsidR="00BD6029" w:rsidRPr="007B0653" w:rsidRDefault="00BD6029" w:rsidP="00DD4956">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Способы самостоятел</w:t>
      </w:r>
      <w:r w:rsidR="00DD4956">
        <w:rPr>
          <w:rFonts w:ascii="Times New Roman" w:eastAsia="Calibri" w:hAnsi="Times New Roman" w:cs="Times New Roman"/>
          <w:sz w:val="24"/>
          <w:szCs w:val="24"/>
        </w:rPr>
        <w:t>ьной двигательной деятельности.</w:t>
      </w:r>
      <w:r w:rsidRPr="007B0653">
        <w:rPr>
          <w:rFonts w:ascii="Times New Roman" w:eastAsia="Calibri" w:hAnsi="Times New Roman" w:cs="Times New Roman"/>
          <w:sz w:val="24"/>
          <w:szCs w:val="24"/>
        </w:rPr>
        <w:t>Физкультурно-оздоровительные мероприятия в условиях активного отдыха и досуга. Общее представление о видах и формах деятельности в структурной организации образа жизни современного человека (профессиональная, бытовая и досуговая). Основные типы и виды активного отдыха, их целевое предназначение и содержательное наполнение.</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Кондиционная тренировка как системная организация комплексных и целевых занятий оздоровительной физической культурой, особенности планирования физических нагрузок и содержательного наполнения. </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Медицинский осмотр учащихся как необходимое условие для организации самостоятельных занятий оздоровительной физической культурой. Контроль текущего состояния организма с помощью пробы Руфье, характеристика способов применения и критериев оценивания. Оперативный контроль в системе самостоятельных занятий кондиционной тренировкой, цель и задачи контроля, способы организации и проведения измерительных процедур.</w:t>
      </w:r>
    </w:p>
    <w:p w:rsidR="00BD6029" w:rsidRPr="007B0653" w:rsidRDefault="00DD4956" w:rsidP="00DD4956">
      <w:pPr>
        <w:widowControl w:val="0"/>
        <w:spacing w:after="0" w:line="360" w:lineRule="auto"/>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Физическое совершенствование.</w:t>
      </w:r>
      <w:r w:rsidR="00BD6029" w:rsidRPr="007B0653">
        <w:rPr>
          <w:rFonts w:ascii="Times New Roman" w:eastAsia="Calibri" w:hAnsi="Times New Roman" w:cs="Times New Roman"/>
          <w:sz w:val="24"/>
          <w:szCs w:val="24"/>
        </w:rPr>
        <w:t xml:space="preserve">Физкультурно-оздоровительная деятельность. Упражнения оздоровительной гимнастики как средство профилактики нарушения осанки и органов зрения, </w:t>
      </w:r>
      <w:r w:rsidR="00BD6029" w:rsidRPr="007B0653">
        <w:rPr>
          <w:rFonts w:ascii="Times New Roman" w:eastAsia="Calibri" w:hAnsi="Times New Roman" w:cs="Times New Roman"/>
          <w:sz w:val="24"/>
          <w:szCs w:val="24"/>
        </w:rPr>
        <w:lastRenderedPageBreak/>
        <w:t>предупреждения перенапряжения мышц опорно-двигательного аппарата при длительной работе за компьютером.</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Атлетическая и аэробная гимнастика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Спортивно-оздоровительная деятельность. Модуль «Спортивные игры». </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Футбол. Техники игровых действий: вбрасывание мяча с лицевой линии, выполнение углового и штрафного ударов в изменяющихся игровых ситуациях. Закрепление правил игры в условиях игровой и учебной деятельности. </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Баскетбол. Техника выполнения игровых действий: вбрасывание мяча с лицевой линии, способы овладения мячом при «спорном мяче», выполнение штрафных бросков. Выполнение правил 3–8–24 секунды в условиях игровой деятельности. Закрепление правил игры в условиях игровой и учебной деятельности.</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Волейбол. Техника выполнения игровых действий: «постановка блока», атакующий удар (с места и в движении). Тактические действия в защите и нападении. Закрепление правил игры в условиях игровой и учебной деятельности.</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Прикладно-ориентированная двигательная деятельность. Модуль «Плавательная подготовка». Спортивные и прикладные упражнения в плавании: брасс на спине, плавание на боку, прыжки в воду вниз ногами. </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 </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u w:val="single"/>
        </w:rPr>
      </w:pPr>
      <w:r w:rsidRPr="007B0653">
        <w:rPr>
          <w:rFonts w:ascii="Times New Roman" w:eastAsia="Calibri" w:hAnsi="Times New Roman" w:cs="Times New Roman"/>
          <w:sz w:val="24"/>
          <w:szCs w:val="24"/>
          <w:u w:val="single"/>
        </w:rPr>
        <w:t>Содержание обучения в 11 классе</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Знания о физической культуре.</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Здоровый образ жизни современного человека. Роль и значение адаптации организма в организации и планировании мероприятий здорового образа жизни, характеристика основных этапов адаптации. Основные компоненты здорового образа жизни и их влияние на здоровье современного человека. </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Рациональная организация труда как фактор сохранения и укрепления здоровья. Оптимизация работоспособности в режиме трудовой деятельности. Влияние занятий физической культурой на профилактику и искоренение вредных привычек. Личная гигиена, закаливание </w:t>
      </w:r>
      <w:r w:rsidRPr="007B0653">
        <w:rPr>
          <w:rFonts w:ascii="Times New Roman" w:eastAsia="Calibri" w:hAnsi="Times New Roman" w:cs="Times New Roman"/>
          <w:sz w:val="24"/>
          <w:szCs w:val="24"/>
        </w:rPr>
        <w:lastRenderedPageBreak/>
        <w:t xml:space="preserve">организма и банные процедуры как компоненты здорового образа жизни. </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Понятие «профессионально-ориентированная физическая культура», цель и задачи, содержательное наполнение. Оздоровительная физическая культура в режиме учебной и профессиональной деятельности. Определение индивидуального расхода энергии в процессе занятий оздоровительной физической культурой. </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Взаимосвязь состояния здоровья с продолжительностью жизни человека. Роль и значение занятий физической культурой в укреплении и сохранении здоровья в разных возрастных периодах.</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Профилактика травматизма и оказание перовой помощи во время занятий физической культурой. Причины возникновения травм и способы их предупреждения, правила профилактики травм во время самостоятельных занятий оздоровительной физической культурой. </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Способы и приёмы оказания первой помощи при ушибах разных частей тела и сотрясении мозга, переломах, вывихах и ранениях, обморожении, солнечном и тепловом ударах.</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Способы самостоятельной двигательной деятельности.</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Современные оздоровительные методы и процедуры в режиме здорового образа жизни. Релаксация как метод восстановления после психического и физического напряжения, характеристика основных методов, приёмов и процедур, правила их проведения (методика Э. Джекобсона, аутогенная тренировка И. Шульца, дыхательная гимнастика А.Н. Стрельниковой, синхрогимнастика по методу «Ключ»). </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Массаж как средство оздоровительной физической культуры, правила организации и проведения процедур массажа. Основные приёмы самомассажа, их воздействие на организм человека. </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Банные процедуры, их назначение и правила проведения, основные способы парения.</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Самостоятельная подготовка к выполнению нормативных требований комплекса «Готов к труду и обороне». Структурная организация самостоятельной подготовки к выполнению требований комплекса «Готов к труду и обороне», способы определения направленности её тренировочных занятий в годичном цикле. Техника выполнения обязательных и дополнительных тестовых упражнений, способы их освоения и оценивания. </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Самостоятельная физическая подготовка и особенности планирования её направленности по тренировочным циклам, правила контроля и индивидуализации содержания физической нагрузки.</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Физическое совершенствование.</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Физкультурно-оздоровительная деятельность. Упражнения для профилактики острых респираторных заболеваний, целлюлита, снижения массы тела. Стретчинг и шейпинг как современные оздоровительные системы физической культуры: цель, задачи, формы организации. </w:t>
      </w:r>
      <w:r w:rsidRPr="007B0653">
        <w:rPr>
          <w:rFonts w:ascii="Times New Roman" w:eastAsia="Calibri" w:hAnsi="Times New Roman" w:cs="Times New Roman"/>
          <w:sz w:val="24"/>
          <w:szCs w:val="24"/>
        </w:rPr>
        <w:lastRenderedPageBreak/>
        <w:t xml:space="preserve">Способы индивидуализации содержания и физических нагрузок при планировании системной организации занятий кондиционной тренировкой. </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Спортивно-оздоровительная деятельность. Модуль «Спортивные игры». </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Футбол. Повторение правил игры в футбол,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Баскетбол. Повторение правил игры в баскетбол,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Волейбол. Повторение правил игры в баскетбол,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Прикладно-ориентированная двигательная деятельность. Модуль «Атлетические единоборства». Атлетические единоборства в системе профессионально-ориентированной двигательной деятельности: её цели и задачи, формы организации тренировочных занятий. Основные технические приёмы атлетических единоборств и способы их самостоятельного разучивания (самостраховка, стойки, захваты, броски).</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BD6029" w:rsidRPr="00DD4956" w:rsidRDefault="00BD6029" w:rsidP="00BD6029">
      <w:pPr>
        <w:widowControl w:val="0"/>
        <w:spacing w:after="0" w:line="360" w:lineRule="auto"/>
        <w:ind w:firstLine="709"/>
        <w:contextualSpacing/>
        <w:jc w:val="both"/>
        <w:rPr>
          <w:rFonts w:ascii="Times New Roman" w:eastAsia="Calibri" w:hAnsi="Times New Roman" w:cs="Times New Roman"/>
          <w:i/>
          <w:sz w:val="24"/>
          <w:szCs w:val="24"/>
        </w:rPr>
      </w:pPr>
      <w:r w:rsidRPr="00DD4956">
        <w:rPr>
          <w:rFonts w:ascii="Times New Roman" w:eastAsia="Calibri" w:hAnsi="Times New Roman" w:cs="Times New Roman"/>
          <w:i/>
          <w:sz w:val="24"/>
          <w:szCs w:val="24"/>
        </w:rPr>
        <w:t>Планируемые результаты освоения программы по физической культуре на уровне среднего общего образования</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В результате изучения физической культуры на уровне среднего общего образования у обучающегося будут сформированы следующие личностные результаты: </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1) гражданского воспитания:</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сформированность гражданской позиции обучающегося как активного и ответственного члена российского общества;</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осознание своих конституционных прав и обязанностей, уважение закона и правопорядка;</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принятие традиционных национальных, общечеловеческих гуманистических и демократических ценностей; </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lastRenderedPageBreak/>
        <w:t>готовность вести совместную деятельность в интересах гражданского общества, участвовать в самоуправлении в образовательной организации;</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умение взаимодействовать с социальными институтами в соответствии с их функциями и назначением;</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готовность к гуманитарной и волонтёрской деятельности;</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2) патриотического воспитания:</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идейную убеждённость, готовность к служению и защите Отечества, ответственность за его судьбу;</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3) духовно-нравственного воспитания:</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осознание духовных ценностей российского народа;</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сформированность нравственного сознания, этического поведения; </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способность оценивать ситуацию и принимать осознанные решения, ориентируясь на морально-нравственные нормы и ценности;</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осознание личного вклада в построение устойчивого будущего;</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4) эстетического воспитания:</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эстетическое отношение к миру, включая эстетику быта, научного и технического творчества, спорта, труда, общественных отношений;</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готовность к самовыражению в разных видах искусства, стремление проявлять качества творческой личности;</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5) физического воспитания:</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сформированность здорового и безопасного образа жизни, ответственного отношения к своему здоровью;</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потребность в физическом совершенствовании, занятиях спортивно-оздоровительной </w:t>
      </w:r>
      <w:r w:rsidRPr="007B0653">
        <w:rPr>
          <w:rFonts w:ascii="Times New Roman" w:eastAsia="Calibri" w:hAnsi="Times New Roman" w:cs="Times New Roman"/>
          <w:sz w:val="24"/>
          <w:szCs w:val="24"/>
        </w:rPr>
        <w:lastRenderedPageBreak/>
        <w:t>деятельностью;</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активное неприятие вредных привычек и иных форм причинения вреда физическому и психическому здоровью;</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6) трудового воспитания:</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готовность к труду, осознание приобретённых умений и навыков, трудолюбие;</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готовность и способность к образованию и самообразованию на протяжении всей жизни;</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7) экологического воспитания:</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планирование и осуществление действий в окружающей среде на основе знания целей устойчивого развития человечества;</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активное неприятие действий, приносящих вред окружающей среде; </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умение прогнозировать неблагоприятные экологические последствия предпринимаемых действий, предотвращать их;</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расширение опыта деятельности экологической направленности.</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8) ценности научного познания:</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совершенствование языковой и читательской культуры как средства взаимодействия между людьми и познанием мира;</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осознание ценности научной деятельности; готовность осуществлять проектную и исследовательскую деятельность индивидуально и в группе.</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В результате изучения физической культуры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самостоятельно формулировать и актуализировать проблему, рассматривать её </w:t>
      </w:r>
      <w:r w:rsidRPr="007B0653">
        <w:rPr>
          <w:rFonts w:ascii="Times New Roman" w:eastAsia="Calibri" w:hAnsi="Times New Roman" w:cs="Times New Roman"/>
          <w:sz w:val="24"/>
          <w:szCs w:val="24"/>
        </w:rPr>
        <w:lastRenderedPageBreak/>
        <w:t>всесторонне;</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устанавливать существенный признак или основания для сравнения, классификации и обобщения;</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определять цели деятельности, задавать параметры и критерии их достижения;</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выявлять закономерности и противоречия в рассматриваемых явлениях; </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разрабатывать план решения проблемы с учётом анализа имеющихся материальных и нематериальных ресурсов;</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вносить коррективы в деятельность, оценивать соответствие результатов целям, оценивать риски последствий деятельности;</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координировать и выполнять работу в условиях реального, виртуального и комбинированного взаимодействия;</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развивать креативное мышление при решении жизненных проблем.</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формирование научного типа мышления, владение научной терминологией, ключевыми понятиями и методами;</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ставить и формулировать собственные задачи в образовательной деятельности и жизненных ситуациях;</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давать оценку новым ситуациям, оценивать приобретённый опыт;</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осуществлять целенаправленный поиск переноса средств и способов действия в профессиональную среду;</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уметь переносить знания в познавательную и практическую области жизнедеятельности;</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уметь интегрировать знания из разных предметных областей; </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выдвигать новые идеи, предлагать оригинальные подходы и решения; ставить проблемы и </w:t>
      </w:r>
      <w:r w:rsidRPr="007B0653">
        <w:rPr>
          <w:rFonts w:ascii="Times New Roman" w:eastAsia="Calibri" w:hAnsi="Times New Roman" w:cs="Times New Roman"/>
          <w:sz w:val="24"/>
          <w:szCs w:val="24"/>
        </w:rPr>
        <w:lastRenderedPageBreak/>
        <w:t>задачи, допускающие альтернативные решения.</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У обучающегося будут сформированы умения работать с информацией как часть познавательных универсальных учебных действий:</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 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оценивать достоверность, легитимность информации, её соответствие правовым и морально-этическим нормам;</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владеть навыками распознавания и защиты информации, информационной безопасности личности.</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У обучающегося будут сформированы умения общения как часть коммуникативных универсальных учебных действий:</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осуществлять коммуникации во всех сферах жизни;</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владеть различными способами общения и взаимодействия; </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аргументированно вести диалог, уметь смягчать конфликтные ситуации;</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развёрнуто и логично излагать свою точку зрения с использованием языковых средств.</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У обучающегося будут сформированы умения самоорганизации как часть регулятивных универсальных учебных действий:</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самостоятельно составлять план решения проблемы с учётом имеющихся ресурсов, собственных возможностей и предпочтений;</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давать оценку новым ситуациям;</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расширять рамки учебного предмета на основе личных предпочтений;</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делать осознанный выбор, аргументировать его, брать ответственность за решение;</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оценивать приобретённый опыт;</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способствовать формированию и проявлению широкой эрудиции в разных областях </w:t>
      </w:r>
      <w:r w:rsidRPr="007B0653">
        <w:rPr>
          <w:rFonts w:ascii="Times New Roman" w:eastAsia="Calibri" w:hAnsi="Times New Roman" w:cs="Times New Roman"/>
          <w:sz w:val="24"/>
          <w:szCs w:val="24"/>
        </w:rPr>
        <w:lastRenderedPageBreak/>
        <w:t xml:space="preserve">знаний; </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постоянно повышать свой образовательный и культурный уровень;</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У обучающегося будут сформированы умения самоконтроля, принятия себя и других как часть регулятивных универсальных учебных действий:</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давать оценку новым ситуациям, вносить коррективы в деятельность, оценивать соответствие результатов целям;</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владеть навыками познавательной рефлексии как осознанием совершаемых действий и мыслительных процессов, их результатов и оснований; </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использовать приёмы рефлексии для оценки ситуации, выбора верного решения;</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оценивать риски и своевременно принимать решения по их снижению;</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принимать мотивы и аргументы других при анализе результатов деятельности;</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принимать себя, понимая свои недостатки и достоинства;</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принимать мотивы и аргументы других при анализе результатов деятельности;</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признавать своё право и право других на ошибку;</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развивать способность понимать мир с позиции другого человека.</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У обучающегося будут сформированы умения совместной деятельности как часть коммуникативных универсальных учебных действий:</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понимать и использовать преимущества командной и индивидуальной работы;</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выбирать тематику и методы совместных действий с учётом общих интересов, и возможностей каждого члена коллектива;</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оценивать качество вклада своего и каждого участника команды в общий результат по разработанным критериям;</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предлагать новые проекты, оценивать идеи с позиции новизны, оригинальности, практической значимости; </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осуществлять позитивное стратегическое поведение в различных ситуациях; проявлять творчество и воображение, быть инициативным.</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К концу обучения в 10 классе обучающийся получит следующие предметные результаты по отдельным темам программы по физической культуре:</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Раздел «Знания о физической культуре»: </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характеризовать физическую культуру как явление культуры, её направления и формы организации, роль и значение в жизни современного человека и общества;</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ориентироваться в основных статьях Федерального закона «О физической культуре и </w:t>
      </w:r>
      <w:r w:rsidRPr="007B0653">
        <w:rPr>
          <w:rFonts w:ascii="Times New Roman" w:eastAsia="Calibri" w:hAnsi="Times New Roman" w:cs="Times New Roman"/>
          <w:sz w:val="24"/>
          <w:szCs w:val="24"/>
        </w:rPr>
        <w:lastRenderedPageBreak/>
        <w:t>спорте в Российской Федерации», руководствоваться ими при организации активного отдыха в разнообразных формах физкультурно-оздоровительной и спортивно-массовой деятельности;</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положительно оценивать связь современных оздоровительных систем физической культуры и здоровья человека, раскрывать их целевое назначение и формы организации, возможность использовать для самостоятельных занятий с учётом индивидуальных интересов и функциональных возможностей. </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Раздел «Организация самостоятельных занятий»:</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проектировать досуговую деятельность с включением в её содержание разнообразных форм активного отдыха, тренировочных и оздоровительных занятий, физкультурно-массовых мероприятий и спортивных соревнований; </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контролировать показатели индивидуального здоровья и функционального состояния организма, использовать их при планировании содержания и направленности самостоятельных занятий кондиционной тренировкой, оценке её эффективности; </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планировать системную организацию занятий кондиционной тренировкой, подбирать содержание и контролировать направленность тренировочных воздействий на повышение физической работоспособности и выполнение норм Комплекса «Готов к труду и обороне». </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Раздел «Физическое совершенствование»:</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 </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в физическом развитии и физическом совершенствовании;</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выполнять упражнения общефизической подготовки, использовать их в планировании кондиционной тренировки;</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демонстрировать основные технические и тактические действия в игровых видах спорта в условиях учебной и соревновательной деятельности, осуществлять судейство по одному из освоенных видов (футбол, волейбол, баскетбол);</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демонстрировать приросты показателей в развитии основных физических качеств, результатов в тестовых заданиях Комплекса «Готов к труду и обороне». </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К концу обучения в 11 классе обучающийся получит следующие предметные результаты по отдельным темам программы по физической культуре:</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Раздел «Знания о физической культуре»: </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характеризовать адаптацию организма к физическим нагрузкам как основу укрепления здоровья, учитывать её этапы при планировании самостоятельных занятий кондиционной тренировкой; </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lastRenderedPageBreak/>
        <w:t>положительно оценивать роль физической культуры в научной организации труда, профилактике профессиональных заболеваний и оптимизации работоспособности, предупреждении раннего старения и сохранении творческого долголетия;</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выявлять возможные причины возникновения травм во время самостоятельных занятий физической культурой и спортом, руководствоваться правилами их предупреждения и оказания первой помощи. </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Раздел «Организация самостоятельных занятий»:</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планировать оздоровительные мероприятия в режиме учебной и трудовой деятельности с целью профилактики умственного и физического утомления, оптимизации работоспособности и функциональной активности основных психических процессов;</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организовывать и проводить сеансы релаксации, банных процедур и самомассажа с целью восстановления организма после умственных и физических нагрузок; </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проводить самостоятельные занятия по подготовке к успешному выполнению нормативных требований комплекса «Готов к труду и обороне», планировать их содержание и физические нагрузки исходя из индивидуальных результатов в тестовых испытаниях. </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Раздел «Физическое совершенствование»:</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 </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и потребностей в физическом развитии и физическом совершенствовании;</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демонстрировать технику приёмов и защитных действий из атлетических единоборств, выполнять их во взаимодействии с партнёром;</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демонстрировать основные технические и тактические действия в игровых видах спорта, выполнять их в условиях учебной и соревновательной деятельности (футбол, волейбол, баскетбол); </w:t>
      </w:r>
    </w:p>
    <w:p w:rsidR="00BD6029" w:rsidRPr="007B0653" w:rsidRDefault="00BD6029" w:rsidP="00BD6029">
      <w:pPr>
        <w:widowControl w:val="0"/>
        <w:spacing w:after="0" w:line="360" w:lineRule="auto"/>
        <w:ind w:firstLine="709"/>
        <w:contextualSpacing/>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выполнять комплексы физических упражнений на развитие основных физических качеств, демонстрировать ежегодные приросты в тестовых заданиях Комплекса «Готов к труду и обороне».</w:t>
      </w:r>
    </w:p>
    <w:p w:rsidR="00BD6029" w:rsidRPr="007B0653" w:rsidRDefault="00BD6029" w:rsidP="00BD6029">
      <w:pPr>
        <w:widowControl w:val="0"/>
        <w:spacing w:after="0" w:line="360" w:lineRule="auto"/>
        <w:ind w:firstLine="709"/>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Физическая культура. Модули по видам спорта.</w:t>
      </w:r>
    </w:p>
    <w:p w:rsidR="00BD6029" w:rsidRPr="007B0653" w:rsidRDefault="00BD6029" w:rsidP="00DD4956">
      <w:pPr>
        <w:widowControl w:val="0"/>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Calibri" w:hAnsi="Times New Roman" w:cs="Times New Roman"/>
          <w:color w:val="000000"/>
          <w:sz w:val="24"/>
          <w:szCs w:val="24"/>
          <w:lang w:eastAsia="zh-CN"/>
        </w:rPr>
      </w:pPr>
      <w:r w:rsidRPr="007B0653">
        <w:rPr>
          <w:rFonts w:ascii="Times New Roman" w:eastAsia="Times New Roman" w:hAnsi="Times New Roman" w:cs="Times New Roman"/>
          <w:color w:val="000000"/>
          <w:sz w:val="24"/>
          <w:szCs w:val="24"/>
          <w:lang w:eastAsia="zh-CN"/>
        </w:rPr>
        <w:t>М</w:t>
      </w:r>
      <w:r w:rsidRPr="007B0653">
        <w:rPr>
          <w:rFonts w:ascii="Times New Roman" w:eastAsia="Calibri" w:hAnsi="Times New Roman" w:cs="Times New Roman"/>
          <w:color w:val="000000"/>
          <w:sz w:val="24"/>
          <w:szCs w:val="24"/>
          <w:lang w:eastAsia="zh-CN"/>
        </w:rPr>
        <w:t>одуль «</w:t>
      </w:r>
      <w:r w:rsidR="00DD4956">
        <w:rPr>
          <w:rFonts w:ascii="Times New Roman" w:eastAsia="Calibri" w:hAnsi="Times New Roman" w:cs="Times New Roman"/>
          <w:color w:val="000000"/>
          <w:sz w:val="24"/>
          <w:szCs w:val="24"/>
          <w:lang w:eastAsia="zh-CN"/>
        </w:rPr>
        <w:t>Самбо».</w:t>
      </w:r>
      <w:r w:rsidRPr="007B0653">
        <w:rPr>
          <w:rFonts w:ascii="Times New Roman" w:eastAsia="Calibri" w:hAnsi="Times New Roman" w:cs="Times New Roman"/>
          <w:color w:val="000000"/>
          <w:sz w:val="24"/>
          <w:szCs w:val="24"/>
          <w:lang w:eastAsia="zh-CN"/>
        </w:rPr>
        <w:t>Пояснительная записка модуля «Самбо».</w:t>
      </w:r>
    </w:p>
    <w:p w:rsidR="00BD6029" w:rsidRPr="007B0653" w:rsidRDefault="00BD6029" w:rsidP="00BD6029">
      <w:pPr>
        <w:widowControl w:val="0"/>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Calibri" w:hAnsi="Times New Roman" w:cs="Times New Roman"/>
          <w:color w:val="000000"/>
          <w:sz w:val="24"/>
          <w:szCs w:val="24"/>
          <w:lang w:eastAsia="zh-CN"/>
        </w:rPr>
      </w:pPr>
      <w:r w:rsidRPr="007B0653">
        <w:rPr>
          <w:rFonts w:ascii="Times New Roman" w:eastAsia="Calibri" w:hAnsi="Times New Roman" w:cs="Times New Roman"/>
          <w:color w:val="000000"/>
          <w:sz w:val="24"/>
          <w:szCs w:val="24"/>
          <w:lang w:eastAsia="zh-CN"/>
        </w:rPr>
        <w:t xml:space="preserve">Модуль «Самбо» (далее – модуль по самбо, самбо) на уровне среднего общего образования разработан с целью оказания методической помощи учителю физической культуры в создании рабочей программы </w:t>
      </w:r>
      <w:r w:rsidRPr="007B0653">
        <w:rPr>
          <w:rFonts w:ascii="Times New Roman" w:eastAsia="Calibri" w:hAnsi="Times New Roman" w:cs="Times New Roman"/>
          <w:sz w:val="24"/>
          <w:szCs w:val="24"/>
        </w:rPr>
        <w:t>по физической культуре</w:t>
      </w:r>
      <w:r w:rsidRPr="007B0653">
        <w:rPr>
          <w:rFonts w:ascii="Times New Roman" w:eastAsia="Calibri" w:hAnsi="Times New Roman" w:cs="Times New Roman"/>
          <w:color w:val="000000"/>
          <w:sz w:val="24"/>
          <w:szCs w:val="24"/>
          <w:lang w:eastAsia="zh-CN"/>
        </w:rPr>
        <w:t xml:space="preserve"> с учётом современных тенденций в системе образования и использования </w:t>
      </w:r>
      <w:r w:rsidRPr="007B0653">
        <w:rPr>
          <w:rFonts w:ascii="Times New Roman" w:eastAsia="Calibri" w:hAnsi="Times New Roman" w:cs="Times New Roman"/>
          <w:sz w:val="24"/>
          <w:szCs w:val="24"/>
          <w:lang w:eastAsia="zh-CN"/>
        </w:rPr>
        <w:t xml:space="preserve">спортивно-ориентированных форм, </w:t>
      </w:r>
      <w:r w:rsidRPr="007B0653">
        <w:rPr>
          <w:rFonts w:ascii="Times New Roman" w:eastAsia="Calibri" w:hAnsi="Times New Roman" w:cs="Times New Roman"/>
          <w:color w:val="000000"/>
          <w:sz w:val="24"/>
          <w:szCs w:val="24"/>
          <w:lang w:eastAsia="zh-CN"/>
        </w:rPr>
        <w:t xml:space="preserve">средств и методов </w:t>
      </w:r>
      <w:r w:rsidRPr="007B0653">
        <w:rPr>
          <w:rFonts w:ascii="Times New Roman" w:eastAsia="Calibri" w:hAnsi="Times New Roman" w:cs="Times New Roman"/>
          <w:sz w:val="24"/>
          <w:szCs w:val="24"/>
          <w:lang w:eastAsia="zh-CN"/>
        </w:rPr>
        <w:t xml:space="preserve">обучения </w:t>
      </w:r>
      <w:r w:rsidRPr="007B0653">
        <w:rPr>
          <w:rFonts w:ascii="Times New Roman" w:eastAsia="Calibri" w:hAnsi="Times New Roman" w:cs="Times New Roman"/>
          <w:sz w:val="24"/>
          <w:szCs w:val="24"/>
          <w:bdr w:val="nil"/>
          <w:lang w:eastAsia="ru-RU"/>
        </w:rPr>
        <w:t>по различным видам спорта.</w:t>
      </w:r>
    </w:p>
    <w:p w:rsidR="00BD6029" w:rsidRPr="007B0653" w:rsidRDefault="00BD6029" w:rsidP="00BD6029">
      <w:pPr>
        <w:widowControl w:val="0"/>
        <w:pBdr>
          <w:top w:val="nil"/>
          <w:left w:val="nil"/>
          <w:bottom w:val="nil"/>
          <w:right w:val="nil"/>
          <w:between w:val="nil"/>
          <w:bar w:val="nil"/>
        </w:pBdr>
        <w:spacing w:after="0" w:line="360" w:lineRule="auto"/>
        <w:ind w:firstLine="709"/>
        <w:jc w:val="both"/>
        <w:rPr>
          <w:rFonts w:ascii="Times New Roman" w:eastAsia="Calibri" w:hAnsi="Times New Roman" w:cs="Times New Roman"/>
          <w:color w:val="000000"/>
          <w:sz w:val="24"/>
          <w:szCs w:val="24"/>
          <w:bdr w:val="nil"/>
          <w:lang w:eastAsia="ru-RU"/>
        </w:rPr>
      </w:pPr>
      <w:r w:rsidRPr="007B0653">
        <w:rPr>
          <w:rFonts w:ascii="Times New Roman" w:eastAsia="Calibri" w:hAnsi="Times New Roman" w:cs="Times New Roman"/>
          <w:color w:val="000000"/>
          <w:sz w:val="24"/>
          <w:szCs w:val="24"/>
          <w:bdr w:val="nil"/>
          <w:lang w:eastAsia="ru-RU"/>
        </w:rPr>
        <w:lastRenderedPageBreak/>
        <w:t>Самбо является составной частью национальной культуры нашей страны и одним из универсальных средств физического воспитания. Самбо как вид спорта и система самозащиты имеют большое оздоровительное и прикладное значение, так как отводят важнейшую роль обеспечению подлинной надежной безопасности для здоровья и жизни занимающихся. Самбо, как система, зародившаяся в нашей стране, обладает мощным воспитательным эффектом, которая базируется на истории создания и развитии самбо, героизации наших соотечественников, культуре и традициях нашего народа, его общего духа, сплоченности и стремлении к победе, что будет способствовать их патриотическому и духовному развитию.</w:t>
      </w:r>
    </w:p>
    <w:p w:rsidR="00BD6029" w:rsidRPr="007B0653" w:rsidRDefault="00BD6029" w:rsidP="00BD6029">
      <w:pPr>
        <w:widowControl w:val="0"/>
        <w:spacing w:after="0" w:line="360" w:lineRule="auto"/>
        <w:ind w:firstLine="709"/>
        <w:contextualSpacing/>
        <w:jc w:val="both"/>
        <w:rPr>
          <w:rFonts w:ascii="Times New Roman" w:eastAsia="Times New Roman" w:hAnsi="Times New Roman" w:cs="Times New Roman"/>
          <w:sz w:val="24"/>
          <w:szCs w:val="24"/>
          <w:bdr w:val="nil"/>
          <w:lang w:eastAsia="ru-RU"/>
        </w:rPr>
      </w:pPr>
      <w:r w:rsidRPr="007B0653">
        <w:rPr>
          <w:rFonts w:ascii="Times New Roman" w:eastAsia="Arial Unicode MS" w:hAnsi="Times New Roman" w:cs="Times New Roman"/>
          <w:sz w:val="24"/>
          <w:szCs w:val="24"/>
          <w:bdr w:val="nil"/>
          <w:lang w:eastAsia="ru-RU"/>
        </w:rPr>
        <w:t xml:space="preserve">Средства самбо </w:t>
      </w:r>
      <w:r w:rsidRPr="007B0653">
        <w:rPr>
          <w:rFonts w:ascii="Times New Roman" w:eastAsia="Times New Roman" w:hAnsi="Times New Roman" w:cs="Times New Roman"/>
          <w:color w:val="000000"/>
          <w:sz w:val="24"/>
          <w:szCs w:val="24"/>
          <w:bdr w:val="nil"/>
          <w:lang w:eastAsia="ru-RU"/>
        </w:rPr>
        <w:t xml:space="preserve">способствуют гармоничному развитию и укреплению здоровья </w:t>
      </w:r>
      <w:r w:rsidRPr="007B0653">
        <w:rPr>
          <w:rFonts w:ascii="Times New Roman" w:eastAsia="Calibri" w:hAnsi="Times New Roman" w:cs="Times New Roman"/>
          <w:sz w:val="24"/>
          <w:szCs w:val="24"/>
        </w:rPr>
        <w:t>обучающихся</w:t>
      </w:r>
      <w:r w:rsidRPr="007B0653">
        <w:rPr>
          <w:rFonts w:ascii="Times New Roman" w:eastAsia="Arial Unicode MS" w:hAnsi="Times New Roman" w:cs="Times New Roman"/>
          <w:sz w:val="24"/>
          <w:szCs w:val="24"/>
          <w:bdr w:val="nil"/>
          <w:lang w:eastAsia="ru-RU"/>
        </w:rPr>
        <w:t>, комплексно влияют на органы и системы растущего организма, укрепляя и повышая их функциональный уровень</w:t>
      </w:r>
      <w:r w:rsidRPr="007B0653">
        <w:rPr>
          <w:rFonts w:ascii="Times New Roman" w:eastAsia="Times New Roman" w:hAnsi="Times New Roman" w:cs="Times New Roman"/>
          <w:sz w:val="24"/>
          <w:szCs w:val="24"/>
          <w:bdr w:val="nil"/>
          <w:lang w:eastAsia="ru-RU"/>
        </w:rPr>
        <w:t>.</w:t>
      </w:r>
    </w:p>
    <w:p w:rsidR="00BD6029" w:rsidRPr="007B0653" w:rsidRDefault="00BD6029" w:rsidP="00BD6029">
      <w:pPr>
        <w:widowControl w:val="0"/>
        <w:pBdr>
          <w:top w:val="nil"/>
          <w:left w:val="nil"/>
          <w:bottom w:val="nil"/>
          <w:right w:val="nil"/>
          <w:between w:val="nil"/>
          <w:bar w:val="nil"/>
        </w:pBdr>
        <w:tabs>
          <w:tab w:val="left" w:pos="0"/>
        </w:tabs>
        <w:spacing w:after="0" w:line="360" w:lineRule="auto"/>
        <w:ind w:firstLine="709"/>
        <w:jc w:val="both"/>
        <w:rPr>
          <w:rFonts w:ascii="Times New Roman" w:eastAsia="Times New Roman" w:hAnsi="Times New Roman" w:cs="Times New Roman"/>
          <w:color w:val="000000"/>
          <w:sz w:val="24"/>
          <w:szCs w:val="24"/>
          <w:bdr w:val="nil"/>
          <w:lang w:eastAsia="ru-RU"/>
        </w:rPr>
      </w:pPr>
      <w:r w:rsidRPr="007B0653">
        <w:rPr>
          <w:rFonts w:ascii="Times New Roman" w:eastAsia="Times New Roman" w:hAnsi="Times New Roman" w:cs="Times New Roman"/>
          <w:color w:val="000000"/>
          <w:sz w:val="24"/>
          <w:szCs w:val="24"/>
          <w:bdr w:val="nil"/>
          <w:lang w:eastAsia="ru-RU"/>
        </w:rPr>
        <w:t xml:space="preserve">При реализации модуля «Самбо» владение различными техниками самбо обеспечивает у обучающихся воспитание всех физических качеств и содействует </w:t>
      </w:r>
      <w:r w:rsidRPr="007B0653">
        <w:rPr>
          <w:rFonts w:ascii="Times New Roman" w:eastAsia="Times New Roman" w:hAnsi="Times New Roman" w:cs="Times New Roman"/>
          <w:sz w:val="24"/>
          <w:szCs w:val="24"/>
          <w:bdr w:val="nil"/>
          <w:lang w:eastAsia="ru-RU"/>
        </w:rPr>
        <w:t xml:space="preserve">развитию личностных качеств обучающихся, </w:t>
      </w:r>
      <w:r w:rsidRPr="007B0653">
        <w:rPr>
          <w:rFonts w:ascii="Times New Roman" w:eastAsia="Times New Roman" w:hAnsi="Times New Roman" w:cs="Times New Roman"/>
          <w:color w:val="000000"/>
          <w:sz w:val="24"/>
          <w:szCs w:val="24"/>
          <w:bdr w:val="nil"/>
          <w:lang w:eastAsia="ru-RU"/>
        </w:rPr>
        <w:t xml:space="preserve">обеспечивает всестороннее физическое развитие, возможность сохранения здоровья, увеличение продолжительности жизни и работоспособности, приобретение эмоционального, психологического комфорта и залога безопасности жизни. Прикладное значение самбо обеспечивает приобретение обучающимися навыков самозащиты и профилактики травматизма. </w:t>
      </w:r>
    </w:p>
    <w:p w:rsidR="00BD6029" w:rsidRPr="007B0653" w:rsidRDefault="00BD6029" w:rsidP="00BD6029">
      <w:pPr>
        <w:widowControl w:val="0"/>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Calibri" w:hAnsi="Times New Roman" w:cs="Times New Roman"/>
          <w:color w:val="000000"/>
          <w:sz w:val="24"/>
          <w:szCs w:val="24"/>
          <w:bdr w:val="nil"/>
          <w:lang w:eastAsia="ru-RU"/>
        </w:rPr>
      </w:pPr>
      <w:r w:rsidRPr="007B0653">
        <w:rPr>
          <w:rFonts w:ascii="Times New Roman" w:eastAsia="Calibri" w:hAnsi="Times New Roman" w:cs="Times New Roman"/>
          <w:sz w:val="24"/>
          <w:szCs w:val="24"/>
          <w:bdr w:val="nil"/>
          <w:lang w:eastAsia="ru-RU"/>
        </w:rPr>
        <w:t xml:space="preserve">Целью изучения модуля «Самбо» является обучение самбо как </w:t>
      </w:r>
      <w:r w:rsidRPr="007B0653">
        <w:rPr>
          <w:rFonts w:ascii="Times New Roman" w:eastAsia="Calibri" w:hAnsi="Times New Roman" w:cs="Times New Roman"/>
          <w:color w:val="000000"/>
          <w:sz w:val="24"/>
          <w:szCs w:val="24"/>
          <w:bdr w:val="nil"/>
          <w:lang w:eastAsia="ru-RU"/>
        </w:rPr>
        <w:t xml:space="preserve">базовому жизненно необходимому навыку, </w:t>
      </w:r>
      <w:r w:rsidRPr="007B0653">
        <w:rPr>
          <w:rFonts w:ascii="Times New Roman" w:eastAsia="Calibri" w:hAnsi="Times New Roman" w:cs="Times New Roman"/>
          <w:sz w:val="24"/>
          <w:szCs w:val="24"/>
          <w:bdr w:val="nil"/>
          <w:lang w:eastAsia="ru-RU"/>
        </w:rPr>
        <w:t>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самбо.</w:t>
      </w:r>
    </w:p>
    <w:p w:rsidR="00BD6029" w:rsidRPr="007B0653" w:rsidRDefault="00BD6029" w:rsidP="00BD6029">
      <w:pPr>
        <w:widowControl w:val="0"/>
        <w:pBdr>
          <w:top w:val="nil"/>
          <w:left w:val="nil"/>
          <w:bottom w:val="nil"/>
          <w:right w:val="nil"/>
          <w:between w:val="nil"/>
          <w:bar w:val="nil"/>
        </w:pBdr>
        <w:spacing w:after="0" w:line="360" w:lineRule="auto"/>
        <w:ind w:firstLine="709"/>
        <w:jc w:val="both"/>
        <w:rPr>
          <w:rFonts w:ascii="Times New Roman" w:eastAsia="Calibri" w:hAnsi="Times New Roman" w:cs="Times New Roman"/>
          <w:color w:val="000000"/>
          <w:sz w:val="24"/>
          <w:szCs w:val="24"/>
          <w:bdr w:val="nil"/>
          <w:lang w:eastAsia="ru-RU"/>
        </w:rPr>
      </w:pPr>
      <w:r w:rsidRPr="007B0653">
        <w:rPr>
          <w:rFonts w:ascii="Times New Roman" w:eastAsia="Calibri" w:hAnsi="Times New Roman" w:cs="Times New Roman"/>
          <w:sz w:val="24"/>
          <w:szCs w:val="24"/>
          <w:bdr w:val="nil"/>
          <w:lang w:eastAsia="ru-RU"/>
        </w:rPr>
        <w:t>Задачами изучения модуля «Самбо» являются:</w:t>
      </w:r>
    </w:p>
    <w:p w:rsidR="00BD6029" w:rsidRPr="007B0653" w:rsidRDefault="00BD6029" w:rsidP="00BD6029">
      <w:pPr>
        <w:widowControl w:val="0"/>
        <w:pBdr>
          <w:top w:val="nil"/>
          <w:left w:val="nil"/>
          <w:bottom w:val="nil"/>
          <w:right w:val="nil"/>
          <w:between w:val="nil"/>
          <w:bar w:val="nil"/>
        </w:pBdr>
        <w:tabs>
          <w:tab w:val="left" w:pos="708"/>
        </w:tabs>
        <w:spacing w:after="0" w:line="360" w:lineRule="auto"/>
        <w:ind w:firstLine="709"/>
        <w:jc w:val="both"/>
        <w:rPr>
          <w:rFonts w:ascii="Times New Roman" w:eastAsia="Times New Roman" w:hAnsi="Times New Roman" w:cs="Times New Roman"/>
          <w:color w:val="000000"/>
          <w:sz w:val="24"/>
          <w:szCs w:val="24"/>
          <w:bdr w:val="nil"/>
          <w:lang w:eastAsia="ru-RU"/>
        </w:rPr>
      </w:pPr>
      <w:r w:rsidRPr="007B0653">
        <w:rPr>
          <w:rFonts w:ascii="Times New Roman" w:eastAsia="Times New Roman" w:hAnsi="Times New Roman" w:cs="Times New Roman"/>
          <w:sz w:val="24"/>
          <w:szCs w:val="24"/>
          <w:bdr w:val="nil"/>
          <w:lang w:eastAsia="ru-RU"/>
        </w:rPr>
        <w:t>всестороннее гармоничное развитие детей и подростков, увеличение объёма их двигательной активности;</w:t>
      </w:r>
    </w:p>
    <w:p w:rsidR="00BD6029" w:rsidRPr="007B0653" w:rsidRDefault="00BD6029" w:rsidP="00BD6029">
      <w:pPr>
        <w:widowControl w:val="0"/>
        <w:pBdr>
          <w:top w:val="nil"/>
          <w:left w:val="nil"/>
          <w:bottom w:val="nil"/>
          <w:right w:val="nil"/>
          <w:between w:val="nil"/>
          <w:bar w:val="nil"/>
        </w:pBdr>
        <w:tabs>
          <w:tab w:val="left" w:pos="708"/>
        </w:tabs>
        <w:spacing w:after="0" w:line="360" w:lineRule="auto"/>
        <w:ind w:firstLine="709"/>
        <w:jc w:val="both"/>
        <w:rPr>
          <w:rFonts w:ascii="Times New Roman" w:eastAsia="Times New Roman" w:hAnsi="Times New Roman" w:cs="Times New Roman"/>
          <w:color w:val="000000"/>
          <w:sz w:val="24"/>
          <w:szCs w:val="24"/>
          <w:bdr w:val="nil"/>
          <w:lang w:eastAsia="ru-RU"/>
        </w:rPr>
      </w:pPr>
      <w:r w:rsidRPr="007B0653">
        <w:rPr>
          <w:rFonts w:ascii="Times New Roman" w:eastAsia="Times New Roman" w:hAnsi="Times New Roman" w:cs="Times New Roman"/>
          <w:sz w:val="24"/>
          <w:szCs w:val="24"/>
          <w:bdr w:val="nil"/>
          <w:lang w:eastAsia="ru-RU"/>
        </w:rPr>
        <w:t xml:space="preserve">укрепление </w:t>
      </w:r>
      <w:r w:rsidRPr="007B0653">
        <w:rPr>
          <w:rFonts w:ascii="Times New Roman" w:eastAsia="@Arial Unicode MS" w:hAnsi="Times New Roman" w:cs="Times New Roman"/>
          <w:sz w:val="24"/>
          <w:szCs w:val="24"/>
          <w:bdr w:val="nil"/>
          <w:lang w:eastAsia="ru-RU"/>
        </w:rPr>
        <w:t xml:space="preserve">физического, психологического и социального </w:t>
      </w:r>
      <w:r w:rsidRPr="007B0653">
        <w:rPr>
          <w:rFonts w:ascii="Times New Roman" w:eastAsia="Times New Roman" w:hAnsi="Times New Roman" w:cs="Times New Roman"/>
          <w:sz w:val="24"/>
          <w:szCs w:val="24"/>
          <w:bdr w:val="nil"/>
          <w:lang w:eastAsia="ru-RU"/>
        </w:rPr>
        <w:t xml:space="preserve">здоровья обучающихся, развитие основных физических качеств и повышение функциональных возможностей их организма, </w:t>
      </w:r>
      <w:r w:rsidRPr="007B0653">
        <w:rPr>
          <w:rFonts w:ascii="Times New Roman" w:eastAsia="@Arial Unicode MS" w:hAnsi="Times New Roman" w:cs="Times New Roman"/>
          <w:sz w:val="24"/>
          <w:szCs w:val="24"/>
          <w:bdr w:val="nil"/>
          <w:lang w:eastAsia="ru-RU"/>
        </w:rPr>
        <w:t xml:space="preserve">обеспечение культуры безопасного поведения </w:t>
      </w:r>
      <w:r w:rsidRPr="007B0653">
        <w:rPr>
          <w:rFonts w:ascii="Times New Roman" w:eastAsia="Times New Roman" w:hAnsi="Times New Roman" w:cs="Times New Roman"/>
          <w:sz w:val="24"/>
          <w:szCs w:val="24"/>
          <w:bdr w:val="nil"/>
          <w:lang w:eastAsia="ru-RU"/>
        </w:rPr>
        <w:t>средствами самбо;</w:t>
      </w:r>
    </w:p>
    <w:p w:rsidR="00BD6029" w:rsidRPr="007B0653" w:rsidRDefault="00BD6029" w:rsidP="00BD6029">
      <w:pPr>
        <w:widowControl w:val="0"/>
        <w:pBdr>
          <w:top w:val="nil"/>
          <w:left w:val="nil"/>
          <w:bottom w:val="nil"/>
          <w:right w:val="nil"/>
          <w:between w:val="nil"/>
          <w:bar w:val="nil"/>
        </w:pBdr>
        <w:tabs>
          <w:tab w:val="left" w:pos="708"/>
        </w:tabs>
        <w:spacing w:after="0" w:line="360" w:lineRule="auto"/>
        <w:ind w:firstLine="709"/>
        <w:jc w:val="both"/>
        <w:rPr>
          <w:rFonts w:ascii="Times New Roman" w:eastAsia="Times New Roman" w:hAnsi="Times New Roman" w:cs="Times New Roman"/>
          <w:color w:val="000000"/>
          <w:sz w:val="24"/>
          <w:szCs w:val="24"/>
          <w:bdr w:val="nil"/>
          <w:lang w:eastAsia="ru-RU"/>
        </w:rPr>
      </w:pPr>
      <w:r w:rsidRPr="007B0653">
        <w:rPr>
          <w:rFonts w:ascii="Times New Roman" w:eastAsia="Times New Roman" w:hAnsi="Times New Roman" w:cs="Times New Roman"/>
          <w:color w:val="000000"/>
          <w:sz w:val="24"/>
          <w:szCs w:val="24"/>
          <w:bdr w:val="nil"/>
          <w:lang w:eastAsia="ru-RU"/>
        </w:rPr>
        <w:t>формирование жизненно важных навыков самостраховки и самозащиты, а также умения применять его в различных условиях;</w:t>
      </w:r>
    </w:p>
    <w:p w:rsidR="00BD6029" w:rsidRPr="007B0653" w:rsidRDefault="00BD6029" w:rsidP="00BD6029">
      <w:pPr>
        <w:widowControl w:val="0"/>
        <w:pBdr>
          <w:top w:val="nil"/>
          <w:left w:val="nil"/>
          <w:bottom w:val="nil"/>
          <w:right w:val="nil"/>
          <w:between w:val="nil"/>
          <w:bar w:val="nil"/>
        </w:pBdr>
        <w:tabs>
          <w:tab w:val="left" w:pos="708"/>
        </w:tabs>
        <w:spacing w:after="0" w:line="360" w:lineRule="auto"/>
        <w:ind w:firstLine="709"/>
        <w:jc w:val="both"/>
        <w:rPr>
          <w:rFonts w:ascii="Times New Roman" w:eastAsia="Times New Roman" w:hAnsi="Times New Roman" w:cs="Times New Roman"/>
          <w:color w:val="000000"/>
          <w:sz w:val="24"/>
          <w:szCs w:val="24"/>
          <w:bdr w:val="nil"/>
          <w:lang w:eastAsia="ru-RU"/>
        </w:rPr>
      </w:pPr>
      <w:r w:rsidRPr="007B0653">
        <w:rPr>
          <w:rFonts w:ascii="Times New Roman" w:eastAsia="Times New Roman" w:hAnsi="Times New Roman" w:cs="Times New Roman"/>
          <w:sz w:val="24"/>
          <w:szCs w:val="24"/>
          <w:bdr w:val="nil"/>
          <w:lang w:eastAsia="ru-RU"/>
        </w:rPr>
        <w:t>формирование общих представлений о самбо, его возможностях и значении в процессе укрепления здоровья, физическом развитии и физической подготовке обучающихся;</w:t>
      </w:r>
    </w:p>
    <w:p w:rsidR="00BD6029" w:rsidRPr="007B0653" w:rsidRDefault="00BD6029" w:rsidP="00BD6029">
      <w:pPr>
        <w:widowControl w:val="0"/>
        <w:pBdr>
          <w:top w:val="nil"/>
          <w:left w:val="nil"/>
          <w:bottom w:val="nil"/>
          <w:right w:val="nil"/>
          <w:between w:val="nil"/>
          <w:bar w:val="nil"/>
        </w:pBdr>
        <w:tabs>
          <w:tab w:val="left" w:pos="708"/>
        </w:tabs>
        <w:spacing w:after="0" w:line="360" w:lineRule="auto"/>
        <w:ind w:firstLine="709"/>
        <w:jc w:val="both"/>
        <w:rPr>
          <w:rFonts w:ascii="Times New Roman" w:eastAsia="Times New Roman" w:hAnsi="Times New Roman" w:cs="Times New Roman"/>
          <w:color w:val="000000"/>
          <w:sz w:val="24"/>
          <w:szCs w:val="24"/>
          <w:bdr w:val="nil"/>
          <w:lang w:eastAsia="ru-RU"/>
        </w:rPr>
      </w:pPr>
      <w:r w:rsidRPr="007B0653">
        <w:rPr>
          <w:rFonts w:ascii="Times New Roman" w:eastAsia="Times New Roman" w:hAnsi="Times New Roman" w:cs="Times New Roman"/>
          <w:color w:val="000000"/>
          <w:sz w:val="24"/>
          <w:szCs w:val="24"/>
          <w:bdr w:val="nil"/>
          <w:lang w:eastAsia="ru-RU"/>
        </w:rPr>
        <w:t xml:space="preserve">обучение основам техники и тактики самбо, элементам самозащиты, безопасному </w:t>
      </w:r>
      <w:r w:rsidRPr="007B0653">
        <w:rPr>
          <w:rFonts w:ascii="Times New Roman" w:eastAsia="Times New Roman" w:hAnsi="Times New Roman" w:cs="Times New Roman"/>
          <w:sz w:val="24"/>
          <w:szCs w:val="24"/>
          <w:bdr w:val="nil"/>
          <w:lang w:eastAsia="ru-RU"/>
        </w:rPr>
        <w:t xml:space="preserve">поведению на занятиях в спортивном зале, на открытых плоскостных сооружениях, в бытовых </w:t>
      </w:r>
      <w:r w:rsidRPr="007B0653">
        <w:rPr>
          <w:rFonts w:ascii="Times New Roman" w:eastAsia="Times New Roman" w:hAnsi="Times New Roman" w:cs="Times New Roman"/>
          <w:sz w:val="24"/>
          <w:szCs w:val="24"/>
          <w:bdr w:val="nil"/>
          <w:lang w:eastAsia="ru-RU"/>
        </w:rPr>
        <w:lastRenderedPageBreak/>
        <w:t>условиях и в критических ситуациях;</w:t>
      </w:r>
    </w:p>
    <w:p w:rsidR="00BD6029" w:rsidRPr="007B0653" w:rsidRDefault="00BD6029" w:rsidP="00BD6029">
      <w:pPr>
        <w:widowControl w:val="0"/>
        <w:pBdr>
          <w:top w:val="nil"/>
          <w:left w:val="nil"/>
          <w:bottom w:val="nil"/>
          <w:right w:val="nil"/>
          <w:between w:val="nil"/>
          <w:bar w:val="nil"/>
        </w:pBdr>
        <w:tabs>
          <w:tab w:val="left" w:pos="708"/>
        </w:tabs>
        <w:spacing w:after="0" w:line="360" w:lineRule="auto"/>
        <w:ind w:firstLine="709"/>
        <w:jc w:val="both"/>
        <w:rPr>
          <w:rFonts w:ascii="Times New Roman" w:eastAsia="Times New Roman" w:hAnsi="Times New Roman" w:cs="Times New Roman"/>
          <w:color w:val="000000"/>
          <w:sz w:val="24"/>
          <w:szCs w:val="24"/>
          <w:bdr w:val="nil"/>
          <w:lang w:eastAsia="ru-RU"/>
        </w:rPr>
      </w:pPr>
      <w:r w:rsidRPr="007B0653">
        <w:rPr>
          <w:rFonts w:ascii="Times New Roman" w:eastAsia="Times New Roman" w:hAnsi="Times New Roman" w:cs="Times New Roman"/>
          <w:sz w:val="24"/>
          <w:szCs w:val="24"/>
          <w:bdr w:val="nil"/>
          <w:lang w:eastAsia="ru-RU"/>
        </w:rPr>
        <w:t xml:space="preserve">формирование культуры движений, обогащение двигательного опыта средствами самбо с общеразвивающей и корригирующей направленностью; </w:t>
      </w:r>
    </w:p>
    <w:p w:rsidR="00BD6029" w:rsidRPr="007B0653" w:rsidRDefault="00BD6029" w:rsidP="00BD6029">
      <w:pPr>
        <w:widowControl w:val="0"/>
        <w:pBdr>
          <w:top w:val="nil"/>
          <w:left w:val="nil"/>
          <w:bottom w:val="nil"/>
          <w:right w:val="nil"/>
          <w:between w:val="nil"/>
          <w:bar w:val="nil"/>
        </w:pBdr>
        <w:tabs>
          <w:tab w:val="left" w:pos="708"/>
        </w:tabs>
        <w:spacing w:after="0" w:line="360" w:lineRule="auto"/>
        <w:ind w:firstLine="709"/>
        <w:jc w:val="both"/>
        <w:rPr>
          <w:rFonts w:ascii="Times New Roman" w:eastAsia="Times New Roman" w:hAnsi="Times New Roman" w:cs="Times New Roman"/>
          <w:color w:val="000000"/>
          <w:sz w:val="24"/>
          <w:szCs w:val="24"/>
          <w:bdr w:val="nil"/>
          <w:lang w:eastAsia="ru-RU"/>
        </w:rPr>
      </w:pPr>
      <w:r w:rsidRPr="007B0653">
        <w:rPr>
          <w:rFonts w:ascii="Times New Roman" w:eastAsia="Times New Roman" w:hAnsi="Times New Roman" w:cs="Times New Roman"/>
          <w:sz w:val="24"/>
          <w:szCs w:val="24"/>
          <w:bdr w:val="nil"/>
          <w:lang w:eastAsia="ru-RU"/>
        </w:rPr>
        <w:t>воспитание общей культуры развития личности обучающегося средствами самбо, в том числе, для самореализации и самоопределения;</w:t>
      </w:r>
    </w:p>
    <w:p w:rsidR="00BD6029" w:rsidRPr="007B0653" w:rsidRDefault="00BD6029" w:rsidP="00BD6029">
      <w:pPr>
        <w:widowControl w:val="0"/>
        <w:pBdr>
          <w:top w:val="nil"/>
          <w:left w:val="nil"/>
          <w:bottom w:val="nil"/>
          <w:right w:val="nil"/>
          <w:between w:val="nil"/>
          <w:bar w:val="nil"/>
        </w:pBdr>
        <w:tabs>
          <w:tab w:val="left" w:pos="708"/>
        </w:tabs>
        <w:spacing w:after="0" w:line="360" w:lineRule="auto"/>
        <w:ind w:firstLine="709"/>
        <w:jc w:val="both"/>
        <w:rPr>
          <w:rFonts w:ascii="Times New Roman" w:eastAsia="Times New Roman" w:hAnsi="Times New Roman" w:cs="Times New Roman"/>
          <w:sz w:val="24"/>
          <w:szCs w:val="24"/>
          <w:bdr w:val="nil"/>
          <w:lang w:eastAsia="ru-RU"/>
        </w:rPr>
      </w:pPr>
      <w:r w:rsidRPr="007B0653">
        <w:rPr>
          <w:rFonts w:ascii="Times New Roman" w:eastAsia="Times New Roman" w:hAnsi="Times New Roman" w:cs="Times New Roman"/>
          <w:sz w:val="24"/>
          <w:szCs w:val="24"/>
          <w:bdr w:val="nil"/>
          <w:lang w:eastAsia="ru-RU"/>
        </w:rPr>
        <w:t>развитие положительной мотивации и устойчивого учебно-познавательного интереса к предмету «Физическая культура»;</w:t>
      </w:r>
    </w:p>
    <w:p w:rsidR="00BD6029" w:rsidRPr="007B0653" w:rsidRDefault="00BD6029" w:rsidP="00BD6029">
      <w:pPr>
        <w:widowControl w:val="0"/>
        <w:pBdr>
          <w:top w:val="nil"/>
          <w:left w:val="nil"/>
          <w:bottom w:val="nil"/>
          <w:right w:val="nil"/>
          <w:between w:val="nil"/>
          <w:bar w:val="nil"/>
        </w:pBdr>
        <w:tabs>
          <w:tab w:val="left" w:pos="708"/>
        </w:tabs>
        <w:spacing w:after="0" w:line="360" w:lineRule="auto"/>
        <w:ind w:firstLine="709"/>
        <w:jc w:val="both"/>
        <w:rPr>
          <w:rFonts w:ascii="Times New Roman" w:eastAsia="Times New Roman" w:hAnsi="Times New Roman" w:cs="Times New Roman"/>
          <w:color w:val="000000"/>
          <w:sz w:val="24"/>
          <w:szCs w:val="24"/>
          <w:bdr w:val="nil"/>
          <w:lang w:eastAsia="ru-RU"/>
        </w:rPr>
      </w:pPr>
      <w:r w:rsidRPr="007B0653">
        <w:rPr>
          <w:rFonts w:ascii="Times New Roman" w:eastAsia="Times New Roman" w:hAnsi="Times New Roman" w:cs="Times New Roman"/>
          <w:sz w:val="24"/>
          <w:szCs w:val="24"/>
          <w:bdr w:val="nil"/>
          <w:lang w:eastAsia="ru-RU"/>
        </w:rPr>
        <w:t>удовлетворение индивидуальных потребностей, обучающихся в занятиях физической культурой и спортом средствами самбо;</w:t>
      </w:r>
    </w:p>
    <w:p w:rsidR="00BD6029" w:rsidRPr="007B0653" w:rsidRDefault="00BD6029" w:rsidP="00BD6029">
      <w:pPr>
        <w:widowControl w:val="0"/>
        <w:pBdr>
          <w:top w:val="nil"/>
          <w:left w:val="nil"/>
          <w:bottom w:val="nil"/>
          <w:right w:val="nil"/>
          <w:between w:val="nil"/>
          <w:bar w:val="nil"/>
        </w:pBdr>
        <w:tabs>
          <w:tab w:val="left" w:pos="708"/>
        </w:tabs>
        <w:spacing w:after="0" w:line="360" w:lineRule="auto"/>
        <w:ind w:firstLine="709"/>
        <w:jc w:val="both"/>
        <w:rPr>
          <w:rFonts w:ascii="Times New Roman" w:eastAsia="Times New Roman" w:hAnsi="Times New Roman" w:cs="Times New Roman"/>
          <w:color w:val="000000"/>
          <w:sz w:val="24"/>
          <w:szCs w:val="24"/>
          <w:bdr w:val="nil"/>
          <w:lang w:eastAsia="ru-RU"/>
        </w:rPr>
      </w:pPr>
      <w:r w:rsidRPr="007B0653">
        <w:rPr>
          <w:rFonts w:ascii="Times New Roman" w:eastAsia="Times New Roman" w:hAnsi="Times New Roman" w:cs="Times New Roman"/>
          <w:sz w:val="24"/>
          <w:szCs w:val="24"/>
          <w:bdr w:val="nil"/>
          <w:lang w:eastAsia="ru-RU"/>
        </w:rPr>
        <w:t xml:space="preserve">популяризация самбо, </w:t>
      </w:r>
      <w:r w:rsidRPr="007B0653">
        <w:rPr>
          <w:rFonts w:ascii="Times New Roman" w:eastAsia="Times New Roman" w:hAnsi="Times New Roman" w:cs="Times New Roman"/>
          <w:color w:val="000000"/>
          <w:sz w:val="24"/>
          <w:szCs w:val="24"/>
          <w:bdr w:val="nil"/>
          <w:lang w:eastAsia="ru-RU"/>
        </w:rPr>
        <w:t>как вид спорта и системы самозащиты</w:t>
      </w:r>
      <w:r w:rsidRPr="007B0653">
        <w:rPr>
          <w:rFonts w:ascii="Times New Roman" w:eastAsia="Times New Roman" w:hAnsi="Times New Roman" w:cs="Times New Roman"/>
          <w:sz w:val="24"/>
          <w:szCs w:val="24"/>
          <w:bdr w:val="nil"/>
          <w:lang w:eastAsia="ru-RU"/>
        </w:rPr>
        <w:t xml:space="preserve"> в общеобразовательных организациях, привлечение обучающихся, проявляющих повышенный интерес и способности к занятиям самбо в школьные спортивные клубы, секции, к участию в соревнованиях;</w:t>
      </w:r>
    </w:p>
    <w:p w:rsidR="00BD6029" w:rsidRPr="007B0653" w:rsidRDefault="00BD6029" w:rsidP="00BD6029">
      <w:pPr>
        <w:widowControl w:val="0"/>
        <w:pBdr>
          <w:top w:val="nil"/>
          <w:left w:val="nil"/>
          <w:bottom w:val="nil"/>
          <w:right w:val="nil"/>
          <w:between w:val="nil"/>
          <w:bar w:val="nil"/>
        </w:pBdr>
        <w:tabs>
          <w:tab w:val="left" w:pos="708"/>
        </w:tabs>
        <w:spacing w:after="0" w:line="360" w:lineRule="auto"/>
        <w:ind w:firstLine="709"/>
        <w:jc w:val="both"/>
        <w:rPr>
          <w:rFonts w:ascii="Times New Roman" w:eastAsia="Times New Roman" w:hAnsi="Times New Roman" w:cs="Times New Roman"/>
          <w:sz w:val="24"/>
          <w:szCs w:val="24"/>
          <w:bdr w:val="nil"/>
          <w:lang w:eastAsia="ru-RU"/>
        </w:rPr>
      </w:pPr>
      <w:r w:rsidRPr="007B0653">
        <w:rPr>
          <w:rFonts w:ascii="Times New Roman" w:eastAsia="Times New Roman" w:hAnsi="Times New Roman" w:cs="Times New Roman"/>
          <w:sz w:val="24"/>
          <w:szCs w:val="24"/>
          <w:bdr w:val="nil"/>
          <w:lang w:eastAsia="ru-RU"/>
        </w:rPr>
        <w:t>выявление, развитие и поддержка одарённых детей в области спорта.</w:t>
      </w:r>
    </w:p>
    <w:p w:rsidR="00BD6029" w:rsidRPr="00DD4956" w:rsidRDefault="00BD6029" w:rsidP="00DD4956">
      <w:pPr>
        <w:widowControl w:val="0"/>
        <w:pBdr>
          <w:top w:val="nil"/>
          <w:left w:val="nil"/>
          <w:bottom w:val="nil"/>
          <w:right w:val="nil"/>
          <w:between w:val="nil"/>
          <w:bar w:val="nil"/>
        </w:pBdr>
        <w:tabs>
          <w:tab w:val="left" w:pos="708"/>
        </w:tabs>
        <w:spacing w:after="0" w:line="360" w:lineRule="auto"/>
        <w:ind w:firstLine="709"/>
        <w:jc w:val="both"/>
        <w:rPr>
          <w:rFonts w:ascii="Times New Roman" w:eastAsia="Times New Roman" w:hAnsi="Times New Roman" w:cs="Times New Roman"/>
          <w:sz w:val="24"/>
          <w:szCs w:val="24"/>
          <w:bdr w:val="nil"/>
          <w:lang w:eastAsia="ru-RU"/>
        </w:rPr>
      </w:pPr>
      <w:r w:rsidRPr="007B0653">
        <w:rPr>
          <w:rFonts w:ascii="Times New Roman" w:eastAsia="Times New Roman" w:hAnsi="Times New Roman" w:cs="Times New Roman"/>
          <w:color w:val="000000"/>
          <w:sz w:val="24"/>
          <w:szCs w:val="24"/>
          <w:lang w:eastAsia="zh-CN"/>
        </w:rPr>
        <w:t>Место и роль модуля «Самбо».</w:t>
      </w:r>
      <w:r w:rsidRPr="007B0653">
        <w:rPr>
          <w:rFonts w:ascii="Times New Roman" w:eastAsia="Calibri" w:hAnsi="Times New Roman" w:cs="Times New Roman"/>
          <w:sz w:val="24"/>
          <w:szCs w:val="24"/>
          <w:lang w:eastAsia="zh-CN"/>
        </w:rPr>
        <w:t>Модуль «Самбо»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BD6029" w:rsidRPr="007B0653" w:rsidRDefault="00BD6029" w:rsidP="00BD6029">
      <w:pPr>
        <w:widowControl w:val="0"/>
        <w:pBdr>
          <w:between w:val="nil"/>
          <w:bar w:val="nil"/>
        </w:pBdr>
        <w:spacing w:after="0" w:line="360" w:lineRule="auto"/>
        <w:ind w:firstLine="709"/>
        <w:jc w:val="both"/>
        <w:rPr>
          <w:rFonts w:ascii="Times New Roman" w:eastAsia="Calibri" w:hAnsi="Times New Roman" w:cs="Times New Roman"/>
          <w:sz w:val="24"/>
          <w:szCs w:val="24"/>
          <w:bdr w:val="nil"/>
        </w:rPr>
      </w:pPr>
      <w:r w:rsidRPr="007B0653">
        <w:rPr>
          <w:rFonts w:ascii="Times New Roman" w:eastAsia="Calibri" w:hAnsi="Times New Roman" w:cs="Times New Roman"/>
          <w:sz w:val="24"/>
          <w:szCs w:val="24"/>
          <w:bdr w:val="nil"/>
        </w:rPr>
        <w:t xml:space="preserve">Специфика модуля по самбо сочетается практически со всеми базовыми видами спорта (легкая атлетика, гимнастика, спортивные игры) и </w:t>
      </w:r>
      <w:r w:rsidRPr="007B0653">
        <w:rPr>
          <w:rFonts w:ascii="Times New Roman" w:eastAsia="Calibri" w:hAnsi="Times New Roman" w:cs="Times New Roman"/>
          <w:sz w:val="24"/>
          <w:szCs w:val="24"/>
          <w:bdr w:val="nil"/>
          <w:lang w:eastAsia="ru-RU"/>
        </w:rPr>
        <w:t>разделами «Знания о физической культуре», «Способы самостоятельной деятельности», «Физическое совершенствование».</w:t>
      </w:r>
    </w:p>
    <w:p w:rsidR="00BD6029" w:rsidRPr="007B0653" w:rsidRDefault="00BD6029" w:rsidP="00BD6029">
      <w:pPr>
        <w:widowControl w:val="0"/>
        <w:pBdr>
          <w:top w:val="nil"/>
          <w:left w:val="nil"/>
          <w:bottom w:val="nil"/>
          <w:right w:val="nil"/>
          <w:between w:val="nil"/>
          <w:bar w:val="nil"/>
        </w:pBdr>
        <w:spacing w:after="0" w:line="360" w:lineRule="auto"/>
        <w:ind w:firstLine="709"/>
        <w:jc w:val="both"/>
        <w:rPr>
          <w:rFonts w:ascii="Times New Roman" w:eastAsia="Arial Unicode MS" w:hAnsi="Times New Roman" w:cs="Times New Roman"/>
          <w:sz w:val="24"/>
          <w:szCs w:val="24"/>
          <w:bdr w:val="nil"/>
          <w:lang w:eastAsia="ru-RU"/>
        </w:rPr>
      </w:pPr>
      <w:r w:rsidRPr="007B0653">
        <w:rPr>
          <w:rFonts w:ascii="Times New Roman" w:eastAsia="Calibri" w:hAnsi="Times New Roman" w:cs="Times New Roman"/>
          <w:color w:val="000000"/>
          <w:sz w:val="24"/>
          <w:szCs w:val="24"/>
          <w:bdr w:val="nil"/>
          <w:lang w:eastAsia="ru-RU"/>
        </w:rPr>
        <w:t xml:space="preserve">Интеграция модуля поможет обучающимся в освоении образовательных программ в рамках внеурочной деятельности, </w:t>
      </w:r>
      <w:r w:rsidRPr="007B0653">
        <w:rPr>
          <w:rFonts w:ascii="Times New Roman" w:eastAsia="Calibri" w:hAnsi="Times New Roman" w:cs="Times New Roman"/>
          <w:sz w:val="24"/>
          <w:szCs w:val="24"/>
          <w:bdr w:val="nil"/>
          <w:lang w:eastAsia="ru-RU"/>
        </w:rPr>
        <w:t xml:space="preserve">дополнительного образования, </w:t>
      </w:r>
      <w:r w:rsidRPr="007B0653">
        <w:rPr>
          <w:rFonts w:ascii="Times New Roman" w:eastAsia="Calibri" w:hAnsi="Times New Roman" w:cs="Times New Roman"/>
          <w:color w:val="000000"/>
          <w:sz w:val="24"/>
          <w:szCs w:val="24"/>
          <w:bdr w:val="nil"/>
          <w:lang w:eastAsia="ru-RU"/>
        </w:rPr>
        <w:t xml:space="preserve">деятельности школьных спортивных клубов, подготовке </w:t>
      </w:r>
      <w:r w:rsidRPr="007B0653">
        <w:rPr>
          <w:rFonts w:ascii="Times New Roman" w:eastAsia="Calibri" w:hAnsi="Times New Roman" w:cs="Times New Roman"/>
          <w:sz w:val="24"/>
          <w:szCs w:val="24"/>
          <w:bdr w:val="nil"/>
          <w:lang w:eastAsia="ru-RU"/>
        </w:rPr>
        <w:t xml:space="preserve">обучающихся к сдаче норм Всероссийского физкультурно-спортивного комплекса «Готов к труду и обороне» (ГТО), участии в спортивных соревнованиях </w:t>
      </w:r>
      <w:r w:rsidRPr="007B0653">
        <w:rPr>
          <w:rFonts w:ascii="Times New Roman" w:eastAsia="Arial Unicode MS" w:hAnsi="Times New Roman" w:cs="Times New Roman"/>
          <w:sz w:val="24"/>
          <w:szCs w:val="24"/>
          <w:bdr w:val="nil"/>
          <w:lang w:eastAsia="ru-RU"/>
        </w:rPr>
        <w:t>и подготовке юношей к службе в Вооруженных Силах Российской Федерации.</w:t>
      </w:r>
    </w:p>
    <w:p w:rsidR="00BD6029" w:rsidRPr="007B0653" w:rsidRDefault="00BD6029" w:rsidP="00BD6029">
      <w:pPr>
        <w:widowControl w:val="0"/>
        <w:pBdr>
          <w:top w:val="nil"/>
          <w:left w:val="nil"/>
          <w:bottom w:val="nil"/>
          <w:right w:val="nil"/>
          <w:between w:val="nil"/>
          <w:bar w:val="nil"/>
        </w:pBdr>
        <w:spacing w:after="0" w:line="360" w:lineRule="auto"/>
        <w:ind w:firstLine="709"/>
        <w:jc w:val="both"/>
        <w:rPr>
          <w:rFonts w:ascii="Times New Roman" w:eastAsia="Calibri" w:hAnsi="Times New Roman" w:cs="Times New Roman"/>
          <w:sz w:val="24"/>
          <w:szCs w:val="24"/>
          <w:bdr w:val="nil"/>
          <w:lang w:eastAsia="ru-RU"/>
        </w:rPr>
      </w:pPr>
      <w:r w:rsidRPr="007B0653">
        <w:rPr>
          <w:rFonts w:ascii="Times New Roman" w:eastAsia="Calibri" w:hAnsi="Times New Roman" w:cs="Times New Roman"/>
          <w:spacing w:val="-2"/>
          <w:sz w:val="24"/>
          <w:szCs w:val="24"/>
          <w:bdr w:val="nil"/>
          <w:lang w:eastAsia="ru-RU"/>
        </w:rPr>
        <w:t>По итогам прохождения модуля возможно сф</w:t>
      </w:r>
      <w:r w:rsidRPr="007B0653">
        <w:rPr>
          <w:rFonts w:ascii="Times New Roman" w:eastAsia="Calibri" w:hAnsi="Times New Roman" w:cs="Times New Roman"/>
          <w:sz w:val="24"/>
          <w:szCs w:val="24"/>
          <w:bdr w:val="nil"/>
          <w:lang w:eastAsia="ru-RU"/>
        </w:rPr>
        <w:t xml:space="preserve">ормировать у обучающихся общие представления о самбо, навыки самостраховки и страховки партнера, самозащиты и умения применять их в различных условиях, </w:t>
      </w:r>
      <w:r w:rsidRPr="007B0653">
        <w:rPr>
          <w:rFonts w:ascii="Times New Roman" w:eastAsia="Calibri" w:hAnsi="Times New Roman" w:cs="Times New Roman"/>
          <w:sz w:val="24"/>
          <w:szCs w:val="24"/>
          <w:bdr w:val="nil"/>
          <w:shd w:val="clear" w:color="auto" w:fill="FFFFFF"/>
          <w:lang w:eastAsia="ru-RU"/>
        </w:rPr>
        <w:t>комплекс технических навыков: соревновательных действий, системы движений, технических приемов и разнообразные способы их выполнения</w:t>
      </w:r>
      <w:r w:rsidRPr="007B0653">
        <w:rPr>
          <w:rFonts w:ascii="Times New Roman" w:eastAsia="Calibri" w:hAnsi="Times New Roman" w:cs="Times New Roman"/>
          <w:sz w:val="24"/>
          <w:szCs w:val="24"/>
          <w:bdr w:val="nil"/>
          <w:lang w:eastAsia="ru-RU"/>
        </w:rPr>
        <w:t>, а также безопасное поведение на занятиях в спортивном зале, открытых плоскостных сооружениях, в бытовых условиях и в критических ситуациях.</w:t>
      </w:r>
    </w:p>
    <w:p w:rsidR="00BD6029" w:rsidRPr="007B0653" w:rsidRDefault="00BD6029" w:rsidP="00BD6029">
      <w:pPr>
        <w:widowControl w:val="0"/>
        <w:suppressAutoHyphens/>
        <w:spacing w:after="0" w:line="360" w:lineRule="auto"/>
        <w:ind w:firstLine="709"/>
        <w:jc w:val="both"/>
        <w:rPr>
          <w:rFonts w:ascii="Times New Roman" w:eastAsia="Calibri" w:hAnsi="Times New Roman" w:cs="Times New Roman"/>
          <w:color w:val="000000"/>
          <w:sz w:val="24"/>
          <w:szCs w:val="24"/>
          <w:lang w:eastAsia="zh-CN"/>
        </w:rPr>
      </w:pPr>
      <w:r w:rsidRPr="007B0653">
        <w:rPr>
          <w:rFonts w:ascii="Times New Roman" w:eastAsia="Calibri" w:hAnsi="Times New Roman" w:cs="Times New Roman"/>
          <w:color w:val="000000"/>
          <w:sz w:val="24"/>
          <w:szCs w:val="24"/>
          <w:lang w:eastAsia="zh-CN"/>
        </w:rPr>
        <w:t>Модуль «Самбо» может быть реализован в следующих вариантах:</w:t>
      </w:r>
    </w:p>
    <w:p w:rsidR="00BD6029" w:rsidRPr="007B0653" w:rsidRDefault="00BD6029" w:rsidP="00BD6029">
      <w:pPr>
        <w:widowControl w:val="0"/>
        <w:pBdr>
          <w:top w:val="nil"/>
          <w:left w:val="nil"/>
          <w:bottom w:val="nil"/>
          <w:right w:val="nil"/>
          <w:between w:val="nil"/>
          <w:bar w:val="nil"/>
        </w:pBdr>
        <w:spacing w:after="0" w:line="360" w:lineRule="auto"/>
        <w:ind w:firstLine="709"/>
        <w:jc w:val="both"/>
        <w:rPr>
          <w:rFonts w:ascii="Times New Roman" w:eastAsia="Calibri" w:hAnsi="Times New Roman" w:cs="Times New Roman"/>
          <w:sz w:val="24"/>
          <w:szCs w:val="24"/>
          <w:bdr w:val="nil"/>
          <w:lang w:eastAsia="ru-RU"/>
        </w:rPr>
      </w:pPr>
      <w:r w:rsidRPr="007B0653">
        <w:rPr>
          <w:rFonts w:ascii="Times New Roman" w:eastAsia="Calibri" w:hAnsi="Times New Roman" w:cs="Times New Roman"/>
          <w:sz w:val="24"/>
          <w:szCs w:val="24"/>
          <w:bdr w:val="nil"/>
          <w:lang w:eastAsia="ru-RU"/>
        </w:rPr>
        <w:t>при самостоятельном планировании учителем физической культуры процесса освоения обучающимися учебного материала по самбо с выбором различных техник самбо, с учётом возраста и физической подготовленности обучающихся (с соответствующей дозировкой и интенсивностью);</w:t>
      </w:r>
    </w:p>
    <w:p w:rsidR="00BD6029" w:rsidRPr="007B0653" w:rsidRDefault="00BD6029" w:rsidP="00BD6029">
      <w:pPr>
        <w:widowControl w:val="0"/>
        <w:pBdr>
          <w:top w:val="nil"/>
          <w:left w:val="nil"/>
          <w:bottom w:val="nil"/>
          <w:right w:val="nil"/>
          <w:between w:val="nil"/>
          <w:bar w:val="nil"/>
        </w:pBdr>
        <w:spacing w:after="0" w:line="360" w:lineRule="auto"/>
        <w:ind w:firstLine="709"/>
        <w:jc w:val="both"/>
        <w:rPr>
          <w:rFonts w:ascii="Times New Roman" w:eastAsia="Calibri" w:hAnsi="Times New Roman" w:cs="Times New Roman"/>
          <w:color w:val="000000"/>
          <w:sz w:val="24"/>
          <w:szCs w:val="24"/>
          <w:bdr w:val="nil"/>
          <w:lang w:eastAsia="ru-RU"/>
        </w:rPr>
      </w:pPr>
      <w:r w:rsidRPr="007B0653">
        <w:rPr>
          <w:rFonts w:ascii="Times New Roman" w:eastAsia="Calibri" w:hAnsi="Times New Roman" w:cs="Times New Roman"/>
          <w:sz w:val="24"/>
          <w:szCs w:val="24"/>
          <w:bdr w:val="nil"/>
          <w:lang w:eastAsia="ru-RU"/>
        </w:rPr>
        <w:lastRenderedPageBreak/>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w:t>
      </w:r>
      <w:bookmarkStart w:id="40" w:name="_Hlk125378261"/>
      <w:r w:rsidRPr="007B0653">
        <w:rPr>
          <w:rFonts w:ascii="Times New Roman" w:eastAsia="Calibri" w:hAnsi="Times New Roman" w:cs="Times New Roman"/>
          <w:sz w:val="24"/>
          <w:szCs w:val="24"/>
          <w:bdr w:val="nil"/>
          <w:lang w:eastAsia="ru-RU"/>
        </w:rPr>
        <w:t>рекомендуемый объём в 10 и 11 классах – по 34 ч</w:t>
      </w:r>
      <w:bookmarkEnd w:id="40"/>
      <w:r w:rsidRPr="007B0653">
        <w:rPr>
          <w:rFonts w:ascii="Times New Roman" w:eastAsia="Calibri" w:hAnsi="Times New Roman" w:cs="Times New Roman"/>
          <w:sz w:val="24"/>
          <w:szCs w:val="24"/>
          <w:bdr w:val="nil"/>
          <w:lang w:eastAsia="ru-RU"/>
        </w:rPr>
        <w:t>аса);</w:t>
      </w:r>
    </w:p>
    <w:p w:rsidR="00BD6029" w:rsidRPr="007B0653" w:rsidRDefault="00BD6029" w:rsidP="00BD6029">
      <w:pPr>
        <w:widowControl w:val="0"/>
        <w:pBdr>
          <w:top w:val="nil"/>
          <w:left w:val="nil"/>
          <w:bottom w:val="nil"/>
          <w:right w:val="nil"/>
          <w:between w:val="nil"/>
          <w:bar w:val="nil"/>
        </w:pBdr>
        <w:spacing w:after="0" w:line="360" w:lineRule="auto"/>
        <w:ind w:firstLine="709"/>
        <w:jc w:val="both"/>
        <w:rPr>
          <w:rFonts w:ascii="Times New Roman" w:eastAsia="Calibri" w:hAnsi="Times New Roman" w:cs="Times New Roman"/>
          <w:sz w:val="24"/>
          <w:szCs w:val="24"/>
          <w:bdr w:val="nil"/>
          <w:lang w:eastAsia="ru-RU"/>
        </w:rPr>
      </w:pPr>
      <w:r w:rsidRPr="007B0653">
        <w:rPr>
          <w:rFonts w:ascii="Times New Roman" w:eastAsia="Calibri" w:hAnsi="Times New Roman" w:cs="Times New Roman"/>
          <w:color w:val="000000"/>
          <w:sz w:val="24"/>
          <w:szCs w:val="24"/>
          <w:bdr w:val="nil"/>
          <w:lang w:eastAsia="ru-RU"/>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w:t>
      </w:r>
      <w:r w:rsidRPr="007B0653">
        <w:rPr>
          <w:rFonts w:ascii="Times New Roman" w:eastAsia="Calibri" w:hAnsi="Times New Roman" w:cs="Times New Roman"/>
          <w:sz w:val="24"/>
          <w:szCs w:val="24"/>
          <w:bdr w:val="nil"/>
        </w:rPr>
        <w:t>включая использование учебных модулей по видам спорта</w:t>
      </w:r>
      <w:r w:rsidRPr="007B0653">
        <w:rPr>
          <w:rFonts w:ascii="Times New Roman" w:eastAsia="Calibri" w:hAnsi="Times New Roman" w:cs="Times New Roman"/>
          <w:color w:val="000000"/>
          <w:sz w:val="24"/>
          <w:szCs w:val="24"/>
          <w:bdr w:val="nil"/>
          <w:lang w:eastAsia="ru-RU"/>
        </w:rPr>
        <w:t xml:space="preserve"> </w:t>
      </w:r>
      <w:r w:rsidRPr="007B0653">
        <w:rPr>
          <w:rFonts w:ascii="Times New Roman" w:eastAsia="Calibri" w:hAnsi="Times New Roman" w:cs="Times New Roman"/>
          <w:sz w:val="24"/>
          <w:szCs w:val="24"/>
          <w:bdr w:val="nil"/>
          <w:lang w:eastAsia="ru-RU"/>
        </w:rPr>
        <w:t>(рекомендуемый объём в 10–11 классах – 68 часов).</w:t>
      </w:r>
    </w:p>
    <w:p w:rsidR="00BD6029" w:rsidRPr="007B0653" w:rsidRDefault="00BD6029" w:rsidP="00BD6029">
      <w:pPr>
        <w:widowControl w:val="0"/>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Calibri" w:hAnsi="Times New Roman" w:cs="Times New Roman"/>
          <w:sz w:val="24"/>
          <w:szCs w:val="24"/>
          <w:lang w:eastAsia="zh-CN"/>
        </w:rPr>
      </w:pPr>
      <w:r w:rsidRPr="007B0653">
        <w:rPr>
          <w:rFonts w:ascii="Times New Roman" w:eastAsia="Calibri" w:hAnsi="Times New Roman" w:cs="Times New Roman"/>
          <w:sz w:val="24"/>
          <w:szCs w:val="24"/>
          <w:lang w:eastAsia="zh-CN"/>
        </w:rPr>
        <w:t>Содержание модуля «Самбо».</w:t>
      </w:r>
    </w:p>
    <w:p w:rsidR="00BD6029" w:rsidRPr="007B0653" w:rsidRDefault="00BD6029" w:rsidP="00BD6029">
      <w:pPr>
        <w:widowControl w:val="0"/>
        <w:spacing w:after="0" w:line="360" w:lineRule="auto"/>
        <w:ind w:firstLine="709"/>
        <w:jc w:val="both"/>
        <w:rPr>
          <w:rFonts w:ascii="Times New Roman" w:eastAsia="Calibri" w:hAnsi="Times New Roman" w:cs="Times New Roman"/>
          <w:sz w:val="24"/>
          <w:szCs w:val="24"/>
          <w:bdr w:val="none" w:sz="0" w:space="0" w:color="auto" w:frame="1"/>
          <w:lang w:eastAsia="ru-RU"/>
        </w:rPr>
      </w:pPr>
      <w:r w:rsidRPr="007B0653">
        <w:rPr>
          <w:rFonts w:ascii="Times New Roman" w:eastAsia="Calibri" w:hAnsi="Times New Roman" w:cs="Times New Roman"/>
          <w:sz w:val="24"/>
          <w:szCs w:val="24"/>
          <w:lang w:eastAsia="zh-CN"/>
        </w:rPr>
        <w:t>1) </w:t>
      </w:r>
      <w:r w:rsidRPr="007B0653">
        <w:rPr>
          <w:rFonts w:ascii="Times New Roman" w:eastAsia="Calibri" w:hAnsi="Times New Roman" w:cs="Times New Roman"/>
          <w:sz w:val="24"/>
          <w:szCs w:val="24"/>
          <w:bdr w:val="none" w:sz="0" w:space="0" w:color="auto" w:frame="1"/>
          <w:lang w:eastAsia="ru-RU"/>
        </w:rPr>
        <w:t>Знания о самбо.</w:t>
      </w:r>
    </w:p>
    <w:p w:rsidR="00BD6029" w:rsidRPr="007B0653" w:rsidRDefault="00BD6029" w:rsidP="00BD6029">
      <w:pPr>
        <w:widowControl w:val="0"/>
        <w:pBdr>
          <w:top w:val="nil"/>
          <w:left w:val="nil"/>
          <w:bottom w:val="nil"/>
          <w:right w:val="nil"/>
          <w:between w:val="nil"/>
          <w:bar w:val="nil"/>
        </w:pBdr>
        <w:spacing w:after="0" w:line="360" w:lineRule="auto"/>
        <w:ind w:firstLine="709"/>
        <w:jc w:val="both"/>
        <w:rPr>
          <w:rFonts w:ascii="Times New Roman" w:eastAsia="Calibri" w:hAnsi="Times New Roman" w:cs="Times New Roman"/>
          <w:sz w:val="24"/>
          <w:szCs w:val="24"/>
          <w:bdr w:val="nil"/>
          <w:lang w:eastAsia="ru-RU"/>
        </w:rPr>
      </w:pPr>
      <w:r w:rsidRPr="007B0653">
        <w:rPr>
          <w:rFonts w:ascii="Times New Roman" w:eastAsia="Calibri" w:hAnsi="Times New Roman" w:cs="Times New Roman"/>
          <w:sz w:val="24"/>
          <w:szCs w:val="24"/>
          <w:bdr w:val="nil"/>
          <w:lang w:eastAsia="ru-RU"/>
        </w:rPr>
        <w:t>Современный этап развития самбо в России за рубежом.</w:t>
      </w:r>
    </w:p>
    <w:p w:rsidR="00BD6029" w:rsidRPr="007B0653" w:rsidRDefault="00BD6029" w:rsidP="00BD6029">
      <w:pPr>
        <w:widowControl w:val="0"/>
        <w:pBdr>
          <w:top w:val="nil"/>
          <w:left w:val="nil"/>
          <w:bottom w:val="nil"/>
          <w:right w:val="nil"/>
          <w:between w:val="nil"/>
          <w:bar w:val="nil"/>
        </w:pBdr>
        <w:spacing w:after="0" w:line="360" w:lineRule="auto"/>
        <w:ind w:firstLine="709"/>
        <w:jc w:val="both"/>
        <w:rPr>
          <w:rFonts w:ascii="Times New Roman" w:eastAsia="Calibri" w:hAnsi="Times New Roman" w:cs="Times New Roman"/>
          <w:color w:val="000000"/>
          <w:sz w:val="24"/>
          <w:szCs w:val="24"/>
          <w:bdr w:val="nil"/>
          <w:lang w:eastAsia="ru-RU"/>
        </w:rPr>
      </w:pPr>
      <w:r w:rsidRPr="007B0653">
        <w:rPr>
          <w:rFonts w:ascii="Times New Roman" w:eastAsia="Calibri" w:hAnsi="Times New Roman" w:cs="Times New Roman"/>
          <w:sz w:val="24"/>
          <w:szCs w:val="24"/>
          <w:bdr w:val="nil"/>
          <w:lang w:eastAsia="ru-RU"/>
        </w:rPr>
        <w:t>Роль личности в истории самбо. Последователи и легенды самбо.</w:t>
      </w:r>
    </w:p>
    <w:p w:rsidR="00BD6029" w:rsidRPr="007B0653" w:rsidRDefault="00BD6029" w:rsidP="00BD6029">
      <w:pPr>
        <w:widowControl w:val="0"/>
        <w:pBdr>
          <w:top w:val="nil"/>
          <w:left w:val="nil"/>
          <w:bottom w:val="nil"/>
          <w:right w:val="nil"/>
          <w:between w:val="nil"/>
          <w:bar w:val="nil"/>
        </w:pBdr>
        <w:spacing w:after="0" w:line="360" w:lineRule="auto"/>
        <w:ind w:firstLine="709"/>
        <w:jc w:val="both"/>
        <w:rPr>
          <w:rFonts w:ascii="Times New Roman" w:eastAsia="Calibri" w:hAnsi="Times New Roman" w:cs="Times New Roman"/>
          <w:sz w:val="24"/>
          <w:szCs w:val="24"/>
          <w:bdr w:val="nil"/>
          <w:lang w:eastAsia="ru-RU"/>
        </w:rPr>
      </w:pPr>
      <w:r w:rsidRPr="007B0653">
        <w:rPr>
          <w:rFonts w:ascii="Times New Roman" w:eastAsia="Calibri" w:hAnsi="Times New Roman" w:cs="Times New Roman"/>
          <w:sz w:val="24"/>
          <w:szCs w:val="24"/>
          <w:bdr w:val="nil"/>
          <w:lang w:eastAsia="ru-RU"/>
        </w:rPr>
        <w:t>Роль самбо в ведении боевых действий в период локальных войн. Героизация подвигов самбистов.</w:t>
      </w:r>
    </w:p>
    <w:p w:rsidR="00BD6029" w:rsidRPr="007B0653" w:rsidRDefault="00BD6029" w:rsidP="00BD6029">
      <w:pPr>
        <w:widowControl w:val="0"/>
        <w:pBdr>
          <w:top w:val="nil"/>
          <w:left w:val="nil"/>
          <w:bottom w:val="nil"/>
          <w:right w:val="nil"/>
          <w:between w:val="nil"/>
          <w:bar w:val="nil"/>
        </w:pBdr>
        <w:spacing w:after="0" w:line="360" w:lineRule="auto"/>
        <w:ind w:firstLine="709"/>
        <w:jc w:val="both"/>
        <w:rPr>
          <w:rFonts w:ascii="Times New Roman" w:eastAsia="Calibri" w:hAnsi="Times New Roman" w:cs="Times New Roman"/>
          <w:color w:val="000000"/>
          <w:sz w:val="24"/>
          <w:szCs w:val="24"/>
          <w:bdr w:val="nil"/>
          <w:lang w:eastAsia="ru-RU"/>
        </w:rPr>
      </w:pPr>
      <w:r w:rsidRPr="007B0653">
        <w:rPr>
          <w:rFonts w:ascii="Times New Roman" w:eastAsia="Calibri" w:hAnsi="Times New Roman" w:cs="Times New Roman"/>
          <w:sz w:val="24"/>
          <w:szCs w:val="24"/>
          <w:bdr w:val="nil"/>
          <w:lang w:eastAsia="ru-RU"/>
        </w:rPr>
        <w:t>Роль основных организации, федерации (международные, российские), осуществляющих управление самбо в развитии вида спорта.</w:t>
      </w:r>
    </w:p>
    <w:p w:rsidR="00BD6029" w:rsidRPr="007B0653" w:rsidRDefault="00BD6029" w:rsidP="00BD6029">
      <w:pPr>
        <w:widowControl w:val="0"/>
        <w:pBdr>
          <w:top w:val="nil"/>
          <w:left w:val="nil"/>
          <w:bottom w:val="nil"/>
          <w:right w:val="nil"/>
          <w:between w:val="nil"/>
          <w:bar w:val="nil"/>
        </w:pBdr>
        <w:tabs>
          <w:tab w:val="left" w:pos="571"/>
        </w:tabs>
        <w:autoSpaceDE w:val="0"/>
        <w:spacing w:after="0" w:line="360" w:lineRule="auto"/>
        <w:ind w:firstLine="709"/>
        <w:jc w:val="both"/>
        <w:rPr>
          <w:rFonts w:ascii="Times New Roman" w:eastAsia="Calibri" w:hAnsi="Times New Roman" w:cs="Times New Roman"/>
          <w:sz w:val="24"/>
          <w:szCs w:val="24"/>
          <w:bdr w:val="nil"/>
          <w:lang w:eastAsia="ru-RU"/>
        </w:rPr>
      </w:pPr>
      <w:r w:rsidRPr="007B0653">
        <w:rPr>
          <w:rFonts w:ascii="Times New Roman" w:eastAsia="Calibri" w:hAnsi="Times New Roman" w:cs="Times New Roman"/>
          <w:sz w:val="24"/>
          <w:szCs w:val="24"/>
          <w:bdr w:val="nil"/>
          <w:lang w:eastAsia="ru-RU"/>
        </w:rPr>
        <w:t>Правила самбо (спортивное, боевое, пляжное, демо).</w:t>
      </w:r>
    </w:p>
    <w:p w:rsidR="00BD6029" w:rsidRPr="007B0653" w:rsidRDefault="00BD6029" w:rsidP="00BD6029">
      <w:pPr>
        <w:widowControl w:val="0"/>
        <w:pBdr>
          <w:top w:val="nil"/>
          <w:left w:val="nil"/>
          <w:bottom w:val="nil"/>
          <w:right w:val="nil"/>
          <w:between w:val="nil"/>
          <w:bar w:val="nil"/>
        </w:pBdr>
        <w:tabs>
          <w:tab w:val="left" w:pos="571"/>
        </w:tabs>
        <w:autoSpaceDE w:val="0"/>
        <w:spacing w:after="0" w:line="360" w:lineRule="auto"/>
        <w:ind w:firstLine="709"/>
        <w:jc w:val="both"/>
        <w:rPr>
          <w:rFonts w:ascii="Times New Roman" w:eastAsia="Calibri" w:hAnsi="Times New Roman" w:cs="Times New Roman"/>
          <w:sz w:val="24"/>
          <w:szCs w:val="24"/>
          <w:bdr w:val="nil"/>
          <w:lang w:eastAsia="ru-RU"/>
        </w:rPr>
      </w:pPr>
      <w:r w:rsidRPr="007B0653">
        <w:rPr>
          <w:rFonts w:ascii="Times New Roman" w:eastAsia="Calibri" w:hAnsi="Times New Roman" w:cs="Times New Roman"/>
          <w:sz w:val="24"/>
          <w:szCs w:val="24"/>
          <w:bdr w:val="nil"/>
          <w:lang w:eastAsia="ru-RU"/>
        </w:rPr>
        <w:t>Социальная и личностная успешность самбистов на примере известных личностей.</w:t>
      </w:r>
    </w:p>
    <w:p w:rsidR="00BD6029" w:rsidRPr="007B0653" w:rsidRDefault="00BD6029" w:rsidP="00BD6029">
      <w:pPr>
        <w:widowControl w:val="0"/>
        <w:pBdr>
          <w:top w:val="nil"/>
          <w:left w:val="nil"/>
          <w:bottom w:val="nil"/>
          <w:right w:val="nil"/>
          <w:between w:val="nil"/>
          <w:bar w:val="nil"/>
        </w:pBdr>
        <w:tabs>
          <w:tab w:val="left" w:pos="571"/>
        </w:tabs>
        <w:autoSpaceDE w:val="0"/>
        <w:spacing w:after="0" w:line="360" w:lineRule="auto"/>
        <w:ind w:firstLine="709"/>
        <w:jc w:val="both"/>
        <w:rPr>
          <w:rFonts w:ascii="Times New Roman" w:eastAsia="Calibri" w:hAnsi="Times New Roman" w:cs="Times New Roman"/>
          <w:sz w:val="24"/>
          <w:szCs w:val="24"/>
          <w:bdr w:val="nil"/>
          <w:lang w:eastAsia="ru-RU"/>
        </w:rPr>
      </w:pPr>
      <w:r w:rsidRPr="007B0653">
        <w:rPr>
          <w:rFonts w:ascii="Times New Roman" w:eastAsia="Calibri" w:hAnsi="Times New Roman" w:cs="Times New Roman"/>
          <w:sz w:val="24"/>
          <w:szCs w:val="24"/>
          <w:bdr w:val="nil"/>
          <w:lang w:eastAsia="ru-RU"/>
        </w:rPr>
        <w:t>Правила проведения соревнований по самбо.</w:t>
      </w:r>
      <w:r w:rsidRPr="007B0653">
        <w:rPr>
          <w:rFonts w:ascii="Times New Roman" w:eastAsia="Calibri" w:hAnsi="Times New Roman" w:cs="Times New Roman"/>
          <w:color w:val="000000"/>
          <w:sz w:val="24"/>
          <w:szCs w:val="24"/>
          <w:bdr w:val="nil"/>
          <w:lang w:eastAsia="ru-RU"/>
        </w:rPr>
        <w:t xml:space="preserve"> Судейская коллегия, функциональные обязанности судей, основные жесты судей.</w:t>
      </w:r>
      <w:r w:rsidRPr="007B0653">
        <w:rPr>
          <w:rFonts w:ascii="Times New Roman" w:eastAsia="Calibri" w:hAnsi="Times New Roman" w:cs="Times New Roman"/>
          <w:sz w:val="24"/>
          <w:szCs w:val="24"/>
          <w:bdr w:val="nil"/>
          <w:lang w:eastAsia="ru-RU"/>
        </w:rPr>
        <w:t xml:space="preserve"> Словарь терминов и определений по самбо. </w:t>
      </w:r>
    </w:p>
    <w:p w:rsidR="00BD6029" w:rsidRPr="007B0653" w:rsidRDefault="00BD6029" w:rsidP="00BD6029">
      <w:pPr>
        <w:widowControl w:val="0"/>
        <w:pBdr>
          <w:top w:val="nil"/>
          <w:left w:val="nil"/>
          <w:bottom w:val="nil"/>
          <w:right w:val="nil"/>
          <w:between w:val="nil"/>
          <w:bar w:val="nil"/>
        </w:pBdr>
        <w:tabs>
          <w:tab w:val="left" w:pos="571"/>
        </w:tabs>
        <w:autoSpaceDE w:val="0"/>
        <w:spacing w:after="0" w:line="360" w:lineRule="auto"/>
        <w:ind w:firstLine="709"/>
        <w:jc w:val="both"/>
        <w:rPr>
          <w:rFonts w:ascii="Times New Roman" w:eastAsia="Calibri" w:hAnsi="Times New Roman" w:cs="Times New Roman"/>
          <w:sz w:val="24"/>
          <w:szCs w:val="24"/>
          <w:bdr w:val="nil"/>
          <w:lang w:eastAsia="ru-RU"/>
        </w:rPr>
      </w:pPr>
      <w:r w:rsidRPr="007B0653">
        <w:rPr>
          <w:rFonts w:ascii="Times New Roman" w:eastAsia="Calibri" w:hAnsi="Times New Roman" w:cs="Times New Roman"/>
          <w:sz w:val="24"/>
          <w:szCs w:val="24"/>
          <w:bdr w:val="nil"/>
          <w:lang w:eastAsia="ru-RU"/>
        </w:rPr>
        <w:t>Занятия самбо как средство укрепления здоровья, повышения функциональных возможностей основных систем организма.</w:t>
      </w:r>
      <w:r w:rsidRPr="007B0653">
        <w:rPr>
          <w:rFonts w:ascii="Times New Roman" w:eastAsia="Times New Roman" w:hAnsi="Times New Roman" w:cs="Times New Roman"/>
          <w:color w:val="000000"/>
          <w:sz w:val="24"/>
          <w:szCs w:val="24"/>
          <w:bdr w:val="nil"/>
          <w:lang w:eastAsia="ru-RU"/>
        </w:rPr>
        <w:t xml:space="preserve"> Сведения о физических качествах, необходимых самбисту и способах их развития.</w:t>
      </w:r>
      <w:r w:rsidRPr="007B0653">
        <w:rPr>
          <w:rFonts w:ascii="Times New Roman" w:eastAsia="Calibri" w:hAnsi="Times New Roman" w:cs="Times New Roman"/>
          <w:sz w:val="24"/>
          <w:szCs w:val="24"/>
          <w:bdr w:val="nil"/>
          <w:lang w:eastAsia="ru-RU"/>
        </w:rPr>
        <w:t xml:space="preserve"> Значение занятий самбо на формирование положительных качеств личности человека</w:t>
      </w:r>
      <w:r w:rsidRPr="007B0653">
        <w:rPr>
          <w:rFonts w:ascii="Times New Roman" w:eastAsia="Calibri" w:hAnsi="Times New Roman" w:cs="Times New Roman"/>
          <w:color w:val="000000"/>
          <w:sz w:val="24"/>
          <w:szCs w:val="24"/>
          <w:bdr w:val="nil"/>
          <w:lang w:eastAsia="ru-RU"/>
        </w:rPr>
        <w:t>.</w:t>
      </w:r>
    </w:p>
    <w:p w:rsidR="00BD6029" w:rsidRPr="007B0653" w:rsidRDefault="00BD6029" w:rsidP="00BD6029">
      <w:pPr>
        <w:widowControl w:val="0"/>
        <w:pBdr>
          <w:top w:val="nil"/>
          <w:left w:val="nil"/>
          <w:bottom w:val="nil"/>
          <w:right w:val="nil"/>
          <w:between w:val="nil"/>
          <w:bar w:val="nil"/>
        </w:pBdr>
        <w:tabs>
          <w:tab w:val="left" w:pos="571"/>
        </w:tabs>
        <w:autoSpaceDE w:val="0"/>
        <w:spacing w:after="0" w:line="360" w:lineRule="auto"/>
        <w:ind w:firstLine="709"/>
        <w:jc w:val="both"/>
        <w:rPr>
          <w:rFonts w:ascii="Times New Roman" w:eastAsia="Calibri" w:hAnsi="Times New Roman" w:cs="Times New Roman"/>
          <w:sz w:val="24"/>
          <w:szCs w:val="24"/>
          <w:bdr w:val="nil"/>
          <w:lang w:eastAsia="ru-RU"/>
        </w:rPr>
      </w:pPr>
      <w:r w:rsidRPr="007B0653">
        <w:rPr>
          <w:rFonts w:ascii="Times New Roman" w:eastAsia="Calibri" w:hAnsi="Times New Roman" w:cs="Times New Roman"/>
          <w:sz w:val="24"/>
          <w:szCs w:val="24"/>
          <w:bdr w:val="nil"/>
          <w:lang w:eastAsia="ru-RU"/>
        </w:rPr>
        <w:t>Дневник самбиста (планирование, самоанализ, самоконтроль).</w:t>
      </w:r>
    </w:p>
    <w:p w:rsidR="00BD6029" w:rsidRPr="007B0653" w:rsidRDefault="00BD6029" w:rsidP="00BD6029">
      <w:pPr>
        <w:widowControl w:val="0"/>
        <w:pBdr>
          <w:top w:val="nil"/>
          <w:left w:val="nil"/>
          <w:bottom w:val="nil"/>
          <w:right w:val="nil"/>
          <w:between w:val="nil"/>
          <w:bar w:val="nil"/>
        </w:pBdr>
        <w:tabs>
          <w:tab w:val="left" w:pos="571"/>
        </w:tabs>
        <w:autoSpaceDE w:val="0"/>
        <w:spacing w:after="0" w:line="360" w:lineRule="auto"/>
        <w:ind w:firstLine="709"/>
        <w:jc w:val="both"/>
        <w:rPr>
          <w:rFonts w:ascii="Times New Roman" w:eastAsia="Calibri" w:hAnsi="Times New Roman" w:cs="Times New Roman"/>
          <w:sz w:val="24"/>
          <w:szCs w:val="24"/>
          <w:bdr w:val="nil"/>
          <w:lang w:eastAsia="ru-RU"/>
        </w:rPr>
      </w:pPr>
      <w:r w:rsidRPr="007B0653">
        <w:rPr>
          <w:rFonts w:ascii="Times New Roman" w:eastAsia="Calibri" w:hAnsi="Times New Roman" w:cs="Times New Roman"/>
          <w:sz w:val="24"/>
          <w:szCs w:val="24"/>
          <w:bdr w:val="nil"/>
          <w:lang w:eastAsia="ru-RU"/>
        </w:rPr>
        <w:t>Основные средства и методы обучения технике и тактике самбо. Основы прикладного самбо и его значение.</w:t>
      </w:r>
      <w:r w:rsidRPr="007B0653">
        <w:rPr>
          <w:rFonts w:ascii="Times New Roman" w:eastAsia="Calibri" w:hAnsi="Times New Roman" w:cs="Times New Roman"/>
          <w:color w:val="000000"/>
          <w:spacing w:val="1"/>
          <w:sz w:val="24"/>
          <w:szCs w:val="24"/>
          <w:bdr w:val="nil"/>
          <w:lang w:eastAsia="ru-RU"/>
        </w:rPr>
        <w:t xml:space="preserve"> </w:t>
      </w:r>
    </w:p>
    <w:p w:rsidR="00BD6029" w:rsidRPr="007B0653" w:rsidRDefault="00BD6029" w:rsidP="00BD6029">
      <w:pPr>
        <w:widowControl w:val="0"/>
        <w:pBdr>
          <w:top w:val="nil"/>
          <w:left w:val="nil"/>
          <w:bottom w:val="nil"/>
          <w:right w:val="nil"/>
          <w:between w:val="nil"/>
          <w:bar w:val="nil"/>
        </w:pBdr>
        <w:tabs>
          <w:tab w:val="left" w:pos="571"/>
        </w:tabs>
        <w:autoSpaceDE w:val="0"/>
        <w:spacing w:after="0" w:line="360" w:lineRule="auto"/>
        <w:ind w:firstLine="709"/>
        <w:jc w:val="both"/>
        <w:rPr>
          <w:rFonts w:ascii="Times New Roman" w:eastAsia="Calibri" w:hAnsi="Times New Roman" w:cs="Times New Roman"/>
          <w:sz w:val="24"/>
          <w:szCs w:val="24"/>
          <w:bdr w:val="nil"/>
          <w:lang w:eastAsia="ru-RU"/>
        </w:rPr>
      </w:pPr>
      <w:r w:rsidRPr="007B0653">
        <w:rPr>
          <w:rFonts w:ascii="Times New Roman" w:eastAsia="Calibri" w:hAnsi="Times New Roman" w:cs="Times New Roman"/>
          <w:sz w:val="24"/>
          <w:szCs w:val="24"/>
          <w:bdr w:val="nil"/>
          <w:lang w:eastAsia="ru-RU"/>
        </w:rPr>
        <w:t>Антидопинговые правила и программы в самбо.</w:t>
      </w:r>
    </w:p>
    <w:p w:rsidR="00BD6029" w:rsidRPr="007B0653" w:rsidRDefault="00BD6029" w:rsidP="00BD6029">
      <w:pPr>
        <w:widowControl w:val="0"/>
        <w:pBdr>
          <w:top w:val="nil"/>
          <w:left w:val="nil"/>
          <w:bottom w:val="nil"/>
          <w:right w:val="nil"/>
          <w:between w:val="nil"/>
          <w:bar w:val="nil"/>
        </w:pBdr>
        <w:spacing w:after="0" w:line="360" w:lineRule="auto"/>
        <w:ind w:firstLine="709"/>
        <w:jc w:val="both"/>
        <w:rPr>
          <w:rFonts w:ascii="Times New Roman" w:eastAsia="Calibri" w:hAnsi="Times New Roman" w:cs="Times New Roman"/>
          <w:color w:val="000000"/>
          <w:sz w:val="24"/>
          <w:szCs w:val="24"/>
          <w:bdr w:val="nil"/>
          <w:lang w:eastAsia="ru-RU"/>
        </w:rPr>
      </w:pPr>
      <w:r w:rsidRPr="007B0653">
        <w:rPr>
          <w:rFonts w:ascii="Times New Roman" w:eastAsia="Calibri" w:hAnsi="Times New Roman" w:cs="Times New Roman"/>
          <w:color w:val="000000"/>
          <w:sz w:val="24"/>
          <w:szCs w:val="24"/>
          <w:bdr w:val="nil"/>
          <w:lang w:eastAsia="ru-RU"/>
        </w:rPr>
        <w:t>Правила поведения в экстремальных жизненных ситуациях.</w:t>
      </w:r>
    </w:p>
    <w:p w:rsidR="00BD6029" w:rsidRPr="007B0653" w:rsidRDefault="00BD6029" w:rsidP="00BD6029">
      <w:pPr>
        <w:widowControl w:val="0"/>
        <w:pBdr>
          <w:top w:val="nil"/>
          <w:left w:val="nil"/>
          <w:bottom w:val="nil"/>
          <w:right w:val="nil"/>
          <w:between w:val="nil"/>
          <w:bar w:val="nil"/>
        </w:pBdr>
        <w:spacing w:after="0" w:line="360" w:lineRule="auto"/>
        <w:ind w:firstLine="709"/>
        <w:jc w:val="both"/>
        <w:rPr>
          <w:rFonts w:ascii="Times New Roman" w:eastAsia="Calibri" w:hAnsi="Times New Roman" w:cs="Times New Roman"/>
          <w:color w:val="000000"/>
          <w:sz w:val="24"/>
          <w:szCs w:val="24"/>
          <w:bdr w:val="nil"/>
          <w:lang w:eastAsia="ru-RU"/>
        </w:rPr>
      </w:pPr>
      <w:r w:rsidRPr="007B0653">
        <w:rPr>
          <w:rFonts w:ascii="Times New Roman" w:eastAsia="Calibri" w:hAnsi="Times New Roman" w:cs="Times New Roman"/>
          <w:color w:val="000000"/>
          <w:sz w:val="24"/>
          <w:szCs w:val="24"/>
          <w:bdr w:val="nil"/>
          <w:lang w:eastAsia="ru-RU"/>
        </w:rPr>
        <w:t>Оказание первой доврачебной помощи на занятиях самбо и в бытовой деятельности.</w:t>
      </w:r>
    </w:p>
    <w:p w:rsidR="00BD6029" w:rsidRPr="007B0653" w:rsidRDefault="00BD6029" w:rsidP="00BD6029">
      <w:pPr>
        <w:widowControl w:val="0"/>
        <w:pBdr>
          <w:top w:val="nil"/>
          <w:left w:val="nil"/>
          <w:bottom w:val="nil"/>
          <w:right w:val="nil"/>
          <w:between w:val="nil"/>
          <w:bar w:val="nil"/>
        </w:pBdr>
        <w:tabs>
          <w:tab w:val="left" w:pos="571"/>
        </w:tabs>
        <w:autoSpaceDE w:val="0"/>
        <w:spacing w:after="0" w:line="360" w:lineRule="auto"/>
        <w:ind w:firstLine="709"/>
        <w:jc w:val="both"/>
        <w:rPr>
          <w:rFonts w:ascii="Times New Roman" w:eastAsia="Calibri" w:hAnsi="Times New Roman" w:cs="Times New Roman"/>
          <w:color w:val="000000"/>
          <w:sz w:val="24"/>
          <w:szCs w:val="24"/>
          <w:bdr w:val="nil"/>
          <w:lang w:eastAsia="ru-RU"/>
        </w:rPr>
      </w:pPr>
      <w:r w:rsidRPr="007B0653">
        <w:rPr>
          <w:rFonts w:ascii="Times New Roman" w:eastAsia="Calibri" w:hAnsi="Times New Roman" w:cs="Times New Roman"/>
          <w:sz w:val="24"/>
          <w:szCs w:val="24"/>
          <w:bdr w:val="nil"/>
          <w:lang w:eastAsia="ru-RU"/>
        </w:rPr>
        <w:t>Этические нормы и правила поведения самбиста, техника безопасности при занятиях самбо.</w:t>
      </w:r>
    </w:p>
    <w:p w:rsidR="00BD6029" w:rsidRPr="007B0653" w:rsidRDefault="00BD6029" w:rsidP="00BD6029">
      <w:pPr>
        <w:widowControl w:val="0"/>
        <w:spacing w:after="0" w:line="360" w:lineRule="auto"/>
        <w:ind w:firstLine="709"/>
        <w:jc w:val="both"/>
        <w:rPr>
          <w:rFonts w:ascii="Times New Roman" w:eastAsia="Calibri" w:hAnsi="Times New Roman" w:cs="Times New Roman"/>
          <w:sz w:val="24"/>
          <w:szCs w:val="24"/>
          <w:bdr w:val="none" w:sz="0" w:space="0" w:color="auto" w:frame="1"/>
          <w:lang w:eastAsia="ru-RU"/>
        </w:rPr>
      </w:pPr>
      <w:r w:rsidRPr="007B0653">
        <w:rPr>
          <w:rFonts w:ascii="Times New Roman" w:eastAsia="Calibri" w:hAnsi="Times New Roman" w:cs="Times New Roman"/>
          <w:sz w:val="24"/>
          <w:szCs w:val="24"/>
          <w:bdr w:val="none" w:sz="0" w:space="0" w:color="auto" w:frame="1"/>
          <w:lang w:eastAsia="ru-RU"/>
        </w:rPr>
        <w:lastRenderedPageBreak/>
        <w:t>2) Способы самостоятельной деятельности.</w:t>
      </w:r>
    </w:p>
    <w:p w:rsidR="00BD6029" w:rsidRPr="007B0653" w:rsidRDefault="00BD6029" w:rsidP="00BD6029">
      <w:pPr>
        <w:widowControl w:val="0"/>
        <w:spacing w:after="0" w:line="360" w:lineRule="auto"/>
        <w:ind w:firstLine="709"/>
        <w:jc w:val="both"/>
        <w:rPr>
          <w:rFonts w:ascii="Times New Roman" w:eastAsia="Calibri" w:hAnsi="Times New Roman" w:cs="Times New Roman"/>
          <w:sz w:val="24"/>
          <w:szCs w:val="24"/>
          <w:bdr w:val="none" w:sz="0" w:space="0" w:color="auto" w:frame="1"/>
          <w:lang w:eastAsia="ru-RU"/>
        </w:rPr>
      </w:pPr>
      <w:r w:rsidRPr="007B0653">
        <w:rPr>
          <w:rFonts w:ascii="Times New Roman" w:eastAsia="Calibri" w:hAnsi="Times New Roman" w:cs="Times New Roman"/>
          <w:sz w:val="24"/>
          <w:szCs w:val="24"/>
          <w:bdr w:val="none" w:sz="0" w:space="0" w:color="auto" w:frame="1"/>
          <w:lang w:eastAsia="ru-RU"/>
        </w:rPr>
        <w:t>Правила безопасного, правомерного поведения во время соревнований по самбо в качестве зрителя или болельщика.</w:t>
      </w:r>
    </w:p>
    <w:p w:rsidR="00BD6029" w:rsidRPr="007B0653" w:rsidRDefault="00BD6029" w:rsidP="00BD6029">
      <w:pPr>
        <w:widowControl w:val="0"/>
        <w:pBdr>
          <w:top w:val="nil"/>
          <w:left w:val="nil"/>
          <w:bottom w:val="nil"/>
          <w:right w:val="nil"/>
          <w:between w:val="nil"/>
          <w:bar w:val="nil"/>
        </w:pBdr>
        <w:spacing w:after="0" w:line="360" w:lineRule="auto"/>
        <w:ind w:firstLine="709"/>
        <w:jc w:val="both"/>
        <w:rPr>
          <w:rFonts w:ascii="Times New Roman" w:eastAsia="Calibri" w:hAnsi="Times New Roman" w:cs="Times New Roman"/>
          <w:sz w:val="24"/>
          <w:szCs w:val="24"/>
          <w:bdr w:val="none" w:sz="0" w:space="0" w:color="auto" w:frame="1"/>
          <w:lang w:eastAsia="ru-RU"/>
        </w:rPr>
      </w:pPr>
      <w:r w:rsidRPr="007B0653">
        <w:rPr>
          <w:rFonts w:ascii="Times New Roman" w:eastAsia="Calibri" w:hAnsi="Times New Roman" w:cs="Times New Roman"/>
          <w:sz w:val="24"/>
          <w:szCs w:val="24"/>
          <w:bdr w:val="none" w:sz="0" w:space="0" w:color="auto" w:frame="1"/>
          <w:lang w:eastAsia="ru-RU"/>
        </w:rPr>
        <w:t>Организация и проведение самостоятельных занятий по самбо. Составление планов и самостоятельное проведение занятий по самбо.</w:t>
      </w:r>
    </w:p>
    <w:p w:rsidR="00BD6029" w:rsidRPr="007B0653" w:rsidRDefault="00BD6029" w:rsidP="00BD6029">
      <w:pPr>
        <w:widowControl w:val="0"/>
        <w:pBdr>
          <w:top w:val="nil"/>
          <w:left w:val="nil"/>
          <w:bottom w:val="nil"/>
          <w:right w:val="nil"/>
          <w:between w:val="nil"/>
          <w:bar w:val="nil"/>
        </w:pBdr>
        <w:spacing w:after="0" w:line="360" w:lineRule="auto"/>
        <w:ind w:firstLine="709"/>
        <w:jc w:val="both"/>
        <w:rPr>
          <w:rFonts w:ascii="Times New Roman" w:eastAsia="Calibri" w:hAnsi="Times New Roman" w:cs="Times New Roman"/>
          <w:sz w:val="24"/>
          <w:szCs w:val="24"/>
          <w:bdr w:val="none" w:sz="0" w:space="0" w:color="auto" w:frame="1"/>
          <w:lang w:eastAsia="ru-RU"/>
        </w:rPr>
      </w:pPr>
      <w:r w:rsidRPr="007B0653">
        <w:rPr>
          <w:rFonts w:ascii="Times New Roman" w:eastAsia="Calibri" w:hAnsi="Times New Roman" w:cs="Times New Roman"/>
          <w:sz w:val="24"/>
          <w:szCs w:val="24"/>
          <w:bdr w:val="none" w:sz="0" w:space="0" w:color="auto" w:frame="1"/>
          <w:lang w:eastAsia="ru-RU"/>
        </w:rPr>
        <w:t>Способы самостоятельного освоения двигательных действий, подбор подводящих, подготовительных и специальных упражнений.</w:t>
      </w:r>
    </w:p>
    <w:p w:rsidR="00BD6029" w:rsidRPr="007B0653" w:rsidRDefault="00BD6029" w:rsidP="00BD6029">
      <w:pPr>
        <w:widowControl w:val="0"/>
        <w:spacing w:after="0" w:line="360" w:lineRule="auto"/>
        <w:ind w:firstLine="709"/>
        <w:jc w:val="both"/>
        <w:rPr>
          <w:rFonts w:ascii="Times New Roman" w:eastAsia="Calibri" w:hAnsi="Times New Roman" w:cs="Times New Roman"/>
          <w:sz w:val="24"/>
          <w:szCs w:val="24"/>
          <w:bdr w:val="none" w:sz="0" w:space="0" w:color="auto" w:frame="1"/>
          <w:lang w:eastAsia="ru-RU"/>
        </w:rPr>
      </w:pPr>
      <w:r w:rsidRPr="007B0653">
        <w:rPr>
          <w:rFonts w:ascii="Times New Roman" w:eastAsia="Calibri" w:hAnsi="Times New Roman" w:cs="Times New Roman"/>
          <w:sz w:val="24"/>
          <w:szCs w:val="24"/>
          <w:bdr w:val="none" w:sz="0" w:space="0" w:color="auto" w:frame="1"/>
          <w:lang w:eastAsia="ru-RU"/>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 Правильное сбалансированное питание самбиста.</w:t>
      </w:r>
    </w:p>
    <w:p w:rsidR="00BD6029" w:rsidRPr="007B0653" w:rsidRDefault="00BD6029" w:rsidP="00BD6029">
      <w:pPr>
        <w:widowControl w:val="0"/>
        <w:spacing w:after="0" w:line="360" w:lineRule="auto"/>
        <w:ind w:firstLine="709"/>
        <w:jc w:val="both"/>
        <w:rPr>
          <w:rFonts w:ascii="Times New Roman" w:eastAsia="Calibri" w:hAnsi="Times New Roman" w:cs="Times New Roman"/>
          <w:sz w:val="24"/>
          <w:szCs w:val="24"/>
          <w:bdr w:val="none" w:sz="0" w:space="0" w:color="auto" w:frame="1"/>
          <w:lang w:eastAsia="ru-RU"/>
        </w:rPr>
      </w:pPr>
      <w:r w:rsidRPr="007B0653">
        <w:rPr>
          <w:rFonts w:ascii="Times New Roman" w:eastAsia="Calibri" w:hAnsi="Times New Roman" w:cs="Times New Roman"/>
          <w:sz w:val="24"/>
          <w:szCs w:val="24"/>
          <w:bdr w:val="none" w:sz="0" w:space="0" w:color="auto" w:frame="1"/>
          <w:lang w:eastAsia="ru-RU"/>
        </w:rPr>
        <w:t>Правила личной гигиены, требования к спортивной экипировке для занятий самбо. Правила ухода за спортивным инвентарем и оборудованием.</w:t>
      </w:r>
    </w:p>
    <w:p w:rsidR="00BD6029" w:rsidRPr="007B0653" w:rsidRDefault="00BD6029" w:rsidP="00BD6029">
      <w:pPr>
        <w:widowControl w:val="0"/>
        <w:pBdr>
          <w:top w:val="nil"/>
          <w:left w:val="nil"/>
          <w:bottom w:val="nil"/>
          <w:right w:val="nil"/>
          <w:between w:val="nil"/>
          <w:bar w:val="nil"/>
        </w:pBdr>
        <w:spacing w:after="0" w:line="360" w:lineRule="auto"/>
        <w:ind w:firstLine="709"/>
        <w:jc w:val="both"/>
        <w:rPr>
          <w:rFonts w:ascii="Times New Roman" w:eastAsia="Calibri" w:hAnsi="Times New Roman" w:cs="Times New Roman"/>
          <w:sz w:val="24"/>
          <w:szCs w:val="24"/>
          <w:bdr w:val="nil"/>
          <w:lang w:eastAsia="ru-RU"/>
        </w:rPr>
      </w:pPr>
      <w:r w:rsidRPr="007B0653">
        <w:rPr>
          <w:rFonts w:ascii="Times New Roman" w:eastAsia="Calibri" w:hAnsi="Times New Roman" w:cs="Times New Roman"/>
          <w:sz w:val="24"/>
          <w:szCs w:val="24"/>
          <w:bdr w:val="nil"/>
          <w:lang w:eastAsia="ru-RU"/>
        </w:rPr>
        <w:t xml:space="preserve">Судейство простейших спортивных соревнований по самбо в качестве судьи или помощника судьи. </w:t>
      </w:r>
    </w:p>
    <w:p w:rsidR="00BD6029" w:rsidRPr="007B0653" w:rsidRDefault="00BD6029" w:rsidP="00BD6029">
      <w:pPr>
        <w:widowControl w:val="0"/>
        <w:pBdr>
          <w:top w:val="nil"/>
          <w:left w:val="nil"/>
          <w:bottom w:val="nil"/>
          <w:right w:val="nil"/>
          <w:between w:val="nil"/>
          <w:bar w:val="nil"/>
        </w:pBdr>
        <w:spacing w:after="0" w:line="360" w:lineRule="auto"/>
        <w:ind w:firstLine="709"/>
        <w:jc w:val="both"/>
        <w:rPr>
          <w:rFonts w:ascii="Times New Roman" w:eastAsia="Calibri" w:hAnsi="Times New Roman" w:cs="Times New Roman"/>
          <w:sz w:val="24"/>
          <w:szCs w:val="24"/>
          <w:bdr w:val="nil"/>
          <w:lang w:eastAsia="ru-RU"/>
        </w:rPr>
      </w:pPr>
      <w:r w:rsidRPr="007B0653">
        <w:rPr>
          <w:rFonts w:ascii="Times New Roman" w:eastAsia="Calibri" w:hAnsi="Times New Roman" w:cs="Times New Roman"/>
          <w:sz w:val="24"/>
          <w:szCs w:val="24"/>
          <w:bdr w:val="nil"/>
          <w:lang w:eastAsia="ru-RU"/>
        </w:rPr>
        <w:t>Характерные травмы во время занятий самбо и мероприятия по их предупреждению.</w:t>
      </w:r>
      <w:r w:rsidRPr="007B0653">
        <w:rPr>
          <w:rFonts w:ascii="Times New Roman" w:eastAsia="Times New Roman" w:hAnsi="Times New Roman" w:cs="Times New Roman"/>
          <w:sz w:val="24"/>
          <w:szCs w:val="24"/>
          <w:bdr w:val="nil"/>
          <w:lang w:eastAsia="ru-RU"/>
        </w:rPr>
        <w:t xml:space="preserve"> Причины возникновения ошибок при выполнении технических приёмов самбо.</w:t>
      </w:r>
      <w:r w:rsidRPr="007B0653">
        <w:rPr>
          <w:rFonts w:ascii="Times New Roman" w:eastAsia="Calibri" w:hAnsi="Times New Roman" w:cs="Times New Roman"/>
          <w:sz w:val="24"/>
          <w:szCs w:val="24"/>
          <w:bdr w:val="nil"/>
          <w:lang w:eastAsia="ru-RU"/>
        </w:rPr>
        <w:t xml:space="preserve"> </w:t>
      </w:r>
    </w:p>
    <w:p w:rsidR="00BD6029" w:rsidRPr="007B0653" w:rsidRDefault="00BD6029" w:rsidP="00BD6029">
      <w:pPr>
        <w:widowControl w:val="0"/>
        <w:pBdr>
          <w:top w:val="nil"/>
          <w:left w:val="nil"/>
          <w:bottom w:val="nil"/>
          <w:right w:val="nil"/>
          <w:between w:val="nil"/>
          <w:bar w:val="nil"/>
        </w:pBdr>
        <w:spacing w:after="0" w:line="360" w:lineRule="auto"/>
        <w:ind w:firstLine="709"/>
        <w:jc w:val="both"/>
        <w:rPr>
          <w:rFonts w:ascii="Times New Roman" w:eastAsia="Times New Roman" w:hAnsi="Times New Roman" w:cs="Times New Roman"/>
          <w:sz w:val="24"/>
          <w:szCs w:val="24"/>
          <w:bdr w:val="none" w:sz="0" w:space="0" w:color="auto" w:frame="1"/>
          <w:lang w:eastAsia="ru-RU"/>
        </w:rPr>
      </w:pPr>
      <w:r w:rsidRPr="007B0653">
        <w:rPr>
          <w:rFonts w:ascii="Times New Roman" w:eastAsia="Calibri" w:hAnsi="Times New Roman" w:cs="Times New Roman"/>
          <w:sz w:val="24"/>
          <w:szCs w:val="24"/>
          <w:bdr w:val="none" w:sz="0" w:space="0" w:color="auto" w:frame="1"/>
          <w:lang w:eastAsia="ru-RU"/>
        </w:rPr>
        <w:t xml:space="preserve">Классификация физических упражнений: подготовительные, общеразвивающие, специальные и корригирующие. </w:t>
      </w:r>
      <w:r w:rsidRPr="007B0653">
        <w:rPr>
          <w:rFonts w:ascii="Times New Roman" w:eastAsia="Times New Roman" w:hAnsi="Times New Roman" w:cs="Times New Roman"/>
          <w:sz w:val="24"/>
          <w:szCs w:val="24"/>
          <w:bdr w:val="none" w:sz="0" w:space="0" w:color="auto" w:frame="1"/>
          <w:lang w:eastAsia="ru-RU"/>
        </w:rPr>
        <w:t xml:space="preserve">Составление индивидуальных комплексов упражнений различной направленности. </w:t>
      </w:r>
    </w:p>
    <w:p w:rsidR="00BD6029" w:rsidRPr="007B0653" w:rsidRDefault="00BD6029" w:rsidP="00BD6029">
      <w:pPr>
        <w:widowControl w:val="0"/>
        <w:pBdr>
          <w:top w:val="nil"/>
          <w:left w:val="nil"/>
          <w:bottom w:val="nil"/>
          <w:right w:val="nil"/>
          <w:between w:val="nil"/>
          <w:bar w:val="nil"/>
        </w:pBdr>
        <w:spacing w:after="0" w:line="360" w:lineRule="auto"/>
        <w:ind w:firstLine="709"/>
        <w:jc w:val="both"/>
        <w:rPr>
          <w:rFonts w:ascii="Times New Roman" w:eastAsia="Calibri" w:hAnsi="Times New Roman" w:cs="Times New Roman"/>
          <w:sz w:val="24"/>
          <w:szCs w:val="24"/>
          <w:bdr w:val="none" w:sz="0" w:space="0" w:color="auto" w:frame="1"/>
          <w:lang w:eastAsia="ru-RU"/>
        </w:rPr>
      </w:pPr>
      <w:r w:rsidRPr="007B0653">
        <w:rPr>
          <w:rFonts w:ascii="Times New Roman" w:eastAsia="Calibri" w:hAnsi="Times New Roman" w:cs="Times New Roman"/>
          <w:sz w:val="24"/>
          <w:szCs w:val="24"/>
          <w:bdr w:val="none" w:sz="0" w:space="0" w:color="auto" w:frame="1"/>
          <w:lang w:eastAsia="ru-RU"/>
        </w:rPr>
        <w:t xml:space="preserve">Способы и методы профилактики </w:t>
      </w:r>
      <w:r w:rsidRPr="007B0653">
        <w:rPr>
          <w:rFonts w:ascii="Times New Roman" w:eastAsia="Times New Roman" w:hAnsi="Times New Roman" w:cs="Times New Roman"/>
          <w:sz w:val="24"/>
          <w:szCs w:val="24"/>
          <w:bdr w:val="none" w:sz="0" w:space="0" w:color="auto" w:frame="1"/>
          <w:lang w:eastAsia="ru-RU"/>
        </w:rPr>
        <w:t>пагубных привычек,</w:t>
      </w:r>
      <w:r w:rsidRPr="007B0653">
        <w:rPr>
          <w:rFonts w:ascii="Times New Roman" w:eastAsia="Calibri" w:hAnsi="Times New Roman" w:cs="Times New Roman"/>
          <w:sz w:val="24"/>
          <w:szCs w:val="24"/>
          <w:bdr w:val="none" w:sz="0" w:space="0" w:color="auto" w:frame="1"/>
          <w:lang w:eastAsia="ru-RU"/>
        </w:rPr>
        <w:t xml:space="preserve"> асоциального и созависимого поведения. Антидопинговое поведение.</w:t>
      </w:r>
    </w:p>
    <w:p w:rsidR="00BD6029" w:rsidRPr="007B0653" w:rsidRDefault="00BD6029" w:rsidP="00BD6029">
      <w:pPr>
        <w:widowControl w:val="0"/>
        <w:pBdr>
          <w:top w:val="nil"/>
          <w:left w:val="nil"/>
          <w:bottom w:val="nil"/>
          <w:right w:val="nil"/>
          <w:between w:val="nil"/>
          <w:bar w:val="nil"/>
        </w:pBdr>
        <w:spacing w:after="0" w:line="360" w:lineRule="auto"/>
        <w:ind w:firstLine="709"/>
        <w:jc w:val="both"/>
        <w:rPr>
          <w:rFonts w:ascii="Times New Roman" w:eastAsia="Calibri" w:hAnsi="Times New Roman" w:cs="Times New Roman"/>
          <w:sz w:val="24"/>
          <w:szCs w:val="24"/>
          <w:bdr w:val="none" w:sz="0" w:space="0" w:color="auto" w:frame="1"/>
          <w:lang w:eastAsia="ru-RU"/>
        </w:rPr>
      </w:pPr>
      <w:r w:rsidRPr="007B0653">
        <w:rPr>
          <w:rFonts w:ascii="Times New Roman" w:eastAsia="Calibri" w:hAnsi="Times New Roman" w:cs="Times New Roman"/>
          <w:sz w:val="24"/>
          <w:szCs w:val="24"/>
          <w:bdr w:val="none" w:sz="0" w:space="0" w:color="auto" w:frame="1"/>
          <w:lang w:eastAsia="ru-RU"/>
        </w:rPr>
        <w:t>Тестирование уровня физической подготовленности в самбо.</w:t>
      </w:r>
    </w:p>
    <w:p w:rsidR="00BD6029" w:rsidRPr="007B0653" w:rsidRDefault="00BD6029" w:rsidP="00BD6029">
      <w:pPr>
        <w:widowControl w:val="0"/>
        <w:spacing w:after="0" w:line="360" w:lineRule="auto"/>
        <w:ind w:firstLine="709"/>
        <w:jc w:val="both"/>
        <w:rPr>
          <w:rFonts w:ascii="Times New Roman" w:eastAsia="Calibri" w:hAnsi="Times New Roman" w:cs="Times New Roman"/>
          <w:sz w:val="24"/>
          <w:szCs w:val="24"/>
          <w:bdr w:val="none" w:sz="0" w:space="0" w:color="auto" w:frame="1"/>
          <w:lang w:eastAsia="ru-RU"/>
        </w:rPr>
      </w:pPr>
      <w:r w:rsidRPr="007B0653">
        <w:rPr>
          <w:rFonts w:ascii="Times New Roman" w:eastAsia="Calibri" w:hAnsi="Times New Roman" w:cs="Times New Roman"/>
          <w:sz w:val="24"/>
          <w:szCs w:val="24"/>
          <w:bdr w:val="none" w:sz="0" w:space="0" w:color="auto" w:frame="1"/>
          <w:lang w:eastAsia="ru-RU"/>
        </w:rPr>
        <w:t>3) Физическое совершенствование.</w:t>
      </w:r>
    </w:p>
    <w:p w:rsidR="00BD6029" w:rsidRPr="007B0653" w:rsidRDefault="00BD6029" w:rsidP="00BD6029">
      <w:pPr>
        <w:widowControl w:val="0"/>
        <w:pBdr>
          <w:top w:val="nil"/>
          <w:left w:val="nil"/>
          <w:bottom w:val="nil"/>
          <w:right w:val="nil"/>
          <w:between w:val="nil"/>
          <w:bar w:val="nil"/>
        </w:pBdr>
        <w:spacing w:after="0" w:line="360" w:lineRule="auto"/>
        <w:ind w:firstLine="709"/>
        <w:jc w:val="both"/>
        <w:rPr>
          <w:rFonts w:ascii="Times New Roman" w:eastAsia="Calibri" w:hAnsi="Times New Roman" w:cs="Times New Roman"/>
          <w:sz w:val="24"/>
          <w:szCs w:val="24"/>
          <w:bdr w:val="none" w:sz="0" w:space="0" w:color="auto" w:frame="1"/>
          <w:lang w:eastAsia="ru-RU"/>
        </w:rPr>
      </w:pPr>
      <w:r w:rsidRPr="007B0653">
        <w:rPr>
          <w:rFonts w:ascii="Times New Roman" w:eastAsia="Calibri" w:hAnsi="Times New Roman" w:cs="Times New Roman"/>
          <w:sz w:val="24"/>
          <w:szCs w:val="24"/>
          <w:bdr w:val="none" w:sz="0" w:space="0" w:color="auto" w:frame="1"/>
          <w:lang w:eastAsia="ru-RU"/>
        </w:rPr>
        <w:t>Комплексы упражнений для развития физических качеств (ловкости, гибкости, силы, выносливости, быстроты и скоростных способностей).</w:t>
      </w:r>
    </w:p>
    <w:p w:rsidR="00BD6029" w:rsidRPr="007B0653" w:rsidRDefault="00BD6029" w:rsidP="00BD6029">
      <w:pPr>
        <w:widowControl w:val="0"/>
        <w:spacing w:after="0" w:line="360" w:lineRule="auto"/>
        <w:ind w:firstLine="709"/>
        <w:jc w:val="both"/>
        <w:rPr>
          <w:rFonts w:ascii="Times New Roman" w:eastAsia="Calibri" w:hAnsi="Times New Roman" w:cs="Times New Roman"/>
          <w:sz w:val="24"/>
          <w:szCs w:val="24"/>
          <w:bdr w:val="none" w:sz="0" w:space="0" w:color="auto" w:frame="1"/>
          <w:lang w:eastAsia="ru-RU"/>
        </w:rPr>
      </w:pPr>
      <w:r w:rsidRPr="007B0653">
        <w:rPr>
          <w:rFonts w:ascii="Times New Roman" w:eastAsia="Calibri" w:hAnsi="Times New Roman" w:cs="Times New Roman"/>
          <w:sz w:val="24"/>
          <w:szCs w:val="24"/>
          <w:bdr w:val="none" w:sz="0" w:space="0" w:color="auto" w:frame="1"/>
          <w:lang w:eastAsia="ru-RU"/>
        </w:rPr>
        <w:t xml:space="preserve">Комплексы упражнений, формирующие двигательные умения и навыки самбиста: </w:t>
      </w:r>
    </w:p>
    <w:p w:rsidR="00BD6029" w:rsidRPr="007B0653" w:rsidRDefault="00BD6029" w:rsidP="00BD6029">
      <w:pPr>
        <w:widowControl w:val="0"/>
        <w:spacing w:after="0" w:line="360" w:lineRule="auto"/>
        <w:ind w:firstLine="709"/>
        <w:jc w:val="both"/>
        <w:rPr>
          <w:rFonts w:ascii="Times New Roman" w:eastAsia="Calibri" w:hAnsi="Times New Roman" w:cs="Times New Roman"/>
          <w:sz w:val="24"/>
          <w:szCs w:val="24"/>
          <w:bdr w:val="none" w:sz="0" w:space="0" w:color="auto" w:frame="1"/>
          <w:lang w:eastAsia="ru-RU"/>
        </w:rPr>
      </w:pPr>
      <w:r w:rsidRPr="007B0653">
        <w:rPr>
          <w:rFonts w:ascii="Times New Roman" w:eastAsia="Calibri" w:hAnsi="Times New Roman" w:cs="Times New Roman"/>
          <w:sz w:val="24"/>
          <w:szCs w:val="24"/>
          <w:bdr w:val="none" w:sz="0" w:space="0" w:color="auto" w:frame="1"/>
          <w:lang w:eastAsia="ru-RU"/>
        </w:rPr>
        <w:t>общеподготовительные упражнения (ОРУ, упражнения со снарядами, на снарядах из других видов спорта (легкая и тяжелая атлетика, гимнастика);</w:t>
      </w:r>
    </w:p>
    <w:p w:rsidR="00BD6029" w:rsidRPr="007B0653" w:rsidRDefault="00BD6029" w:rsidP="00BD6029">
      <w:pPr>
        <w:widowControl w:val="0"/>
        <w:pBdr>
          <w:top w:val="nil"/>
          <w:left w:val="nil"/>
          <w:bottom w:val="nil"/>
          <w:right w:val="nil"/>
          <w:between w:val="nil"/>
          <w:bar w:val="nil"/>
        </w:pBdr>
        <w:spacing w:after="0" w:line="360" w:lineRule="auto"/>
        <w:ind w:firstLine="709"/>
        <w:jc w:val="both"/>
        <w:rPr>
          <w:rFonts w:ascii="Times New Roman" w:eastAsia="Arial Unicode MS" w:hAnsi="Times New Roman" w:cs="Times New Roman"/>
          <w:sz w:val="24"/>
          <w:szCs w:val="24"/>
          <w:bdr w:val="none" w:sz="0" w:space="0" w:color="auto" w:frame="1"/>
          <w:lang w:eastAsia="ru-RU"/>
        </w:rPr>
      </w:pPr>
      <w:r w:rsidRPr="007B0653">
        <w:rPr>
          <w:rFonts w:ascii="Times New Roman" w:eastAsia="Arial Unicode MS" w:hAnsi="Times New Roman" w:cs="Times New Roman"/>
          <w:sz w:val="24"/>
          <w:szCs w:val="24"/>
          <w:bdr w:val="none" w:sz="0" w:space="0" w:color="auto" w:frame="1"/>
          <w:lang w:eastAsia="ru-RU"/>
        </w:rPr>
        <w:t xml:space="preserve">специально-подготовительные упражнения (имитационные, в том числе прыжковые, упражнения на специальных тренажерах, модернизированные спортивные игры (элементы баскетбола, гандбола, футбола, регби), проводимые с учетом специализации самбо, основные соревновательные упражнения. </w:t>
      </w:r>
    </w:p>
    <w:p w:rsidR="00BD6029" w:rsidRPr="007B0653" w:rsidRDefault="00BD6029" w:rsidP="00BD6029">
      <w:pPr>
        <w:widowControl w:val="0"/>
        <w:pBdr>
          <w:top w:val="nil"/>
          <w:left w:val="nil"/>
          <w:bottom w:val="nil"/>
          <w:right w:val="nil"/>
          <w:between w:val="nil"/>
          <w:bar w:val="nil"/>
        </w:pBdr>
        <w:spacing w:after="0" w:line="360" w:lineRule="auto"/>
        <w:ind w:firstLine="709"/>
        <w:jc w:val="both"/>
        <w:rPr>
          <w:rFonts w:ascii="Times New Roman" w:eastAsia="Arial Unicode MS" w:hAnsi="Times New Roman" w:cs="Times New Roman"/>
          <w:sz w:val="24"/>
          <w:szCs w:val="24"/>
          <w:bdr w:val="nil"/>
          <w:lang w:eastAsia="ru-RU"/>
        </w:rPr>
      </w:pPr>
      <w:r w:rsidRPr="007B0653">
        <w:rPr>
          <w:rFonts w:ascii="Times New Roman" w:eastAsia="Arial Unicode MS" w:hAnsi="Times New Roman" w:cs="Times New Roman"/>
          <w:sz w:val="24"/>
          <w:szCs w:val="24"/>
          <w:bdr w:val="nil"/>
          <w:lang w:eastAsia="ru-RU"/>
        </w:rPr>
        <w:t>Комплексы специально-подготовительных упражнений для выполнения основных технических элементов самбо (в парах, в тройках, в группах).</w:t>
      </w:r>
    </w:p>
    <w:p w:rsidR="00BD6029" w:rsidRPr="007B0653" w:rsidRDefault="00BD6029" w:rsidP="00BD6029">
      <w:pPr>
        <w:widowControl w:val="0"/>
        <w:spacing w:after="0" w:line="360" w:lineRule="auto"/>
        <w:ind w:firstLine="709"/>
        <w:jc w:val="both"/>
        <w:rPr>
          <w:rFonts w:ascii="Times New Roman" w:eastAsia="Calibri" w:hAnsi="Times New Roman" w:cs="Times New Roman"/>
          <w:sz w:val="24"/>
          <w:szCs w:val="24"/>
          <w:bdr w:val="nil"/>
          <w:lang w:eastAsia="ru-RU"/>
        </w:rPr>
      </w:pPr>
      <w:r w:rsidRPr="007B0653">
        <w:rPr>
          <w:rFonts w:ascii="Times New Roman" w:eastAsia="Calibri" w:hAnsi="Times New Roman" w:cs="Times New Roman"/>
          <w:sz w:val="24"/>
          <w:szCs w:val="24"/>
          <w:bdr w:val="none" w:sz="0" w:space="0" w:color="auto" w:frame="1"/>
          <w:lang w:eastAsia="ru-RU"/>
        </w:rPr>
        <w:t xml:space="preserve">Индивидуальные технические действия выполнения </w:t>
      </w:r>
      <w:r w:rsidRPr="007B0653">
        <w:rPr>
          <w:rFonts w:ascii="Times New Roman" w:eastAsia="Calibri" w:hAnsi="Times New Roman" w:cs="Times New Roman"/>
          <w:sz w:val="24"/>
          <w:szCs w:val="24"/>
          <w:bdr w:val="nil"/>
          <w:lang w:eastAsia="ru-RU"/>
        </w:rPr>
        <w:t xml:space="preserve">приёмов самостраховки </w:t>
      </w:r>
      <w:r w:rsidRPr="007B0653">
        <w:rPr>
          <w:rFonts w:ascii="Times New Roman" w:eastAsia="Calibri" w:hAnsi="Times New Roman" w:cs="Times New Roman"/>
          <w:color w:val="000000"/>
          <w:sz w:val="24"/>
          <w:szCs w:val="24"/>
          <w:bdr w:val="nil"/>
          <w:lang w:eastAsia="ru-RU"/>
        </w:rPr>
        <w:t xml:space="preserve">при падении </w:t>
      </w:r>
      <w:r w:rsidRPr="007B0653">
        <w:rPr>
          <w:rFonts w:ascii="Times New Roman" w:eastAsia="Calibri" w:hAnsi="Times New Roman" w:cs="Times New Roman"/>
          <w:color w:val="000000"/>
          <w:sz w:val="24"/>
          <w:szCs w:val="24"/>
          <w:bdr w:val="nil"/>
          <w:lang w:eastAsia="ru-RU"/>
        </w:rPr>
        <w:lastRenderedPageBreak/>
        <w:t xml:space="preserve">на спину прыжком, при падении вперёд на бок кувырком, при падении вперед на руки прыжком, в том числе </w:t>
      </w:r>
      <w:r w:rsidRPr="007B0653">
        <w:rPr>
          <w:rFonts w:ascii="Times New Roman" w:eastAsia="Calibri" w:hAnsi="Times New Roman" w:cs="Times New Roman"/>
          <w:sz w:val="24"/>
          <w:szCs w:val="24"/>
          <w:bdr w:val="nil"/>
          <w:lang w:eastAsia="ru-RU"/>
        </w:rPr>
        <w:t>в усложнённых условиях: в движении, с повышением высоты падений, на точность приземления, с ограничением возможностей (без рук, со связанными ногами и иные) и на твёрдом покрытии (деревянный или синтетический пол спортивного зала).</w:t>
      </w:r>
    </w:p>
    <w:p w:rsidR="00BD6029" w:rsidRPr="007B0653" w:rsidRDefault="00BD6029" w:rsidP="00BD6029">
      <w:pPr>
        <w:widowControl w:val="0"/>
        <w:pBdr>
          <w:top w:val="nil"/>
          <w:left w:val="nil"/>
          <w:bottom w:val="nil"/>
          <w:right w:val="nil"/>
          <w:between w:val="nil"/>
          <w:bar w:val="nil"/>
        </w:pBdr>
        <w:spacing w:after="0" w:line="360" w:lineRule="auto"/>
        <w:ind w:firstLine="709"/>
        <w:jc w:val="both"/>
        <w:rPr>
          <w:rFonts w:ascii="Times New Roman" w:eastAsia="Calibri" w:hAnsi="Times New Roman" w:cs="Times New Roman"/>
          <w:color w:val="000000"/>
          <w:sz w:val="24"/>
          <w:szCs w:val="24"/>
          <w:bdr w:val="nil"/>
          <w:lang w:eastAsia="ru-RU"/>
        </w:rPr>
      </w:pPr>
      <w:r w:rsidRPr="007B0653">
        <w:rPr>
          <w:rFonts w:ascii="Times New Roman" w:eastAsia="Calibri" w:hAnsi="Times New Roman" w:cs="Times New Roman"/>
          <w:color w:val="000000"/>
          <w:sz w:val="24"/>
          <w:szCs w:val="24"/>
          <w:bdr w:val="nil"/>
          <w:lang w:eastAsia="ru-RU"/>
        </w:rPr>
        <w:t>Технико – тактические основы самбо: стойки, дистанции, захваты, перемещения.</w:t>
      </w:r>
    </w:p>
    <w:p w:rsidR="00BD6029" w:rsidRPr="007B0653" w:rsidRDefault="00BD6029" w:rsidP="00BD6029">
      <w:pPr>
        <w:widowControl w:val="0"/>
        <w:pBdr>
          <w:top w:val="nil"/>
          <w:left w:val="nil"/>
          <w:bottom w:val="nil"/>
          <w:right w:val="nil"/>
          <w:between w:val="nil"/>
          <w:bar w:val="nil"/>
        </w:pBdr>
        <w:spacing w:after="0" w:line="360" w:lineRule="auto"/>
        <w:ind w:firstLine="709"/>
        <w:jc w:val="both"/>
        <w:rPr>
          <w:rFonts w:ascii="Times New Roman" w:eastAsia="Calibri" w:hAnsi="Times New Roman" w:cs="Times New Roman"/>
          <w:color w:val="000000"/>
          <w:sz w:val="24"/>
          <w:szCs w:val="24"/>
          <w:bdr w:val="nil"/>
          <w:lang w:eastAsia="ru-RU"/>
        </w:rPr>
      </w:pPr>
      <w:r w:rsidRPr="007B0653">
        <w:rPr>
          <w:rFonts w:ascii="Times New Roman" w:eastAsia="Calibri" w:hAnsi="Times New Roman" w:cs="Times New Roman"/>
          <w:sz w:val="24"/>
          <w:szCs w:val="24"/>
          <w:bdr w:val="none" w:sz="0" w:space="0" w:color="auto" w:frame="1"/>
          <w:lang w:eastAsia="ru-RU"/>
        </w:rPr>
        <w:t>Технические действия</w:t>
      </w:r>
      <w:r w:rsidRPr="007B0653">
        <w:rPr>
          <w:rFonts w:ascii="Times New Roman" w:eastAsia="Calibri" w:hAnsi="Times New Roman" w:cs="Times New Roman"/>
          <w:color w:val="000000"/>
          <w:sz w:val="24"/>
          <w:szCs w:val="24"/>
          <w:bdr w:val="nil"/>
          <w:lang w:eastAsia="ru-RU"/>
        </w:rPr>
        <w:t xml:space="preserve"> самбо в положении стоя: бросок задняя подножка, бросок захватом ноги, бросок задняя подножка с захватом ноги, бросок через бедро, бросок через спину,</w:t>
      </w:r>
      <w:r w:rsidRPr="007B0653">
        <w:rPr>
          <w:rFonts w:ascii="Times New Roman" w:eastAsia="Calibri" w:hAnsi="Times New Roman" w:cs="Times New Roman"/>
          <w:color w:val="000000"/>
          <w:spacing w:val="-3"/>
          <w:sz w:val="24"/>
          <w:szCs w:val="24"/>
          <w:bdr w:val="nil"/>
          <w:lang w:eastAsia="ru-RU"/>
        </w:rPr>
        <w:t xml:space="preserve"> бросок передняя подножка,</w:t>
      </w:r>
      <w:r w:rsidRPr="007B0653">
        <w:rPr>
          <w:rFonts w:ascii="Times New Roman" w:eastAsia="Calibri" w:hAnsi="Times New Roman" w:cs="Times New Roman"/>
          <w:color w:val="000000"/>
          <w:sz w:val="24"/>
          <w:szCs w:val="24"/>
          <w:bdr w:val="nil"/>
          <w:lang w:eastAsia="ru-RU"/>
        </w:rPr>
        <w:t xml:space="preserve"> бросок боковая подсечка, бросок захватом шеи и руки через голову упором голенью в живот, бросок зацепом голенью изнутри, бросок подхвата под две ноги. </w:t>
      </w:r>
    </w:p>
    <w:p w:rsidR="00BD6029" w:rsidRPr="007B0653" w:rsidRDefault="00BD6029" w:rsidP="00BD6029">
      <w:pPr>
        <w:widowControl w:val="0"/>
        <w:pBdr>
          <w:top w:val="nil"/>
          <w:left w:val="nil"/>
          <w:bottom w:val="nil"/>
          <w:right w:val="nil"/>
          <w:between w:val="nil"/>
          <w:bar w:val="nil"/>
        </w:pBdr>
        <w:tabs>
          <w:tab w:val="left" w:pos="284"/>
        </w:tabs>
        <w:spacing w:after="0" w:line="360" w:lineRule="auto"/>
        <w:ind w:firstLine="709"/>
        <w:jc w:val="both"/>
        <w:rPr>
          <w:rFonts w:ascii="Times New Roman" w:eastAsia="Calibri" w:hAnsi="Times New Roman" w:cs="Times New Roman"/>
          <w:color w:val="000000"/>
          <w:sz w:val="24"/>
          <w:szCs w:val="24"/>
          <w:bdr w:val="nil"/>
          <w:lang w:eastAsia="ru-RU"/>
        </w:rPr>
      </w:pPr>
      <w:r w:rsidRPr="007B0653">
        <w:rPr>
          <w:rFonts w:ascii="Times New Roman" w:eastAsia="Calibri" w:hAnsi="Times New Roman" w:cs="Times New Roman"/>
          <w:sz w:val="24"/>
          <w:szCs w:val="24"/>
          <w:bdr w:val="none" w:sz="0" w:space="0" w:color="auto" w:frame="1"/>
          <w:lang w:eastAsia="ru-RU"/>
        </w:rPr>
        <w:t>Технические действия</w:t>
      </w:r>
      <w:r w:rsidRPr="007B0653">
        <w:rPr>
          <w:rFonts w:ascii="Times New Roman" w:eastAsia="Calibri" w:hAnsi="Times New Roman" w:cs="Times New Roman"/>
          <w:color w:val="000000"/>
          <w:sz w:val="24"/>
          <w:szCs w:val="24"/>
          <w:bdr w:val="nil"/>
          <w:lang w:eastAsia="ru-RU"/>
        </w:rPr>
        <w:t xml:space="preserve"> самбо в положении лёжа: </w:t>
      </w:r>
    </w:p>
    <w:p w:rsidR="00BD6029" w:rsidRPr="007B0653" w:rsidRDefault="00BD6029" w:rsidP="00BD6029">
      <w:pPr>
        <w:widowControl w:val="0"/>
        <w:pBdr>
          <w:top w:val="nil"/>
          <w:left w:val="nil"/>
          <w:bottom w:val="nil"/>
          <w:right w:val="nil"/>
          <w:between w:val="nil"/>
          <w:bar w:val="nil"/>
        </w:pBdr>
        <w:tabs>
          <w:tab w:val="left" w:pos="284"/>
        </w:tabs>
        <w:spacing w:after="0" w:line="360" w:lineRule="auto"/>
        <w:ind w:firstLine="709"/>
        <w:jc w:val="both"/>
        <w:rPr>
          <w:rFonts w:ascii="Times New Roman" w:eastAsia="Calibri" w:hAnsi="Times New Roman" w:cs="Times New Roman"/>
          <w:color w:val="000000"/>
          <w:sz w:val="24"/>
          <w:szCs w:val="24"/>
          <w:bdr w:val="nil"/>
          <w:lang w:eastAsia="ru-RU"/>
        </w:rPr>
      </w:pPr>
      <w:r w:rsidRPr="007B0653">
        <w:rPr>
          <w:rFonts w:ascii="Times New Roman" w:eastAsia="Calibri" w:hAnsi="Times New Roman" w:cs="Times New Roman"/>
          <w:color w:val="000000"/>
          <w:sz w:val="24"/>
          <w:szCs w:val="24"/>
          <w:bdr w:val="nil"/>
          <w:lang w:eastAsia="ru-RU"/>
        </w:rPr>
        <w:t xml:space="preserve">варианты удержаний и переворачиваний, рычаг локтя от удержания сбоку, перегибая руку через бедро; </w:t>
      </w:r>
    </w:p>
    <w:p w:rsidR="00BD6029" w:rsidRPr="007B0653" w:rsidRDefault="00BD6029" w:rsidP="00BD6029">
      <w:pPr>
        <w:widowControl w:val="0"/>
        <w:pBdr>
          <w:top w:val="nil"/>
          <w:left w:val="nil"/>
          <w:bottom w:val="nil"/>
          <w:right w:val="nil"/>
          <w:between w:val="nil"/>
          <w:bar w:val="nil"/>
        </w:pBdr>
        <w:tabs>
          <w:tab w:val="left" w:pos="284"/>
        </w:tabs>
        <w:spacing w:after="0" w:line="360" w:lineRule="auto"/>
        <w:ind w:firstLine="709"/>
        <w:jc w:val="both"/>
        <w:rPr>
          <w:rFonts w:ascii="Times New Roman" w:eastAsia="Calibri" w:hAnsi="Times New Roman" w:cs="Times New Roman"/>
          <w:color w:val="000000"/>
          <w:sz w:val="24"/>
          <w:szCs w:val="24"/>
          <w:bdr w:val="nil"/>
          <w:lang w:eastAsia="ru-RU"/>
        </w:rPr>
      </w:pPr>
      <w:r w:rsidRPr="007B0653">
        <w:rPr>
          <w:rFonts w:ascii="Times New Roman" w:eastAsia="Calibri" w:hAnsi="Times New Roman" w:cs="Times New Roman"/>
          <w:color w:val="000000"/>
          <w:sz w:val="24"/>
          <w:szCs w:val="24"/>
          <w:bdr w:val="nil"/>
          <w:lang w:eastAsia="ru-RU"/>
        </w:rPr>
        <w:t xml:space="preserve">узел плеча ногой от удержания сбоку; </w:t>
      </w:r>
    </w:p>
    <w:p w:rsidR="00BD6029" w:rsidRPr="007B0653" w:rsidRDefault="00BD6029" w:rsidP="00BD6029">
      <w:pPr>
        <w:widowControl w:val="0"/>
        <w:pBdr>
          <w:top w:val="nil"/>
          <w:left w:val="nil"/>
          <w:bottom w:val="nil"/>
          <w:right w:val="nil"/>
          <w:between w:val="nil"/>
          <w:bar w:val="nil"/>
        </w:pBdr>
        <w:tabs>
          <w:tab w:val="left" w:pos="284"/>
        </w:tabs>
        <w:spacing w:after="0" w:line="360" w:lineRule="auto"/>
        <w:ind w:firstLine="709"/>
        <w:jc w:val="both"/>
        <w:rPr>
          <w:rFonts w:ascii="Times New Roman" w:eastAsia="Calibri" w:hAnsi="Times New Roman" w:cs="Times New Roman"/>
          <w:color w:val="000000"/>
          <w:sz w:val="24"/>
          <w:szCs w:val="24"/>
          <w:bdr w:val="nil"/>
          <w:lang w:eastAsia="ru-RU"/>
        </w:rPr>
      </w:pPr>
      <w:r w:rsidRPr="007B0653">
        <w:rPr>
          <w:rFonts w:ascii="Times New Roman" w:eastAsia="Calibri" w:hAnsi="Times New Roman" w:cs="Times New Roman"/>
          <w:color w:val="000000"/>
          <w:sz w:val="24"/>
          <w:szCs w:val="24"/>
          <w:bdr w:val="nil"/>
          <w:lang w:eastAsia="ru-RU"/>
        </w:rPr>
        <w:t xml:space="preserve">рычаг руки противнику, лежащему на груди (рычаг плеча, рычаг локтя); </w:t>
      </w:r>
    </w:p>
    <w:p w:rsidR="00BD6029" w:rsidRPr="007B0653" w:rsidRDefault="00BD6029" w:rsidP="00BD6029">
      <w:pPr>
        <w:widowControl w:val="0"/>
        <w:pBdr>
          <w:top w:val="nil"/>
          <w:left w:val="nil"/>
          <w:bottom w:val="nil"/>
          <w:right w:val="nil"/>
          <w:between w:val="nil"/>
          <w:bar w:val="nil"/>
        </w:pBdr>
        <w:tabs>
          <w:tab w:val="left" w:pos="284"/>
        </w:tabs>
        <w:spacing w:after="0" w:line="360" w:lineRule="auto"/>
        <w:ind w:firstLine="709"/>
        <w:jc w:val="both"/>
        <w:rPr>
          <w:rFonts w:ascii="Times New Roman" w:eastAsia="Calibri" w:hAnsi="Times New Roman" w:cs="Times New Roman"/>
          <w:color w:val="000000"/>
          <w:sz w:val="24"/>
          <w:szCs w:val="24"/>
          <w:bdr w:val="nil"/>
          <w:lang w:eastAsia="ru-RU"/>
        </w:rPr>
      </w:pPr>
      <w:r w:rsidRPr="007B0653">
        <w:rPr>
          <w:rFonts w:ascii="Times New Roman" w:eastAsia="Calibri" w:hAnsi="Times New Roman" w:cs="Times New Roman"/>
          <w:color w:val="000000"/>
          <w:sz w:val="24"/>
          <w:szCs w:val="24"/>
          <w:bdr w:val="nil"/>
          <w:lang w:eastAsia="ru-RU"/>
        </w:rPr>
        <w:t xml:space="preserve">рычаг локтя захватом руки между ног; </w:t>
      </w:r>
    </w:p>
    <w:p w:rsidR="00BD6029" w:rsidRPr="007B0653" w:rsidRDefault="00BD6029" w:rsidP="00BD6029">
      <w:pPr>
        <w:widowControl w:val="0"/>
        <w:pBdr>
          <w:top w:val="nil"/>
          <w:left w:val="nil"/>
          <w:bottom w:val="nil"/>
          <w:right w:val="nil"/>
          <w:between w:val="nil"/>
          <w:bar w:val="nil"/>
        </w:pBdr>
        <w:tabs>
          <w:tab w:val="left" w:pos="284"/>
        </w:tabs>
        <w:spacing w:after="0" w:line="360" w:lineRule="auto"/>
        <w:ind w:firstLine="709"/>
        <w:jc w:val="both"/>
        <w:rPr>
          <w:rFonts w:ascii="Times New Roman" w:eastAsia="Calibri" w:hAnsi="Times New Roman" w:cs="Times New Roman"/>
          <w:color w:val="000000"/>
          <w:sz w:val="24"/>
          <w:szCs w:val="24"/>
          <w:bdr w:val="nil"/>
          <w:lang w:eastAsia="ru-RU"/>
        </w:rPr>
      </w:pPr>
      <w:r w:rsidRPr="007B0653">
        <w:rPr>
          <w:rFonts w:ascii="Times New Roman" w:eastAsia="Calibri" w:hAnsi="Times New Roman" w:cs="Times New Roman"/>
          <w:color w:val="000000"/>
          <w:sz w:val="24"/>
          <w:szCs w:val="24"/>
          <w:bdr w:val="nil"/>
          <w:lang w:eastAsia="ru-RU"/>
        </w:rPr>
        <w:t>ущемление ахиллова сухожилия при различных взаиморасположениях соперников.</w:t>
      </w:r>
    </w:p>
    <w:p w:rsidR="00BD6029" w:rsidRPr="007B0653" w:rsidRDefault="00BD6029" w:rsidP="00BD6029">
      <w:pPr>
        <w:widowControl w:val="0"/>
        <w:pBdr>
          <w:top w:val="nil"/>
          <w:left w:val="nil"/>
          <w:bottom w:val="nil"/>
          <w:right w:val="nil"/>
          <w:between w:val="nil"/>
          <w:bar w:val="nil"/>
        </w:pBdr>
        <w:spacing w:after="0" w:line="360" w:lineRule="auto"/>
        <w:ind w:firstLine="709"/>
        <w:jc w:val="both"/>
        <w:rPr>
          <w:rFonts w:ascii="Times New Roman" w:eastAsia="Arial Unicode MS" w:hAnsi="Times New Roman" w:cs="Times New Roman"/>
          <w:color w:val="000000"/>
          <w:sz w:val="24"/>
          <w:szCs w:val="24"/>
          <w:bdr w:val="nil"/>
          <w:lang w:eastAsia="ru-RU"/>
        </w:rPr>
      </w:pPr>
      <w:r w:rsidRPr="007B0653">
        <w:rPr>
          <w:rFonts w:ascii="Times New Roman" w:eastAsia="Arial Unicode MS" w:hAnsi="Times New Roman" w:cs="Times New Roman"/>
          <w:sz w:val="24"/>
          <w:szCs w:val="24"/>
          <w:bdr w:val="none" w:sz="0" w:space="0" w:color="auto" w:frame="1"/>
          <w:lang w:eastAsia="ru-RU"/>
        </w:rPr>
        <w:t>Технические действия</w:t>
      </w:r>
      <w:r w:rsidRPr="007B0653">
        <w:rPr>
          <w:rFonts w:ascii="Times New Roman" w:eastAsia="Arial Unicode MS" w:hAnsi="Times New Roman" w:cs="Times New Roman"/>
          <w:color w:val="000000"/>
          <w:sz w:val="24"/>
          <w:szCs w:val="24"/>
          <w:bdr w:val="nil"/>
          <w:lang w:eastAsia="ru-RU"/>
        </w:rPr>
        <w:t xml:space="preserve"> приёмов самозащиты – освобождение от захватов в стойке и положении лёжа:</w:t>
      </w:r>
    </w:p>
    <w:p w:rsidR="00BD6029" w:rsidRPr="007B0653" w:rsidRDefault="00BD6029" w:rsidP="00BD6029">
      <w:pPr>
        <w:widowControl w:val="0"/>
        <w:pBdr>
          <w:top w:val="nil"/>
          <w:left w:val="nil"/>
          <w:bottom w:val="nil"/>
          <w:right w:val="nil"/>
          <w:between w:val="nil"/>
          <w:bar w:val="nil"/>
        </w:pBdr>
        <w:spacing w:after="0" w:line="360" w:lineRule="auto"/>
        <w:ind w:firstLine="709"/>
        <w:jc w:val="both"/>
        <w:rPr>
          <w:rFonts w:ascii="Times New Roman" w:eastAsia="Arial Unicode MS" w:hAnsi="Times New Roman" w:cs="Times New Roman"/>
          <w:color w:val="000000"/>
          <w:sz w:val="24"/>
          <w:szCs w:val="24"/>
          <w:bdr w:val="nil"/>
          <w:lang w:eastAsia="ru-RU"/>
        </w:rPr>
      </w:pPr>
      <w:r w:rsidRPr="007B0653">
        <w:rPr>
          <w:rFonts w:ascii="Times New Roman" w:eastAsia="Arial Unicode MS" w:hAnsi="Times New Roman" w:cs="Times New Roman"/>
          <w:color w:val="000000"/>
          <w:sz w:val="24"/>
          <w:szCs w:val="24"/>
          <w:bdr w:val="nil"/>
          <w:lang w:eastAsia="ru-RU"/>
        </w:rPr>
        <w:t xml:space="preserve">от захватов одной рукой </w:t>
      </w:r>
      <w:r w:rsidRPr="007B0653">
        <w:rPr>
          <w:rFonts w:ascii="Times New Roman" w:eastAsia="Arial Unicode MS" w:hAnsi="Times New Roman" w:cs="Times New Roman"/>
          <w:color w:val="000000"/>
          <w:spacing w:val="3"/>
          <w:sz w:val="24"/>
          <w:szCs w:val="24"/>
          <w:bdr w:val="nil"/>
          <w:lang w:eastAsia="ru-RU"/>
        </w:rPr>
        <w:t>–</w:t>
      </w:r>
      <w:r w:rsidRPr="007B0653">
        <w:rPr>
          <w:rFonts w:ascii="Times New Roman" w:eastAsia="Arial Unicode MS" w:hAnsi="Times New Roman" w:cs="Times New Roman"/>
          <w:color w:val="000000"/>
          <w:sz w:val="24"/>
          <w:szCs w:val="24"/>
          <w:bdr w:val="nil"/>
          <w:lang w:eastAsia="ru-RU"/>
        </w:rPr>
        <w:t xml:space="preserve"> спереди, сзади, сбоку – руки, рукава, отворота одежды; </w:t>
      </w:r>
    </w:p>
    <w:p w:rsidR="00BD6029" w:rsidRPr="007B0653" w:rsidRDefault="00BD6029" w:rsidP="00BD6029">
      <w:pPr>
        <w:widowControl w:val="0"/>
        <w:pBdr>
          <w:top w:val="nil"/>
          <w:left w:val="nil"/>
          <w:bottom w:val="nil"/>
          <w:right w:val="nil"/>
          <w:between w:val="nil"/>
          <w:bar w:val="nil"/>
        </w:pBdr>
        <w:spacing w:after="0" w:line="360" w:lineRule="auto"/>
        <w:ind w:firstLine="709"/>
        <w:jc w:val="both"/>
        <w:rPr>
          <w:rFonts w:ascii="Times New Roman" w:eastAsia="Arial Unicode MS" w:hAnsi="Times New Roman" w:cs="Times New Roman"/>
          <w:color w:val="000000"/>
          <w:sz w:val="24"/>
          <w:szCs w:val="24"/>
          <w:bdr w:val="nil"/>
          <w:lang w:eastAsia="ru-RU"/>
        </w:rPr>
      </w:pPr>
      <w:r w:rsidRPr="007B0653">
        <w:rPr>
          <w:rFonts w:ascii="Times New Roman" w:eastAsia="Arial Unicode MS" w:hAnsi="Times New Roman" w:cs="Times New Roman"/>
          <w:color w:val="000000"/>
          <w:sz w:val="24"/>
          <w:szCs w:val="24"/>
          <w:bdr w:val="nil"/>
          <w:lang w:eastAsia="ru-RU"/>
        </w:rPr>
        <w:t xml:space="preserve">от захватов двумя руками </w:t>
      </w:r>
      <w:r w:rsidRPr="007B0653">
        <w:rPr>
          <w:rFonts w:ascii="Times New Roman" w:eastAsia="Arial Unicode MS" w:hAnsi="Times New Roman" w:cs="Times New Roman"/>
          <w:color w:val="000000"/>
          <w:spacing w:val="3"/>
          <w:sz w:val="24"/>
          <w:szCs w:val="24"/>
          <w:bdr w:val="nil"/>
          <w:lang w:eastAsia="ru-RU"/>
        </w:rPr>
        <w:t>–</w:t>
      </w:r>
      <w:r w:rsidRPr="007B0653">
        <w:rPr>
          <w:rFonts w:ascii="Times New Roman" w:eastAsia="Arial Unicode MS" w:hAnsi="Times New Roman" w:cs="Times New Roman"/>
          <w:color w:val="000000"/>
          <w:sz w:val="24"/>
          <w:szCs w:val="24"/>
          <w:bdr w:val="nil"/>
          <w:lang w:eastAsia="ru-RU"/>
        </w:rPr>
        <w:t xml:space="preserve"> спереди, сзади, сбоку </w:t>
      </w:r>
      <w:r w:rsidRPr="007B0653">
        <w:rPr>
          <w:rFonts w:ascii="Times New Roman" w:eastAsia="Arial Unicode MS" w:hAnsi="Times New Roman" w:cs="Times New Roman"/>
          <w:color w:val="000000"/>
          <w:spacing w:val="3"/>
          <w:sz w:val="24"/>
          <w:szCs w:val="24"/>
          <w:bdr w:val="nil"/>
          <w:lang w:eastAsia="ru-RU"/>
        </w:rPr>
        <w:t>–</w:t>
      </w:r>
      <w:r w:rsidRPr="007B0653">
        <w:rPr>
          <w:rFonts w:ascii="Times New Roman" w:eastAsia="Arial Unicode MS" w:hAnsi="Times New Roman" w:cs="Times New Roman"/>
          <w:color w:val="000000"/>
          <w:sz w:val="24"/>
          <w:szCs w:val="24"/>
          <w:bdr w:val="nil"/>
          <w:lang w:eastAsia="ru-RU"/>
        </w:rPr>
        <w:t xml:space="preserve"> руки, рук, рукавов, отворотов одежды, ног; </w:t>
      </w:r>
    </w:p>
    <w:p w:rsidR="00BD6029" w:rsidRPr="007B0653" w:rsidRDefault="00BD6029" w:rsidP="00BD6029">
      <w:pPr>
        <w:widowControl w:val="0"/>
        <w:pBdr>
          <w:top w:val="nil"/>
          <w:left w:val="nil"/>
          <w:bottom w:val="nil"/>
          <w:right w:val="nil"/>
          <w:between w:val="nil"/>
          <w:bar w:val="nil"/>
        </w:pBdr>
        <w:spacing w:after="0" w:line="360" w:lineRule="auto"/>
        <w:ind w:firstLine="709"/>
        <w:jc w:val="both"/>
        <w:rPr>
          <w:rFonts w:ascii="Times New Roman" w:eastAsia="Arial Unicode MS" w:hAnsi="Times New Roman" w:cs="Times New Roman"/>
          <w:color w:val="000000"/>
          <w:sz w:val="24"/>
          <w:szCs w:val="24"/>
          <w:bdr w:val="nil"/>
          <w:shd w:val="clear" w:color="auto" w:fill="FFFFFF"/>
          <w:lang w:eastAsia="ru-RU"/>
        </w:rPr>
      </w:pPr>
      <w:r w:rsidRPr="007B0653">
        <w:rPr>
          <w:rFonts w:ascii="Times New Roman" w:eastAsia="Arial Unicode MS" w:hAnsi="Times New Roman" w:cs="Times New Roman"/>
          <w:color w:val="000000"/>
          <w:sz w:val="24"/>
          <w:szCs w:val="24"/>
          <w:bdr w:val="nil"/>
          <w:lang w:eastAsia="ru-RU"/>
        </w:rPr>
        <w:t xml:space="preserve">от </w:t>
      </w:r>
      <w:r w:rsidRPr="007B0653">
        <w:rPr>
          <w:rFonts w:ascii="Times New Roman" w:eastAsia="Arial Unicode MS" w:hAnsi="Times New Roman" w:cs="Times New Roman"/>
          <w:color w:val="000000"/>
          <w:sz w:val="24"/>
          <w:szCs w:val="24"/>
          <w:bdr w:val="nil"/>
          <w:shd w:val="clear" w:color="auto" w:fill="FFFFFF"/>
          <w:lang w:eastAsia="ru-RU"/>
        </w:rPr>
        <w:t xml:space="preserve">обхватов туловища спереди и сзади, с руками и без рук; </w:t>
      </w:r>
    </w:p>
    <w:p w:rsidR="00BD6029" w:rsidRPr="007B0653" w:rsidRDefault="00BD6029" w:rsidP="00BD6029">
      <w:pPr>
        <w:widowControl w:val="0"/>
        <w:pBdr>
          <w:top w:val="nil"/>
          <w:left w:val="nil"/>
          <w:bottom w:val="nil"/>
          <w:right w:val="nil"/>
          <w:between w:val="nil"/>
          <w:bar w:val="nil"/>
        </w:pBdr>
        <w:spacing w:after="0" w:line="360" w:lineRule="auto"/>
        <w:ind w:firstLine="709"/>
        <w:jc w:val="both"/>
        <w:rPr>
          <w:rFonts w:ascii="Times New Roman" w:eastAsia="Arial Unicode MS" w:hAnsi="Times New Roman" w:cs="Times New Roman"/>
          <w:color w:val="000000"/>
          <w:sz w:val="24"/>
          <w:szCs w:val="24"/>
          <w:bdr w:val="nil"/>
          <w:shd w:val="clear" w:color="auto" w:fill="FFFFFF"/>
          <w:lang w:eastAsia="ru-RU"/>
        </w:rPr>
      </w:pPr>
      <w:r w:rsidRPr="007B0653">
        <w:rPr>
          <w:rFonts w:ascii="Times New Roman" w:eastAsia="Arial Unicode MS" w:hAnsi="Times New Roman" w:cs="Times New Roman"/>
          <w:color w:val="000000"/>
          <w:sz w:val="24"/>
          <w:szCs w:val="24"/>
          <w:bdr w:val="nil"/>
          <w:shd w:val="clear" w:color="auto" w:fill="FFFFFF"/>
          <w:lang w:eastAsia="ru-RU"/>
        </w:rPr>
        <w:t xml:space="preserve">от захватов за шею (попыток удушений) пальцами рук, плечом и предплечьем, поясом </w:t>
      </w:r>
      <w:r w:rsidRPr="007B0653">
        <w:rPr>
          <w:rFonts w:ascii="Times New Roman" w:eastAsia="Arial Unicode MS" w:hAnsi="Times New Roman" w:cs="Times New Roman"/>
          <w:color w:val="000000"/>
          <w:spacing w:val="3"/>
          <w:sz w:val="24"/>
          <w:szCs w:val="24"/>
          <w:bdr w:val="nil"/>
          <w:lang w:eastAsia="ru-RU"/>
        </w:rPr>
        <w:t>–</w:t>
      </w:r>
      <w:r w:rsidRPr="007B0653">
        <w:rPr>
          <w:rFonts w:ascii="Times New Roman" w:eastAsia="Arial Unicode MS" w:hAnsi="Times New Roman" w:cs="Times New Roman"/>
          <w:color w:val="000000"/>
          <w:sz w:val="24"/>
          <w:szCs w:val="24"/>
          <w:bdr w:val="nil"/>
          <w:shd w:val="clear" w:color="auto" w:fill="FFFFFF"/>
          <w:lang w:eastAsia="ru-RU"/>
        </w:rPr>
        <w:t xml:space="preserve"> спереди, сзади, сбоку;</w:t>
      </w:r>
    </w:p>
    <w:p w:rsidR="00BD6029" w:rsidRPr="007B0653" w:rsidRDefault="00BD6029" w:rsidP="00BD6029">
      <w:pPr>
        <w:widowControl w:val="0"/>
        <w:pBdr>
          <w:top w:val="nil"/>
          <w:left w:val="nil"/>
          <w:bottom w:val="nil"/>
          <w:right w:val="nil"/>
          <w:between w:val="nil"/>
          <w:bar w:val="nil"/>
        </w:pBdr>
        <w:autoSpaceDE w:val="0"/>
        <w:autoSpaceDN w:val="0"/>
        <w:adjustRightInd w:val="0"/>
        <w:spacing w:after="0" w:line="360" w:lineRule="auto"/>
        <w:ind w:firstLine="709"/>
        <w:jc w:val="both"/>
        <w:rPr>
          <w:rFonts w:ascii="Times New Roman" w:eastAsia="Calibri" w:hAnsi="Times New Roman" w:cs="Times New Roman"/>
          <w:color w:val="000000"/>
          <w:sz w:val="24"/>
          <w:szCs w:val="24"/>
          <w:bdr w:val="nil"/>
          <w:lang w:eastAsia="ru-RU"/>
        </w:rPr>
      </w:pPr>
      <w:r w:rsidRPr="007B0653">
        <w:rPr>
          <w:rFonts w:ascii="Times New Roman" w:eastAsia="Calibri" w:hAnsi="Times New Roman" w:cs="Times New Roman"/>
          <w:color w:val="000000"/>
          <w:sz w:val="24"/>
          <w:szCs w:val="24"/>
          <w:bdr w:val="nil"/>
          <w:lang w:eastAsia="ru-RU"/>
        </w:rPr>
        <w:t>Тактическая подготовка. Игры-задания. Схватки по заданию в парах и группах занимающихся. Моделирование ситуаций самозащиты</w:t>
      </w:r>
    </w:p>
    <w:p w:rsidR="00BD6029" w:rsidRPr="007B0653" w:rsidRDefault="00BD6029" w:rsidP="00BD6029">
      <w:pPr>
        <w:widowControl w:val="0"/>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Calibri" w:hAnsi="Times New Roman" w:cs="Times New Roman"/>
          <w:color w:val="000000"/>
          <w:sz w:val="24"/>
          <w:szCs w:val="24"/>
          <w:lang w:eastAsia="zh-CN"/>
        </w:rPr>
      </w:pPr>
      <w:r w:rsidRPr="007B0653">
        <w:rPr>
          <w:rFonts w:ascii="Times New Roman" w:eastAsia="Calibri" w:hAnsi="Times New Roman" w:cs="Times New Roman"/>
          <w:color w:val="000000"/>
          <w:sz w:val="24"/>
          <w:szCs w:val="24"/>
          <w:lang w:eastAsia="zh-CN"/>
        </w:rPr>
        <w:t>Содержание модуля «Самбо» направлено на достижение обучающимися личностных, метапредметных и предметных результатов обучения.</w:t>
      </w:r>
    </w:p>
    <w:p w:rsidR="00BD6029" w:rsidRPr="007B0653" w:rsidRDefault="00BD6029" w:rsidP="00BD6029">
      <w:pPr>
        <w:widowControl w:val="0"/>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Calibri" w:hAnsi="Times New Roman" w:cs="Times New Roman"/>
          <w:sz w:val="24"/>
          <w:szCs w:val="24"/>
          <w:bdr w:val="nil"/>
          <w:lang w:eastAsia="ru-RU"/>
        </w:rPr>
      </w:pPr>
      <w:bookmarkStart w:id="41" w:name="_Hlk124950343"/>
      <w:bookmarkStart w:id="42" w:name="_Hlk124956772"/>
      <w:r w:rsidRPr="007B0653">
        <w:rPr>
          <w:rFonts w:ascii="Times New Roman" w:eastAsia="Times New Roman" w:hAnsi="Times New Roman" w:cs="Times New Roman"/>
          <w:color w:val="000000"/>
          <w:sz w:val="24"/>
          <w:szCs w:val="24"/>
          <w:lang w:eastAsia="zh-CN"/>
        </w:rPr>
        <w:t xml:space="preserve">При </w:t>
      </w:r>
      <w:r w:rsidRPr="007B0653">
        <w:rPr>
          <w:rFonts w:ascii="Times New Roman" w:eastAsia="Calibri" w:hAnsi="Times New Roman" w:cs="Times New Roman"/>
          <w:color w:val="000000"/>
          <w:sz w:val="24"/>
          <w:szCs w:val="24"/>
          <w:lang w:eastAsia="zh-CN"/>
        </w:rPr>
        <w:t xml:space="preserve">изучении модуля «Самбо» на уровне среднего общего образования у обучающихся будут сформированы следующие </w:t>
      </w:r>
      <w:bookmarkEnd w:id="41"/>
      <w:r w:rsidRPr="007B0653">
        <w:rPr>
          <w:rFonts w:ascii="Times New Roman" w:eastAsia="Calibri" w:hAnsi="Times New Roman" w:cs="Times New Roman"/>
          <w:color w:val="000000"/>
          <w:sz w:val="24"/>
          <w:szCs w:val="24"/>
          <w:lang w:eastAsia="zh-CN"/>
        </w:rPr>
        <w:t>личностные результаты:</w:t>
      </w:r>
      <w:bookmarkEnd w:id="42"/>
    </w:p>
    <w:p w:rsidR="00BD6029" w:rsidRPr="007B0653" w:rsidRDefault="00BD6029" w:rsidP="00BD6029">
      <w:pPr>
        <w:widowControl w:val="0"/>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Calibri" w:hAnsi="Times New Roman" w:cs="Times New Roman"/>
          <w:sz w:val="24"/>
          <w:szCs w:val="24"/>
          <w:bdr w:val="nil"/>
          <w:lang w:eastAsia="ru-RU"/>
        </w:rPr>
      </w:pPr>
      <w:r w:rsidRPr="007B0653">
        <w:rPr>
          <w:rFonts w:ascii="Times New Roman" w:eastAsia="Calibri" w:hAnsi="Times New Roman" w:cs="Times New Roman"/>
          <w:sz w:val="24"/>
          <w:szCs w:val="24"/>
          <w:bdr w:val="nil"/>
          <w:lang w:eastAsia="ru-RU"/>
        </w:rPr>
        <w:t xml:space="preserve">чувства патриотизма, ответственности перед Родиной, гордости за свой край, свою Родину, уважение государственных символов (герб, флаг, гимн), </w:t>
      </w:r>
      <w:r w:rsidRPr="007B0653">
        <w:rPr>
          <w:rFonts w:ascii="Times New Roman" w:eastAsia="Calibri" w:hAnsi="Times New Roman" w:cs="Times New Roman"/>
          <w:color w:val="000000"/>
          <w:sz w:val="24"/>
          <w:szCs w:val="24"/>
          <w:bdr w:val="nil"/>
          <w:lang w:eastAsia="ru-RU"/>
        </w:rPr>
        <w:t xml:space="preserve">готовность к служению Отечеству, его защите </w:t>
      </w:r>
      <w:r w:rsidRPr="007B0653">
        <w:rPr>
          <w:rFonts w:ascii="Times New Roman" w:eastAsia="Calibri" w:hAnsi="Times New Roman" w:cs="Times New Roman"/>
          <w:sz w:val="24"/>
          <w:szCs w:val="24"/>
          <w:bdr w:val="none" w:sz="0" w:space="0" w:color="auto" w:frame="1"/>
          <w:lang w:eastAsia="ru-RU"/>
        </w:rPr>
        <w:t>на примере роли, традиций и развития самбо в современном обществе, в Российской Федерации, в регионе;</w:t>
      </w:r>
    </w:p>
    <w:p w:rsidR="00BD6029" w:rsidRPr="007B0653" w:rsidRDefault="00BD6029" w:rsidP="00BD6029">
      <w:pPr>
        <w:widowControl w:val="0"/>
        <w:pBdr>
          <w:top w:val="nil"/>
          <w:left w:val="nil"/>
          <w:bottom w:val="nil"/>
          <w:right w:val="nil"/>
          <w:between w:val="nil"/>
          <w:bar w:val="nil"/>
        </w:pBdr>
        <w:spacing w:after="0" w:line="360" w:lineRule="auto"/>
        <w:ind w:firstLine="709"/>
        <w:jc w:val="both"/>
        <w:rPr>
          <w:rFonts w:ascii="Times New Roman" w:eastAsia="Calibri" w:hAnsi="Times New Roman" w:cs="Times New Roman"/>
          <w:color w:val="000000"/>
          <w:sz w:val="24"/>
          <w:szCs w:val="24"/>
          <w:bdr w:val="nil"/>
          <w:lang w:eastAsia="ru-RU"/>
        </w:rPr>
      </w:pPr>
      <w:r w:rsidRPr="007B0653">
        <w:rPr>
          <w:rFonts w:ascii="Times New Roman" w:eastAsia="Calibri" w:hAnsi="Times New Roman" w:cs="Times New Roman"/>
          <w:color w:val="000000"/>
          <w:sz w:val="24"/>
          <w:szCs w:val="24"/>
          <w:bdr w:val="nil"/>
          <w:lang w:eastAsia="ru-RU"/>
        </w:rPr>
        <w:t>основы саморазвития и самовоспитания через ценности, традиции и идеалы</w:t>
      </w:r>
      <w:r w:rsidRPr="007B0653">
        <w:rPr>
          <w:rFonts w:ascii="Times New Roman" w:eastAsia="Times New Roman" w:hAnsi="Times New Roman" w:cs="Times New Roman"/>
          <w:sz w:val="24"/>
          <w:szCs w:val="24"/>
          <w:bdr w:val="none" w:sz="0" w:space="0" w:color="auto" w:frame="1"/>
          <w:lang w:eastAsia="ru-RU"/>
        </w:rPr>
        <w:t xml:space="preserve"> </w:t>
      </w:r>
      <w:r w:rsidRPr="007B0653">
        <w:rPr>
          <w:rFonts w:ascii="Times New Roman" w:eastAsia="Calibri" w:hAnsi="Times New Roman" w:cs="Times New Roman"/>
          <w:sz w:val="24"/>
          <w:szCs w:val="24"/>
          <w:bdr w:val="nil"/>
          <w:lang w:eastAsia="ru-RU"/>
        </w:rPr>
        <w:t xml:space="preserve">вида спорта </w:t>
      </w:r>
      <w:r w:rsidRPr="007B0653">
        <w:rPr>
          <w:rFonts w:ascii="Times New Roman" w:eastAsia="Calibri" w:hAnsi="Times New Roman" w:cs="Times New Roman"/>
          <w:sz w:val="24"/>
          <w:szCs w:val="24"/>
          <w:bdr w:val="nil"/>
          <w:lang w:eastAsia="ru-RU"/>
        </w:rPr>
        <w:lastRenderedPageBreak/>
        <w:t>самбо, через личности, достигшие социального и профессионально успеха, через достижения великих спортсменов на мировых аренах спорта, через героизм, храбрость и подвиги самбистов, проявленные в период боевых действий</w:t>
      </w:r>
      <w:r w:rsidRPr="007B0653">
        <w:rPr>
          <w:rFonts w:ascii="Times New Roman" w:eastAsia="Times New Roman" w:hAnsi="Times New Roman" w:cs="Times New Roman"/>
          <w:sz w:val="24"/>
          <w:szCs w:val="24"/>
          <w:bdr w:val="none" w:sz="0" w:space="0" w:color="auto" w:frame="1"/>
          <w:lang w:eastAsia="ru-RU"/>
        </w:rPr>
        <w:t>;</w:t>
      </w:r>
    </w:p>
    <w:p w:rsidR="00BD6029" w:rsidRPr="007B0653" w:rsidRDefault="00BD6029" w:rsidP="00BD6029">
      <w:pPr>
        <w:widowControl w:val="0"/>
        <w:pBdr>
          <w:top w:val="nil"/>
          <w:left w:val="nil"/>
          <w:bottom w:val="nil"/>
          <w:right w:val="nil"/>
          <w:between w:val="nil"/>
          <w:bar w:val="nil"/>
        </w:pBdr>
        <w:spacing w:after="0" w:line="360" w:lineRule="auto"/>
        <w:ind w:firstLine="709"/>
        <w:jc w:val="both"/>
        <w:rPr>
          <w:rFonts w:ascii="Times New Roman" w:eastAsia="Calibri" w:hAnsi="Times New Roman" w:cs="Times New Roman"/>
          <w:color w:val="000000"/>
          <w:sz w:val="24"/>
          <w:szCs w:val="24"/>
          <w:bdr w:val="nil"/>
          <w:lang w:eastAsia="ru-RU"/>
        </w:rPr>
      </w:pPr>
      <w:r w:rsidRPr="007B0653">
        <w:rPr>
          <w:rFonts w:ascii="Times New Roman" w:eastAsia="Calibri" w:hAnsi="Times New Roman" w:cs="Times New Roman"/>
          <w:color w:val="000000"/>
          <w:sz w:val="24"/>
          <w:szCs w:val="24"/>
          <w:bdr w:val="nil"/>
          <w:lang w:eastAsia="ru-RU"/>
        </w:rPr>
        <w:t xml:space="preserve">основные нормы морали, духовно-нравственной культуры и </w:t>
      </w:r>
      <w:r w:rsidRPr="007B0653">
        <w:rPr>
          <w:rFonts w:ascii="Times New Roman" w:eastAsia="Calibri" w:hAnsi="Times New Roman" w:cs="Times New Roman"/>
          <w:color w:val="000000"/>
          <w:sz w:val="24"/>
          <w:szCs w:val="24"/>
          <w:bdr w:val="nil"/>
          <w:shd w:val="clear" w:color="auto" w:fill="FFFFFF"/>
          <w:lang w:eastAsia="ru-RU"/>
        </w:rPr>
        <w:t>ценностного отношения к физической культуре и спорту, а именно самбо как неотъемлемой части общечеловеческой культуры;</w:t>
      </w:r>
    </w:p>
    <w:p w:rsidR="00BD6029" w:rsidRPr="007B0653" w:rsidRDefault="00BD6029" w:rsidP="00BD6029">
      <w:pPr>
        <w:widowControl w:val="0"/>
        <w:pBdr>
          <w:top w:val="nil"/>
          <w:left w:val="nil"/>
          <w:bottom w:val="nil"/>
          <w:right w:val="nil"/>
          <w:between w:val="nil"/>
          <w:bar w:val="nil"/>
        </w:pBdr>
        <w:spacing w:after="0" w:line="360" w:lineRule="auto"/>
        <w:ind w:firstLine="709"/>
        <w:jc w:val="both"/>
        <w:rPr>
          <w:rFonts w:ascii="Times New Roman" w:eastAsia="Calibri" w:hAnsi="Times New Roman" w:cs="Times New Roman"/>
          <w:color w:val="000000"/>
          <w:sz w:val="24"/>
          <w:szCs w:val="24"/>
          <w:bdr w:val="nil"/>
          <w:lang w:eastAsia="ru-RU"/>
        </w:rPr>
      </w:pPr>
      <w:r w:rsidRPr="007B0653">
        <w:rPr>
          <w:rFonts w:ascii="Times New Roman" w:eastAsia="Calibri" w:hAnsi="Times New Roman" w:cs="Times New Roman"/>
          <w:color w:val="000000"/>
          <w:sz w:val="24"/>
          <w:szCs w:val="24"/>
          <w:bdr w:val="nil"/>
          <w:lang w:eastAsia="ru-RU"/>
        </w:rPr>
        <w:t>толерантное сознание и поведение, способность коммуницировать, достигать взаимопонимания с собеседником, находить общие цели и сотрудничать для их достижения в учебной, бытовой и соревновательной деятельности;</w:t>
      </w:r>
    </w:p>
    <w:p w:rsidR="00BD6029" w:rsidRPr="007B0653" w:rsidRDefault="00BD6029" w:rsidP="00BD6029">
      <w:pPr>
        <w:widowControl w:val="0"/>
        <w:pBdr>
          <w:top w:val="nil"/>
          <w:left w:val="nil"/>
          <w:bottom w:val="nil"/>
          <w:right w:val="nil"/>
          <w:between w:val="nil"/>
          <w:bar w:val="nil"/>
        </w:pBdr>
        <w:spacing w:after="0" w:line="360" w:lineRule="auto"/>
        <w:ind w:firstLine="709"/>
        <w:jc w:val="both"/>
        <w:rPr>
          <w:rFonts w:ascii="Times New Roman" w:eastAsia="Calibri" w:hAnsi="Times New Roman" w:cs="Times New Roman"/>
          <w:color w:val="000000"/>
          <w:sz w:val="24"/>
          <w:szCs w:val="24"/>
          <w:bdr w:val="nil"/>
          <w:lang w:eastAsia="ru-RU"/>
        </w:rPr>
      </w:pPr>
      <w:r w:rsidRPr="007B0653">
        <w:rPr>
          <w:rFonts w:ascii="Times New Roman" w:eastAsia="Calibri" w:hAnsi="Times New Roman" w:cs="Times New Roman"/>
          <w:color w:val="000000"/>
          <w:sz w:val="24"/>
          <w:szCs w:val="24"/>
          <w:bdr w:val="nil"/>
          <w:lang w:eastAsia="ru-RU"/>
        </w:rPr>
        <w:t>навыки сотрудничества со сверстниками, детьми младшего возраста, взрослыми в учебной, бытовой, досуговой и соревновательной деятельности, судейской практики, способность к самостоятельной, творческой и ответственной деятельности средствами самбо;</w:t>
      </w:r>
    </w:p>
    <w:p w:rsidR="00BD6029" w:rsidRPr="007B0653" w:rsidRDefault="00BD6029" w:rsidP="00BD6029">
      <w:pPr>
        <w:widowControl w:val="0"/>
        <w:pBdr>
          <w:top w:val="nil"/>
          <w:left w:val="nil"/>
          <w:bottom w:val="nil"/>
          <w:right w:val="nil"/>
          <w:between w:val="nil"/>
          <w:bar w:val="nil"/>
        </w:pBdr>
        <w:spacing w:after="0" w:line="360" w:lineRule="auto"/>
        <w:ind w:firstLine="709"/>
        <w:jc w:val="both"/>
        <w:rPr>
          <w:rFonts w:ascii="Times New Roman" w:eastAsia="Calibri" w:hAnsi="Times New Roman" w:cs="Times New Roman"/>
          <w:color w:val="000000"/>
          <w:sz w:val="24"/>
          <w:szCs w:val="24"/>
          <w:bdr w:val="nil"/>
          <w:lang w:eastAsia="ru-RU"/>
        </w:rPr>
      </w:pPr>
      <w:r w:rsidRPr="007B0653">
        <w:rPr>
          <w:rFonts w:ascii="Times New Roman" w:eastAsia="Calibri" w:hAnsi="Times New Roman" w:cs="Times New Roman"/>
          <w:color w:val="000000"/>
          <w:sz w:val="24"/>
          <w:szCs w:val="24"/>
          <w:bdr w:val="nil"/>
          <w:lang w:eastAsia="ru-RU"/>
        </w:rPr>
        <w:t>осознанный выбор будущей профессии и возможностей реализации собственных жизненных планов средствами самбо как условие успешной профессиональной, спортивной и общественной деятельности;</w:t>
      </w:r>
    </w:p>
    <w:p w:rsidR="00BD6029" w:rsidRPr="007B0653" w:rsidRDefault="00BD6029" w:rsidP="00BD6029">
      <w:pPr>
        <w:widowControl w:val="0"/>
        <w:pBdr>
          <w:top w:val="nil"/>
          <w:left w:val="nil"/>
          <w:bottom w:val="nil"/>
          <w:right w:val="nil"/>
          <w:between w:val="nil"/>
          <w:bar w:val="nil"/>
        </w:pBdr>
        <w:spacing w:after="0" w:line="360" w:lineRule="auto"/>
        <w:ind w:firstLine="709"/>
        <w:jc w:val="both"/>
        <w:rPr>
          <w:rFonts w:ascii="Times New Roman" w:eastAsia="Calibri" w:hAnsi="Times New Roman" w:cs="Times New Roman"/>
          <w:color w:val="000000"/>
          <w:sz w:val="24"/>
          <w:szCs w:val="24"/>
          <w:bdr w:val="nil"/>
          <w:lang w:eastAsia="ru-RU"/>
        </w:rPr>
      </w:pPr>
      <w:r w:rsidRPr="007B0653">
        <w:rPr>
          <w:rFonts w:ascii="Times New Roman" w:eastAsia="Calibri" w:hAnsi="Times New Roman" w:cs="Times New Roman"/>
          <w:color w:val="000000"/>
          <w:sz w:val="24"/>
          <w:szCs w:val="24"/>
          <w:bdr w:val="nil"/>
          <w:lang w:eastAsia="ru-RU"/>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rsidR="00BD6029" w:rsidRPr="007B0653" w:rsidRDefault="00BD6029" w:rsidP="00BD6029">
      <w:pPr>
        <w:widowControl w:val="0"/>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Calibri" w:hAnsi="Times New Roman" w:cs="Times New Roman"/>
          <w:sz w:val="24"/>
          <w:szCs w:val="24"/>
          <w:bdr w:val="nil"/>
          <w:lang w:eastAsia="ru-RU"/>
        </w:rPr>
      </w:pPr>
      <w:r w:rsidRPr="007B0653">
        <w:rPr>
          <w:rFonts w:ascii="Times New Roman" w:eastAsia="Calibri" w:hAnsi="Times New Roman" w:cs="Times New Roman"/>
          <w:color w:val="000000"/>
          <w:sz w:val="24"/>
          <w:szCs w:val="24"/>
          <w:lang w:eastAsia="zh-CN"/>
        </w:rPr>
        <w:t>При изучении модуля «Самбо» на уровне среднего общего образования у обучающихся будут сформированы следующие метапредметные результаты</w:t>
      </w:r>
      <w:r w:rsidRPr="007B0653">
        <w:rPr>
          <w:rFonts w:ascii="Times New Roman" w:eastAsia="Calibri" w:hAnsi="Times New Roman" w:cs="Times New Roman"/>
          <w:sz w:val="24"/>
          <w:szCs w:val="24"/>
          <w:bdr w:val="nil"/>
          <w:lang w:eastAsia="ru-RU"/>
        </w:rPr>
        <w:t>:</w:t>
      </w:r>
    </w:p>
    <w:p w:rsidR="00BD6029" w:rsidRPr="007B0653" w:rsidRDefault="00BD6029" w:rsidP="00BD6029">
      <w:pPr>
        <w:widowControl w:val="0"/>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Calibri" w:hAnsi="Times New Roman" w:cs="Times New Roman"/>
          <w:sz w:val="24"/>
          <w:szCs w:val="24"/>
          <w:bdr w:val="nil"/>
          <w:lang w:eastAsia="ru-RU"/>
        </w:rPr>
      </w:pPr>
      <w:r w:rsidRPr="007B0653">
        <w:rPr>
          <w:rFonts w:ascii="Times New Roman" w:eastAsia="Calibri" w:hAnsi="Times New Roman" w:cs="Times New Roman"/>
          <w:color w:val="000000"/>
          <w:sz w:val="24"/>
          <w:szCs w:val="24"/>
          <w:bdr w:val="nil"/>
          <w:lang w:eastAsia="ru-RU"/>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бытовую и соревновательную деятельность по самбо;</w:t>
      </w:r>
    </w:p>
    <w:p w:rsidR="00BD6029" w:rsidRPr="007B0653" w:rsidRDefault="00BD6029" w:rsidP="00BD6029">
      <w:pPr>
        <w:widowControl w:val="0"/>
        <w:pBdr>
          <w:top w:val="nil"/>
          <w:left w:val="nil"/>
          <w:bottom w:val="nil"/>
          <w:right w:val="nil"/>
          <w:between w:val="nil"/>
          <w:bar w:val="nil"/>
        </w:pBdr>
        <w:spacing w:after="0" w:line="360" w:lineRule="auto"/>
        <w:ind w:firstLine="709"/>
        <w:jc w:val="both"/>
        <w:rPr>
          <w:rFonts w:ascii="Times New Roman" w:eastAsia="Calibri" w:hAnsi="Times New Roman" w:cs="Times New Roman"/>
          <w:color w:val="000000"/>
          <w:sz w:val="24"/>
          <w:szCs w:val="24"/>
          <w:bdr w:val="nil"/>
          <w:lang w:eastAsia="ru-RU"/>
        </w:rPr>
      </w:pPr>
      <w:r w:rsidRPr="007B0653">
        <w:rPr>
          <w:rFonts w:ascii="Times New Roman" w:eastAsia="Calibri" w:hAnsi="Times New Roman" w:cs="Times New Roman"/>
          <w:color w:val="000000"/>
          <w:sz w:val="24"/>
          <w:szCs w:val="24"/>
          <w:bdr w:val="nil"/>
          <w:lang w:eastAsia="ru-RU"/>
        </w:rPr>
        <w:t>умение эффективно взаимодействовать и разрешать конфликты в процессе учебной, бытовой и соревновательной деятельности, судейской практики, учитывать позиции других участников деятельности;</w:t>
      </w:r>
    </w:p>
    <w:p w:rsidR="00BD6029" w:rsidRPr="007B0653" w:rsidRDefault="00BD6029" w:rsidP="00BD6029">
      <w:pPr>
        <w:widowControl w:val="0"/>
        <w:pBdr>
          <w:top w:val="nil"/>
          <w:left w:val="nil"/>
          <w:bottom w:val="nil"/>
          <w:right w:val="nil"/>
          <w:between w:val="nil"/>
          <w:bar w:val="nil"/>
        </w:pBdr>
        <w:spacing w:after="0" w:line="360" w:lineRule="auto"/>
        <w:ind w:firstLine="709"/>
        <w:jc w:val="both"/>
        <w:rPr>
          <w:rFonts w:ascii="Times New Roman" w:eastAsia="Calibri" w:hAnsi="Times New Roman" w:cs="Times New Roman"/>
          <w:color w:val="000000"/>
          <w:sz w:val="24"/>
          <w:szCs w:val="24"/>
          <w:bdr w:val="nil"/>
          <w:lang w:eastAsia="ru-RU"/>
        </w:rPr>
      </w:pPr>
      <w:r w:rsidRPr="007B0653">
        <w:rPr>
          <w:rFonts w:ascii="Times New Roman" w:eastAsia="Calibri" w:hAnsi="Times New Roman" w:cs="Times New Roman"/>
          <w:color w:val="000000"/>
          <w:sz w:val="24"/>
          <w:szCs w:val="24"/>
          <w:bdr w:val="nil"/>
          <w:lang w:eastAsia="ru-RU"/>
        </w:rPr>
        <w:t>умение самостоятельно оценивать и принимать решения, определяющие стратегию и тактику поведения в учебной, бытовой, соревновательной и досуговой деятельности, судейской практики с учётом гражданских и нравственных ценностей;</w:t>
      </w:r>
    </w:p>
    <w:p w:rsidR="00BD6029" w:rsidRPr="007B0653" w:rsidRDefault="00BD6029" w:rsidP="00BD6029">
      <w:pPr>
        <w:widowControl w:val="0"/>
        <w:pBdr>
          <w:top w:val="nil"/>
          <w:left w:val="nil"/>
          <w:bottom w:val="nil"/>
          <w:right w:val="nil"/>
          <w:between w:val="nil"/>
          <w:bar w:val="nil"/>
        </w:pBdr>
        <w:spacing w:after="0" w:line="360" w:lineRule="auto"/>
        <w:ind w:firstLine="709"/>
        <w:jc w:val="both"/>
        <w:rPr>
          <w:rFonts w:ascii="Times New Roman" w:eastAsia="Calibri" w:hAnsi="Times New Roman" w:cs="Times New Roman"/>
          <w:color w:val="000000"/>
          <w:sz w:val="24"/>
          <w:szCs w:val="24"/>
          <w:bdr w:val="nil"/>
          <w:lang w:eastAsia="ru-RU"/>
        </w:rPr>
      </w:pPr>
      <w:r w:rsidRPr="007B0653">
        <w:rPr>
          <w:rFonts w:ascii="Times New Roman" w:eastAsia="Calibri" w:hAnsi="Times New Roman" w:cs="Times New Roman"/>
          <w:color w:val="000000"/>
          <w:sz w:val="24"/>
          <w:szCs w:val="24"/>
          <w:bdr w:val="nil"/>
          <w:lang w:eastAsia="ru-RU"/>
        </w:rP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BD6029" w:rsidRPr="007B0653" w:rsidRDefault="00BD6029" w:rsidP="00BD6029">
      <w:pPr>
        <w:widowControl w:val="0"/>
        <w:pBdr>
          <w:top w:val="nil"/>
          <w:left w:val="nil"/>
          <w:bottom w:val="nil"/>
          <w:right w:val="nil"/>
          <w:between w:val="nil"/>
          <w:bar w:val="nil"/>
        </w:pBdr>
        <w:spacing w:after="0" w:line="360" w:lineRule="auto"/>
        <w:ind w:firstLine="709"/>
        <w:jc w:val="both"/>
        <w:rPr>
          <w:rFonts w:ascii="Times New Roman" w:eastAsia="Calibri" w:hAnsi="Times New Roman" w:cs="Times New Roman"/>
          <w:sz w:val="24"/>
          <w:szCs w:val="24"/>
          <w:bdr w:val="nil"/>
          <w:lang w:eastAsia="ru-RU"/>
        </w:rPr>
      </w:pPr>
      <w:r w:rsidRPr="007B0653">
        <w:rPr>
          <w:rFonts w:ascii="Times New Roman" w:eastAsia="Calibri" w:hAnsi="Times New Roman" w:cs="Times New Roman"/>
          <w:color w:val="000000"/>
          <w:sz w:val="24"/>
          <w:szCs w:val="24"/>
          <w:lang w:eastAsia="zh-CN"/>
        </w:rPr>
        <w:t xml:space="preserve">При изучении модуля «Самбо» на уровне среднего общего образования у обучающихся </w:t>
      </w:r>
      <w:r w:rsidRPr="007B0653">
        <w:rPr>
          <w:rFonts w:ascii="Times New Roman" w:eastAsia="Calibri" w:hAnsi="Times New Roman" w:cs="Times New Roman"/>
          <w:color w:val="000000"/>
          <w:sz w:val="24"/>
          <w:szCs w:val="24"/>
          <w:lang w:eastAsia="zh-CN"/>
        </w:rPr>
        <w:lastRenderedPageBreak/>
        <w:t xml:space="preserve">будут сформированы следующие </w:t>
      </w:r>
      <w:r w:rsidRPr="007B0653">
        <w:rPr>
          <w:rFonts w:ascii="Times New Roman" w:eastAsia="Calibri" w:hAnsi="Times New Roman" w:cs="Times New Roman"/>
          <w:sz w:val="24"/>
          <w:szCs w:val="24"/>
          <w:bdr w:val="nil"/>
          <w:lang w:eastAsia="ru-RU"/>
        </w:rPr>
        <w:t>предметные результаты:</w:t>
      </w:r>
    </w:p>
    <w:p w:rsidR="00BD6029" w:rsidRPr="007B0653" w:rsidRDefault="00BD6029" w:rsidP="00BD6029">
      <w:pPr>
        <w:widowControl w:val="0"/>
        <w:pBdr>
          <w:top w:val="nil"/>
          <w:left w:val="nil"/>
          <w:bottom w:val="nil"/>
          <w:right w:val="nil"/>
          <w:between w:val="nil"/>
          <w:bar w:val="nil"/>
        </w:pBdr>
        <w:spacing w:after="0" w:line="360" w:lineRule="auto"/>
        <w:ind w:firstLine="709"/>
        <w:jc w:val="both"/>
        <w:rPr>
          <w:rFonts w:ascii="Times New Roman" w:eastAsia="Calibri" w:hAnsi="Times New Roman" w:cs="Times New Roman"/>
          <w:sz w:val="24"/>
          <w:szCs w:val="24"/>
          <w:bdr w:val="nil"/>
          <w:lang w:eastAsia="ru-RU"/>
        </w:rPr>
      </w:pPr>
      <w:r w:rsidRPr="007B0653">
        <w:rPr>
          <w:rFonts w:ascii="Times New Roman" w:eastAsia="HiddenHorzOCR" w:hAnsi="Times New Roman" w:cs="Times New Roman"/>
          <w:sz w:val="24"/>
          <w:szCs w:val="24"/>
        </w:rPr>
        <w:t xml:space="preserve">знание </w:t>
      </w:r>
      <w:r w:rsidRPr="007B0653">
        <w:rPr>
          <w:rFonts w:ascii="Times New Roman" w:eastAsia="Calibri" w:hAnsi="Times New Roman" w:cs="Times New Roman"/>
          <w:sz w:val="24"/>
          <w:szCs w:val="24"/>
          <w:bdr w:val="none" w:sz="0" w:space="0" w:color="auto" w:frame="1"/>
          <w:lang w:eastAsia="ru-RU"/>
        </w:rPr>
        <w:t xml:space="preserve">истории и современного развития самбо, его наследие, традиции традиций, движение в мире, в Российской Федерации, в регионе, легендарных отечественных и зарубежных самбистов, тренеров, научных деятелей и функционеров, </w:t>
      </w:r>
      <w:r w:rsidRPr="007B0653">
        <w:rPr>
          <w:rFonts w:ascii="Times New Roman" w:eastAsia="Times New Roman" w:hAnsi="Times New Roman" w:cs="Times New Roman"/>
          <w:color w:val="000000"/>
          <w:sz w:val="24"/>
          <w:szCs w:val="24"/>
          <w:bdr w:val="nil"/>
          <w:lang w:eastAsia="ru-RU"/>
        </w:rPr>
        <w:t>принесших славу российскому и мировому самбо;</w:t>
      </w:r>
    </w:p>
    <w:p w:rsidR="00BD6029" w:rsidRPr="007B0653" w:rsidRDefault="00BD6029" w:rsidP="00BD6029">
      <w:pPr>
        <w:widowControl w:val="0"/>
        <w:autoSpaceDE w:val="0"/>
        <w:autoSpaceDN w:val="0"/>
        <w:adjustRightInd w:val="0"/>
        <w:spacing w:after="0" w:line="360" w:lineRule="auto"/>
        <w:ind w:firstLine="709"/>
        <w:jc w:val="both"/>
        <w:rPr>
          <w:rFonts w:ascii="Times New Roman" w:eastAsia="Calibri" w:hAnsi="Times New Roman" w:cs="Times New Roman"/>
          <w:sz w:val="24"/>
          <w:szCs w:val="24"/>
          <w:bdr w:val="none" w:sz="0" w:space="0" w:color="auto" w:frame="1"/>
          <w:lang w:eastAsia="ru-RU"/>
        </w:rPr>
      </w:pPr>
      <w:r w:rsidRPr="007B0653">
        <w:rPr>
          <w:rFonts w:ascii="Times New Roman" w:eastAsia="HiddenHorzOCR" w:hAnsi="Times New Roman" w:cs="Times New Roman"/>
          <w:sz w:val="24"/>
          <w:szCs w:val="24"/>
        </w:rPr>
        <w:t>характеристика р</w:t>
      </w:r>
      <w:r w:rsidRPr="007B0653">
        <w:rPr>
          <w:rFonts w:ascii="Times New Roman" w:eastAsia="Calibri" w:hAnsi="Times New Roman" w:cs="Times New Roman"/>
          <w:sz w:val="24"/>
          <w:szCs w:val="24"/>
          <w:bdr w:val="none" w:sz="0" w:space="0" w:color="auto" w:frame="1"/>
          <w:lang w:eastAsia="ru-RU"/>
        </w:rPr>
        <w:t>оли и основных функций главных организаций и федераций (международных, российских, региональных), осуществляющих управление самбо;</w:t>
      </w:r>
    </w:p>
    <w:p w:rsidR="00BD6029" w:rsidRPr="007B0653" w:rsidRDefault="00BD6029" w:rsidP="00BD6029">
      <w:pPr>
        <w:widowControl w:val="0"/>
        <w:autoSpaceDE w:val="0"/>
        <w:autoSpaceDN w:val="0"/>
        <w:adjustRightInd w:val="0"/>
        <w:spacing w:after="0" w:line="360" w:lineRule="auto"/>
        <w:ind w:firstLine="709"/>
        <w:jc w:val="both"/>
        <w:rPr>
          <w:rFonts w:ascii="Times New Roman" w:eastAsia="HiddenHorzOCR" w:hAnsi="Times New Roman" w:cs="Times New Roman"/>
          <w:sz w:val="24"/>
          <w:szCs w:val="24"/>
        </w:rPr>
      </w:pPr>
      <w:r w:rsidRPr="007B0653">
        <w:rPr>
          <w:rFonts w:ascii="Times New Roman" w:eastAsia="Times New Roman" w:hAnsi="Times New Roman" w:cs="Times New Roman"/>
          <w:sz w:val="24"/>
          <w:szCs w:val="24"/>
          <w:bdr w:val="none" w:sz="0" w:space="0" w:color="auto" w:frame="1"/>
          <w:lang w:eastAsia="ru-RU"/>
        </w:rPr>
        <w:t xml:space="preserve">умение анализировать результаты соревнований по самбо, входящих в </w:t>
      </w:r>
      <w:r w:rsidRPr="007B0653">
        <w:rPr>
          <w:rFonts w:ascii="Times New Roman" w:eastAsia="Calibri" w:hAnsi="Times New Roman" w:cs="Times New Roman"/>
          <w:sz w:val="24"/>
          <w:szCs w:val="24"/>
          <w:bdr w:val="none" w:sz="0" w:space="0" w:color="auto" w:frame="1"/>
          <w:lang w:eastAsia="ru-RU"/>
        </w:rPr>
        <w:t>официальный календарь соревнований (международный, всероссийский, региональный);</w:t>
      </w:r>
    </w:p>
    <w:p w:rsidR="00BD6029" w:rsidRPr="007B0653" w:rsidRDefault="00BD6029" w:rsidP="00BD6029">
      <w:pPr>
        <w:widowControl w:val="0"/>
        <w:spacing w:after="0" w:line="360" w:lineRule="auto"/>
        <w:ind w:firstLine="709"/>
        <w:jc w:val="both"/>
        <w:rPr>
          <w:rFonts w:ascii="Times New Roman" w:eastAsia="Calibri" w:hAnsi="Times New Roman" w:cs="Times New Roman"/>
          <w:sz w:val="24"/>
          <w:szCs w:val="24"/>
          <w:bdr w:val="none" w:sz="0" w:space="0" w:color="auto" w:frame="1"/>
          <w:lang w:eastAsia="ru-RU"/>
        </w:rPr>
      </w:pPr>
      <w:r w:rsidRPr="007B0653">
        <w:rPr>
          <w:rFonts w:ascii="Times New Roman" w:eastAsia="Calibri" w:hAnsi="Times New Roman" w:cs="Times New Roman"/>
          <w:sz w:val="24"/>
          <w:szCs w:val="24"/>
          <w:bdr w:val="none" w:sz="0" w:space="0" w:color="auto" w:frame="1"/>
          <w:lang w:eastAsia="ru-RU"/>
        </w:rPr>
        <w:t>понимание роли занятий самбо как средства укрепления здоровья, повышения функциональных возможностей основных систем организма и развития физических качеств,</w:t>
      </w:r>
      <w:r w:rsidRPr="007B0653">
        <w:rPr>
          <w:rFonts w:ascii="Times New Roman" w:eastAsia="Times New Roman" w:hAnsi="Times New Roman" w:cs="Times New Roman"/>
          <w:sz w:val="24"/>
          <w:szCs w:val="24"/>
          <w:bdr w:val="none" w:sz="0" w:space="0" w:color="auto" w:frame="1"/>
          <w:lang w:eastAsia="ru-RU"/>
        </w:rPr>
        <w:t xml:space="preserve"> характеристика способов повышения </w:t>
      </w:r>
      <w:r w:rsidRPr="007B0653">
        <w:rPr>
          <w:rFonts w:ascii="Times New Roman" w:eastAsia="Calibri" w:hAnsi="Times New Roman" w:cs="Times New Roman"/>
          <w:sz w:val="24"/>
          <w:szCs w:val="24"/>
          <w:bdr w:val="none" w:sz="0" w:space="0" w:color="auto" w:frame="1"/>
          <w:lang w:eastAsia="ru-RU"/>
        </w:rPr>
        <w:t>основных систем организма и развития физических качеств, а также его прикладное значение;</w:t>
      </w:r>
    </w:p>
    <w:p w:rsidR="00BD6029" w:rsidRPr="007B0653" w:rsidRDefault="00BD6029" w:rsidP="00BD6029">
      <w:pPr>
        <w:widowControl w:val="0"/>
        <w:pBdr>
          <w:top w:val="nil"/>
          <w:left w:val="nil"/>
          <w:bottom w:val="nil"/>
          <w:right w:val="nil"/>
          <w:between w:val="nil"/>
          <w:bar w:val="nil"/>
        </w:pBdr>
        <w:spacing w:after="0" w:line="360" w:lineRule="auto"/>
        <w:ind w:firstLine="709"/>
        <w:jc w:val="both"/>
        <w:rPr>
          <w:rFonts w:ascii="Times New Roman" w:eastAsia="Calibri" w:hAnsi="Times New Roman" w:cs="Times New Roman"/>
          <w:sz w:val="24"/>
          <w:szCs w:val="24"/>
          <w:bdr w:val="none" w:sz="0" w:space="0" w:color="auto" w:frame="1"/>
          <w:lang w:eastAsia="ru-RU"/>
        </w:rPr>
      </w:pPr>
      <w:r w:rsidRPr="007B0653">
        <w:rPr>
          <w:rFonts w:ascii="Times New Roman" w:eastAsia="Calibri" w:hAnsi="Times New Roman" w:cs="Times New Roman"/>
          <w:sz w:val="24"/>
          <w:szCs w:val="24"/>
          <w:bdr w:val="none" w:sz="0" w:space="0" w:color="auto" w:frame="1"/>
          <w:lang w:eastAsia="ru-RU"/>
        </w:rPr>
        <w:t>использование навыков: организации и проведения самостоятельных занятий по самбо, составления индивидуальных планов, включая способы самостоятельного освоения двигательных действий, подбор подводящих, подготовительных и специальных упражнений, самоконтроля в учебной и соревновательной деятельности, применение средств восстановления организма после физической нагрузки на занятиях самбо в учебной и соревновательной деятельности;</w:t>
      </w:r>
    </w:p>
    <w:p w:rsidR="00BD6029" w:rsidRPr="007B0653" w:rsidRDefault="00BD6029" w:rsidP="00BD6029">
      <w:pPr>
        <w:widowControl w:val="0"/>
        <w:pBdr>
          <w:top w:val="nil"/>
          <w:left w:val="nil"/>
          <w:bottom w:val="nil"/>
          <w:right w:val="nil"/>
          <w:between w:val="nil"/>
          <w:bar w:val="nil"/>
        </w:pBdr>
        <w:spacing w:after="0" w:line="360" w:lineRule="auto"/>
        <w:ind w:firstLine="709"/>
        <w:jc w:val="both"/>
        <w:rPr>
          <w:rFonts w:ascii="Times New Roman" w:eastAsia="Calibri" w:hAnsi="Times New Roman" w:cs="Times New Roman"/>
          <w:sz w:val="24"/>
          <w:szCs w:val="24"/>
          <w:bdr w:val="none" w:sz="0" w:space="0" w:color="auto" w:frame="1"/>
          <w:lang w:eastAsia="ru-RU"/>
        </w:rPr>
      </w:pPr>
      <w:r w:rsidRPr="007B0653">
        <w:rPr>
          <w:rFonts w:ascii="Times New Roman" w:eastAsia="Calibri" w:hAnsi="Times New Roman" w:cs="Times New Roman"/>
          <w:sz w:val="24"/>
          <w:szCs w:val="24"/>
          <w:bdr w:val="none" w:sz="0" w:space="0" w:color="auto" w:frame="1"/>
          <w:lang w:eastAsia="ru-RU"/>
        </w:rPr>
        <w:t xml:space="preserve">знание и применение основ </w:t>
      </w:r>
      <w:r w:rsidRPr="007B0653">
        <w:rPr>
          <w:rFonts w:ascii="Times New Roman" w:eastAsia="Times New Roman" w:hAnsi="Times New Roman" w:cs="Times New Roman"/>
          <w:sz w:val="24"/>
          <w:szCs w:val="24"/>
          <w:bdr w:val="nil"/>
          <w:lang w:eastAsia="ru-RU"/>
        </w:rPr>
        <w:t xml:space="preserve">формирования сбалансированного питания </w:t>
      </w:r>
      <w:r w:rsidRPr="007B0653">
        <w:rPr>
          <w:rFonts w:ascii="Times New Roman" w:eastAsia="Calibri" w:hAnsi="Times New Roman" w:cs="Times New Roman"/>
          <w:sz w:val="24"/>
          <w:szCs w:val="24"/>
          <w:bdr w:val="none" w:sz="0" w:space="0" w:color="auto" w:frame="1"/>
          <w:lang w:eastAsia="ru-RU"/>
        </w:rPr>
        <w:t>самбиста;</w:t>
      </w:r>
    </w:p>
    <w:p w:rsidR="00BD6029" w:rsidRPr="007B0653" w:rsidRDefault="00BD6029" w:rsidP="00BD6029">
      <w:pPr>
        <w:widowControl w:val="0"/>
        <w:pBdr>
          <w:top w:val="nil"/>
          <w:left w:val="nil"/>
          <w:bottom w:val="nil"/>
          <w:right w:val="nil"/>
          <w:between w:val="nil"/>
          <w:bar w:val="nil"/>
        </w:pBdr>
        <w:spacing w:after="0" w:line="360" w:lineRule="auto"/>
        <w:ind w:firstLine="709"/>
        <w:contextualSpacing/>
        <w:jc w:val="both"/>
        <w:rPr>
          <w:rFonts w:ascii="Times New Roman" w:eastAsia="Calibri" w:hAnsi="Times New Roman" w:cs="Times New Roman"/>
          <w:sz w:val="24"/>
          <w:szCs w:val="24"/>
          <w:bdr w:val="none" w:sz="0" w:space="0" w:color="auto" w:frame="1"/>
          <w:lang w:eastAsia="ru-RU"/>
        </w:rPr>
      </w:pPr>
      <w:r w:rsidRPr="007B0653">
        <w:rPr>
          <w:rFonts w:ascii="Times New Roman" w:eastAsia="Calibri" w:hAnsi="Times New Roman" w:cs="Times New Roman"/>
          <w:sz w:val="24"/>
          <w:szCs w:val="24"/>
          <w:bdr w:val="none" w:sz="0" w:space="0" w:color="auto" w:frame="1"/>
          <w:lang w:eastAsia="ru-RU"/>
        </w:rPr>
        <w:t>составление, подбор и выполнение специальных упражнений по самбо с учетом их классификации для составления комплексов, в том числе индивидуальных, различной направленности;</w:t>
      </w:r>
    </w:p>
    <w:p w:rsidR="00BD6029" w:rsidRPr="007B0653" w:rsidRDefault="00BD6029" w:rsidP="00BD6029">
      <w:pPr>
        <w:widowControl w:val="0"/>
        <w:pBdr>
          <w:top w:val="nil"/>
          <w:left w:val="nil"/>
          <w:bottom w:val="nil"/>
          <w:right w:val="nil"/>
          <w:between w:val="nil"/>
          <w:bar w:val="nil"/>
        </w:pBdr>
        <w:spacing w:after="0" w:line="360" w:lineRule="auto"/>
        <w:ind w:firstLine="709"/>
        <w:jc w:val="both"/>
        <w:rPr>
          <w:rFonts w:ascii="Times New Roman" w:eastAsia="Calibri" w:hAnsi="Times New Roman" w:cs="Times New Roman"/>
          <w:sz w:val="24"/>
          <w:szCs w:val="24"/>
          <w:bdr w:val="none" w:sz="0" w:space="0" w:color="auto" w:frame="1"/>
          <w:lang w:eastAsia="ru-RU"/>
        </w:rPr>
      </w:pPr>
      <w:r w:rsidRPr="007B0653">
        <w:rPr>
          <w:rFonts w:ascii="Times New Roman" w:eastAsia="Times New Roman" w:hAnsi="Times New Roman" w:cs="Times New Roman"/>
          <w:sz w:val="24"/>
          <w:szCs w:val="24"/>
          <w:bdr w:val="none" w:sz="0" w:space="0" w:color="auto" w:frame="1"/>
          <w:lang w:eastAsia="ru-RU"/>
        </w:rPr>
        <w:t>использование п</w:t>
      </w:r>
      <w:r w:rsidRPr="007B0653">
        <w:rPr>
          <w:rFonts w:ascii="Times New Roman" w:eastAsia="Calibri" w:hAnsi="Times New Roman" w:cs="Times New Roman"/>
          <w:sz w:val="24"/>
          <w:szCs w:val="24"/>
          <w:bdr w:val="none" w:sz="0" w:space="0" w:color="auto" w:frame="1"/>
          <w:lang w:eastAsia="ru-RU"/>
        </w:rPr>
        <w:t xml:space="preserve">равил подбора физических упражнений для развития физических качеств самбиста, специально-подготовительных </w:t>
      </w:r>
      <w:r w:rsidRPr="007B0653">
        <w:rPr>
          <w:rFonts w:ascii="Times New Roman" w:eastAsia="Times New Roman" w:hAnsi="Times New Roman" w:cs="Times New Roman"/>
          <w:sz w:val="24"/>
          <w:szCs w:val="24"/>
          <w:bdr w:val="none" w:sz="0" w:space="0" w:color="auto" w:frame="1"/>
          <w:lang w:eastAsia="ru-RU"/>
        </w:rPr>
        <w:t xml:space="preserve">упражнений, формирующих </w:t>
      </w:r>
      <w:r w:rsidRPr="007B0653">
        <w:rPr>
          <w:rFonts w:ascii="Times New Roman" w:eastAsia="Calibri" w:hAnsi="Times New Roman" w:cs="Times New Roman"/>
          <w:sz w:val="24"/>
          <w:szCs w:val="24"/>
          <w:bdr w:val="none" w:sz="0" w:space="0" w:color="auto" w:frame="1"/>
          <w:lang w:eastAsia="ru-RU"/>
        </w:rPr>
        <w:t xml:space="preserve">двигательные умения и навыки технических и тактических действий самбиста, </w:t>
      </w:r>
      <w:r w:rsidRPr="007B0653">
        <w:rPr>
          <w:rFonts w:ascii="Times New Roman" w:eastAsia="Times New Roman" w:hAnsi="Times New Roman" w:cs="Times New Roman"/>
          <w:sz w:val="24"/>
          <w:szCs w:val="24"/>
          <w:lang w:eastAsia="ru-RU"/>
        </w:rPr>
        <w:t>определение их эффективность;</w:t>
      </w:r>
    </w:p>
    <w:p w:rsidR="00BD6029" w:rsidRPr="007B0653" w:rsidRDefault="00BD6029" w:rsidP="00BD6029">
      <w:pPr>
        <w:widowControl w:val="0"/>
        <w:pBdr>
          <w:top w:val="nil"/>
          <w:left w:val="nil"/>
          <w:bottom w:val="nil"/>
          <w:right w:val="nil"/>
          <w:between w:val="nil"/>
          <w:bar w:val="nil"/>
        </w:pBdr>
        <w:spacing w:after="0" w:line="360" w:lineRule="auto"/>
        <w:ind w:firstLine="709"/>
        <w:jc w:val="both"/>
        <w:rPr>
          <w:rFonts w:ascii="Times New Roman" w:eastAsia="Calibri" w:hAnsi="Times New Roman" w:cs="Times New Roman"/>
          <w:sz w:val="24"/>
          <w:szCs w:val="24"/>
          <w:bdr w:val="nil"/>
          <w:lang w:eastAsia="ru-RU"/>
        </w:rPr>
      </w:pPr>
      <w:r w:rsidRPr="007B0653">
        <w:rPr>
          <w:rFonts w:ascii="Times New Roman" w:eastAsia="Times New Roman" w:hAnsi="Times New Roman" w:cs="Times New Roman"/>
          <w:sz w:val="24"/>
          <w:szCs w:val="24"/>
          <w:bdr w:val="nil"/>
          <w:lang w:eastAsia="ru-RU"/>
        </w:rPr>
        <w:t xml:space="preserve">знание техники выполнения и демонстрация правильной техники и выполнения упражнения для развития физических качеств самбиста, умение </w:t>
      </w:r>
      <w:r w:rsidRPr="007B0653">
        <w:rPr>
          <w:rFonts w:ascii="Times New Roman" w:eastAsia="Calibri" w:hAnsi="Times New Roman" w:cs="Times New Roman"/>
          <w:sz w:val="24"/>
          <w:szCs w:val="24"/>
          <w:bdr w:val="nil"/>
          <w:lang w:eastAsia="ru-RU"/>
        </w:rPr>
        <w:t>выявлять и устранять ошибки при выполнении упражнений;</w:t>
      </w:r>
    </w:p>
    <w:p w:rsidR="00BD6029" w:rsidRPr="007B0653" w:rsidRDefault="00BD6029" w:rsidP="00BD6029">
      <w:pPr>
        <w:widowControl w:val="0"/>
        <w:pBdr>
          <w:top w:val="nil"/>
          <w:left w:val="nil"/>
          <w:bottom w:val="nil"/>
          <w:right w:val="nil"/>
          <w:between w:val="nil"/>
          <w:bar w:val="nil"/>
        </w:pBdr>
        <w:spacing w:after="0" w:line="360" w:lineRule="auto"/>
        <w:ind w:firstLine="709"/>
        <w:contextualSpacing/>
        <w:jc w:val="both"/>
        <w:rPr>
          <w:rFonts w:ascii="Times New Roman" w:eastAsia="Times New Roman" w:hAnsi="Times New Roman" w:cs="Times New Roman"/>
          <w:sz w:val="24"/>
          <w:szCs w:val="24"/>
          <w:bdr w:val="none" w:sz="0" w:space="0" w:color="auto" w:frame="1"/>
          <w:lang w:eastAsia="ru-RU"/>
        </w:rPr>
      </w:pPr>
      <w:r w:rsidRPr="007B0653">
        <w:rPr>
          <w:rFonts w:ascii="Times New Roman" w:eastAsia="Times New Roman" w:hAnsi="Times New Roman" w:cs="Times New Roman"/>
          <w:sz w:val="24"/>
          <w:szCs w:val="24"/>
          <w:bdr w:val="none" w:sz="0" w:space="0" w:color="auto" w:frame="1"/>
          <w:lang w:eastAsia="ru-RU"/>
        </w:rPr>
        <w:t xml:space="preserve">классификация техники и тактики самбо, </w:t>
      </w:r>
      <w:r w:rsidRPr="007B0653">
        <w:rPr>
          <w:rFonts w:ascii="Times New Roman" w:eastAsia="Times New Roman" w:hAnsi="Times New Roman" w:cs="Times New Roman"/>
          <w:sz w:val="24"/>
          <w:szCs w:val="24"/>
          <w:bdr w:val="nil"/>
          <w:lang w:eastAsia="ru-RU"/>
        </w:rPr>
        <w:t xml:space="preserve">владение и применение </w:t>
      </w:r>
      <w:r w:rsidRPr="007B0653">
        <w:rPr>
          <w:rFonts w:ascii="Times New Roman" w:eastAsia="Times New Roman" w:hAnsi="Times New Roman" w:cs="Times New Roman"/>
          <w:sz w:val="24"/>
          <w:szCs w:val="24"/>
          <w:bdr w:val="none" w:sz="0" w:space="0" w:color="auto" w:frame="1"/>
          <w:lang w:eastAsia="ru-RU"/>
        </w:rPr>
        <w:t>технических и тактических элементов в период тренировочных поединков и соревнованиях;</w:t>
      </w:r>
    </w:p>
    <w:p w:rsidR="00BD6029" w:rsidRPr="007B0653" w:rsidRDefault="00BD6029" w:rsidP="00BD6029">
      <w:pPr>
        <w:widowControl w:val="0"/>
        <w:pBdr>
          <w:top w:val="nil"/>
          <w:left w:val="nil"/>
          <w:bottom w:val="nil"/>
          <w:right w:val="nil"/>
          <w:between w:val="nil"/>
          <w:bar w:val="nil"/>
        </w:pBdr>
        <w:spacing w:after="0" w:line="360" w:lineRule="auto"/>
        <w:ind w:firstLine="709"/>
        <w:contextualSpacing/>
        <w:jc w:val="both"/>
        <w:rPr>
          <w:rFonts w:ascii="Times New Roman" w:eastAsia="Calibri" w:hAnsi="Times New Roman" w:cs="Times New Roman"/>
          <w:sz w:val="24"/>
          <w:szCs w:val="24"/>
          <w:bdr w:val="none" w:sz="0" w:space="0" w:color="auto" w:frame="1"/>
          <w:lang w:eastAsia="ru-RU"/>
        </w:rPr>
      </w:pPr>
      <w:r w:rsidRPr="007B0653">
        <w:rPr>
          <w:rFonts w:ascii="Times New Roman" w:eastAsia="Calibri" w:hAnsi="Times New Roman" w:cs="Times New Roman"/>
          <w:sz w:val="24"/>
          <w:szCs w:val="24"/>
          <w:bdr w:val="none" w:sz="0" w:space="0" w:color="auto" w:frame="1"/>
          <w:lang w:eastAsia="ru-RU"/>
        </w:rPr>
        <w:t>выявление ошибок в технике выполнения упражнений, формирующих двигательные умения и навыки технических и тактических действий самбиста;</w:t>
      </w:r>
    </w:p>
    <w:p w:rsidR="00BD6029" w:rsidRPr="007B0653" w:rsidRDefault="00BD6029" w:rsidP="00BD6029">
      <w:pPr>
        <w:widowControl w:val="0"/>
        <w:pBdr>
          <w:top w:val="nil"/>
          <w:left w:val="nil"/>
          <w:bottom w:val="nil"/>
          <w:right w:val="nil"/>
          <w:between w:val="nil"/>
          <w:bar w:val="nil"/>
        </w:pBdr>
        <w:spacing w:after="0" w:line="360" w:lineRule="auto"/>
        <w:ind w:firstLine="709"/>
        <w:contextualSpacing/>
        <w:jc w:val="both"/>
        <w:rPr>
          <w:rFonts w:ascii="Times New Roman" w:eastAsia="Calibri" w:hAnsi="Times New Roman" w:cs="Times New Roman"/>
          <w:sz w:val="24"/>
          <w:szCs w:val="24"/>
          <w:bdr w:val="none" w:sz="0" w:space="0" w:color="auto" w:frame="1"/>
          <w:lang w:eastAsia="ru-RU"/>
        </w:rPr>
      </w:pPr>
      <w:r w:rsidRPr="007B0653">
        <w:rPr>
          <w:rFonts w:ascii="Times New Roman" w:eastAsia="Calibri" w:hAnsi="Times New Roman" w:cs="Times New Roman"/>
          <w:sz w:val="24"/>
          <w:szCs w:val="24"/>
          <w:bdr w:val="none" w:sz="0" w:space="0" w:color="auto" w:frame="1"/>
          <w:lang w:eastAsia="ru-RU"/>
        </w:rPr>
        <w:t xml:space="preserve">демонстрация </w:t>
      </w:r>
      <w:r w:rsidRPr="007B0653">
        <w:rPr>
          <w:rFonts w:ascii="Times New Roman" w:eastAsia="Calibri" w:hAnsi="Times New Roman" w:cs="Times New Roman"/>
          <w:sz w:val="24"/>
          <w:szCs w:val="24"/>
          <w:bdr w:val="nil"/>
          <w:lang w:eastAsia="ru-RU"/>
        </w:rPr>
        <w:t>технических действий по самбо и самозащите;</w:t>
      </w:r>
    </w:p>
    <w:p w:rsidR="00BD6029" w:rsidRPr="007B0653" w:rsidRDefault="00BD6029" w:rsidP="00BD6029">
      <w:pPr>
        <w:widowControl w:val="0"/>
        <w:spacing w:after="0" w:line="360" w:lineRule="auto"/>
        <w:ind w:firstLine="709"/>
        <w:jc w:val="both"/>
        <w:rPr>
          <w:rFonts w:ascii="Times New Roman" w:eastAsia="Times New Roman" w:hAnsi="Times New Roman" w:cs="Times New Roman"/>
          <w:sz w:val="24"/>
          <w:szCs w:val="24"/>
          <w:lang w:eastAsia="ru-RU"/>
        </w:rPr>
      </w:pPr>
      <w:r w:rsidRPr="007B0653">
        <w:rPr>
          <w:rFonts w:ascii="Times New Roman" w:eastAsia="Times New Roman" w:hAnsi="Times New Roman" w:cs="Times New Roman"/>
          <w:sz w:val="24"/>
          <w:szCs w:val="24"/>
          <w:lang w:eastAsia="ru-RU"/>
        </w:rPr>
        <w:t>осуществление соревновательной деятельности в соответствии с официальными правилами самбо и судейской практики;</w:t>
      </w:r>
    </w:p>
    <w:p w:rsidR="00BD6029" w:rsidRPr="007B0653" w:rsidRDefault="00BD6029" w:rsidP="00BD6029">
      <w:pPr>
        <w:widowControl w:val="0"/>
        <w:tabs>
          <w:tab w:val="left" w:pos="993"/>
        </w:tabs>
        <w:spacing w:after="0" w:line="360" w:lineRule="auto"/>
        <w:ind w:firstLine="709"/>
        <w:contextualSpacing/>
        <w:jc w:val="both"/>
        <w:rPr>
          <w:rFonts w:ascii="Times New Roman" w:eastAsia="Times New Roman" w:hAnsi="Times New Roman" w:cs="Times New Roman"/>
          <w:color w:val="000000"/>
          <w:sz w:val="24"/>
          <w:szCs w:val="24"/>
          <w:bdr w:val="nil"/>
          <w:lang w:eastAsia="ru-RU"/>
        </w:rPr>
      </w:pPr>
      <w:r w:rsidRPr="007B0653">
        <w:rPr>
          <w:rFonts w:ascii="Times New Roman" w:eastAsia="Times New Roman" w:hAnsi="Times New Roman" w:cs="Times New Roman"/>
          <w:color w:val="000000"/>
          <w:sz w:val="24"/>
          <w:szCs w:val="24"/>
          <w:bdr w:val="nil"/>
          <w:lang w:eastAsia="ru-RU"/>
        </w:rPr>
        <w:lastRenderedPageBreak/>
        <w:t>определение признаков положительного влияния занятий самбо на укрепление здоровья, устанавливать связь между развитием физических качеств и основных систем организма;</w:t>
      </w:r>
    </w:p>
    <w:p w:rsidR="00BD6029" w:rsidRPr="007B0653" w:rsidRDefault="00BD6029" w:rsidP="00BD6029">
      <w:pPr>
        <w:widowControl w:val="0"/>
        <w:pBdr>
          <w:top w:val="nil"/>
          <w:left w:val="nil"/>
          <w:bottom w:val="nil"/>
          <w:right w:val="nil"/>
          <w:between w:val="nil"/>
          <w:bar w:val="nil"/>
        </w:pBdr>
        <w:spacing w:after="0" w:line="360" w:lineRule="auto"/>
        <w:ind w:firstLine="709"/>
        <w:jc w:val="both"/>
        <w:rPr>
          <w:rFonts w:ascii="Times New Roman" w:eastAsia="Calibri" w:hAnsi="Times New Roman" w:cs="Times New Roman"/>
          <w:sz w:val="24"/>
          <w:szCs w:val="24"/>
          <w:bdr w:val="none" w:sz="0" w:space="0" w:color="auto" w:frame="1"/>
          <w:lang w:eastAsia="ru-RU"/>
        </w:rPr>
      </w:pPr>
      <w:r w:rsidRPr="007B0653">
        <w:rPr>
          <w:rFonts w:ascii="Times New Roman" w:eastAsia="Calibri" w:hAnsi="Times New Roman" w:cs="Times New Roman"/>
          <w:sz w:val="24"/>
          <w:szCs w:val="24"/>
          <w:bdr w:val="none" w:sz="0" w:space="0" w:color="auto" w:frame="1"/>
          <w:lang w:eastAsia="ru-RU"/>
        </w:rPr>
        <w:t xml:space="preserve">соблюдение требований безопасности при организации занятий самбо, </w:t>
      </w:r>
      <w:r w:rsidRPr="007B0653">
        <w:rPr>
          <w:rFonts w:ascii="Times New Roman" w:eastAsia="Times New Roman" w:hAnsi="Times New Roman" w:cs="Times New Roman"/>
          <w:color w:val="000000"/>
          <w:sz w:val="24"/>
          <w:szCs w:val="24"/>
          <w:bdr w:val="nil"/>
          <w:lang w:eastAsia="ru-RU"/>
        </w:rPr>
        <w:t>знание правил оказания первой помощи при травмах и ушибах во время занятий физическими упражнениями, и самбо в частности;</w:t>
      </w:r>
    </w:p>
    <w:p w:rsidR="00BD6029" w:rsidRPr="007B0653" w:rsidRDefault="00BD6029" w:rsidP="00BD6029">
      <w:pPr>
        <w:widowControl w:val="0"/>
        <w:tabs>
          <w:tab w:val="left" w:pos="709"/>
          <w:tab w:val="left" w:pos="993"/>
        </w:tabs>
        <w:spacing w:after="0" w:line="360" w:lineRule="auto"/>
        <w:ind w:firstLine="709"/>
        <w:contextualSpacing/>
        <w:jc w:val="both"/>
        <w:rPr>
          <w:rFonts w:ascii="Times New Roman" w:eastAsia="Times New Roman" w:hAnsi="Times New Roman" w:cs="Times New Roman"/>
          <w:color w:val="000000"/>
          <w:sz w:val="24"/>
          <w:szCs w:val="24"/>
          <w:bdr w:val="nil"/>
          <w:lang w:eastAsia="ru-RU"/>
        </w:rPr>
      </w:pPr>
      <w:r w:rsidRPr="007B0653">
        <w:rPr>
          <w:rFonts w:ascii="Times New Roman" w:eastAsia="Times New Roman" w:hAnsi="Times New Roman" w:cs="Times New Roman"/>
          <w:color w:val="000000"/>
          <w:sz w:val="24"/>
          <w:szCs w:val="24"/>
          <w:bdr w:val="nil"/>
          <w:lang w:eastAsia="ru-RU"/>
        </w:rPr>
        <w:t>использование занятий самбо для организации индивидуального отдыха и досуга, укрепления собственного здоровья, повышения уровня физических кондиций;</w:t>
      </w:r>
    </w:p>
    <w:p w:rsidR="00BD6029" w:rsidRPr="007B0653" w:rsidRDefault="00BD6029" w:rsidP="00BD6029">
      <w:pPr>
        <w:widowControl w:val="0"/>
        <w:pBdr>
          <w:top w:val="nil"/>
          <w:left w:val="nil"/>
          <w:bottom w:val="nil"/>
          <w:right w:val="nil"/>
          <w:between w:val="nil"/>
          <w:bar w:val="nil"/>
        </w:pBdr>
        <w:spacing w:after="0" w:line="360" w:lineRule="auto"/>
        <w:ind w:firstLine="709"/>
        <w:jc w:val="both"/>
        <w:rPr>
          <w:rFonts w:ascii="Times New Roman" w:eastAsia="Calibri" w:hAnsi="Times New Roman" w:cs="Times New Roman"/>
          <w:sz w:val="24"/>
          <w:szCs w:val="24"/>
          <w:bdr w:val="none" w:sz="0" w:space="0" w:color="auto" w:frame="1"/>
          <w:lang w:eastAsia="ru-RU"/>
        </w:rPr>
      </w:pPr>
      <w:r w:rsidRPr="007B0653">
        <w:rPr>
          <w:rFonts w:ascii="Times New Roman" w:eastAsia="Calibri" w:hAnsi="Times New Roman" w:cs="Times New Roman"/>
          <w:sz w:val="24"/>
          <w:szCs w:val="24"/>
          <w:bdr w:val="nil"/>
          <w:lang w:eastAsia="ru-RU"/>
        </w:rPr>
        <w:t xml:space="preserve">проведение </w:t>
      </w:r>
      <w:r w:rsidRPr="007B0653">
        <w:rPr>
          <w:rFonts w:ascii="Times New Roman" w:eastAsia="Calibri" w:hAnsi="Times New Roman" w:cs="Times New Roman"/>
          <w:sz w:val="24"/>
          <w:szCs w:val="24"/>
          <w:bdr w:val="none" w:sz="0" w:space="0" w:color="auto" w:frame="1"/>
          <w:lang w:eastAsia="ru-RU"/>
        </w:rPr>
        <w:t xml:space="preserve">тестирования уровня физической подготовленности самбистов, характеристика основных показателей развития физических качеств и состояния здоровья, </w:t>
      </w:r>
      <w:r w:rsidRPr="007B0653">
        <w:rPr>
          <w:rFonts w:ascii="Times New Roman" w:eastAsia="Calibri" w:hAnsi="Times New Roman" w:cs="Times New Roman"/>
          <w:sz w:val="24"/>
          <w:szCs w:val="24"/>
        </w:rPr>
        <w:t>сравнение своих результатов выполнения контрольных упражнений с эталонными результатами;</w:t>
      </w:r>
    </w:p>
    <w:p w:rsidR="00BD6029" w:rsidRPr="007B0653" w:rsidRDefault="00BD6029" w:rsidP="00BD6029">
      <w:pPr>
        <w:widowControl w:val="0"/>
        <w:pBdr>
          <w:top w:val="nil"/>
          <w:left w:val="nil"/>
          <w:bottom w:val="nil"/>
          <w:right w:val="nil"/>
          <w:between w:val="nil"/>
          <w:bar w:val="nil"/>
        </w:pBdr>
        <w:tabs>
          <w:tab w:val="left" w:pos="993"/>
        </w:tabs>
        <w:spacing w:after="0" w:line="360" w:lineRule="auto"/>
        <w:ind w:firstLine="709"/>
        <w:contextualSpacing/>
        <w:jc w:val="both"/>
        <w:rPr>
          <w:rFonts w:ascii="Times New Roman" w:eastAsia="Times New Roman" w:hAnsi="Times New Roman" w:cs="Times New Roman"/>
          <w:color w:val="000000"/>
          <w:sz w:val="24"/>
          <w:szCs w:val="24"/>
          <w:bdr w:val="nil"/>
          <w:lang w:eastAsia="ru-RU"/>
        </w:rPr>
      </w:pPr>
      <w:r w:rsidRPr="007B0653">
        <w:rPr>
          <w:rFonts w:ascii="Times New Roman" w:eastAsia="Times New Roman" w:hAnsi="Times New Roman" w:cs="Times New Roman"/>
          <w:color w:val="000000"/>
          <w:sz w:val="24"/>
          <w:szCs w:val="24"/>
          <w:bdr w:val="nil"/>
          <w:lang w:eastAsia="ru-RU"/>
        </w:rPr>
        <w:t>ведение дневника самбиста по физкультурной деятельности, включая оформление планов проведения самостоятельных занятий с физическими упражнениями разной функциональной направленностью, данные контроля динамики индивидуального физического развития и физической подготовленности;</w:t>
      </w:r>
    </w:p>
    <w:p w:rsidR="00BD6029" w:rsidRPr="007B0653" w:rsidRDefault="00BD6029" w:rsidP="00BD6029">
      <w:pPr>
        <w:widowControl w:val="0"/>
        <w:pBdr>
          <w:top w:val="nil"/>
          <w:left w:val="nil"/>
          <w:bottom w:val="nil"/>
          <w:right w:val="nil"/>
          <w:between w:val="nil"/>
          <w:bar w:val="nil"/>
        </w:pBdr>
        <w:spacing w:after="0" w:line="360" w:lineRule="auto"/>
        <w:ind w:firstLine="709"/>
        <w:jc w:val="both"/>
        <w:rPr>
          <w:rFonts w:ascii="Times New Roman" w:eastAsia="Calibri" w:hAnsi="Times New Roman" w:cs="Times New Roman"/>
          <w:color w:val="000000"/>
          <w:sz w:val="24"/>
          <w:szCs w:val="24"/>
          <w:bdr w:val="nil"/>
          <w:lang w:eastAsia="ru-RU"/>
        </w:rPr>
      </w:pPr>
      <w:r w:rsidRPr="007B0653">
        <w:rPr>
          <w:rFonts w:ascii="Times New Roman" w:eastAsia="Calibri" w:hAnsi="Times New Roman" w:cs="Times New Roman"/>
          <w:color w:val="000000"/>
          <w:sz w:val="24"/>
          <w:szCs w:val="24"/>
          <w:bdr w:val="nil"/>
          <w:lang w:eastAsia="ru-RU"/>
        </w:rPr>
        <w:t>способность проводить самостоятельные занятия по самбо по освоению новых двигательных действий и развитию основных физических качеств, контролировать и анализировать эффективность этих занятий;</w:t>
      </w:r>
    </w:p>
    <w:p w:rsidR="00BD6029" w:rsidRPr="007B0653" w:rsidRDefault="00BD6029" w:rsidP="00BD6029">
      <w:pPr>
        <w:widowControl w:val="0"/>
        <w:pBdr>
          <w:top w:val="nil"/>
          <w:left w:val="nil"/>
          <w:bottom w:val="nil"/>
          <w:right w:val="nil"/>
          <w:between w:val="nil"/>
          <w:bar w:val="nil"/>
        </w:pBdr>
        <w:spacing w:after="0" w:line="360" w:lineRule="auto"/>
        <w:ind w:firstLine="709"/>
        <w:jc w:val="both"/>
        <w:rPr>
          <w:rFonts w:ascii="Times New Roman" w:eastAsia="Calibri" w:hAnsi="Times New Roman" w:cs="Times New Roman"/>
          <w:sz w:val="24"/>
          <w:szCs w:val="24"/>
          <w:bdr w:val="none" w:sz="0" w:space="0" w:color="auto" w:frame="1"/>
          <w:lang w:eastAsia="ru-RU"/>
        </w:rPr>
      </w:pPr>
      <w:r w:rsidRPr="007B0653">
        <w:rPr>
          <w:rFonts w:ascii="Times New Roman" w:eastAsia="Calibri" w:hAnsi="Times New Roman" w:cs="Times New Roman"/>
          <w:sz w:val="24"/>
          <w:szCs w:val="24"/>
          <w:bdr w:val="none" w:sz="0" w:space="0" w:color="auto" w:frame="1"/>
          <w:lang w:eastAsia="ru-RU"/>
        </w:rPr>
        <w:t xml:space="preserve">знание и применение способов и методов профилактики </w:t>
      </w:r>
      <w:r w:rsidRPr="007B0653">
        <w:rPr>
          <w:rFonts w:ascii="Times New Roman" w:eastAsia="Times New Roman" w:hAnsi="Times New Roman" w:cs="Times New Roman"/>
          <w:sz w:val="24"/>
          <w:szCs w:val="24"/>
          <w:bdr w:val="none" w:sz="0" w:space="0" w:color="auto" w:frame="1"/>
          <w:lang w:eastAsia="ru-RU"/>
        </w:rPr>
        <w:t>пагубных привычек,</w:t>
      </w:r>
      <w:r w:rsidRPr="007B0653">
        <w:rPr>
          <w:rFonts w:ascii="Times New Roman" w:eastAsia="Calibri" w:hAnsi="Times New Roman" w:cs="Times New Roman"/>
          <w:sz w:val="24"/>
          <w:szCs w:val="24"/>
          <w:bdr w:val="none" w:sz="0" w:space="0" w:color="auto" w:frame="1"/>
          <w:lang w:eastAsia="ru-RU"/>
        </w:rPr>
        <w:t xml:space="preserve"> асоциального и созависимого поведения, знание понятий «допинг» и «антидопинг».</w:t>
      </w:r>
    </w:p>
    <w:p w:rsidR="00BD6029" w:rsidRPr="007B0653" w:rsidRDefault="00BD6029" w:rsidP="00BD6029">
      <w:pPr>
        <w:widowControl w:val="0"/>
        <w:spacing w:after="0" w:line="360" w:lineRule="auto"/>
        <w:ind w:firstLine="709"/>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Модуль «Футбол».</w:t>
      </w:r>
    </w:p>
    <w:p w:rsidR="00BD6029" w:rsidRPr="007B0653" w:rsidRDefault="00BD6029" w:rsidP="00BD6029">
      <w:pPr>
        <w:widowControl w:val="0"/>
        <w:spacing w:after="0" w:line="360" w:lineRule="auto"/>
        <w:ind w:firstLine="709"/>
        <w:jc w:val="both"/>
        <w:rPr>
          <w:rFonts w:ascii="Times New Roman" w:eastAsia="Calibri" w:hAnsi="Times New Roman" w:cs="Times New Roman"/>
          <w:sz w:val="24"/>
          <w:szCs w:val="24"/>
        </w:rPr>
      </w:pPr>
      <w:r w:rsidRPr="007B0653">
        <w:rPr>
          <w:rFonts w:ascii="Times New Roman" w:eastAsia="Calibri" w:hAnsi="Times New Roman" w:cs="Times New Roman"/>
          <w:sz w:val="24"/>
          <w:szCs w:val="24"/>
        </w:rPr>
        <w:t>Пояснительная записка модуля «Футбол».</w:t>
      </w:r>
    </w:p>
    <w:p w:rsidR="00BD6029" w:rsidRPr="007B0653" w:rsidRDefault="00BD6029" w:rsidP="00BD6029">
      <w:pPr>
        <w:widowControl w:val="0"/>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Calibri" w:hAnsi="Times New Roman" w:cs="Times New Roman"/>
          <w:color w:val="000000"/>
          <w:sz w:val="24"/>
          <w:szCs w:val="24"/>
          <w:lang w:eastAsia="zh-CN"/>
        </w:rPr>
      </w:pPr>
      <w:r w:rsidRPr="007B0653">
        <w:rPr>
          <w:rFonts w:ascii="Times New Roman" w:eastAsia="Calibri" w:hAnsi="Times New Roman" w:cs="Times New Roman"/>
          <w:color w:val="000000"/>
          <w:sz w:val="24"/>
          <w:szCs w:val="24"/>
          <w:lang w:eastAsia="zh-CN"/>
        </w:rPr>
        <w:t xml:space="preserve">Учебный модуль «Футбол» (далее – модуль по футболу, футбол) на уровне среднего общего образования разработан с целью оказания методической помощи учителю физической культуры в создании рабочей программы </w:t>
      </w:r>
      <w:r w:rsidRPr="007B0653">
        <w:rPr>
          <w:rFonts w:ascii="Times New Roman" w:eastAsia="Calibri" w:hAnsi="Times New Roman" w:cs="Times New Roman"/>
          <w:sz w:val="24"/>
          <w:szCs w:val="24"/>
        </w:rPr>
        <w:t>по физической культуре</w:t>
      </w:r>
      <w:r w:rsidRPr="007B0653">
        <w:rPr>
          <w:rFonts w:ascii="Times New Roman" w:eastAsia="Calibri" w:hAnsi="Times New Roman" w:cs="Times New Roman"/>
          <w:color w:val="000000"/>
          <w:sz w:val="24"/>
          <w:szCs w:val="24"/>
          <w:lang w:eastAsia="zh-CN"/>
        </w:rPr>
        <w:t xml:space="preserve"> с учётом современных тенденций в системе образования и использования </w:t>
      </w:r>
      <w:r w:rsidRPr="007B0653">
        <w:rPr>
          <w:rFonts w:ascii="Times New Roman" w:eastAsia="Calibri" w:hAnsi="Times New Roman" w:cs="Times New Roman"/>
          <w:sz w:val="24"/>
          <w:szCs w:val="24"/>
          <w:lang w:eastAsia="zh-CN"/>
        </w:rPr>
        <w:t xml:space="preserve">спортивно-ориентированных форм, </w:t>
      </w:r>
      <w:r w:rsidRPr="007B0653">
        <w:rPr>
          <w:rFonts w:ascii="Times New Roman" w:eastAsia="Calibri" w:hAnsi="Times New Roman" w:cs="Times New Roman"/>
          <w:color w:val="000000"/>
          <w:sz w:val="24"/>
          <w:szCs w:val="24"/>
          <w:lang w:eastAsia="zh-CN"/>
        </w:rPr>
        <w:t xml:space="preserve">средств и методов </w:t>
      </w:r>
      <w:r w:rsidRPr="007B0653">
        <w:rPr>
          <w:rFonts w:ascii="Times New Roman" w:eastAsia="Calibri" w:hAnsi="Times New Roman" w:cs="Times New Roman"/>
          <w:sz w:val="24"/>
          <w:szCs w:val="24"/>
          <w:lang w:eastAsia="zh-CN"/>
        </w:rPr>
        <w:t>обучения по различным видов спорта.</w:t>
      </w:r>
    </w:p>
    <w:p w:rsidR="00BD6029" w:rsidRPr="007B0653" w:rsidRDefault="00BD6029" w:rsidP="00BD6029">
      <w:pPr>
        <w:widowControl w:val="0"/>
        <w:spacing w:after="0" w:line="360" w:lineRule="auto"/>
        <w:ind w:firstLine="709"/>
        <w:jc w:val="both"/>
        <w:rPr>
          <w:rFonts w:ascii="Times New Roman" w:eastAsia="Calibri" w:hAnsi="Times New Roman" w:cs="Times New Roman"/>
          <w:sz w:val="24"/>
          <w:szCs w:val="24"/>
          <w:bdr w:val="nil"/>
          <w:lang w:eastAsia="ru-RU"/>
        </w:rPr>
      </w:pPr>
      <w:r w:rsidRPr="007B0653">
        <w:rPr>
          <w:rFonts w:ascii="Times New Roman" w:eastAsia="Times New Roman" w:hAnsi="Times New Roman" w:cs="Times New Roman"/>
          <w:sz w:val="24"/>
          <w:szCs w:val="24"/>
        </w:rPr>
        <w:t xml:space="preserve">Футбол </w:t>
      </w:r>
      <w:r w:rsidRPr="007B0653">
        <w:rPr>
          <w:rFonts w:ascii="Times New Roman" w:eastAsia="Arial Unicode MS" w:hAnsi="Times New Roman" w:cs="Times New Roman"/>
          <w:sz w:val="24"/>
          <w:szCs w:val="24"/>
          <w:bdr w:val="nil"/>
          <w:lang w:eastAsia="ru-RU"/>
        </w:rPr>
        <w:t xml:space="preserve">является эффективным средством физического воспитания, </w:t>
      </w:r>
      <w:r w:rsidRPr="007B0653">
        <w:rPr>
          <w:rFonts w:ascii="Times New Roman" w:eastAsia="Calibri" w:hAnsi="Times New Roman" w:cs="Times New Roman"/>
          <w:sz w:val="24"/>
          <w:szCs w:val="24"/>
          <w:bdr w:val="nil"/>
          <w:lang w:eastAsia="ru-RU"/>
        </w:rPr>
        <w:t xml:space="preserve">содействует всестороннему физическому, интеллектуальному, нравственному развитию обучающихся, укреплению здоровья, привлечению </w:t>
      </w:r>
      <w:r w:rsidRPr="007B0653">
        <w:rPr>
          <w:rFonts w:ascii="Times New Roman" w:eastAsia="SchoolBookSanPin" w:hAnsi="Times New Roman" w:cs="Times New Roman"/>
          <w:sz w:val="24"/>
          <w:szCs w:val="24"/>
        </w:rPr>
        <w:t>обучающихся</w:t>
      </w:r>
      <w:r w:rsidRPr="007B0653">
        <w:rPr>
          <w:rFonts w:ascii="Times New Roman" w:eastAsia="Calibri" w:hAnsi="Times New Roman" w:cs="Times New Roman"/>
          <w:sz w:val="24"/>
          <w:szCs w:val="24"/>
          <w:lang w:eastAsia="zh-CN"/>
        </w:rPr>
        <w:t xml:space="preserve"> </w:t>
      </w:r>
      <w:r w:rsidRPr="007B0653">
        <w:rPr>
          <w:rFonts w:ascii="Times New Roman" w:eastAsia="Calibri" w:hAnsi="Times New Roman" w:cs="Times New Roman"/>
          <w:sz w:val="24"/>
          <w:szCs w:val="24"/>
          <w:bdr w:val="nil"/>
          <w:lang w:eastAsia="ru-RU"/>
        </w:rPr>
        <w:t>к систематическим занятиям физической культурой и спортом, их личностному и профессиональному самоопределению.</w:t>
      </w:r>
    </w:p>
    <w:p w:rsidR="00BD6029" w:rsidRPr="007B0653" w:rsidRDefault="00BD6029" w:rsidP="00BD6029">
      <w:pPr>
        <w:widowControl w:val="0"/>
        <w:autoSpaceDE w:val="0"/>
        <w:autoSpaceDN w:val="0"/>
        <w:spacing w:after="0" w:line="360" w:lineRule="auto"/>
        <w:ind w:firstLine="709"/>
        <w:jc w:val="both"/>
        <w:rPr>
          <w:rFonts w:ascii="Times New Roman" w:eastAsia="Times New Roman" w:hAnsi="Times New Roman" w:cs="Times New Roman"/>
          <w:sz w:val="24"/>
          <w:szCs w:val="24"/>
        </w:rPr>
      </w:pPr>
      <w:r w:rsidRPr="007B0653">
        <w:rPr>
          <w:rFonts w:ascii="Times New Roman" w:eastAsia="Times New Roman" w:hAnsi="Times New Roman" w:cs="Times New Roman"/>
          <w:sz w:val="24"/>
          <w:szCs w:val="24"/>
        </w:rPr>
        <w:t xml:space="preserve">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 Футбол – </w:t>
      </w:r>
      <w:r w:rsidRPr="007B0653">
        <w:rPr>
          <w:rFonts w:ascii="Times New Roman" w:eastAsia="Times New Roman" w:hAnsi="Times New Roman" w:cs="Times New Roman"/>
          <w:spacing w:val="-3"/>
          <w:sz w:val="24"/>
          <w:szCs w:val="24"/>
        </w:rPr>
        <w:t xml:space="preserve">командная </w:t>
      </w:r>
      <w:r w:rsidRPr="007B0653">
        <w:rPr>
          <w:rFonts w:ascii="Times New Roman" w:eastAsia="Times New Roman" w:hAnsi="Times New Roman" w:cs="Times New Roman"/>
          <w:sz w:val="24"/>
          <w:szCs w:val="24"/>
        </w:rPr>
        <w:t xml:space="preserve">игра, в которой каждому члену </w:t>
      </w:r>
      <w:r w:rsidRPr="007B0653">
        <w:rPr>
          <w:rFonts w:ascii="Times New Roman" w:eastAsia="Times New Roman" w:hAnsi="Times New Roman" w:cs="Times New Roman"/>
          <w:spacing w:val="-3"/>
          <w:sz w:val="24"/>
          <w:szCs w:val="24"/>
        </w:rPr>
        <w:t xml:space="preserve">команды </w:t>
      </w:r>
      <w:r w:rsidRPr="007B0653">
        <w:rPr>
          <w:rFonts w:ascii="Times New Roman" w:eastAsia="Times New Roman" w:hAnsi="Times New Roman" w:cs="Times New Roman"/>
          <w:sz w:val="24"/>
          <w:szCs w:val="24"/>
        </w:rPr>
        <w:t xml:space="preserve">надо уметь выстраивать отношения с другими игроками. Психологический климат в </w:t>
      </w:r>
      <w:r w:rsidRPr="007B0653">
        <w:rPr>
          <w:rFonts w:ascii="Times New Roman" w:eastAsia="Times New Roman" w:hAnsi="Times New Roman" w:cs="Times New Roman"/>
          <w:spacing w:val="-3"/>
          <w:sz w:val="24"/>
          <w:szCs w:val="24"/>
        </w:rPr>
        <w:t xml:space="preserve">команде </w:t>
      </w:r>
      <w:r w:rsidRPr="007B0653">
        <w:rPr>
          <w:rFonts w:ascii="Times New Roman" w:eastAsia="Times New Roman" w:hAnsi="Times New Roman" w:cs="Times New Roman"/>
          <w:sz w:val="24"/>
          <w:szCs w:val="24"/>
        </w:rPr>
        <w:t xml:space="preserve">играет определяющую роль и оказывает серьезное влияние на результат. Футбол дает </w:t>
      </w:r>
      <w:r w:rsidRPr="007B0653">
        <w:rPr>
          <w:rFonts w:ascii="Times New Roman" w:eastAsia="Times New Roman" w:hAnsi="Times New Roman" w:cs="Times New Roman"/>
          <w:sz w:val="24"/>
          <w:szCs w:val="24"/>
        </w:rPr>
        <w:lastRenderedPageBreak/>
        <w:t xml:space="preserve">возможность выработать коммуникативные навыки, развить чувство сплочённости и желание </w:t>
      </w:r>
      <w:r w:rsidRPr="007B0653">
        <w:rPr>
          <w:rFonts w:ascii="Times New Roman" w:eastAsia="Times New Roman" w:hAnsi="Times New Roman" w:cs="Times New Roman"/>
          <w:spacing w:val="-3"/>
          <w:sz w:val="24"/>
          <w:szCs w:val="24"/>
        </w:rPr>
        <w:t xml:space="preserve">находить </w:t>
      </w:r>
      <w:r w:rsidRPr="007B0653">
        <w:rPr>
          <w:rFonts w:ascii="Times New Roman" w:eastAsia="Times New Roman" w:hAnsi="Times New Roman" w:cs="Times New Roman"/>
          <w:sz w:val="24"/>
          <w:szCs w:val="24"/>
        </w:rPr>
        <w:t xml:space="preserve">общий язык с партнером, а также решать </w:t>
      </w:r>
      <w:r w:rsidRPr="007B0653">
        <w:rPr>
          <w:rFonts w:ascii="Times New Roman" w:eastAsia="Times New Roman" w:hAnsi="Times New Roman" w:cs="Times New Roman"/>
          <w:spacing w:val="-3"/>
          <w:sz w:val="24"/>
          <w:szCs w:val="24"/>
        </w:rPr>
        <w:t>конфликтные</w:t>
      </w:r>
      <w:r w:rsidRPr="007B0653">
        <w:rPr>
          <w:rFonts w:ascii="Times New Roman" w:eastAsia="Times New Roman" w:hAnsi="Times New Roman" w:cs="Times New Roman"/>
          <w:spacing w:val="1"/>
          <w:sz w:val="24"/>
          <w:szCs w:val="24"/>
        </w:rPr>
        <w:t xml:space="preserve"> </w:t>
      </w:r>
      <w:r w:rsidRPr="007B0653">
        <w:rPr>
          <w:rFonts w:ascii="Times New Roman" w:eastAsia="Times New Roman" w:hAnsi="Times New Roman" w:cs="Times New Roman"/>
          <w:sz w:val="24"/>
          <w:szCs w:val="24"/>
        </w:rPr>
        <w:t>ситуации.</w:t>
      </w:r>
    </w:p>
    <w:p w:rsidR="00BD6029" w:rsidRPr="007B0653" w:rsidRDefault="00BD6029" w:rsidP="00BD6029">
      <w:pPr>
        <w:widowControl w:val="0"/>
        <w:autoSpaceDE w:val="0"/>
        <w:autoSpaceDN w:val="0"/>
        <w:spacing w:after="0" w:line="360" w:lineRule="auto"/>
        <w:ind w:firstLine="709"/>
        <w:jc w:val="both"/>
        <w:rPr>
          <w:rFonts w:ascii="Times New Roman" w:eastAsia="Courier New" w:hAnsi="Times New Roman" w:cs="Times New Roman"/>
          <w:sz w:val="24"/>
          <w:szCs w:val="24"/>
          <w:lang w:eastAsia="ru-RU" w:bidi="ru-RU"/>
        </w:rPr>
      </w:pPr>
      <w:r w:rsidRPr="007B0653">
        <w:rPr>
          <w:rFonts w:ascii="Times New Roman" w:eastAsia="Courier New" w:hAnsi="Times New Roman" w:cs="Times New Roman"/>
          <w:sz w:val="24"/>
          <w:szCs w:val="24"/>
          <w:lang w:eastAsia="ru-RU" w:bidi="ru-RU"/>
        </w:rPr>
        <w:t>Систематические занятия футболом оказывают на организм обучающихся всестороннее влияние: повышают общий объем двигательной активности, совершенствуют функциональную деятельность организма, обеспечивая правильное физическое развитие.</w:t>
      </w:r>
    </w:p>
    <w:p w:rsidR="00BD6029" w:rsidRPr="007B0653" w:rsidRDefault="00BD6029" w:rsidP="00BD6029">
      <w:pPr>
        <w:widowControl w:val="0"/>
        <w:autoSpaceDE w:val="0"/>
        <w:autoSpaceDN w:val="0"/>
        <w:spacing w:after="0" w:line="360" w:lineRule="auto"/>
        <w:ind w:firstLine="709"/>
        <w:jc w:val="both"/>
        <w:rPr>
          <w:rFonts w:ascii="Times New Roman" w:eastAsia="Courier New" w:hAnsi="Times New Roman" w:cs="Times New Roman"/>
          <w:sz w:val="24"/>
          <w:szCs w:val="24"/>
          <w:lang w:eastAsia="ru-RU" w:bidi="ru-RU"/>
        </w:rPr>
      </w:pPr>
      <w:r w:rsidRPr="007B0653">
        <w:rPr>
          <w:rFonts w:ascii="Times New Roman" w:eastAsia="Courier New" w:hAnsi="Times New Roman" w:cs="Times New Roman"/>
          <w:sz w:val="24"/>
          <w:szCs w:val="24"/>
          <w:lang w:eastAsia="ru-RU" w:bidi="ru-RU"/>
        </w:rPr>
        <w:t xml:space="preserve">Модуль «Футбол» рассматривается как средство физической подготовки, освоения технической и тактической стороны игры как для мальчиков, так и для девочек, повышает умственную работоспособность, снижает </w:t>
      </w:r>
      <w:r w:rsidRPr="007B0653">
        <w:rPr>
          <w:rFonts w:ascii="Times New Roman" w:eastAsia="Times New Roman" w:hAnsi="Times New Roman" w:cs="Times New Roman"/>
          <w:sz w:val="24"/>
          <w:szCs w:val="24"/>
          <w:lang w:eastAsia="ru-RU" w:bidi="ru-RU"/>
        </w:rPr>
        <w:t>заболеваемость</w:t>
      </w:r>
      <w:r w:rsidRPr="007B0653">
        <w:rPr>
          <w:rFonts w:ascii="Times New Roman" w:eastAsia="Courier New" w:hAnsi="Times New Roman" w:cs="Times New Roman"/>
          <w:sz w:val="24"/>
          <w:szCs w:val="24"/>
          <w:lang w:eastAsia="ru-RU" w:bidi="ru-RU"/>
        </w:rPr>
        <w:t xml:space="preserve"> и утомление у обучающихся, возникающее в ходе учебных занятий.</w:t>
      </w:r>
    </w:p>
    <w:p w:rsidR="00BD6029" w:rsidRPr="007B0653" w:rsidRDefault="00BD6029" w:rsidP="00BD6029">
      <w:pPr>
        <w:widowControl w:val="0"/>
        <w:spacing w:after="0" w:line="360" w:lineRule="auto"/>
        <w:ind w:firstLine="709"/>
        <w:jc w:val="both"/>
        <w:rPr>
          <w:rFonts w:ascii="Times New Roman" w:eastAsia="Courier New" w:hAnsi="Times New Roman" w:cs="Times New Roman"/>
          <w:sz w:val="24"/>
          <w:szCs w:val="24"/>
          <w:lang w:eastAsia="ru-RU" w:bidi="ru-RU"/>
        </w:rPr>
      </w:pPr>
      <w:r w:rsidRPr="007B0653">
        <w:rPr>
          <w:rFonts w:ascii="Times New Roman" w:eastAsia="Courier New" w:hAnsi="Times New Roman" w:cs="Times New Roman"/>
          <w:sz w:val="24"/>
          <w:szCs w:val="24"/>
          <w:lang w:eastAsia="ru-RU" w:bidi="ru-RU"/>
        </w:rPr>
        <w:t xml:space="preserve">Целями изучения модуля «Футбол» являются: </w:t>
      </w:r>
      <w:r w:rsidRPr="007B0653">
        <w:rPr>
          <w:rFonts w:ascii="Times New Roman" w:eastAsia="Times New Roman" w:hAnsi="Times New Roman" w:cs="Times New Roman"/>
          <w:sz w:val="24"/>
          <w:szCs w:val="24"/>
        </w:rPr>
        <w:t>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«футбол».</w:t>
      </w:r>
    </w:p>
    <w:p w:rsidR="00BD6029" w:rsidRPr="007B0653" w:rsidRDefault="00BD6029" w:rsidP="00BD6029">
      <w:pPr>
        <w:widowControl w:val="0"/>
        <w:spacing w:after="0" w:line="360" w:lineRule="auto"/>
        <w:ind w:firstLine="709"/>
        <w:jc w:val="both"/>
        <w:rPr>
          <w:rFonts w:ascii="Times New Roman" w:eastAsia="Calibri" w:hAnsi="Times New Roman" w:cs="Times New Roman"/>
          <w:sz w:val="24"/>
          <w:szCs w:val="24"/>
        </w:rPr>
      </w:pPr>
      <w:bookmarkStart w:id="43" w:name="_Hlk125550293"/>
      <w:bookmarkStart w:id="44" w:name="_Hlk125544518"/>
      <w:r w:rsidRPr="007B0653">
        <w:rPr>
          <w:rFonts w:ascii="Times New Roman" w:eastAsia="Calibri" w:hAnsi="Times New Roman" w:cs="Times New Roman"/>
          <w:sz w:val="24"/>
          <w:szCs w:val="24"/>
        </w:rPr>
        <w:t xml:space="preserve">Задачами изучения модуля </w:t>
      </w:r>
      <w:r w:rsidRPr="007B0653">
        <w:rPr>
          <w:rFonts w:ascii="Times New Roman" w:eastAsia="Times New Roman" w:hAnsi="Times New Roman" w:cs="Times New Roman"/>
          <w:sz w:val="24"/>
          <w:szCs w:val="24"/>
          <w:lang w:eastAsia="ar-SA"/>
        </w:rPr>
        <w:t xml:space="preserve">«Футбол» </w:t>
      </w:r>
      <w:r w:rsidRPr="007B0653">
        <w:rPr>
          <w:rFonts w:ascii="Times New Roman" w:eastAsia="Calibri" w:hAnsi="Times New Roman" w:cs="Times New Roman"/>
          <w:sz w:val="24"/>
          <w:szCs w:val="24"/>
        </w:rPr>
        <w:t>являются</w:t>
      </w:r>
      <w:bookmarkEnd w:id="43"/>
      <w:r w:rsidRPr="007B0653">
        <w:rPr>
          <w:rFonts w:ascii="Times New Roman" w:eastAsia="Calibri" w:hAnsi="Times New Roman" w:cs="Times New Roman"/>
          <w:sz w:val="24"/>
          <w:szCs w:val="24"/>
        </w:rPr>
        <w:t>:</w:t>
      </w:r>
    </w:p>
    <w:bookmarkEnd w:id="44"/>
    <w:p w:rsidR="00BD6029" w:rsidRPr="007B0653" w:rsidRDefault="00BD6029" w:rsidP="00BD6029">
      <w:pPr>
        <w:widowControl w:val="0"/>
        <w:autoSpaceDE w:val="0"/>
        <w:autoSpaceDN w:val="0"/>
        <w:spacing w:after="0" w:line="360" w:lineRule="auto"/>
        <w:ind w:firstLine="709"/>
        <w:jc w:val="both"/>
        <w:rPr>
          <w:rFonts w:ascii="Times New Roman" w:eastAsia="Times New Roman" w:hAnsi="Times New Roman" w:cs="Times New Roman"/>
          <w:sz w:val="24"/>
          <w:szCs w:val="24"/>
        </w:rPr>
      </w:pPr>
      <w:r w:rsidRPr="007B0653">
        <w:rPr>
          <w:rFonts w:ascii="Times New Roman" w:eastAsia="Times New Roman" w:hAnsi="Times New Roman" w:cs="Times New Roman"/>
          <w:sz w:val="24"/>
          <w:szCs w:val="24"/>
        </w:rPr>
        <w:t>всестороннее гармоничное развитие детей, увеличение объёма их двигательной активности;</w:t>
      </w:r>
    </w:p>
    <w:p w:rsidR="00BD6029" w:rsidRPr="007B0653" w:rsidRDefault="00BD6029" w:rsidP="00BD6029">
      <w:pPr>
        <w:widowControl w:val="0"/>
        <w:autoSpaceDE w:val="0"/>
        <w:autoSpaceDN w:val="0"/>
        <w:spacing w:after="0" w:line="360" w:lineRule="auto"/>
        <w:ind w:firstLine="709"/>
        <w:jc w:val="both"/>
        <w:rPr>
          <w:rFonts w:ascii="Times New Roman" w:eastAsia="Times New Roman" w:hAnsi="Times New Roman" w:cs="Times New Roman"/>
          <w:sz w:val="24"/>
          <w:szCs w:val="24"/>
        </w:rPr>
      </w:pPr>
      <w:r w:rsidRPr="007B0653">
        <w:rPr>
          <w:rFonts w:ascii="Times New Roman" w:eastAsia="Arial Unicode MS" w:hAnsi="Times New Roman" w:cs="Times New Roman"/>
          <w:sz w:val="24"/>
          <w:szCs w:val="24"/>
        </w:rPr>
        <w:t>формирование общих представлений о виде спорта «футбол», его возможностях и значении в процессе укрепления здоровья, физическом развитии и физической подготовке обучающихся;</w:t>
      </w:r>
    </w:p>
    <w:p w:rsidR="00BD6029" w:rsidRPr="007B0653" w:rsidRDefault="00BD6029" w:rsidP="00BD6029">
      <w:pPr>
        <w:widowControl w:val="0"/>
        <w:autoSpaceDE w:val="0"/>
        <w:autoSpaceDN w:val="0"/>
        <w:spacing w:after="0" w:line="360" w:lineRule="auto"/>
        <w:ind w:firstLine="709"/>
        <w:jc w:val="both"/>
        <w:rPr>
          <w:rFonts w:ascii="Times New Roman" w:eastAsia="Times New Roman" w:hAnsi="Times New Roman" w:cs="Times New Roman"/>
          <w:sz w:val="24"/>
          <w:szCs w:val="24"/>
        </w:rPr>
      </w:pPr>
      <w:r w:rsidRPr="007B0653">
        <w:rPr>
          <w:rFonts w:ascii="Times New Roman" w:eastAsia="Times New Roman" w:hAnsi="Times New Roman" w:cs="Times New Roman"/>
          <w:sz w:val="24"/>
          <w:szCs w:val="24"/>
        </w:rPr>
        <w:t>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социального здоровья, обеспечение культуры безопасного поведения средствами футбола;</w:t>
      </w:r>
    </w:p>
    <w:p w:rsidR="00BD6029" w:rsidRPr="007B0653" w:rsidRDefault="00BD6029" w:rsidP="00BD6029">
      <w:pPr>
        <w:widowControl w:val="0"/>
        <w:autoSpaceDE w:val="0"/>
        <w:autoSpaceDN w:val="0"/>
        <w:spacing w:after="0" w:line="360" w:lineRule="auto"/>
        <w:ind w:firstLine="709"/>
        <w:jc w:val="both"/>
        <w:rPr>
          <w:rFonts w:ascii="Times New Roman" w:eastAsia="Times New Roman" w:hAnsi="Times New Roman" w:cs="Times New Roman"/>
          <w:sz w:val="24"/>
          <w:szCs w:val="24"/>
        </w:rPr>
      </w:pPr>
      <w:r w:rsidRPr="007B0653">
        <w:rPr>
          <w:rFonts w:ascii="Times New Roman" w:eastAsia="Times New Roman" w:hAnsi="Times New Roman" w:cs="Times New Roman"/>
          <w:sz w:val="24"/>
          <w:szCs w:val="24"/>
        </w:rPr>
        <w:t>ознакомление и обучение физическим упражнениям общеразвивающей и корригирующей направленности посредством освоения технических действий в футболе;</w:t>
      </w:r>
    </w:p>
    <w:p w:rsidR="00BD6029" w:rsidRPr="007B0653" w:rsidRDefault="00BD6029" w:rsidP="00BD6029">
      <w:pPr>
        <w:widowControl w:val="0"/>
        <w:autoSpaceDE w:val="0"/>
        <w:autoSpaceDN w:val="0"/>
        <w:spacing w:after="0" w:line="360" w:lineRule="auto"/>
        <w:ind w:firstLine="709"/>
        <w:jc w:val="both"/>
        <w:rPr>
          <w:rFonts w:ascii="Times New Roman" w:eastAsia="Times New Roman" w:hAnsi="Times New Roman" w:cs="Times New Roman"/>
          <w:sz w:val="24"/>
          <w:szCs w:val="24"/>
        </w:rPr>
      </w:pPr>
      <w:r w:rsidRPr="007B0653">
        <w:rPr>
          <w:rFonts w:ascii="Times New Roman" w:eastAsia="Times New Roman" w:hAnsi="Times New Roman" w:cs="Times New Roman"/>
          <w:sz w:val="24"/>
          <w:szCs w:val="24"/>
        </w:rPr>
        <w:t>ознакомление и освоение знаний об истории и развитии футбола, основных понятиях и современных представлениях о футболе, его возможностях и значениях в процессе развития и укрепления здоровья, физическом развитии обучающихся;</w:t>
      </w:r>
    </w:p>
    <w:p w:rsidR="00BD6029" w:rsidRPr="007B0653" w:rsidRDefault="00BD6029" w:rsidP="00BD6029">
      <w:pPr>
        <w:widowControl w:val="0"/>
        <w:autoSpaceDE w:val="0"/>
        <w:autoSpaceDN w:val="0"/>
        <w:spacing w:after="0" w:line="360" w:lineRule="auto"/>
        <w:ind w:firstLine="709"/>
        <w:jc w:val="both"/>
        <w:rPr>
          <w:rFonts w:ascii="Times New Roman" w:eastAsia="Times New Roman" w:hAnsi="Times New Roman" w:cs="Times New Roman"/>
          <w:sz w:val="24"/>
          <w:szCs w:val="24"/>
        </w:rPr>
      </w:pPr>
      <w:r w:rsidRPr="007B0653">
        <w:rPr>
          <w:rFonts w:ascii="Times New Roman" w:eastAsia="Times New Roman" w:hAnsi="Times New Roman" w:cs="Times New Roman"/>
          <w:sz w:val="24"/>
          <w:szCs w:val="24"/>
        </w:rPr>
        <w:t>ознакомление и обучение двигательным умениям и навыкам, техническим действиям в футболе в образовательной деятельности, физкультурно-оздоровительной деятельности и при организации самостоятельных занятий по футболу;</w:t>
      </w:r>
    </w:p>
    <w:p w:rsidR="00BD6029" w:rsidRPr="007B0653" w:rsidRDefault="00BD6029" w:rsidP="00BD6029">
      <w:pPr>
        <w:widowControl w:val="0"/>
        <w:autoSpaceDE w:val="0"/>
        <w:autoSpaceDN w:val="0"/>
        <w:spacing w:after="0" w:line="360" w:lineRule="auto"/>
        <w:ind w:firstLine="709"/>
        <w:jc w:val="both"/>
        <w:rPr>
          <w:rFonts w:ascii="Times New Roman" w:eastAsia="Times New Roman" w:hAnsi="Times New Roman" w:cs="Times New Roman"/>
          <w:sz w:val="24"/>
          <w:szCs w:val="24"/>
        </w:rPr>
      </w:pPr>
      <w:r w:rsidRPr="007B0653">
        <w:rPr>
          <w:rFonts w:ascii="Times New Roman" w:eastAsia="Times New Roman" w:hAnsi="Times New Roman" w:cs="Times New Roman"/>
          <w:sz w:val="24"/>
          <w:szCs w:val="24"/>
        </w:rPr>
        <w:t>воспитание социально значимых качеств личности, норм коллективного взаимодействия и сотрудничества в игровой деятельности средствами футбола;</w:t>
      </w:r>
    </w:p>
    <w:p w:rsidR="00BD6029" w:rsidRPr="007B0653" w:rsidRDefault="00BD6029" w:rsidP="00BD6029">
      <w:pPr>
        <w:widowControl w:val="0"/>
        <w:autoSpaceDE w:val="0"/>
        <w:autoSpaceDN w:val="0"/>
        <w:spacing w:after="0" w:line="360" w:lineRule="auto"/>
        <w:ind w:firstLine="709"/>
        <w:jc w:val="both"/>
        <w:rPr>
          <w:rFonts w:ascii="Times New Roman" w:eastAsia="Times New Roman" w:hAnsi="Times New Roman" w:cs="Times New Roman"/>
          <w:sz w:val="24"/>
          <w:szCs w:val="24"/>
          <w:lang w:eastAsia="ru-RU" w:bidi="ru-RU"/>
        </w:rPr>
      </w:pPr>
      <w:r w:rsidRPr="007B0653">
        <w:rPr>
          <w:rFonts w:ascii="Times New Roman" w:eastAsia="Times New Roman" w:hAnsi="Times New Roman" w:cs="Times New Roman"/>
          <w:sz w:val="24"/>
          <w:szCs w:val="24"/>
          <w:lang w:eastAsia="ru-RU" w:bidi="ru-RU"/>
        </w:rPr>
        <w:t>удовлетворение индивидуальных потребностей обучающихся в занятиях физической культурой и спортом средствами футбола;</w:t>
      </w:r>
    </w:p>
    <w:p w:rsidR="00BD6029" w:rsidRPr="007B0653" w:rsidRDefault="00BD6029" w:rsidP="00BD6029">
      <w:pPr>
        <w:widowControl w:val="0"/>
        <w:autoSpaceDE w:val="0"/>
        <w:autoSpaceDN w:val="0"/>
        <w:spacing w:after="0" w:line="360" w:lineRule="auto"/>
        <w:ind w:firstLine="709"/>
        <w:jc w:val="both"/>
        <w:rPr>
          <w:rFonts w:ascii="Times New Roman" w:eastAsia="Times New Roman" w:hAnsi="Times New Roman" w:cs="Times New Roman"/>
          <w:sz w:val="24"/>
          <w:szCs w:val="24"/>
        </w:rPr>
      </w:pPr>
      <w:r w:rsidRPr="007B0653">
        <w:rPr>
          <w:rFonts w:ascii="Times New Roman" w:eastAsia="Times New Roman" w:hAnsi="Times New Roman" w:cs="Times New Roman"/>
          <w:sz w:val="24"/>
          <w:szCs w:val="24"/>
        </w:rPr>
        <w:t>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 и к участию в</w:t>
      </w:r>
      <w:r w:rsidRPr="007B0653">
        <w:rPr>
          <w:rFonts w:ascii="Times New Roman" w:eastAsia="Times New Roman" w:hAnsi="Times New Roman" w:cs="Times New Roman"/>
          <w:spacing w:val="-1"/>
          <w:sz w:val="24"/>
          <w:szCs w:val="24"/>
        </w:rPr>
        <w:t xml:space="preserve"> </w:t>
      </w:r>
      <w:r w:rsidRPr="007B0653">
        <w:rPr>
          <w:rFonts w:ascii="Times New Roman" w:eastAsia="Times New Roman" w:hAnsi="Times New Roman" w:cs="Times New Roman"/>
          <w:sz w:val="24"/>
          <w:szCs w:val="24"/>
        </w:rPr>
        <w:t>соревнованиях;</w:t>
      </w:r>
    </w:p>
    <w:p w:rsidR="00BD6029" w:rsidRPr="007B0653" w:rsidRDefault="00BD6029" w:rsidP="00BD6029">
      <w:pPr>
        <w:widowControl w:val="0"/>
        <w:autoSpaceDE w:val="0"/>
        <w:autoSpaceDN w:val="0"/>
        <w:spacing w:after="0" w:line="360" w:lineRule="auto"/>
        <w:ind w:firstLine="709"/>
        <w:jc w:val="both"/>
        <w:rPr>
          <w:rFonts w:ascii="Times New Roman" w:eastAsia="Times New Roman" w:hAnsi="Times New Roman" w:cs="Times New Roman"/>
          <w:sz w:val="24"/>
          <w:szCs w:val="24"/>
        </w:rPr>
      </w:pPr>
      <w:r w:rsidRPr="007B0653">
        <w:rPr>
          <w:rFonts w:ascii="Times New Roman" w:eastAsia="Times New Roman" w:hAnsi="Times New Roman" w:cs="Times New Roman"/>
          <w:sz w:val="24"/>
          <w:szCs w:val="24"/>
        </w:rPr>
        <w:lastRenderedPageBreak/>
        <w:t>выявление, развитие и поддержка одарённых детей в области спорта.</w:t>
      </w:r>
    </w:p>
    <w:p w:rsidR="00BD6029" w:rsidRPr="007B0653" w:rsidRDefault="00BD6029" w:rsidP="00BD6029">
      <w:pPr>
        <w:widowControl w:val="0"/>
        <w:autoSpaceDE w:val="0"/>
        <w:autoSpaceDN w:val="0"/>
        <w:spacing w:after="0" w:line="360" w:lineRule="auto"/>
        <w:ind w:firstLine="709"/>
        <w:jc w:val="both"/>
        <w:rPr>
          <w:rFonts w:ascii="Times New Roman" w:eastAsia="Times New Roman" w:hAnsi="Times New Roman" w:cs="Times New Roman"/>
          <w:sz w:val="24"/>
          <w:szCs w:val="24"/>
        </w:rPr>
      </w:pPr>
      <w:r w:rsidRPr="007B0653">
        <w:rPr>
          <w:rFonts w:ascii="Times New Roman" w:eastAsia="Times New Roman" w:hAnsi="Times New Roman" w:cs="Times New Roman"/>
          <w:sz w:val="24"/>
          <w:szCs w:val="24"/>
        </w:rPr>
        <w:t>Место и роль модуля «Футбол».</w:t>
      </w:r>
    </w:p>
    <w:p w:rsidR="00BD6029" w:rsidRPr="007B0653" w:rsidRDefault="00BD6029" w:rsidP="00BD6029">
      <w:pPr>
        <w:widowControl w:val="0"/>
        <w:pBdr>
          <w:top w:val="none" w:sz="0" w:space="0" w:color="000000"/>
          <w:left w:val="none" w:sz="0" w:space="0" w:color="000000"/>
          <w:bottom w:val="none" w:sz="0" w:space="0" w:color="000000"/>
          <w:right w:val="none" w:sz="0" w:space="0" w:color="000000"/>
        </w:pBdr>
        <w:suppressAutoHyphens/>
        <w:autoSpaceDE w:val="0"/>
        <w:spacing w:after="0" w:line="360" w:lineRule="auto"/>
        <w:ind w:firstLine="709"/>
        <w:jc w:val="both"/>
        <w:rPr>
          <w:rFonts w:ascii="Times New Roman" w:eastAsia="Times New Roman" w:hAnsi="Times New Roman" w:cs="Times New Roman"/>
          <w:sz w:val="24"/>
          <w:szCs w:val="24"/>
          <w:bdr w:val="nil"/>
          <w:lang w:eastAsia="ru-RU"/>
        </w:rPr>
      </w:pPr>
      <w:r w:rsidRPr="007B0653">
        <w:rPr>
          <w:rFonts w:ascii="Times New Roman" w:eastAsia="Calibri" w:hAnsi="Times New Roman" w:cs="Times New Roman"/>
          <w:sz w:val="24"/>
          <w:szCs w:val="24"/>
          <w:lang w:eastAsia="zh-CN"/>
        </w:rPr>
        <w:t xml:space="preserve">Модуль «Футбол» </w:t>
      </w:r>
      <w:bookmarkStart w:id="45" w:name="_Hlk125550350"/>
      <w:r w:rsidRPr="007B0653">
        <w:rPr>
          <w:rFonts w:ascii="Times New Roman" w:eastAsia="Calibri" w:hAnsi="Times New Roman" w:cs="Times New Roman"/>
          <w:sz w:val="24"/>
          <w:szCs w:val="24"/>
        </w:rPr>
        <w:t>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r w:rsidRPr="007B0653">
        <w:rPr>
          <w:rFonts w:ascii="Times New Roman" w:eastAsia="Calibri" w:hAnsi="Times New Roman" w:cs="Times New Roman"/>
          <w:sz w:val="24"/>
          <w:szCs w:val="24"/>
          <w:bdr w:val="nil"/>
          <w:lang w:eastAsia="ru-RU"/>
        </w:rPr>
        <w:t xml:space="preserve"> </w:t>
      </w:r>
      <w:bookmarkEnd w:id="45"/>
      <w:r w:rsidRPr="007B0653">
        <w:rPr>
          <w:rFonts w:ascii="Times New Roman" w:eastAsia="Calibri" w:hAnsi="Times New Roman" w:cs="Times New Roman"/>
          <w:color w:val="000000"/>
          <w:sz w:val="24"/>
          <w:szCs w:val="24"/>
          <w:bdr w:val="nil"/>
          <w:lang w:eastAsia="ru-RU"/>
        </w:rPr>
        <w:t>Р</w:t>
      </w:r>
      <w:r w:rsidRPr="007B0653">
        <w:rPr>
          <w:rFonts w:ascii="Times New Roman" w:eastAsia="Calibri" w:hAnsi="Times New Roman" w:cs="Times New Roman"/>
          <w:sz w:val="24"/>
          <w:szCs w:val="24"/>
          <w:bdr w:val="nil"/>
          <w:lang w:eastAsia="ru-RU"/>
        </w:rPr>
        <w:t>асширяет и дополняет компетенции обучающихся, полученные в результате обучения и формирования</w:t>
      </w:r>
      <w:r w:rsidRPr="007B0653">
        <w:rPr>
          <w:rFonts w:ascii="Times New Roman" w:eastAsia="Times New Roman" w:hAnsi="Times New Roman" w:cs="Times New Roman"/>
          <w:sz w:val="24"/>
          <w:szCs w:val="24"/>
          <w:bdr w:val="nil"/>
          <w:lang w:eastAsia="ru-RU"/>
        </w:rPr>
        <w:t xml:space="preserve"> новых двигательных действий средствами футбола, их использования в прикладных целях для увеличения объема двигательной активности и оздоровления в повседневной жизни.</w:t>
      </w:r>
    </w:p>
    <w:p w:rsidR="00BD6029" w:rsidRPr="007B0653" w:rsidRDefault="00BD6029" w:rsidP="00BD6029">
      <w:pPr>
        <w:widowControl w:val="0"/>
        <w:spacing w:after="0" w:line="360" w:lineRule="auto"/>
        <w:ind w:firstLine="709"/>
        <w:jc w:val="both"/>
        <w:rPr>
          <w:rFonts w:ascii="Times New Roman" w:eastAsia="Times New Roman" w:hAnsi="Times New Roman" w:cs="Times New Roman"/>
          <w:sz w:val="24"/>
          <w:szCs w:val="24"/>
          <w:lang w:eastAsia="ru-RU"/>
        </w:rPr>
      </w:pPr>
      <w:r w:rsidRPr="007B0653">
        <w:rPr>
          <w:rFonts w:ascii="Times New Roman" w:eastAsia="Calibri" w:hAnsi="Times New Roman" w:cs="Times New Roman"/>
          <w:color w:val="000000"/>
          <w:sz w:val="24"/>
          <w:szCs w:val="24"/>
          <w:bdr w:val="nil"/>
          <w:lang w:eastAsia="ru-RU"/>
        </w:rPr>
        <w:t xml:space="preserve">Интеграция модуля по футболу поможет обучающимся в освоении содержательных компонентов и модулей по легкой атлетике, подвижным и спортивным играм, гимнастике, а также </w:t>
      </w:r>
      <w:r w:rsidRPr="007B0653">
        <w:rPr>
          <w:rFonts w:ascii="Times New Roman" w:eastAsia="Calibri" w:hAnsi="Times New Roman" w:cs="Times New Roman"/>
          <w:color w:val="000000"/>
          <w:sz w:val="24"/>
          <w:szCs w:val="24"/>
          <w:lang w:eastAsia="ru-RU"/>
        </w:rPr>
        <w:t xml:space="preserve">в освоении программ в рамках внеурочной деятельности, </w:t>
      </w:r>
      <w:r w:rsidRPr="007B0653">
        <w:rPr>
          <w:rFonts w:ascii="Times New Roman" w:eastAsia="Calibri" w:hAnsi="Times New Roman" w:cs="Times New Roman"/>
          <w:sz w:val="24"/>
          <w:szCs w:val="24"/>
          <w:lang w:eastAsia="zh-CN"/>
        </w:rPr>
        <w:t xml:space="preserve">дополнительного образования, </w:t>
      </w:r>
      <w:r w:rsidRPr="007B0653">
        <w:rPr>
          <w:rFonts w:ascii="Times New Roman" w:eastAsia="Calibri" w:hAnsi="Times New Roman" w:cs="Times New Roman"/>
          <w:color w:val="000000"/>
          <w:sz w:val="24"/>
          <w:szCs w:val="24"/>
          <w:lang w:eastAsia="ru-RU"/>
        </w:rPr>
        <w:t xml:space="preserve">деятельности школьных спортивных клубов, подготовке </w:t>
      </w:r>
      <w:r w:rsidRPr="007B0653">
        <w:rPr>
          <w:rFonts w:ascii="Times New Roman" w:eastAsia="Calibri" w:hAnsi="Times New Roman" w:cs="Times New Roman"/>
          <w:sz w:val="24"/>
          <w:szCs w:val="24"/>
          <w:lang w:eastAsia="zh-CN"/>
        </w:rPr>
        <w:t xml:space="preserve">обучающихся к выполнению норм Всероссийского физкультурно-спортивного комплекса «Готов к труду и обороне» (ГТО) </w:t>
      </w:r>
      <w:r w:rsidRPr="007B0653">
        <w:rPr>
          <w:rFonts w:ascii="Times New Roman" w:eastAsia="Calibri" w:hAnsi="Times New Roman" w:cs="Times New Roman"/>
          <w:color w:val="000000"/>
          <w:sz w:val="24"/>
          <w:szCs w:val="24"/>
          <w:lang w:eastAsia="ru-RU"/>
        </w:rPr>
        <w:t>и участию в спортивных мероприятиях.</w:t>
      </w:r>
      <w:r w:rsidRPr="007B0653">
        <w:rPr>
          <w:rFonts w:ascii="Times New Roman" w:eastAsia="Times New Roman" w:hAnsi="Times New Roman" w:cs="Times New Roman"/>
          <w:sz w:val="24"/>
          <w:szCs w:val="24"/>
          <w:lang w:eastAsia="ru-RU"/>
        </w:rPr>
        <w:t xml:space="preserve"> </w:t>
      </w:r>
    </w:p>
    <w:p w:rsidR="00BD6029" w:rsidRPr="007B0653" w:rsidRDefault="00BD6029" w:rsidP="00BD6029">
      <w:pPr>
        <w:widowControl w:val="0"/>
        <w:spacing w:after="0" w:line="360" w:lineRule="auto"/>
        <w:ind w:firstLine="709"/>
        <w:jc w:val="both"/>
        <w:rPr>
          <w:rFonts w:ascii="Times New Roman" w:eastAsia="Times New Roman" w:hAnsi="Times New Roman" w:cs="Times New Roman"/>
          <w:sz w:val="24"/>
          <w:szCs w:val="24"/>
        </w:rPr>
      </w:pPr>
      <w:r w:rsidRPr="007B0653">
        <w:rPr>
          <w:rFonts w:ascii="Times New Roman" w:eastAsia="Times New Roman" w:hAnsi="Times New Roman" w:cs="Times New Roman"/>
          <w:sz w:val="24"/>
          <w:szCs w:val="24"/>
        </w:rPr>
        <w:t>Модуль «Футбол» может быть реализован в следующих вариантах:</w:t>
      </w:r>
    </w:p>
    <w:p w:rsidR="00BD6029" w:rsidRPr="007B0653" w:rsidRDefault="00BD6029" w:rsidP="00BD6029">
      <w:pPr>
        <w:widowControl w:val="0"/>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Calibri" w:hAnsi="Times New Roman" w:cs="Times New Roman"/>
          <w:sz w:val="24"/>
          <w:szCs w:val="24"/>
          <w:lang w:eastAsia="zh-CN"/>
        </w:rPr>
      </w:pPr>
      <w:r w:rsidRPr="007B0653">
        <w:rPr>
          <w:rFonts w:ascii="Times New Roman" w:eastAsia="Calibri" w:hAnsi="Times New Roman" w:cs="Times New Roman"/>
          <w:sz w:val="24"/>
          <w:szCs w:val="24"/>
          <w:lang w:eastAsia="zh-CN"/>
        </w:rPr>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учётом возраста и физической подготовленности обучающихся (с соответствующей дозировкой и интенсивностью);</w:t>
      </w:r>
    </w:p>
    <w:p w:rsidR="00BD6029" w:rsidRPr="007B0653" w:rsidRDefault="00BD6029" w:rsidP="00BD6029">
      <w:pPr>
        <w:widowControl w:val="0"/>
        <w:spacing w:after="0" w:line="360" w:lineRule="auto"/>
        <w:ind w:firstLine="709"/>
        <w:jc w:val="both"/>
        <w:rPr>
          <w:rFonts w:ascii="Times New Roman" w:eastAsia="Calibri" w:hAnsi="Times New Roman" w:cs="Times New Roman"/>
          <w:color w:val="000000"/>
          <w:sz w:val="24"/>
          <w:szCs w:val="24"/>
          <w:bdr w:val="nil"/>
          <w:lang w:eastAsia="ru-RU"/>
        </w:rPr>
      </w:pPr>
      <w:r w:rsidRPr="007B0653">
        <w:rPr>
          <w:rFonts w:ascii="Times New Roman" w:eastAsia="Calibri" w:hAnsi="Times New Roman" w:cs="Times New Roman"/>
          <w:sz w:val="24"/>
          <w:szCs w:val="24"/>
          <w:lang w:eastAsia="zh-CN"/>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Pr="007B0653">
        <w:rPr>
          <w:rFonts w:ascii="Times New Roman" w:eastAsia="Calibri" w:hAnsi="Times New Roman" w:cs="Times New Roman"/>
          <w:sz w:val="24"/>
          <w:szCs w:val="24"/>
          <w:bdr w:val="nil"/>
          <w:lang w:eastAsia="ru-RU"/>
        </w:rPr>
        <w:t xml:space="preserve"> </w:t>
      </w:r>
      <w:r w:rsidRPr="007B0653">
        <w:rPr>
          <w:rFonts w:ascii="Times New Roman" w:eastAsia="Calibri" w:hAnsi="Times New Roman" w:cs="Times New Roman"/>
          <w:sz w:val="24"/>
          <w:szCs w:val="24"/>
          <w:bdr w:val="none" w:sz="0" w:space="0" w:color="auto" w:frame="1"/>
          <w:lang w:eastAsia="zh-CN"/>
        </w:rPr>
        <w:t>(при организации и проведении уроков физической культуры с 3-х часовой недельной нагрузкой рекомендуемый объём в 10 и 11 классах – по 34 часа);</w:t>
      </w:r>
    </w:p>
    <w:p w:rsidR="00BD6029" w:rsidRPr="007B0653" w:rsidRDefault="00BD6029" w:rsidP="00BD6029">
      <w:pPr>
        <w:widowControl w:val="0"/>
        <w:spacing w:after="0" w:line="360" w:lineRule="auto"/>
        <w:ind w:firstLine="709"/>
        <w:jc w:val="both"/>
        <w:rPr>
          <w:rFonts w:ascii="Times New Roman" w:eastAsia="Calibri" w:hAnsi="Times New Roman" w:cs="Times New Roman"/>
          <w:sz w:val="24"/>
          <w:szCs w:val="24"/>
        </w:rPr>
      </w:pPr>
      <w:r w:rsidRPr="007B0653">
        <w:rPr>
          <w:rFonts w:ascii="Times New Roman" w:eastAsia="Calibri" w:hAnsi="Times New Roman" w:cs="Times New Roman"/>
          <w:color w:val="000000"/>
          <w:sz w:val="24"/>
          <w:szCs w:val="24"/>
          <w:lang w:eastAsia="zh-CN"/>
        </w:rPr>
        <w:t xml:space="preserve">в виде дополнительных часов, выделяемых на спортивно-оздоровительную работу с обучающимися в рамках внеурочной деятельности, </w:t>
      </w:r>
      <w:r w:rsidRPr="007B0653">
        <w:rPr>
          <w:rFonts w:ascii="Times New Roman" w:eastAsia="Calibri" w:hAnsi="Times New Roman" w:cs="Times New Roman"/>
          <w:sz w:val="24"/>
          <w:szCs w:val="24"/>
          <w:lang w:eastAsia="zh-CN"/>
        </w:rPr>
        <w:t xml:space="preserve">деятельности школьных спортивных клубов </w:t>
      </w:r>
      <w:r w:rsidRPr="007B0653">
        <w:rPr>
          <w:rFonts w:ascii="Times New Roman" w:eastAsia="Arial Unicode MS" w:hAnsi="Times New Roman" w:cs="Times New Roman"/>
          <w:sz w:val="24"/>
          <w:szCs w:val="24"/>
        </w:rPr>
        <w:t xml:space="preserve">(рекомендуемый объем </w:t>
      </w:r>
      <w:r w:rsidRPr="007B0653">
        <w:rPr>
          <w:rFonts w:ascii="Times New Roman" w:eastAsia="Calibri" w:hAnsi="Times New Roman" w:cs="Times New Roman"/>
          <w:sz w:val="24"/>
          <w:szCs w:val="24"/>
          <w:bdr w:val="none" w:sz="0" w:space="0" w:color="auto" w:frame="1"/>
          <w:lang w:eastAsia="zh-CN"/>
        </w:rPr>
        <w:t>в 10 – 11 классах – по 34 часа</w:t>
      </w:r>
      <w:r w:rsidRPr="007B0653">
        <w:rPr>
          <w:rFonts w:ascii="Times New Roman" w:eastAsia="Arial Unicode MS" w:hAnsi="Times New Roman" w:cs="Times New Roman"/>
          <w:sz w:val="24"/>
          <w:szCs w:val="24"/>
        </w:rPr>
        <w:t>).</w:t>
      </w:r>
    </w:p>
    <w:p w:rsidR="00BD6029" w:rsidRPr="007B0653" w:rsidRDefault="00BD6029" w:rsidP="00BD6029">
      <w:pPr>
        <w:widowControl w:val="0"/>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Calibri" w:hAnsi="Times New Roman" w:cs="Times New Roman"/>
          <w:sz w:val="24"/>
          <w:szCs w:val="24"/>
          <w:lang w:eastAsia="zh-CN"/>
        </w:rPr>
      </w:pPr>
      <w:r w:rsidRPr="007B0653">
        <w:rPr>
          <w:rFonts w:ascii="Times New Roman" w:eastAsia="Calibri" w:hAnsi="Times New Roman" w:cs="Times New Roman"/>
          <w:sz w:val="24"/>
          <w:szCs w:val="24"/>
          <w:lang w:eastAsia="zh-CN"/>
        </w:rPr>
        <w:t>Содержание модуля «Футбол».</w:t>
      </w:r>
    </w:p>
    <w:p w:rsidR="00BD6029" w:rsidRPr="007B0653" w:rsidRDefault="00BD6029" w:rsidP="00BD6029">
      <w:pPr>
        <w:widowControl w:val="0"/>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Calibri" w:hAnsi="Times New Roman" w:cs="Times New Roman"/>
          <w:sz w:val="24"/>
          <w:szCs w:val="24"/>
          <w:lang w:eastAsia="zh-CN"/>
        </w:rPr>
      </w:pPr>
      <w:r w:rsidRPr="007B0653">
        <w:rPr>
          <w:rFonts w:ascii="Times New Roman" w:eastAsia="Calibri" w:hAnsi="Times New Roman" w:cs="Times New Roman"/>
          <w:sz w:val="24"/>
          <w:szCs w:val="24"/>
          <w:lang w:eastAsia="zh-CN"/>
        </w:rPr>
        <w:t>1) Знания о футболе.</w:t>
      </w:r>
    </w:p>
    <w:p w:rsidR="00BD6029" w:rsidRPr="007B0653" w:rsidRDefault="00BD6029" w:rsidP="00BD6029">
      <w:pPr>
        <w:widowControl w:val="0"/>
        <w:pBdr>
          <w:top w:val="nil"/>
          <w:left w:val="nil"/>
          <w:bottom w:val="nil"/>
          <w:right w:val="nil"/>
          <w:between w:val="nil"/>
          <w:bar w:val="nil"/>
        </w:pBdr>
        <w:autoSpaceDE w:val="0"/>
        <w:spacing w:after="0" w:line="360" w:lineRule="auto"/>
        <w:ind w:firstLine="709"/>
        <w:jc w:val="both"/>
        <w:rPr>
          <w:rFonts w:ascii="Times New Roman" w:eastAsia="Times New Roman" w:hAnsi="Times New Roman" w:cs="Times New Roman"/>
          <w:sz w:val="24"/>
          <w:szCs w:val="24"/>
        </w:rPr>
      </w:pPr>
      <w:r w:rsidRPr="007B0653">
        <w:rPr>
          <w:rFonts w:ascii="Times New Roman" w:eastAsia="Times New Roman" w:hAnsi="Times New Roman" w:cs="Times New Roman"/>
          <w:sz w:val="24"/>
          <w:szCs w:val="24"/>
        </w:rPr>
        <w:t>Главные организации, осуществляющие управление футболом в регионе, России, Европе, мире (РФС, УЕФА, ФИФА), их роль и основные функции.</w:t>
      </w:r>
    </w:p>
    <w:p w:rsidR="00BD6029" w:rsidRPr="007B0653" w:rsidRDefault="00BD6029" w:rsidP="00BD6029">
      <w:pPr>
        <w:widowControl w:val="0"/>
        <w:pBdr>
          <w:top w:val="nil"/>
          <w:left w:val="nil"/>
          <w:bottom w:val="nil"/>
          <w:right w:val="nil"/>
          <w:between w:val="nil"/>
          <w:bar w:val="nil"/>
        </w:pBdr>
        <w:autoSpaceDE w:val="0"/>
        <w:spacing w:after="0" w:line="360" w:lineRule="auto"/>
        <w:ind w:firstLine="709"/>
        <w:jc w:val="both"/>
        <w:rPr>
          <w:rFonts w:ascii="Times New Roman" w:eastAsia="Calibri" w:hAnsi="Times New Roman" w:cs="Times New Roman"/>
          <w:color w:val="000000"/>
          <w:sz w:val="24"/>
          <w:szCs w:val="24"/>
          <w:bdr w:val="nil"/>
          <w:lang w:eastAsia="ru-RU"/>
        </w:rPr>
      </w:pPr>
      <w:r w:rsidRPr="007B0653">
        <w:rPr>
          <w:rFonts w:ascii="Times New Roman" w:eastAsia="Times New Roman" w:hAnsi="Times New Roman" w:cs="Times New Roman"/>
          <w:sz w:val="24"/>
          <w:szCs w:val="24"/>
        </w:rPr>
        <w:t>Организация и проведение соревнований по футболу. Правила игры в футбол, роль и обязанности судейской бригады.</w:t>
      </w:r>
    </w:p>
    <w:p w:rsidR="00BD6029" w:rsidRPr="007B0653" w:rsidRDefault="00BD6029" w:rsidP="00BD6029">
      <w:pPr>
        <w:widowControl w:val="0"/>
        <w:spacing w:after="0" w:line="360" w:lineRule="auto"/>
        <w:ind w:firstLine="709"/>
        <w:jc w:val="both"/>
        <w:rPr>
          <w:rFonts w:ascii="Times New Roman" w:eastAsia="Times New Roman" w:hAnsi="Times New Roman" w:cs="Times New Roman"/>
          <w:sz w:val="24"/>
          <w:szCs w:val="24"/>
        </w:rPr>
      </w:pPr>
      <w:r w:rsidRPr="007B0653">
        <w:rPr>
          <w:rFonts w:ascii="Times New Roman" w:eastAsia="Times New Roman" w:hAnsi="Times New Roman" w:cs="Times New Roman"/>
          <w:sz w:val="24"/>
          <w:szCs w:val="24"/>
        </w:rPr>
        <w:lastRenderedPageBreak/>
        <w:t>Основные направления развития спортивного менеджмента и маркетинга в футболе. Структура управления в профессиональных футбольных клубах, направления деятельности.</w:t>
      </w:r>
    </w:p>
    <w:p w:rsidR="00BD6029" w:rsidRPr="007B0653" w:rsidRDefault="00BD6029" w:rsidP="00BD6029">
      <w:pPr>
        <w:widowControl w:val="0"/>
        <w:spacing w:after="0" w:line="360" w:lineRule="auto"/>
        <w:ind w:firstLine="709"/>
        <w:jc w:val="both"/>
        <w:rPr>
          <w:rFonts w:ascii="Times New Roman" w:eastAsia="Times New Roman" w:hAnsi="Times New Roman" w:cs="Times New Roman"/>
          <w:sz w:val="24"/>
          <w:szCs w:val="24"/>
        </w:rPr>
      </w:pPr>
      <w:r w:rsidRPr="007B0653">
        <w:rPr>
          <w:rFonts w:ascii="Times New Roman" w:eastAsia="Times New Roman" w:hAnsi="Times New Roman" w:cs="Times New Roman"/>
          <w:sz w:val="24"/>
          <w:szCs w:val="24"/>
        </w:rPr>
        <w:t>Средства общей и специальной физической подготовки, применяемые при занятиях футболом.</w:t>
      </w:r>
    </w:p>
    <w:p w:rsidR="00BD6029" w:rsidRPr="007B0653" w:rsidRDefault="00BD6029" w:rsidP="00BD6029">
      <w:pPr>
        <w:widowControl w:val="0"/>
        <w:tabs>
          <w:tab w:val="left" w:pos="9639"/>
        </w:tabs>
        <w:autoSpaceDE w:val="0"/>
        <w:autoSpaceDN w:val="0"/>
        <w:spacing w:after="0" w:line="360" w:lineRule="auto"/>
        <w:ind w:firstLine="709"/>
        <w:jc w:val="both"/>
        <w:rPr>
          <w:rFonts w:ascii="Times New Roman" w:eastAsia="Times New Roman" w:hAnsi="Times New Roman" w:cs="Times New Roman"/>
          <w:sz w:val="24"/>
          <w:szCs w:val="24"/>
        </w:rPr>
      </w:pPr>
      <w:r w:rsidRPr="007B0653">
        <w:rPr>
          <w:rFonts w:ascii="Times New Roman" w:eastAsia="Times New Roman" w:hAnsi="Times New Roman" w:cs="Times New Roman"/>
          <w:sz w:val="24"/>
          <w:szCs w:val="24"/>
        </w:rPr>
        <w:t>Правила по технике безопасности во время занятий и соревнований по футболу. Правила безопасного, правомерного поведения во время соревнований по футболу в качестве зрителя или болельщика.</w:t>
      </w:r>
    </w:p>
    <w:p w:rsidR="00BD6029" w:rsidRPr="007B0653" w:rsidRDefault="00BD6029" w:rsidP="00BD6029">
      <w:pPr>
        <w:widowControl w:val="0"/>
        <w:spacing w:after="0" w:line="360" w:lineRule="auto"/>
        <w:ind w:firstLine="709"/>
        <w:jc w:val="both"/>
        <w:rPr>
          <w:rFonts w:ascii="Times New Roman" w:eastAsia="Times New Roman" w:hAnsi="Times New Roman" w:cs="Times New Roman"/>
          <w:sz w:val="24"/>
          <w:szCs w:val="24"/>
        </w:rPr>
      </w:pPr>
      <w:r w:rsidRPr="007B0653">
        <w:rPr>
          <w:rFonts w:ascii="Times New Roman" w:eastAsia="Times New Roman" w:hAnsi="Times New Roman" w:cs="Times New Roman"/>
          <w:sz w:val="24"/>
          <w:szCs w:val="24"/>
        </w:rPr>
        <w:t>Профилактика спортивного травматизма футболистов, причины возникновения травм и методы их устранения.</w:t>
      </w:r>
    </w:p>
    <w:p w:rsidR="00BD6029" w:rsidRPr="007B0653" w:rsidRDefault="00BD6029" w:rsidP="00BD6029">
      <w:pPr>
        <w:widowControl w:val="0"/>
        <w:autoSpaceDE w:val="0"/>
        <w:autoSpaceDN w:val="0"/>
        <w:spacing w:after="0" w:line="360" w:lineRule="auto"/>
        <w:ind w:firstLine="709"/>
        <w:jc w:val="both"/>
        <w:rPr>
          <w:rFonts w:ascii="Times New Roman" w:eastAsia="Times New Roman" w:hAnsi="Times New Roman" w:cs="Times New Roman"/>
          <w:sz w:val="24"/>
          <w:szCs w:val="24"/>
        </w:rPr>
      </w:pPr>
      <w:r w:rsidRPr="007B0653">
        <w:rPr>
          <w:rFonts w:ascii="Times New Roman" w:eastAsia="Times New Roman" w:hAnsi="Times New Roman" w:cs="Times New Roman"/>
          <w:sz w:val="24"/>
          <w:szCs w:val="24"/>
        </w:rPr>
        <w:t xml:space="preserve">Профилактика пагубных привычек, асоциального поведения. Антидопинговое поведение. </w:t>
      </w:r>
    </w:p>
    <w:p w:rsidR="00BD6029" w:rsidRPr="007B0653" w:rsidRDefault="00BD6029" w:rsidP="00BD6029">
      <w:pPr>
        <w:widowControl w:val="0"/>
        <w:spacing w:after="0" w:line="360" w:lineRule="auto"/>
        <w:ind w:firstLine="709"/>
        <w:jc w:val="both"/>
        <w:rPr>
          <w:rFonts w:ascii="Times New Roman" w:eastAsia="Calibri" w:hAnsi="Times New Roman" w:cs="Times New Roman"/>
          <w:sz w:val="24"/>
          <w:szCs w:val="24"/>
          <w:lang w:eastAsia="zh-CN"/>
        </w:rPr>
      </w:pPr>
      <w:bookmarkStart w:id="46" w:name="_Hlk125044604"/>
      <w:r w:rsidRPr="007B0653">
        <w:rPr>
          <w:rFonts w:ascii="Times New Roman" w:eastAsia="Calibri" w:hAnsi="Times New Roman" w:cs="Times New Roman"/>
          <w:sz w:val="24"/>
          <w:szCs w:val="24"/>
          <w:lang w:eastAsia="zh-CN"/>
        </w:rPr>
        <w:t>2</w:t>
      </w:r>
      <w:bookmarkEnd w:id="46"/>
      <w:r w:rsidRPr="007B0653">
        <w:rPr>
          <w:rFonts w:ascii="Times New Roman" w:eastAsia="Calibri" w:hAnsi="Times New Roman" w:cs="Times New Roman"/>
          <w:sz w:val="24"/>
          <w:szCs w:val="24"/>
          <w:lang w:eastAsia="zh-CN"/>
        </w:rPr>
        <w:t>) Способы самостоятельной деятельности.</w:t>
      </w:r>
    </w:p>
    <w:p w:rsidR="00BD6029" w:rsidRPr="007B0653" w:rsidRDefault="00BD6029" w:rsidP="00BD6029">
      <w:pPr>
        <w:widowControl w:val="0"/>
        <w:spacing w:after="0" w:line="360" w:lineRule="auto"/>
        <w:ind w:firstLine="709"/>
        <w:jc w:val="both"/>
        <w:rPr>
          <w:rFonts w:ascii="Times New Roman" w:eastAsia="Times New Roman" w:hAnsi="Times New Roman" w:cs="Times New Roman"/>
          <w:sz w:val="24"/>
          <w:szCs w:val="24"/>
        </w:rPr>
      </w:pPr>
      <w:r w:rsidRPr="007B0653">
        <w:rPr>
          <w:rFonts w:ascii="Times New Roman" w:eastAsia="Times New Roman" w:hAnsi="Times New Roman" w:cs="Times New Roman"/>
          <w:sz w:val="24"/>
          <w:szCs w:val="24"/>
        </w:rPr>
        <w:t>Организация, проведение самостоятельных занятий по футболу и занятий на развитие физических качеств футболиста. Правила безопасности во время самостоятельных занятий футболом.</w:t>
      </w:r>
    </w:p>
    <w:p w:rsidR="00BD6029" w:rsidRPr="007B0653" w:rsidRDefault="00BD6029" w:rsidP="00BD6029">
      <w:pPr>
        <w:widowControl w:val="0"/>
        <w:spacing w:after="0" w:line="360" w:lineRule="auto"/>
        <w:ind w:firstLine="709"/>
        <w:jc w:val="both"/>
        <w:rPr>
          <w:rFonts w:ascii="Times New Roman" w:eastAsia="Times New Roman" w:hAnsi="Times New Roman" w:cs="Times New Roman"/>
          <w:sz w:val="24"/>
          <w:szCs w:val="24"/>
        </w:rPr>
      </w:pPr>
      <w:r w:rsidRPr="007B0653">
        <w:rPr>
          <w:rFonts w:ascii="Times New Roman" w:eastAsia="Times New Roman" w:hAnsi="Times New Roman" w:cs="Times New Roman"/>
          <w:sz w:val="24"/>
          <w:szCs w:val="24"/>
        </w:rPr>
        <w:t>Комплексы упражнений общеразвивающей, подготовительной и специальной направленности.</w:t>
      </w:r>
    </w:p>
    <w:p w:rsidR="00BD6029" w:rsidRPr="007B0653" w:rsidRDefault="00BD6029" w:rsidP="00BD6029">
      <w:pPr>
        <w:widowControl w:val="0"/>
        <w:autoSpaceDE w:val="0"/>
        <w:autoSpaceDN w:val="0"/>
        <w:spacing w:after="0" w:line="360" w:lineRule="auto"/>
        <w:ind w:firstLine="709"/>
        <w:jc w:val="both"/>
        <w:rPr>
          <w:rFonts w:ascii="Times New Roman" w:eastAsia="Times New Roman" w:hAnsi="Times New Roman" w:cs="Times New Roman"/>
          <w:sz w:val="24"/>
          <w:szCs w:val="24"/>
        </w:rPr>
      </w:pPr>
      <w:r w:rsidRPr="007B0653">
        <w:rPr>
          <w:rFonts w:ascii="Times New Roman" w:eastAsia="Times New Roman" w:hAnsi="Times New Roman" w:cs="Times New Roman"/>
          <w:sz w:val="24"/>
          <w:szCs w:val="24"/>
        </w:rPr>
        <w:t>Самоконтроль и его роль в образовательной и тренировочной деятельности. Объективные и субъективные признаки утомления. Средства восстановления организма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BD6029" w:rsidRPr="007B0653" w:rsidRDefault="00BD6029" w:rsidP="00BD6029">
      <w:pPr>
        <w:widowControl w:val="0"/>
        <w:autoSpaceDE w:val="0"/>
        <w:autoSpaceDN w:val="0"/>
        <w:spacing w:after="0" w:line="360" w:lineRule="auto"/>
        <w:ind w:firstLine="709"/>
        <w:jc w:val="both"/>
        <w:rPr>
          <w:rFonts w:ascii="Times New Roman" w:eastAsia="Times New Roman" w:hAnsi="Times New Roman" w:cs="Times New Roman"/>
          <w:sz w:val="24"/>
          <w:szCs w:val="24"/>
        </w:rPr>
      </w:pPr>
      <w:r w:rsidRPr="007B0653">
        <w:rPr>
          <w:rFonts w:ascii="Times New Roman" w:eastAsia="Times New Roman" w:hAnsi="Times New Roman" w:cs="Times New Roman"/>
          <w:sz w:val="24"/>
          <w:szCs w:val="24"/>
        </w:rPr>
        <w:t>Средства восстановления после физических нагрузок на занятиях футболом и соревновательной деятельности.</w:t>
      </w:r>
    </w:p>
    <w:p w:rsidR="00BD6029" w:rsidRPr="007B0653" w:rsidRDefault="00BD6029" w:rsidP="00BD6029">
      <w:pPr>
        <w:widowControl w:val="0"/>
        <w:autoSpaceDE w:val="0"/>
        <w:autoSpaceDN w:val="0"/>
        <w:spacing w:after="0" w:line="360" w:lineRule="auto"/>
        <w:ind w:firstLine="709"/>
        <w:jc w:val="both"/>
        <w:rPr>
          <w:rFonts w:ascii="Times New Roman" w:eastAsia="Times New Roman" w:hAnsi="Times New Roman" w:cs="Times New Roman"/>
          <w:sz w:val="24"/>
          <w:szCs w:val="24"/>
        </w:rPr>
      </w:pPr>
      <w:r w:rsidRPr="007B0653">
        <w:rPr>
          <w:rFonts w:ascii="Times New Roman" w:eastAsia="Times New Roman" w:hAnsi="Times New Roman" w:cs="Times New Roman"/>
          <w:sz w:val="24"/>
          <w:szCs w:val="24"/>
        </w:rPr>
        <w:t>Системы проведения и судейство соревнований по футболу.</w:t>
      </w:r>
    </w:p>
    <w:p w:rsidR="00BD6029" w:rsidRPr="007B0653" w:rsidRDefault="00BD6029" w:rsidP="00BD6029">
      <w:pPr>
        <w:widowControl w:val="0"/>
        <w:autoSpaceDE w:val="0"/>
        <w:autoSpaceDN w:val="0"/>
        <w:spacing w:after="0" w:line="360" w:lineRule="auto"/>
        <w:ind w:firstLine="709"/>
        <w:jc w:val="both"/>
        <w:rPr>
          <w:rFonts w:ascii="Times New Roman" w:eastAsia="Times New Roman" w:hAnsi="Times New Roman" w:cs="Times New Roman"/>
          <w:sz w:val="24"/>
          <w:szCs w:val="24"/>
        </w:rPr>
      </w:pPr>
      <w:r w:rsidRPr="007B0653">
        <w:rPr>
          <w:rFonts w:ascii="Times New Roman" w:eastAsia="Times New Roman" w:hAnsi="Times New Roman" w:cs="Times New Roman"/>
          <w:sz w:val="24"/>
          <w:szCs w:val="24"/>
        </w:rPr>
        <w:t>Технологии предупреждения и нивелирования конфликтных ситуации во время занятий футболом, решения спорных и проблемных ситуаций.</w:t>
      </w:r>
    </w:p>
    <w:p w:rsidR="00BD6029" w:rsidRPr="007B0653" w:rsidRDefault="00BD6029" w:rsidP="00BD6029">
      <w:pPr>
        <w:widowControl w:val="0"/>
        <w:autoSpaceDE w:val="0"/>
        <w:autoSpaceDN w:val="0"/>
        <w:spacing w:after="0" w:line="360" w:lineRule="auto"/>
        <w:ind w:firstLine="709"/>
        <w:jc w:val="both"/>
        <w:rPr>
          <w:rFonts w:ascii="Times New Roman" w:eastAsia="Times New Roman" w:hAnsi="Times New Roman" w:cs="Times New Roman"/>
          <w:sz w:val="24"/>
          <w:szCs w:val="24"/>
        </w:rPr>
      </w:pPr>
      <w:r w:rsidRPr="007B0653">
        <w:rPr>
          <w:rFonts w:ascii="Times New Roman" w:eastAsia="Times New Roman" w:hAnsi="Times New Roman" w:cs="Times New Roman"/>
          <w:sz w:val="24"/>
          <w:szCs w:val="24"/>
        </w:rPr>
        <w:t>Причины возникновения</w:t>
      </w:r>
      <w:r w:rsidRPr="007B0653">
        <w:rPr>
          <w:rFonts w:ascii="Times New Roman" w:eastAsia="Times New Roman" w:hAnsi="Times New Roman" w:cs="Times New Roman"/>
          <w:spacing w:val="-15"/>
          <w:sz w:val="24"/>
          <w:szCs w:val="24"/>
        </w:rPr>
        <w:t xml:space="preserve"> </w:t>
      </w:r>
      <w:r w:rsidRPr="007B0653">
        <w:rPr>
          <w:rFonts w:ascii="Times New Roman" w:eastAsia="Times New Roman" w:hAnsi="Times New Roman" w:cs="Times New Roman"/>
          <w:sz w:val="24"/>
          <w:szCs w:val="24"/>
        </w:rPr>
        <w:t>ошибок при выполнении технических приёмов и способы их устранения. Основы анализа</w:t>
      </w:r>
      <w:r w:rsidRPr="007B0653">
        <w:rPr>
          <w:rFonts w:ascii="Times New Roman" w:eastAsia="Times New Roman" w:hAnsi="Times New Roman" w:cs="Times New Roman"/>
          <w:spacing w:val="-18"/>
          <w:sz w:val="24"/>
          <w:szCs w:val="24"/>
        </w:rPr>
        <w:t xml:space="preserve"> </w:t>
      </w:r>
      <w:r w:rsidRPr="007B0653">
        <w:rPr>
          <w:rFonts w:ascii="Times New Roman" w:eastAsia="Times New Roman" w:hAnsi="Times New Roman" w:cs="Times New Roman"/>
          <w:sz w:val="24"/>
          <w:szCs w:val="24"/>
        </w:rPr>
        <w:t>собственной игры и игры команды соперников.</w:t>
      </w:r>
    </w:p>
    <w:p w:rsidR="00BD6029" w:rsidRPr="007B0653" w:rsidRDefault="00BD6029" w:rsidP="00BD6029">
      <w:pPr>
        <w:widowControl w:val="0"/>
        <w:pBdr>
          <w:top w:val="nil"/>
          <w:left w:val="nil"/>
          <w:bottom w:val="nil"/>
          <w:right w:val="nil"/>
          <w:between w:val="nil"/>
          <w:bar w:val="nil"/>
        </w:pBdr>
        <w:spacing w:after="0" w:line="360" w:lineRule="auto"/>
        <w:ind w:firstLine="709"/>
        <w:jc w:val="both"/>
        <w:rPr>
          <w:rFonts w:ascii="Times New Roman" w:eastAsia="Calibri" w:hAnsi="Times New Roman" w:cs="Times New Roman"/>
          <w:sz w:val="24"/>
          <w:szCs w:val="24"/>
          <w:bdr w:val="none" w:sz="0" w:space="0" w:color="auto" w:frame="1"/>
          <w:lang w:eastAsia="ru-RU"/>
        </w:rPr>
      </w:pPr>
      <w:r w:rsidRPr="007B0653">
        <w:rPr>
          <w:rFonts w:ascii="Times New Roman" w:eastAsia="Calibri" w:hAnsi="Times New Roman" w:cs="Times New Roman"/>
          <w:sz w:val="24"/>
          <w:szCs w:val="24"/>
          <w:bdr w:val="none" w:sz="0" w:space="0" w:color="auto" w:frame="1"/>
          <w:lang w:eastAsia="ru-RU"/>
        </w:rPr>
        <w:t>Тестирование уровня физической и технической подготовленности в футболе.</w:t>
      </w:r>
    </w:p>
    <w:p w:rsidR="00BD6029" w:rsidRPr="007B0653" w:rsidRDefault="00BD6029" w:rsidP="00BD6029">
      <w:pPr>
        <w:widowControl w:val="0"/>
        <w:spacing w:after="0" w:line="360" w:lineRule="auto"/>
        <w:ind w:firstLine="709"/>
        <w:jc w:val="both"/>
        <w:rPr>
          <w:rFonts w:ascii="Times New Roman" w:eastAsia="Calibri" w:hAnsi="Times New Roman" w:cs="Times New Roman"/>
          <w:sz w:val="24"/>
          <w:szCs w:val="24"/>
          <w:lang w:eastAsia="zh-CN"/>
        </w:rPr>
      </w:pPr>
      <w:r w:rsidRPr="007B0653">
        <w:rPr>
          <w:rFonts w:ascii="Times New Roman" w:eastAsia="Calibri" w:hAnsi="Times New Roman" w:cs="Times New Roman"/>
          <w:sz w:val="24"/>
          <w:szCs w:val="24"/>
          <w:lang w:eastAsia="zh-CN"/>
        </w:rPr>
        <w:t>3) Физическое совершенствование.</w:t>
      </w:r>
    </w:p>
    <w:p w:rsidR="00BD6029" w:rsidRPr="007B0653" w:rsidRDefault="00BD6029" w:rsidP="00BD6029">
      <w:pPr>
        <w:widowControl w:val="0"/>
        <w:spacing w:after="0" w:line="360" w:lineRule="auto"/>
        <w:ind w:firstLine="709"/>
        <w:jc w:val="both"/>
        <w:rPr>
          <w:rFonts w:ascii="Times New Roman" w:eastAsia="Times New Roman" w:hAnsi="Times New Roman" w:cs="Times New Roman"/>
          <w:sz w:val="24"/>
          <w:szCs w:val="24"/>
        </w:rPr>
      </w:pPr>
      <w:r w:rsidRPr="007B0653">
        <w:rPr>
          <w:rFonts w:ascii="Times New Roman" w:eastAsia="Times New Roman" w:hAnsi="Times New Roman" w:cs="Times New Roman"/>
          <w:sz w:val="24"/>
          <w:szCs w:val="24"/>
        </w:rPr>
        <w:t xml:space="preserve">Комплексы специальных упражнений для развития физических качеств </w:t>
      </w:r>
      <w:r w:rsidRPr="007B0653">
        <w:rPr>
          <w:rFonts w:ascii="Times New Roman" w:eastAsia="Calibri" w:hAnsi="Times New Roman" w:cs="Times New Roman"/>
          <w:sz w:val="24"/>
          <w:szCs w:val="24"/>
          <w:bdr w:val="none" w:sz="0" w:space="0" w:color="auto" w:frame="1"/>
          <w:lang w:eastAsia="ru-RU"/>
        </w:rPr>
        <w:t>(ловкости, гибкости, силы, выносливости, быстроты и скоростных способностей)</w:t>
      </w:r>
      <w:r w:rsidRPr="007B0653">
        <w:rPr>
          <w:rFonts w:ascii="Times New Roman" w:eastAsia="Times New Roman" w:hAnsi="Times New Roman" w:cs="Times New Roman"/>
          <w:sz w:val="24"/>
          <w:szCs w:val="24"/>
        </w:rPr>
        <w:t xml:space="preserve"> и упражнения на частоту движений ног.</w:t>
      </w:r>
    </w:p>
    <w:p w:rsidR="00BD6029" w:rsidRPr="007B0653" w:rsidRDefault="00BD6029" w:rsidP="00BD6029">
      <w:pPr>
        <w:widowControl w:val="0"/>
        <w:spacing w:after="0" w:line="360" w:lineRule="auto"/>
        <w:ind w:firstLine="709"/>
        <w:jc w:val="both"/>
        <w:rPr>
          <w:rFonts w:ascii="Times New Roman" w:eastAsia="Times New Roman" w:hAnsi="Times New Roman" w:cs="Times New Roman"/>
          <w:sz w:val="24"/>
          <w:szCs w:val="24"/>
        </w:rPr>
      </w:pPr>
      <w:bookmarkStart w:id="47" w:name="_Hlk125045334"/>
      <w:r w:rsidRPr="007B0653">
        <w:rPr>
          <w:rFonts w:ascii="Times New Roman" w:eastAsia="Times New Roman" w:hAnsi="Times New Roman" w:cs="Times New Roman"/>
          <w:sz w:val="24"/>
          <w:szCs w:val="24"/>
        </w:rPr>
        <w:t xml:space="preserve">Индивидуальные технические действия с мячом: </w:t>
      </w:r>
    </w:p>
    <w:bookmarkEnd w:id="47"/>
    <w:p w:rsidR="00BD6029" w:rsidRPr="007B0653" w:rsidRDefault="00BD6029" w:rsidP="00BD6029">
      <w:pPr>
        <w:widowControl w:val="0"/>
        <w:spacing w:after="0" w:line="360" w:lineRule="auto"/>
        <w:ind w:firstLine="709"/>
        <w:jc w:val="both"/>
        <w:rPr>
          <w:rFonts w:ascii="Times New Roman" w:eastAsia="Times New Roman" w:hAnsi="Times New Roman" w:cs="Times New Roman"/>
          <w:sz w:val="24"/>
          <w:szCs w:val="24"/>
        </w:rPr>
      </w:pPr>
      <w:r w:rsidRPr="007B0653">
        <w:rPr>
          <w:rFonts w:ascii="Times New Roman" w:eastAsia="Times New Roman" w:hAnsi="Times New Roman" w:cs="Times New Roman"/>
          <w:sz w:val="24"/>
          <w:szCs w:val="24"/>
        </w:rPr>
        <w:t xml:space="preserve">ведение мяча ногой различными способами – с изменением скорости и направления движения, с различным сочетанием техники владения мячом (развороты с мячом, обманные </w:t>
      </w:r>
      <w:r w:rsidRPr="007B0653">
        <w:rPr>
          <w:rFonts w:ascii="Times New Roman" w:eastAsia="Times New Roman" w:hAnsi="Times New Roman" w:cs="Times New Roman"/>
          <w:sz w:val="24"/>
          <w:szCs w:val="24"/>
        </w:rPr>
        <w:lastRenderedPageBreak/>
        <w:t>движения «финты», удары по мячу ногой);</w:t>
      </w:r>
    </w:p>
    <w:p w:rsidR="00BD6029" w:rsidRPr="007B0653" w:rsidRDefault="00BD6029" w:rsidP="00BD6029">
      <w:pPr>
        <w:widowControl w:val="0"/>
        <w:spacing w:after="0" w:line="360" w:lineRule="auto"/>
        <w:ind w:firstLine="709"/>
        <w:jc w:val="both"/>
        <w:rPr>
          <w:rFonts w:ascii="Times New Roman" w:eastAsia="Times New Roman" w:hAnsi="Times New Roman" w:cs="Times New Roman"/>
          <w:sz w:val="24"/>
          <w:szCs w:val="24"/>
        </w:rPr>
      </w:pPr>
      <w:r w:rsidRPr="007B0653">
        <w:rPr>
          <w:rFonts w:ascii="Times New Roman" w:eastAsia="Times New Roman" w:hAnsi="Times New Roman" w:cs="Times New Roman"/>
          <w:sz w:val="24"/>
          <w:szCs w:val="24"/>
        </w:rPr>
        <w:t xml:space="preserve">остановка мяча ногой </w:t>
      </w:r>
      <w:bookmarkStart w:id="48" w:name="_Hlk125045362"/>
      <w:r w:rsidRPr="007B0653">
        <w:rPr>
          <w:rFonts w:ascii="Times New Roman" w:eastAsia="Times New Roman" w:hAnsi="Times New Roman" w:cs="Times New Roman"/>
          <w:sz w:val="24"/>
          <w:szCs w:val="24"/>
        </w:rPr>
        <w:t>–</w:t>
      </w:r>
      <w:bookmarkEnd w:id="48"/>
      <w:r w:rsidRPr="007B0653">
        <w:rPr>
          <w:rFonts w:ascii="Times New Roman" w:eastAsia="Times New Roman" w:hAnsi="Times New Roman" w:cs="Times New Roman"/>
          <w:sz w:val="24"/>
          <w:szCs w:val="24"/>
        </w:rPr>
        <w:t xml:space="preserve"> внутренней стороной стопы, подошвой, средней частью подъема, с переводом в стороны;</w:t>
      </w:r>
    </w:p>
    <w:p w:rsidR="00BD6029" w:rsidRPr="007B0653" w:rsidRDefault="00BD6029" w:rsidP="00BD6029">
      <w:pPr>
        <w:widowControl w:val="0"/>
        <w:spacing w:after="0" w:line="360" w:lineRule="auto"/>
        <w:ind w:firstLine="709"/>
        <w:jc w:val="both"/>
        <w:rPr>
          <w:rFonts w:ascii="Times New Roman" w:eastAsia="Times New Roman" w:hAnsi="Times New Roman" w:cs="Times New Roman"/>
          <w:sz w:val="24"/>
          <w:szCs w:val="24"/>
        </w:rPr>
      </w:pPr>
      <w:r w:rsidRPr="007B0653">
        <w:rPr>
          <w:rFonts w:ascii="Times New Roman" w:eastAsia="Times New Roman" w:hAnsi="Times New Roman" w:cs="Times New Roman"/>
          <w:sz w:val="24"/>
          <w:szCs w:val="24"/>
        </w:rPr>
        <w:t>удары по мячу ногой – внутренней стороной стопы, внутренней частью подъема, средней частью подъема и внешней частью подъема;</w:t>
      </w:r>
    </w:p>
    <w:p w:rsidR="00BD6029" w:rsidRPr="007B0653" w:rsidRDefault="00BD6029" w:rsidP="00BD6029">
      <w:pPr>
        <w:widowControl w:val="0"/>
        <w:spacing w:after="0" w:line="360" w:lineRule="auto"/>
        <w:ind w:firstLine="709"/>
        <w:jc w:val="both"/>
        <w:rPr>
          <w:rFonts w:ascii="Times New Roman" w:eastAsia="Times New Roman" w:hAnsi="Times New Roman" w:cs="Times New Roman"/>
          <w:sz w:val="24"/>
          <w:szCs w:val="24"/>
        </w:rPr>
      </w:pPr>
      <w:r w:rsidRPr="007B0653">
        <w:rPr>
          <w:rFonts w:ascii="Times New Roman" w:eastAsia="Times New Roman" w:hAnsi="Times New Roman" w:cs="Times New Roman"/>
          <w:sz w:val="24"/>
          <w:szCs w:val="24"/>
        </w:rPr>
        <w:t>удар по мячу головой – серединой лба;</w:t>
      </w:r>
    </w:p>
    <w:p w:rsidR="00BD6029" w:rsidRPr="007B0653" w:rsidRDefault="00BD6029" w:rsidP="00BD6029">
      <w:pPr>
        <w:widowControl w:val="0"/>
        <w:spacing w:after="0" w:line="360" w:lineRule="auto"/>
        <w:ind w:firstLine="709"/>
        <w:jc w:val="both"/>
        <w:rPr>
          <w:rFonts w:ascii="Times New Roman" w:eastAsia="Times New Roman" w:hAnsi="Times New Roman" w:cs="Times New Roman"/>
          <w:sz w:val="24"/>
          <w:szCs w:val="24"/>
        </w:rPr>
      </w:pPr>
      <w:r w:rsidRPr="007B0653">
        <w:rPr>
          <w:rFonts w:ascii="Times New Roman" w:eastAsia="Times New Roman" w:hAnsi="Times New Roman" w:cs="Times New Roman"/>
          <w:sz w:val="24"/>
          <w:szCs w:val="24"/>
        </w:rPr>
        <w:t>обманные движения («финты») – «остановка» мяча ногой, «уход» выпадом, «уход» в сторону, «уход» с переносом ноги через мяч, «удар» по мячу ногой;</w:t>
      </w:r>
    </w:p>
    <w:p w:rsidR="00BD6029" w:rsidRPr="007B0653" w:rsidRDefault="00BD6029" w:rsidP="00BD6029">
      <w:pPr>
        <w:widowControl w:val="0"/>
        <w:spacing w:after="0" w:line="360" w:lineRule="auto"/>
        <w:ind w:firstLine="709"/>
        <w:jc w:val="both"/>
        <w:rPr>
          <w:rFonts w:ascii="Times New Roman" w:eastAsia="Times New Roman" w:hAnsi="Times New Roman" w:cs="Times New Roman"/>
          <w:sz w:val="24"/>
          <w:szCs w:val="24"/>
        </w:rPr>
      </w:pPr>
      <w:r w:rsidRPr="007B0653">
        <w:rPr>
          <w:rFonts w:ascii="Times New Roman" w:eastAsia="Times New Roman" w:hAnsi="Times New Roman" w:cs="Times New Roman"/>
          <w:sz w:val="24"/>
          <w:szCs w:val="24"/>
        </w:rPr>
        <w:t>отбор мяча – выбиванием, перехватом.</w:t>
      </w:r>
    </w:p>
    <w:p w:rsidR="00BD6029" w:rsidRPr="007B0653" w:rsidRDefault="00BD6029" w:rsidP="00BD6029">
      <w:pPr>
        <w:widowControl w:val="0"/>
        <w:spacing w:after="0" w:line="360" w:lineRule="auto"/>
        <w:ind w:firstLine="709"/>
        <w:jc w:val="both"/>
        <w:rPr>
          <w:rFonts w:ascii="Times New Roman" w:eastAsia="Times New Roman" w:hAnsi="Times New Roman" w:cs="Times New Roman"/>
          <w:sz w:val="24"/>
          <w:szCs w:val="24"/>
        </w:rPr>
      </w:pPr>
      <w:r w:rsidRPr="007B0653">
        <w:rPr>
          <w:rFonts w:ascii="Times New Roman" w:eastAsia="Times New Roman" w:hAnsi="Times New Roman" w:cs="Times New Roman"/>
          <w:sz w:val="24"/>
          <w:szCs w:val="24"/>
        </w:rPr>
        <w:t>Вбрасывание мяча.</w:t>
      </w:r>
    </w:p>
    <w:p w:rsidR="00BD6029" w:rsidRPr="007B0653" w:rsidRDefault="00BD6029" w:rsidP="00BD6029">
      <w:pPr>
        <w:widowControl w:val="0"/>
        <w:spacing w:after="0" w:line="360" w:lineRule="auto"/>
        <w:ind w:firstLine="709"/>
        <w:jc w:val="both"/>
        <w:rPr>
          <w:rFonts w:ascii="Times New Roman" w:eastAsia="Times New Roman" w:hAnsi="Times New Roman" w:cs="Times New Roman"/>
          <w:sz w:val="24"/>
          <w:szCs w:val="24"/>
        </w:rPr>
      </w:pPr>
      <w:r w:rsidRPr="007B0653">
        <w:rPr>
          <w:rFonts w:ascii="Times New Roman" w:eastAsia="Times New Roman" w:hAnsi="Times New Roman" w:cs="Times New Roman"/>
          <w:sz w:val="24"/>
          <w:szCs w:val="24"/>
        </w:rPr>
        <w:t>Игровые</w:t>
      </w:r>
      <w:r w:rsidRPr="007B0653">
        <w:rPr>
          <w:rFonts w:ascii="Times New Roman" w:eastAsia="Times New Roman" w:hAnsi="Times New Roman" w:cs="Times New Roman"/>
          <w:spacing w:val="-20"/>
          <w:sz w:val="24"/>
          <w:szCs w:val="24"/>
        </w:rPr>
        <w:t xml:space="preserve"> </w:t>
      </w:r>
      <w:r w:rsidRPr="007B0653">
        <w:rPr>
          <w:rFonts w:ascii="Times New Roman" w:eastAsia="Times New Roman" w:hAnsi="Times New Roman" w:cs="Times New Roman"/>
          <w:sz w:val="24"/>
          <w:szCs w:val="24"/>
        </w:rPr>
        <w:t xml:space="preserve">комбинации и упражнения в парах, тройках, группах и тактические действия </w:t>
      </w:r>
      <w:bookmarkStart w:id="49" w:name="_Hlk125121132"/>
      <w:r w:rsidRPr="007B0653">
        <w:rPr>
          <w:rFonts w:ascii="Times New Roman" w:eastAsia="Times New Roman" w:hAnsi="Times New Roman" w:cs="Times New Roman"/>
          <w:sz w:val="24"/>
          <w:szCs w:val="24"/>
        </w:rPr>
        <w:t>(в процессе учебной игры и (или) соревновательной деятельности)</w:t>
      </w:r>
      <w:bookmarkEnd w:id="49"/>
      <w:r w:rsidRPr="007B0653">
        <w:rPr>
          <w:rFonts w:ascii="Times New Roman" w:eastAsia="Times New Roman" w:hAnsi="Times New Roman" w:cs="Times New Roman"/>
          <w:sz w:val="24"/>
          <w:szCs w:val="24"/>
        </w:rPr>
        <w:t>. Игра в футбол по упрощенным правилам.</w:t>
      </w:r>
    </w:p>
    <w:p w:rsidR="00BD6029" w:rsidRPr="007B0653" w:rsidRDefault="00BD6029" w:rsidP="00BD6029">
      <w:pPr>
        <w:widowControl w:val="0"/>
        <w:spacing w:after="0" w:line="360" w:lineRule="auto"/>
        <w:ind w:firstLine="709"/>
        <w:jc w:val="both"/>
        <w:rPr>
          <w:rFonts w:ascii="Times New Roman" w:eastAsia="Times New Roman" w:hAnsi="Times New Roman" w:cs="Times New Roman"/>
          <w:sz w:val="24"/>
          <w:szCs w:val="24"/>
        </w:rPr>
      </w:pPr>
      <w:r w:rsidRPr="007B0653">
        <w:rPr>
          <w:rFonts w:ascii="Times New Roman" w:eastAsia="Times New Roman" w:hAnsi="Times New Roman" w:cs="Times New Roman"/>
          <w:color w:val="000000"/>
          <w:sz w:val="24"/>
          <w:szCs w:val="24"/>
        </w:rPr>
        <w:t>Учебные игры</w:t>
      </w:r>
      <w:r w:rsidRPr="007B0653">
        <w:rPr>
          <w:rFonts w:ascii="Times New Roman" w:eastAsia="Times New Roman" w:hAnsi="Times New Roman" w:cs="Times New Roman"/>
          <w:sz w:val="24"/>
          <w:szCs w:val="24"/>
        </w:rPr>
        <w:t>, участие в фестивалях и соревнованиях по футболу.</w:t>
      </w:r>
    </w:p>
    <w:p w:rsidR="00BD6029" w:rsidRPr="007B0653" w:rsidRDefault="00BD6029" w:rsidP="00BD6029">
      <w:pPr>
        <w:widowControl w:val="0"/>
        <w:pBdr>
          <w:top w:val="none" w:sz="0" w:space="0" w:color="000000"/>
          <w:left w:val="none" w:sz="0" w:space="0" w:color="000000"/>
          <w:bottom w:val="none" w:sz="0" w:space="0" w:color="000000"/>
          <w:right w:val="none" w:sz="0" w:space="0" w:color="000000"/>
        </w:pBdr>
        <w:suppressAutoHyphens/>
        <w:autoSpaceDE w:val="0"/>
        <w:spacing w:after="0" w:line="360" w:lineRule="auto"/>
        <w:ind w:firstLine="709"/>
        <w:jc w:val="both"/>
        <w:rPr>
          <w:rFonts w:ascii="Times New Roman" w:eastAsia="Calibri" w:hAnsi="Times New Roman" w:cs="Times New Roman"/>
          <w:color w:val="000000"/>
          <w:sz w:val="24"/>
          <w:szCs w:val="24"/>
          <w:lang w:eastAsia="ru-RU"/>
        </w:rPr>
      </w:pPr>
      <w:bookmarkStart w:id="50" w:name="_Hlk125045718"/>
      <w:r w:rsidRPr="007B0653">
        <w:rPr>
          <w:rFonts w:ascii="Times New Roman" w:eastAsia="Times New Roman" w:hAnsi="Times New Roman" w:cs="Times New Roman"/>
          <w:sz w:val="24"/>
          <w:szCs w:val="24"/>
        </w:rPr>
        <w:t xml:space="preserve">Тестовые упражнения по физической и технической подготовленности обучающихся в футболе. </w:t>
      </w:r>
    </w:p>
    <w:bookmarkEnd w:id="50"/>
    <w:p w:rsidR="00BD6029" w:rsidRPr="007B0653" w:rsidRDefault="00BD6029" w:rsidP="00BD6029">
      <w:pPr>
        <w:widowControl w:val="0"/>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Calibri" w:hAnsi="Times New Roman" w:cs="Times New Roman"/>
          <w:color w:val="000000"/>
          <w:sz w:val="24"/>
          <w:szCs w:val="24"/>
          <w:lang w:eastAsia="zh-CN"/>
        </w:rPr>
      </w:pPr>
      <w:r w:rsidRPr="007B0653">
        <w:rPr>
          <w:rFonts w:ascii="Times New Roman" w:eastAsia="Calibri" w:hAnsi="Times New Roman" w:cs="Times New Roman"/>
          <w:color w:val="000000"/>
          <w:sz w:val="24"/>
          <w:szCs w:val="24"/>
          <w:lang w:eastAsia="zh-CN"/>
        </w:rPr>
        <w:t>Содержание модуля «Футбол» направлено на достижение обучающимися личностных, метапредметных и предметных результатов обучения.</w:t>
      </w:r>
    </w:p>
    <w:p w:rsidR="00BD6029" w:rsidRPr="007B0653" w:rsidRDefault="00BD6029" w:rsidP="00BD6029">
      <w:pPr>
        <w:widowControl w:val="0"/>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Calibri" w:hAnsi="Times New Roman" w:cs="Times New Roman"/>
          <w:color w:val="000000"/>
          <w:sz w:val="24"/>
          <w:szCs w:val="24"/>
          <w:lang w:eastAsia="zh-CN"/>
        </w:rPr>
      </w:pPr>
      <w:r w:rsidRPr="007B0653">
        <w:rPr>
          <w:rFonts w:ascii="Times New Roman" w:eastAsia="Times New Roman" w:hAnsi="Times New Roman" w:cs="Times New Roman"/>
          <w:color w:val="000000"/>
          <w:sz w:val="24"/>
          <w:szCs w:val="24"/>
          <w:lang w:eastAsia="zh-CN"/>
        </w:rPr>
        <w:t xml:space="preserve">При </w:t>
      </w:r>
      <w:r w:rsidRPr="007B0653">
        <w:rPr>
          <w:rFonts w:ascii="Times New Roman" w:eastAsia="Calibri" w:hAnsi="Times New Roman" w:cs="Times New Roman"/>
          <w:color w:val="000000"/>
          <w:sz w:val="24"/>
          <w:szCs w:val="24"/>
          <w:lang w:eastAsia="zh-CN"/>
        </w:rPr>
        <w:t>изучении модуля «Футбол» на уровне среднего общего образования у обучающихся будут сформированы следующие личностные результаты:</w:t>
      </w:r>
    </w:p>
    <w:p w:rsidR="00BD6029" w:rsidRPr="007B0653" w:rsidRDefault="00BD6029" w:rsidP="00BD6029">
      <w:pPr>
        <w:widowControl w:val="0"/>
        <w:autoSpaceDE w:val="0"/>
        <w:autoSpaceDN w:val="0"/>
        <w:spacing w:after="0" w:line="360" w:lineRule="auto"/>
        <w:ind w:firstLine="709"/>
        <w:jc w:val="both"/>
        <w:rPr>
          <w:rFonts w:ascii="Times New Roman" w:eastAsia="Times New Roman" w:hAnsi="Times New Roman" w:cs="Times New Roman"/>
          <w:sz w:val="24"/>
          <w:szCs w:val="24"/>
        </w:rPr>
      </w:pPr>
      <w:r w:rsidRPr="007B0653">
        <w:rPr>
          <w:rFonts w:ascii="Times New Roman" w:eastAsia="Times New Roman" w:hAnsi="Times New Roman" w:cs="Times New Roman"/>
          <w:sz w:val="24"/>
          <w:szCs w:val="24"/>
        </w:rPr>
        <w:t>патриотизм, чувства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футбола в современном обществе, в Российской Федерации;</w:t>
      </w:r>
    </w:p>
    <w:p w:rsidR="00BD6029" w:rsidRPr="007B0653" w:rsidRDefault="00BD6029" w:rsidP="00BD6029">
      <w:pPr>
        <w:widowControl w:val="0"/>
        <w:autoSpaceDE w:val="0"/>
        <w:autoSpaceDN w:val="0"/>
        <w:spacing w:after="0" w:line="360" w:lineRule="auto"/>
        <w:ind w:firstLine="709"/>
        <w:jc w:val="both"/>
        <w:rPr>
          <w:rFonts w:ascii="Times New Roman" w:eastAsia="Times New Roman" w:hAnsi="Times New Roman" w:cs="Times New Roman"/>
          <w:sz w:val="24"/>
          <w:szCs w:val="24"/>
        </w:rPr>
      </w:pPr>
      <w:r w:rsidRPr="007B0653">
        <w:rPr>
          <w:rFonts w:ascii="Times New Roman" w:eastAsia="Times New Roman" w:hAnsi="Times New Roman" w:cs="Times New Roman"/>
          <w:sz w:val="24"/>
          <w:szCs w:val="24"/>
        </w:rPr>
        <w:t>саморазвитие и самовоспитание через ценности, традиции и идеалы главных футбольных организаций регионального, всероссийского и мирового уровней, отечественных и зарубежных футбольных клубов;</w:t>
      </w:r>
    </w:p>
    <w:p w:rsidR="00BD6029" w:rsidRPr="007B0653" w:rsidRDefault="00BD6029" w:rsidP="00BD6029">
      <w:pPr>
        <w:widowControl w:val="0"/>
        <w:autoSpaceDE w:val="0"/>
        <w:autoSpaceDN w:val="0"/>
        <w:spacing w:after="0" w:line="360" w:lineRule="auto"/>
        <w:ind w:firstLine="709"/>
        <w:jc w:val="both"/>
        <w:rPr>
          <w:rFonts w:ascii="Times New Roman" w:eastAsia="Times New Roman" w:hAnsi="Times New Roman" w:cs="Times New Roman"/>
          <w:sz w:val="24"/>
          <w:szCs w:val="24"/>
        </w:rPr>
      </w:pPr>
      <w:r w:rsidRPr="007B0653">
        <w:rPr>
          <w:rFonts w:ascii="Times New Roman" w:eastAsia="Times New Roman" w:hAnsi="Times New Roman" w:cs="Times New Roman"/>
          <w:sz w:val="24"/>
          <w:szCs w:val="24"/>
        </w:rPr>
        <w:t>сформированность основных норм морали, духовно-нравственной культуры и ценностного отношения к физической культуре, как неотъемлемой части общечеловеческой культуры средствами футбола;</w:t>
      </w:r>
    </w:p>
    <w:p w:rsidR="00BD6029" w:rsidRPr="007B0653" w:rsidRDefault="00BD6029" w:rsidP="00BD6029">
      <w:pPr>
        <w:widowControl w:val="0"/>
        <w:autoSpaceDE w:val="0"/>
        <w:autoSpaceDN w:val="0"/>
        <w:spacing w:after="0" w:line="360" w:lineRule="auto"/>
        <w:ind w:firstLine="709"/>
        <w:jc w:val="both"/>
        <w:rPr>
          <w:rFonts w:ascii="Times New Roman" w:eastAsia="Times New Roman" w:hAnsi="Times New Roman" w:cs="Times New Roman"/>
          <w:sz w:val="24"/>
          <w:szCs w:val="24"/>
        </w:rPr>
      </w:pPr>
      <w:r w:rsidRPr="007B0653">
        <w:rPr>
          <w:rFonts w:ascii="Times New Roman" w:eastAsia="Times New Roman" w:hAnsi="Times New Roman" w:cs="Times New Roman"/>
          <w:sz w:val="24"/>
          <w:szCs w:val="24"/>
        </w:rPr>
        <w:t>сформированность толерантного сознания и поведения, способность вести диалог с другими людьми, достигать в нём взаимопонимания, находить общие цели и сотрудничать для их достижения в учебной, игровой и соревновательной деятельности;</w:t>
      </w:r>
    </w:p>
    <w:p w:rsidR="00BD6029" w:rsidRPr="007B0653" w:rsidRDefault="00BD6029" w:rsidP="00BD6029">
      <w:pPr>
        <w:widowControl w:val="0"/>
        <w:autoSpaceDE w:val="0"/>
        <w:autoSpaceDN w:val="0"/>
        <w:spacing w:after="0" w:line="360" w:lineRule="auto"/>
        <w:ind w:firstLine="709"/>
        <w:jc w:val="both"/>
        <w:rPr>
          <w:rFonts w:ascii="Times New Roman" w:eastAsia="Times New Roman" w:hAnsi="Times New Roman" w:cs="Times New Roman"/>
          <w:sz w:val="24"/>
          <w:szCs w:val="24"/>
        </w:rPr>
      </w:pPr>
      <w:r w:rsidRPr="007B0653">
        <w:rPr>
          <w:rFonts w:ascii="Times New Roman" w:eastAsia="Times New Roman" w:hAnsi="Times New Roman" w:cs="Times New Roman"/>
          <w:sz w:val="24"/>
          <w:szCs w:val="24"/>
        </w:rPr>
        <w:t xml:space="preserve">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 </w:t>
      </w:r>
    </w:p>
    <w:p w:rsidR="00BD6029" w:rsidRPr="007B0653" w:rsidRDefault="00BD6029" w:rsidP="00BD6029">
      <w:pPr>
        <w:widowControl w:val="0"/>
        <w:autoSpaceDE w:val="0"/>
        <w:autoSpaceDN w:val="0"/>
        <w:spacing w:after="0" w:line="360" w:lineRule="auto"/>
        <w:ind w:firstLine="709"/>
        <w:jc w:val="both"/>
        <w:rPr>
          <w:rFonts w:ascii="Times New Roman" w:eastAsia="Times New Roman" w:hAnsi="Times New Roman" w:cs="Times New Roman"/>
          <w:sz w:val="24"/>
          <w:szCs w:val="24"/>
        </w:rPr>
      </w:pPr>
      <w:r w:rsidRPr="007B0653">
        <w:rPr>
          <w:rFonts w:ascii="Times New Roman" w:eastAsia="Times New Roman" w:hAnsi="Times New Roman" w:cs="Times New Roman"/>
          <w:sz w:val="24"/>
          <w:szCs w:val="24"/>
        </w:rPr>
        <w:lastRenderedPageBreak/>
        <w:t>способность к самостоятельной, творческой и ответственной деятельности средствами футбола;</w:t>
      </w:r>
    </w:p>
    <w:p w:rsidR="00BD6029" w:rsidRPr="007B0653" w:rsidRDefault="00BD6029" w:rsidP="00BD6029">
      <w:pPr>
        <w:widowControl w:val="0"/>
        <w:autoSpaceDE w:val="0"/>
        <w:autoSpaceDN w:val="0"/>
        <w:spacing w:after="0" w:line="360" w:lineRule="auto"/>
        <w:ind w:firstLine="709"/>
        <w:jc w:val="both"/>
        <w:rPr>
          <w:rFonts w:ascii="Times New Roman" w:eastAsia="Times New Roman" w:hAnsi="Times New Roman" w:cs="Times New Roman"/>
          <w:sz w:val="24"/>
          <w:szCs w:val="24"/>
        </w:rPr>
      </w:pPr>
      <w:r w:rsidRPr="007B0653">
        <w:rPr>
          <w:rFonts w:ascii="Times New Roman" w:eastAsia="Times New Roman" w:hAnsi="Times New Roman" w:cs="Times New Roman"/>
          <w:sz w:val="24"/>
          <w:szCs w:val="24"/>
        </w:rPr>
        <w:t>осознанный выбор будущей профессии и возможностей реализации собственных жизненных планов средствами футбола как условие успешной профессиональной, спортивной и общественной деятельности;</w:t>
      </w:r>
    </w:p>
    <w:p w:rsidR="00BD6029" w:rsidRPr="007B0653" w:rsidRDefault="00BD6029" w:rsidP="00BD6029">
      <w:pPr>
        <w:widowControl w:val="0"/>
        <w:autoSpaceDE w:val="0"/>
        <w:autoSpaceDN w:val="0"/>
        <w:spacing w:after="0" w:line="360" w:lineRule="auto"/>
        <w:ind w:firstLine="709"/>
        <w:jc w:val="both"/>
        <w:rPr>
          <w:rFonts w:ascii="Times New Roman" w:eastAsia="Times New Roman" w:hAnsi="Times New Roman" w:cs="Times New Roman"/>
          <w:sz w:val="24"/>
          <w:szCs w:val="24"/>
        </w:rPr>
      </w:pPr>
      <w:r w:rsidRPr="007B0653">
        <w:rPr>
          <w:rFonts w:ascii="Times New Roman" w:eastAsia="Times New Roman" w:hAnsi="Times New Roman" w:cs="Times New Roman"/>
          <w:sz w:val="24"/>
          <w:szCs w:val="24"/>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BD6029" w:rsidRPr="007B0653" w:rsidRDefault="00BD6029" w:rsidP="00BD6029">
      <w:pPr>
        <w:widowControl w:val="0"/>
        <w:autoSpaceDE w:val="0"/>
        <w:autoSpaceDN w:val="0"/>
        <w:spacing w:after="0" w:line="360" w:lineRule="auto"/>
        <w:ind w:firstLine="709"/>
        <w:jc w:val="both"/>
        <w:rPr>
          <w:rFonts w:ascii="Times New Roman" w:eastAsia="Times New Roman" w:hAnsi="Times New Roman" w:cs="Times New Roman"/>
          <w:sz w:val="24"/>
          <w:szCs w:val="24"/>
        </w:rPr>
      </w:pPr>
      <w:r w:rsidRPr="007B0653">
        <w:rPr>
          <w:rFonts w:ascii="Times New Roman" w:eastAsia="Times New Roman" w:hAnsi="Times New Roman" w:cs="Times New Roman"/>
          <w:sz w:val="24"/>
          <w:szCs w:val="24"/>
        </w:rPr>
        <w:t>умение оказывать первую помощь при травмах и повреждениях.</w:t>
      </w:r>
    </w:p>
    <w:p w:rsidR="00BD6029" w:rsidRPr="007B0653" w:rsidRDefault="00BD6029" w:rsidP="00BD6029">
      <w:pPr>
        <w:widowControl w:val="0"/>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Calibri" w:hAnsi="Times New Roman" w:cs="Times New Roman"/>
          <w:sz w:val="24"/>
          <w:szCs w:val="24"/>
          <w:bdr w:val="nil"/>
          <w:lang w:eastAsia="ru-RU"/>
        </w:rPr>
      </w:pPr>
      <w:r w:rsidRPr="007B0653">
        <w:rPr>
          <w:rFonts w:ascii="Times New Roman" w:eastAsia="Calibri" w:hAnsi="Times New Roman" w:cs="Times New Roman"/>
          <w:color w:val="000000"/>
          <w:sz w:val="24"/>
          <w:szCs w:val="24"/>
          <w:lang w:eastAsia="zh-CN"/>
        </w:rPr>
        <w:t>При изучении модуля «Футбол» на уровне среднего общего образования у обучающихся будут сформированы следующие метапредметные результаты</w:t>
      </w:r>
      <w:r w:rsidRPr="007B0653">
        <w:rPr>
          <w:rFonts w:ascii="Times New Roman" w:eastAsia="Calibri" w:hAnsi="Times New Roman" w:cs="Times New Roman"/>
          <w:sz w:val="24"/>
          <w:szCs w:val="24"/>
          <w:bdr w:val="nil"/>
          <w:lang w:eastAsia="ru-RU"/>
        </w:rPr>
        <w:t>:</w:t>
      </w:r>
    </w:p>
    <w:p w:rsidR="00BD6029" w:rsidRPr="007B0653" w:rsidRDefault="00BD6029" w:rsidP="00BD6029">
      <w:pPr>
        <w:widowControl w:val="0"/>
        <w:autoSpaceDE w:val="0"/>
        <w:autoSpaceDN w:val="0"/>
        <w:spacing w:after="0" w:line="360" w:lineRule="auto"/>
        <w:ind w:firstLine="709"/>
        <w:jc w:val="both"/>
        <w:rPr>
          <w:rFonts w:ascii="Times New Roman" w:eastAsia="Times New Roman" w:hAnsi="Times New Roman" w:cs="Times New Roman"/>
          <w:sz w:val="24"/>
          <w:szCs w:val="24"/>
        </w:rPr>
      </w:pPr>
      <w:r w:rsidRPr="007B0653">
        <w:rPr>
          <w:rFonts w:ascii="Times New Roman" w:eastAsia="Times New Roman" w:hAnsi="Times New Roman" w:cs="Times New Roman"/>
          <w:sz w:val="24"/>
          <w:szCs w:val="24"/>
        </w:rPr>
        <w:t xml:space="preserve">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w:t>
      </w:r>
    </w:p>
    <w:p w:rsidR="00BD6029" w:rsidRPr="007B0653" w:rsidRDefault="00BD6029" w:rsidP="00BD6029">
      <w:pPr>
        <w:widowControl w:val="0"/>
        <w:autoSpaceDE w:val="0"/>
        <w:autoSpaceDN w:val="0"/>
        <w:spacing w:after="0" w:line="360" w:lineRule="auto"/>
        <w:ind w:firstLine="709"/>
        <w:jc w:val="both"/>
        <w:rPr>
          <w:rFonts w:ascii="Times New Roman" w:eastAsia="Times New Roman" w:hAnsi="Times New Roman" w:cs="Times New Roman"/>
          <w:sz w:val="24"/>
          <w:szCs w:val="24"/>
        </w:rPr>
      </w:pPr>
      <w:r w:rsidRPr="007B0653">
        <w:rPr>
          <w:rFonts w:ascii="Times New Roman" w:eastAsia="Times New Roman" w:hAnsi="Times New Roman" w:cs="Times New Roman"/>
          <w:sz w:val="24"/>
          <w:szCs w:val="24"/>
        </w:rPr>
        <w:t>осуществлять, контролировать и корректировать учебную, игровую и соревновательную деятельность по футболу;</w:t>
      </w:r>
    </w:p>
    <w:p w:rsidR="00BD6029" w:rsidRPr="007B0653" w:rsidRDefault="00BD6029" w:rsidP="00BD6029">
      <w:pPr>
        <w:widowControl w:val="0"/>
        <w:autoSpaceDE w:val="0"/>
        <w:autoSpaceDN w:val="0"/>
        <w:spacing w:after="0" w:line="360" w:lineRule="auto"/>
        <w:ind w:firstLine="709"/>
        <w:jc w:val="both"/>
        <w:rPr>
          <w:rFonts w:ascii="Times New Roman" w:eastAsia="Times New Roman" w:hAnsi="Times New Roman" w:cs="Times New Roman"/>
          <w:sz w:val="24"/>
          <w:szCs w:val="24"/>
        </w:rPr>
      </w:pPr>
      <w:r w:rsidRPr="007B0653">
        <w:rPr>
          <w:rFonts w:ascii="Times New Roman" w:eastAsia="Times New Roman" w:hAnsi="Times New Roman" w:cs="Times New Roman"/>
          <w:sz w:val="24"/>
          <w:szCs w:val="24"/>
        </w:rP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rsidR="00BD6029" w:rsidRPr="007B0653" w:rsidRDefault="00BD6029" w:rsidP="00BD6029">
      <w:pPr>
        <w:widowControl w:val="0"/>
        <w:autoSpaceDE w:val="0"/>
        <w:autoSpaceDN w:val="0"/>
        <w:spacing w:after="0" w:line="360" w:lineRule="auto"/>
        <w:ind w:firstLine="709"/>
        <w:jc w:val="both"/>
        <w:rPr>
          <w:rFonts w:ascii="Times New Roman" w:eastAsia="Times New Roman" w:hAnsi="Times New Roman" w:cs="Times New Roman"/>
          <w:sz w:val="24"/>
          <w:szCs w:val="24"/>
        </w:rPr>
      </w:pPr>
      <w:r w:rsidRPr="007B0653">
        <w:rPr>
          <w:rFonts w:ascii="Times New Roman" w:eastAsia="Times New Roman" w:hAnsi="Times New Roman" w:cs="Times New Roman"/>
          <w:sz w:val="24"/>
          <w:szCs w:val="24"/>
        </w:rPr>
        <w:t>умение самостоятельно оценивать и принимать решения,</w:t>
      </w:r>
      <w:r w:rsidRPr="007B0653">
        <w:rPr>
          <w:rFonts w:ascii="Times New Roman" w:eastAsia="Times New Roman" w:hAnsi="Times New Roman" w:cs="Times New Roman"/>
          <w:spacing w:val="-44"/>
          <w:sz w:val="24"/>
          <w:szCs w:val="24"/>
        </w:rPr>
        <w:t xml:space="preserve"> </w:t>
      </w:r>
      <w:r w:rsidRPr="007B0653">
        <w:rPr>
          <w:rFonts w:ascii="Times New Roman" w:eastAsia="Times New Roman" w:hAnsi="Times New Roman" w:cs="Times New Roman"/>
          <w:sz w:val="24"/>
          <w:szCs w:val="24"/>
        </w:rPr>
        <w:t>определяющие стратегию и тактику поведения в игровой, соревновательной и досуговой деятельности, судейской практике с учётом гражданских и нравственных ценностей;</w:t>
      </w:r>
    </w:p>
    <w:p w:rsidR="00BD6029" w:rsidRPr="007B0653" w:rsidRDefault="00BD6029" w:rsidP="00BD6029">
      <w:pPr>
        <w:widowControl w:val="0"/>
        <w:autoSpaceDE w:val="0"/>
        <w:autoSpaceDN w:val="0"/>
        <w:spacing w:after="0" w:line="360" w:lineRule="auto"/>
        <w:ind w:firstLine="709"/>
        <w:jc w:val="both"/>
        <w:rPr>
          <w:rFonts w:ascii="Times New Roman" w:eastAsia="Times New Roman" w:hAnsi="Times New Roman" w:cs="Times New Roman"/>
          <w:sz w:val="24"/>
          <w:szCs w:val="24"/>
        </w:rPr>
      </w:pPr>
      <w:r w:rsidRPr="007B0653">
        <w:rPr>
          <w:rFonts w:ascii="Times New Roman" w:eastAsia="Times New Roman" w:hAnsi="Times New Roman" w:cs="Times New Roman"/>
          <w:sz w:val="24"/>
          <w:szCs w:val="24"/>
        </w:rP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BD6029" w:rsidRPr="007B0653" w:rsidRDefault="00BD6029" w:rsidP="00BD6029">
      <w:pPr>
        <w:widowControl w:val="0"/>
        <w:pBdr>
          <w:top w:val="nil"/>
          <w:left w:val="nil"/>
          <w:bottom w:val="nil"/>
          <w:right w:val="nil"/>
          <w:between w:val="nil"/>
          <w:bar w:val="nil"/>
        </w:pBdr>
        <w:spacing w:after="0" w:line="360" w:lineRule="auto"/>
        <w:ind w:firstLine="709"/>
        <w:jc w:val="both"/>
        <w:rPr>
          <w:rFonts w:ascii="Times New Roman" w:eastAsia="Calibri" w:hAnsi="Times New Roman" w:cs="Times New Roman"/>
          <w:sz w:val="24"/>
          <w:szCs w:val="24"/>
          <w:bdr w:val="nil"/>
          <w:lang w:eastAsia="ru-RU"/>
        </w:rPr>
      </w:pPr>
      <w:r w:rsidRPr="007B0653">
        <w:rPr>
          <w:rFonts w:ascii="Times New Roman" w:eastAsia="Calibri" w:hAnsi="Times New Roman" w:cs="Times New Roman"/>
          <w:color w:val="000000"/>
          <w:sz w:val="24"/>
          <w:szCs w:val="24"/>
          <w:lang w:eastAsia="zh-CN"/>
        </w:rPr>
        <w:t xml:space="preserve">При изучении модуля «Футбол» на уровне среднего общего образования у обучающихся будут сформированы следующие </w:t>
      </w:r>
      <w:r w:rsidRPr="007B0653">
        <w:rPr>
          <w:rFonts w:ascii="Times New Roman" w:eastAsia="Calibri" w:hAnsi="Times New Roman" w:cs="Times New Roman"/>
          <w:sz w:val="24"/>
          <w:szCs w:val="24"/>
          <w:bdr w:val="nil"/>
          <w:lang w:eastAsia="ru-RU"/>
        </w:rPr>
        <w:t>предметные результаты:</w:t>
      </w:r>
    </w:p>
    <w:p w:rsidR="00BD6029" w:rsidRPr="007B0653" w:rsidRDefault="00BD6029" w:rsidP="00BD6029">
      <w:pPr>
        <w:widowControl w:val="0"/>
        <w:autoSpaceDE w:val="0"/>
        <w:autoSpaceDN w:val="0"/>
        <w:spacing w:after="0" w:line="360" w:lineRule="auto"/>
        <w:ind w:firstLine="709"/>
        <w:jc w:val="both"/>
        <w:rPr>
          <w:rFonts w:ascii="Times New Roman" w:eastAsia="Times New Roman" w:hAnsi="Times New Roman" w:cs="Times New Roman"/>
          <w:sz w:val="24"/>
          <w:szCs w:val="24"/>
        </w:rPr>
      </w:pPr>
      <w:r w:rsidRPr="007B0653">
        <w:rPr>
          <w:rFonts w:ascii="Times New Roman" w:eastAsia="Times New Roman" w:hAnsi="Times New Roman" w:cs="Times New Roman"/>
          <w:sz w:val="24"/>
          <w:szCs w:val="24"/>
        </w:rPr>
        <w:t>умение характеризовать роль, основные функции и задачи главных организаций и (или) федераций, осуществляющих управление футболом в России, Европе и мире (РФС, УЕФА, ФИФА), а также современные тенденции развития футбола;</w:t>
      </w:r>
    </w:p>
    <w:p w:rsidR="00BD6029" w:rsidRPr="007B0653" w:rsidRDefault="00BD6029" w:rsidP="00BD6029">
      <w:pPr>
        <w:widowControl w:val="0"/>
        <w:autoSpaceDE w:val="0"/>
        <w:autoSpaceDN w:val="0"/>
        <w:spacing w:after="0" w:line="360" w:lineRule="auto"/>
        <w:ind w:firstLine="709"/>
        <w:jc w:val="both"/>
        <w:rPr>
          <w:rFonts w:ascii="Times New Roman" w:eastAsia="Times New Roman" w:hAnsi="Times New Roman" w:cs="Times New Roman"/>
          <w:sz w:val="24"/>
          <w:szCs w:val="24"/>
        </w:rPr>
      </w:pPr>
      <w:r w:rsidRPr="007B0653">
        <w:rPr>
          <w:rFonts w:ascii="Times New Roman" w:eastAsia="Times New Roman" w:hAnsi="Times New Roman" w:cs="Times New Roman"/>
          <w:sz w:val="24"/>
          <w:szCs w:val="24"/>
        </w:rPr>
        <w:t>умение различать, понимать системы и структуры проведения соревнований и массовых мероприятий по футболу, спортивные дисциплины среди различных возрастных групп и категорий участников;</w:t>
      </w:r>
    </w:p>
    <w:p w:rsidR="00BD6029" w:rsidRPr="007B0653" w:rsidRDefault="00BD6029" w:rsidP="00BD6029">
      <w:pPr>
        <w:widowControl w:val="0"/>
        <w:autoSpaceDE w:val="0"/>
        <w:autoSpaceDN w:val="0"/>
        <w:spacing w:after="0" w:line="360" w:lineRule="auto"/>
        <w:ind w:firstLine="709"/>
        <w:jc w:val="both"/>
        <w:rPr>
          <w:rFonts w:ascii="Times New Roman" w:eastAsia="Times New Roman" w:hAnsi="Times New Roman" w:cs="Times New Roman"/>
          <w:sz w:val="24"/>
          <w:szCs w:val="24"/>
        </w:rPr>
      </w:pPr>
      <w:r w:rsidRPr="007B0653">
        <w:rPr>
          <w:rFonts w:ascii="Times New Roman" w:eastAsia="Times New Roman" w:hAnsi="Times New Roman" w:cs="Times New Roman"/>
          <w:sz w:val="24"/>
          <w:szCs w:val="24"/>
        </w:rPr>
        <w:t xml:space="preserve">умение планировать, организовывать и проводить самостоятельные тренировки по футболу с учетом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w:t>
      </w:r>
      <w:r w:rsidRPr="007B0653">
        <w:rPr>
          <w:rFonts w:ascii="Times New Roman" w:eastAsia="Times New Roman" w:hAnsi="Times New Roman" w:cs="Times New Roman"/>
          <w:sz w:val="24"/>
          <w:szCs w:val="24"/>
        </w:rPr>
        <w:lastRenderedPageBreak/>
        <w:t>эффективность этих занятий;</w:t>
      </w:r>
    </w:p>
    <w:p w:rsidR="00BD6029" w:rsidRPr="007B0653" w:rsidRDefault="00BD6029" w:rsidP="00BD6029">
      <w:pPr>
        <w:widowControl w:val="0"/>
        <w:autoSpaceDE w:val="0"/>
        <w:autoSpaceDN w:val="0"/>
        <w:spacing w:after="0" w:line="360" w:lineRule="auto"/>
        <w:ind w:firstLine="709"/>
        <w:jc w:val="both"/>
        <w:rPr>
          <w:rFonts w:ascii="Times New Roman" w:eastAsia="Times New Roman" w:hAnsi="Times New Roman" w:cs="Times New Roman"/>
          <w:sz w:val="24"/>
          <w:szCs w:val="24"/>
        </w:rPr>
      </w:pPr>
      <w:r w:rsidRPr="007B0653">
        <w:rPr>
          <w:rFonts w:ascii="Times New Roman" w:eastAsia="Times New Roman" w:hAnsi="Times New Roman" w:cs="Times New Roman"/>
          <w:sz w:val="24"/>
          <w:szCs w:val="24"/>
        </w:rPr>
        <w:t>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BD6029" w:rsidRPr="007B0653" w:rsidRDefault="00BD6029" w:rsidP="00BD6029">
      <w:pPr>
        <w:widowControl w:val="0"/>
        <w:autoSpaceDE w:val="0"/>
        <w:autoSpaceDN w:val="0"/>
        <w:spacing w:after="0" w:line="360" w:lineRule="auto"/>
        <w:ind w:firstLine="709"/>
        <w:jc w:val="both"/>
        <w:rPr>
          <w:rFonts w:ascii="Times New Roman" w:eastAsia="Times New Roman" w:hAnsi="Times New Roman" w:cs="Times New Roman"/>
          <w:sz w:val="24"/>
          <w:szCs w:val="24"/>
        </w:rPr>
      </w:pPr>
      <w:r w:rsidRPr="007B0653">
        <w:rPr>
          <w:rFonts w:ascii="Times New Roman" w:eastAsia="Times New Roman" w:hAnsi="Times New Roman" w:cs="Times New Roman"/>
          <w:sz w:val="24"/>
          <w:szCs w:val="24"/>
        </w:rPr>
        <w:t>умение применять изученные тактические действия в учебной, игровой соревновательной и досуговой деятельности;</w:t>
      </w:r>
    </w:p>
    <w:p w:rsidR="00BD6029" w:rsidRPr="007B0653" w:rsidRDefault="00BD6029" w:rsidP="00BD6029">
      <w:pPr>
        <w:widowControl w:val="0"/>
        <w:autoSpaceDE w:val="0"/>
        <w:autoSpaceDN w:val="0"/>
        <w:spacing w:after="0" w:line="360" w:lineRule="auto"/>
        <w:ind w:firstLine="709"/>
        <w:jc w:val="both"/>
        <w:rPr>
          <w:rFonts w:ascii="Times New Roman" w:eastAsia="Times New Roman" w:hAnsi="Times New Roman" w:cs="Times New Roman"/>
          <w:sz w:val="24"/>
          <w:szCs w:val="24"/>
        </w:rPr>
      </w:pPr>
      <w:r w:rsidRPr="007B0653">
        <w:rPr>
          <w:rFonts w:ascii="Times New Roman" w:eastAsia="Times New Roman" w:hAnsi="Times New Roman" w:cs="Times New Roman"/>
          <w:sz w:val="24"/>
          <w:szCs w:val="24"/>
        </w:rPr>
        <w:t>умение планировать, организовывать и проводить самостоятельные тренировки по футболу с учетом применения способов самостоятельного освоения двигательных действий, подбора упражнений для развития специальных физических качеств футболиста;</w:t>
      </w:r>
    </w:p>
    <w:p w:rsidR="00BD6029" w:rsidRPr="007B0653" w:rsidRDefault="00BD6029" w:rsidP="00BD6029">
      <w:pPr>
        <w:widowControl w:val="0"/>
        <w:autoSpaceDE w:val="0"/>
        <w:autoSpaceDN w:val="0"/>
        <w:spacing w:after="0" w:line="360" w:lineRule="auto"/>
        <w:ind w:firstLine="709"/>
        <w:jc w:val="both"/>
        <w:rPr>
          <w:rFonts w:ascii="Times New Roman" w:eastAsia="Times New Roman" w:hAnsi="Times New Roman" w:cs="Times New Roman"/>
          <w:sz w:val="24"/>
          <w:szCs w:val="24"/>
        </w:rPr>
      </w:pPr>
      <w:r w:rsidRPr="007B0653">
        <w:rPr>
          <w:rFonts w:ascii="Times New Roman" w:eastAsia="Times New Roman" w:hAnsi="Times New Roman" w:cs="Times New Roman"/>
          <w:sz w:val="24"/>
          <w:szCs w:val="24"/>
        </w:rPr>
        <w:t>знание основных направлений спортивного менеджмента и маркетинга в футболе, стремление к профессиональному самоопределению средствами футбола в области физической культуры и спорта;</w:t>
      </w:r>
    </w:p>
    <w:p w:rsidR="00BD6029" w:rsidRPr="007B0653" w:rsidRDefault="00BD6029" w:rsidP="00BD6029">
      <w:pPr>
        <w:widowControl w:val="0"/>
        <w:autoSpaceDE w:val="0"/>
        <w:autoSpaceDN w:val="0"/>
        <w:spacing w:after="0" w:line="360" w:lineRule="auto"/>
        <w:ind w:firstLine="709"/>
        <w:jc w:val="both"/>
        <w:rPr>
          <w:rFonts w:ascii="Times New Roman" w:eastAsia="Times New Roman" w:hAnsi="Times New Roman" w:cs="Times New Roman"/>
          <w:sz w:val="24"/>
          <w:szCs w:val="24"/>
        </w:rPr>
      </w:pPr>
      <w:r w:rsidRPr="007B0653">
        <w:rPr>
          <w:rFonts w:ascii="Times New Roman" w:eastAsia="Times New Roman" w:hAnsi="Times New Roman" w:cs="Times New Roman"/>
          <w:sz w:val="24"/>
          <w:szCs w:val="24"/>
        </w:rPr>
        <w:t>понимание роли занятий футболом как средства укрепления здоровья, повышения функциональных возможностей основных систем организма и развития физических качеств;</w:t>
      </w:r>
    </w:p>
    <w:p w:rsidR="00BD6029" w:rsidRPr="007B0653" w:rsidRDefault="00BD6029" w:rsidP="00BD6029">
      <w:pPr>
        <w:widowControl w:val="0"/>
        <w:autoSpaceDE w:val="0"/>
        <w:autoSpaceDN w:val="0"/>
        <w:spacing w:after="0" w:line="360" w:lineRule="auto"/>
        <w:ind w:firstLine="709"/>
        <w:jc w:val="both"/>
        <w:rPr>
          <w:rFonts w:ascii="Times New Roman" w:eastAsia="Times New Roman" w:hAnsi="Times New Roman" w:cs="Times New Roman"/>
          <w:sz w:val="24"/>
          <w:szCs w:val="24"/>
        </w:rPr>
      </w:pPr>
      <w:r w:rsidRPr="007B0653">
        <w:rPr>
          <w:rFonts w:ascii="Times New Roman" w:eastAsia="Times New Roman" w:hAnsi="Times New Roman" w:cs="Times New Roman"/>
          <w:sz w:val="24"/>
          <w:szCs w:val="24"/>
        </w:rPr>
        <w:t>понимание сущности возникновения ошибок в двигательной (технической) деятельности при выполнении технических приемов, анализировать и находить способы устранения ошибок, проводить анализ собственной игры и игры команды соперников, выделять слабые и сильные стороны игры, делать выводы;</w:t>
      </w:r>
    </w:p>
    <w:p w:rsidR="00BD6029" w:rsidRPr="007B0653" w:rsidRDefault="00BD6029" w:rsidP="00BD6029">
      <w:pPr>
        <w:widowControl w:val="0"/>
        <w:autoSpaceDE w:val="0"/>
        <w:autoSpaceDN w:val="0"/>
        <w:spacing w:after="0" w:line="360" w:lineRule="auto"/>
        <w:ind w:firstLine="709"/>
        <w:jc w:val="both"/>
        <w:rPr>
          <w:rFonts w:ascii="Times New Roman" w:eastAsia="Times New Roman" w:hAnsi="Times New Roman" w:cs="Times New Roman"/>
          <w:sz w:val="24"/>
          <w:szCs w:val="24"/>
        </w:rPr>
      </w:pPr>
      <w:r w:rsidRPr="007B0653">
        <w:rPr>
          <w:rFonts w:ascii="Times New Roman" w:eastAsia="Times New Roman" w:hAnsi="Times New Roman" w:cs="Times New Roman"/>
          <w:sz w:val="24"/>
          <w:szCs w:val="24"/>
        </w:rPr>
        <w:t>способность применять способы и методы профилактики пагубных привычек, асоциального и созависимого поведения, знание понятий «допинг» и «антидопинг»;</w:t>
      </w:r>
    </w:p>
    <w:p w:rsidR="00BD6029" w:rsidRPr="007B0653" w:rsidRDefault="00BD6029" w:rsidP="00BD6029">
      <w:pPr>
        <w:widowControl w:val="0"/>
        <w:autoSpaceDE w:val="0"/>
        <w:autoSpaceDN w:val="0"/>
        <w:spacing w:after="0" w:line="360" w:lineRule="auto"/>
        <w:ind w:firstLine="709"/>
        <w:jc w:val="both"/>
        <w:rPr>
          <w:rFonts w:ascii="Times New Roman" w:eastAsia="Times New Roman" w:hAnsi="Times New Roman" w:cs="Times New Roman"/>
          <w:sz w:val="24"/>
          <w:szCs w:val="24"/>
        </w:rPr>
      </w:pPr>
      <w:r w:rsidRPr="007B0653">
        <w:rPr>
          <w:rFonts w:ascii="Times New Roman" w:eastAsia="Times New Roman" w:hAnsi="Times New Roman" w:cs="Times New Roman"/>
          <w:sz w:val="24"/>
          <w:szCs w:val="24"/>
        </w:rPr>
        <w:t>способность характеризовать влияние занятий футболом на физическую, психическую, интеллектуальную и социальную деятельность человека;</w:t>
      </w:r>
    </w:p>
    <w:p w:rsidR="00BD6029" w:rsidRPr="007B0653" w:rsidRDefault="00BD6029" w:rsidP="00BD6029">
      <w:pPr>
        <w:widowControl w:val="0"/>
        <w:autoSpaceDE w:val="0"/>
        <w:autoSpaceDN w:val="0"/>
        <w:spacing w:after="0" w:line="360" w:lineRule="auto"/>
        <w:ind w:firstLine="709"/>
        <w:jc w:val="both"/>
        <w:rPr>
          <w:rFonts w:ascii="Times New Roman" w:eastAsia="Times New Roman" w:hAnsi="Times New Roman" w:cs="Times New Roman"/>
          <w:sz w:val="24"/>
          <w:szCs w:val="24"/>
        </w:rPr>
      </w:pPr>
      <w:r w:rsidRPr="007B0653">
        <w:rPr>
          <w:rFonts w:ascii="Times New Roman" w:eastAsia="Times New Roman" w:hAnsi="Times New Roman" w:cs="Times New Roman"/>
          <w:sz w:val="24"/>
          <w:szCs w:val="24"/>
        </w:rPr>
        <w:t>умение характеризовать и демонстрировать средства общей и специальной физической подготовки, применять их в образовательной и тренировочной деятельности при занятиях футболом;</w:t>
      </w:r>
    </w:p>
    <w:p w:rsidR="00BD6029" w:rsidRPr="007B0653" w:rsidRDefault="00BD6029" w:rsidP="00BD6029">
      <w:pPr>
        <w:widowControl w:val="0"/>
        <w:autoSpaceDE w:val="0"/>
        <w:autoSpaceDN w:val="0"/>
        <w:spacing w:after="0" w:line="360" w:lineRule="auto"/>
        <w:ind w:firstLine="709"/>
        <w:jc w:val="both"/>
        <w:rPr>
          <w:rFonts w:ascii="Times New Roman" w:eastAsia="Times New Roman" w:hAnsi="Times New Roman" w:cs="Times New Roman"/>
          <w:sz w:val="24"/>
          <w:szCs w:val="24"/>
        </w:rPr>
      </w:pPr>
      <w:r w:rsidRPr="007B0653">
        <w:rPr>
          <w:rFonts w:ascii="Times New Roman" w:eastAsia="Times New Roman" w:hAnsi="Times New Roman" w:cs="Times New Roman"/>
          <w:sz w:val="24"/>
          <w:szCs w:val="24"/>
        </w:rPr>
        <w:t>способность характеризовать и демонстрировать комплексы упражнений, формирующие двигательные умения и навыки тактических приемов футболиста и тактики футбола;</w:t>
      </w:r>
    </w:p>
    <w:p w:rsidR="00BD6029" w:rsidRPr="007B0653" w:rsidRDefault="00BD6029" w:rsidP="00BD6029">
      <w:pPr>
        <w:widowControl w:val="0"/>
        <w:autoSpaceDE w:val="0"/>
        <w:autoSpaceDN w:val="0"/>
        <w:spacing w:after="0" w:line="360" w:lineRule="auto"/>
        <w:ind w:firstLine="709"/>
        <w:jc w:val="both"/>
        <w:rPr>
          <w:rFonts w:ascii="Times New Roman" w:eastAsia="Times New Roman" w:hAnsi="Times New Roman" w:cs="Times New Roman"/>
          <w:sz w:val="24"/>
          <w:szCs w:val="24"/>
        </w:rPr>
      </w:pPr>
      <w:r w:rsidRPr="007B0653">
        <w:rPr>
          <w:rFonts w:ascii="Times New Roman" w:eastAsia="Times New Roman" w:hAnsi="Times New Roman" w:cs="Times New Roman"/>
          <w:sz w:val="24"/>
          <w:szCs w:val="24"/>
        </w:rPr>
        <w:t>способность демонстрировать технику ударов по мячу ногой, удар по мячу головой, остановку мяча, ведения мяча в различных сочетаниях приемов техники передвижения с техникой владения мячом, различных обманных движений («финты»), отбора и вбрасывания мяча, применение изученных технических действий в учебной, игровой, досуговой и соревновательной деятельности;</w:t>
      </w:r>
    </w:p>
    <w:p w:rsidR="00BD6029" w:rsidRPr="007B0653" w:rsidRDefault="00BD6029" w:rsidP="00BD6029">
      <w:pPr>
        <w:widowControl w:val="0"/>
        <w:autoSpaceDE w:val="0"/>
        <w:autoSpaceDN w:val="0"/>
        <w:spacing w:after="0" w:line="360" w:lineRule="auto"/>
        <w:ind w:firstLine="709"/>
        <w:jc w:val="both"/>
        <w:rPr>
          <w:rFonts w:ascii="Times New Roman" w:eastAsia="Times New Roman" w:hAnsi="Times New Roman" w:cs="Times New Roman"/>
          <w:sz w:val="24"/>
          <w:szCs w:val="24"/>
        </w:rPr>
      </w:pPr>
      <w:r w:rsidRPr="007B0653">
        <w:rPr>
          <w:rFonts w:ascii="Times New Roman" w:eastAsia="Times New Roman" w:hAnsi="Times New Roman" w:cs="Times New Roman"/>
          <w:sz w:val="24"/>
          <w:szCs w:val="24"/>
        </w:rPr>
        <w:t>проведение тестирования уровня общей, специальной и технической подготовке футболистов,</w:t>
      </w:r>
      <w:r w:rsidRPr="007B0653">
        <w:rPr>
          <w:rFonts w:ascii="Times New Roman" w:eastAsia="Calibri" w:hAnsi="Times New Roman" w:cs="Times New Roman"/>
          <w:sz w:val="24"/>
          <w:szCs w:val="24"/>
          <w:bdr w:val="none" w:sz="0" w:space="0" w:color="auto" w:frame="1"/>
          <w:lang w:eastAsia="ru-RU"/>
        </w:rPr>
        <w:t xml:space="preserve"> характеристика основных показателей развития физических качеств и состояния </w:t>
      </w:r>
      <w:r w:rsidRPr="007B0653">
        <w:rPr>
          <w:rFonts w:ascii="Times New Roman" w:eastAsia="Calibri" w:hAnsi="Times New Roman" w:cs="Times New Roman"/>
          <w:sz w:val="24"/>
          <w:szCs w:val="24"/>
          <w:bdr w:val="none" w:sz="0" w:space="0" w:color="auto" w:frame="1"/>
          <w:lang w:eastAsia="ru-RU"/>
        </w:rPr>
        <w:lastRenderedPageBreak/>
        <w:t>здоровья</w:t>
      </w:r>
      <w:r w:rsidRPr="007B0653">
        <w:rPr>
          <w:rFonts w:ascii="Times New Roman" w:eastAsia="Calibri" w:hAnsi="Times New Roman" w:cs="Times New Roman"/>
          <w:sz w:val="24"/>
          <w:szCs w:val="24"/>
        </w:rPr>
        <w:t>;</w:t>
      </w:r>
    </w:p>
    <w:p w:rsidR="00BD6029" w:rsidRPr="007B0653" w:rsidRDefault="00BD6029" w:rsidP="00BD6029">
      <w:pPr>
        <w:widowControl w:val="0"/>
        <w:autoSpaceDE w:val="0"/>
        <w:autoSpaceDN w:val="0"/>
        <w:spacing w:after="0" w:line="360" w:lineRule="auto"/>
        <w:ind w:firstLine="709"/>
        <w:jc w:val="both"/>
        <w:rPr>
          <w:rFonts w:ascii="Times New Roman" w:eastAsia="Times New Roman" w:hAnsi="Times New Roman" w:cs="Times New Roman"/>
          <w:sz w:val="24"/>
          <w:szCs w:val="24"/>
        </w:rPr>
      </w:pPr>
      <w:r w:rsidRPr="007B0653">
        <w:rPr>
          <w:rFonts w:ascii="Times New Roman" w:eastAsia="Times New Roman" w:hAnsi="Times New Roman" w:cs="Times New Roman"/>
          <w:sz w:val="24"/>
          <w:szCs w:val="24"/>
        </w:rPr>
        <w:t>соблюдение правил безопасного, правомерного поведения во время соревнований различного уровня по футболу в качестве зрителя, болельщика;</w:t>
      </w:r>
    </w:p>
    <w:p w:rsidR="00BD6029" w:rsidRPr="007B0653" w:rsidRDefault="00BD6029" w:rsidP="00BD6029">
      <w:pPr>
        <w:widowControl w:val="0"/>
        <w:autoSpaceDE w:val="0"/>
        <w:autoSpaceDN w:val="0"/>
        <w:spacing w:after="0" w:line="360" w:lineRule="auto"/>
        <w:ind w:firstLine="709"/>
        <w:jc w:val="both"/>
        <w:rPr>
          <w:rFonts w:ascii="Times New Roman" w:eastAsia="Times New Roman" w:hAnsi="Times New Roman" w:cs="Times New Roman"/>
          <w:sz w:val="24"/>
          <w:szCs w:val="24"/>
        </w:rPr>
      </w:pPr>
      <w:bookmarkStart w:id="51" w:name="_Hlk124934818"/>
      <w:r w:rsidRPr="007B0653">
        <w:rPr>
          <w:rFonts w:ascii="Times New Roman" w:eastAsia="Times New Roman" w:hAnsi="Times New Roman" w:cs="Times New Roman"/>
          <w:sz w:val="24"/>
          <w:szCs w:val="24"/>
        </w:rPr>
        <w:t>участие в соревновательной деятельности на внутришкольном, районном, муниципальном, городском, региональном, всероссийском уровнях,</w:t>
      </w:r>
      <w:bookmarkEnd w:id="51"/>
      <w:r w:rsidRPr="007B0653">
        <w:rPr>
          <w:rFonts w:ascii="Times New Roman" w:eastAsia="Times New Roman" w:hAnsi="Times New Roman" w:cs="Times New Roman"/>
          <w:sz w:val="24"/>
          <w:szCs w:val="24"/>
        </w:rPr>
        <w:t xml:space="preserve"> а также применение правил соревнований и судейской терминологии в судейской практике и</w:t>
      </w:r>
      <w:r w:rsidRPr="007B0653">
        <w:rPr>
          <w:rFonts w:ascii="Times New Roman" w:eastAsia="Times New Roman" w:hAnsi="Times New Roman" w:cs="Times New Roman"/>
          <w:spacing w:val="3"/>
          <w:sz w:val="24"/>
          <w:szCs w:val="24"/>
        </w:rPr>
        <w:t xml:space="preserve"> </w:t>
      </w:r>
      <w:r w:rsidRPr="007B0653">
        <w:rPr>
          <w:rFonts w:ascii="Times New Roman" w:eastAsia="Times New Roman" w:hAnsi="Times New Roman" w:cs="Times New Roman"/>
          <w:sz w:val="24"/>
          <w:szCs w:val="24"/>
        </w:rPr>
        <w:t>игре;</w:t>
      </w:r>
    </w:p>
    <w:p w:rsidR="00BD6029" w:rsidRPr="007B0653" w:rsidRDefault="00BD6029" w:rsidP="00BD6029">
      <w:pPr>
        <w:widowControl w:val="0"/>
        <w:autoSpaceDE w:val="0"/>
        <w:autoSpaceDN w:val="0"/>
        <w:spacing w:after="0" w:line="360" w:lineRule="auto"/>
        <w:ind w:firstLine="709"/>
        <w:jc w:val="both"/>
        <w:rPr>
          <w:rFonts w:ascii="Times New Roman" w:eastAsia="Times New Roman" w:hAnsi="Times New Roman" w:cs="Times New Roman"/>
          <w:sz w:val="24"/>
          <w:szCs w:val="24"/>
        </w:rPr>
      </w:pPr>
      <w:r w:rsidRPr="007B0653">
        <w:rPr>
          <w:rFonts w:ascii="Times New Roman" w:eastAsia="Times New Roman" w:hAnsi="Times New Roman" w:cs="Times New Roman"/>
          <w:sz w:val="24"/>
          <w:szCs w:val="24"/>
        </w:rPr>
        <w:t>знание и соблюдение требований к местам проведения занятий футболом,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футболом, в досуговой деятельности;</w:t>
      </w:r>
    </w:p>
    <w:p w:rsidR="00BD6029" w:rsidRPr="007B0653" w:rsidRDefault="00BD6029" w:rsidP="00BD6029">
      <w:pPr>
        <w:widowControl w:val="0"/>
        <w:autoSpaceDE w:val="0"/>
        <w:autoSpaceDN w:val="0"/>
        <w:spacing w:after="0" w:line="360" w:lineRule="auto"/>
        <w:ind w:firstLine="709"/>
        <w:jc w:val="both"/>
        <w:rPr>
          <w:rFonts w:ascii="Times New Roman" w:eastAsia="Times New Roman" w:hAnsi="Times New Roman" w:cs="Times New Roman"/>
          <w:sz w:val="24"/>
          <w:szCs w:val="24"/>
        </w:rPr>
      </w:pPr>
      <w:r w:rsidRPr="007B0653">
        <w:rPr>
          <w:rFonts w:ascii="Times New Roman" w:eastAsia="Times New Roman" w:hAnsi="Times New Roman" w:cs="Times New Roman"/>
          <w:sz w:val="24"/>
          <w:szCs w:val="24"/>
        </w:rPr>
        <w:t>знание и соблюдение правил техники безопасности во время занятий и соревнований по футболу;</w:t>
      </w:r>
    </w:p>
    <w:p w:rsidR="00BD6029" w:rsidRPr="007B0653" w:rsidRDefault="00BD6029" w:rsidP="00BD6029">
      <w:pPr>
        <w:widowControl w:val="0"/>
        <w:autoSpaceDE w:val="0"/>
        <w:autoSpaceDN w:val="0"/>
        <w:spacing w:after="0" w:line="360" w:lineRule="auto"/>
        <w:ind w:firstLine="709"/>
        <w:jc w:val="both"/>
        <w:rPr>
          <w:rFonts w:ascii="Times New Roman" w:eastAsia="Times New Roman" w:hAnsi="Times New Roman" w:cs="Times New Roman"/>
          <w:sz w:val="24"/>
          <w:szCs w:val="24"/>
        </w:rPr>
      </w:pPr>
      <w:r w:rsidRPr="007B0653">
        <w:rPr>
          <w:rFonts w:ascii="Times New Roman" w:eastAsia="Times New Roman" w:hAnsi="Times New Roman" w:cs="Times New Roman"/>
          <w:sz w:val="24"/>
          <w:szCs w:val="24"/>
        </w:rPr>
        <w:t>знание причин возникновения травм и умение оказывать первую помощь при травмах и повреждениях во время занятий футболом;</w:t>
      </w:r>
    </w:p>
    <w:p w:rsidR="00BD6029" w:rsidRPr="007B0653" w:rsidRDefault="00BD6029" w:rsidP="00BD6029">
      <w:pPr>
        <w:widowControl w:val="0"/>
        <w:autoSpaceDE w:val="0"/>
        <w:autoSpaceDN w:val="0"/>
        <w:spacing w:after="0" w:line="360" w:lineRule="auto"/>
        <w:ind w:firstLine="709"/>
        <w:jc w:val="both"/>
        <w:rPr>
          <w:rFonts w:ascii="Times New Roman" w:eastAsia="Times New Roman" w:hAnsi="Times New Roman" w:cs="Times New Roman"/>
          <w:sz w:val="24"/>
          <w:szCs w:val="24"/>
        </w:rPr>
      </w:pPr>
      <w:r w:rsidRPr="007B0653">
        <w:rPr>
          <w:rFonts w:ascii="Times New Roman" w:eastAsia="Times New Roman" w:hAnsi="Times New Roman" w:cs="Times New Roman"/>
          <w:sz w:val="24"/>
          <w:szCs w:val="24"/>
        </w:rPr>
        <w:t>знание и 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футбола;</w:t>
      </w:r>
    </w:p>
    <w:p w:rsidR="00BD6029" w:rsidRPr="007B0653" w:rsidRDefault="00BD6029" w:rsidP="00BD6029">
      <w:pPr>
        <w:widowControl w:val="0"/>
        <w:autoSpaceDE w:val="0"/>
        <w:autoSpaceDN w:val="0"/>
        <w:spacing w:after="0" w:line="360" w:lineRule="auto"/>
        <w:ind w:firstLine="709"/>
        <w:jc w:val="both"/>
        <w:rPr>
          <w:rFonts w:ascii="Times New Roman" w:eastAsia="Times New Roman" w:hAnsi="Times New Roman" w:cs="Times New Roman"/>
          <w:sz w:val="24"/>
          <w:szCs w:val="24"/>
        </w:rPr>
      </w:pPr>
      <w:r w:rsidRPr="007B0653">
        <w:rPr>
          <w:rFonts w:ascii="Times New Roman" w:eastAsia="Times New Roman" w:hAnsi="Times New Roman" w:cs="Times New Roman"/>
          <w:sz w:val="24"/>
          <w:szCs w:val="24"/>
        </w:rPr>
        <w:t>владение и применение способов самоконтроля в учебной, тренировочной и соревновательной деятельности, средств восстановления после физической нагрузки, способов индивидуального регулирования физической нагрузки с учетом уровня физического развития и функционального состояния.</w:t>
      </w:r>
    </w:p>
    <w:p w:rsidR="00BD6029" w:rsidRPr="007B0653" w:rsidRDefault="00BD6029" w:rsidP="00BD6029">
      <w:pPr>
        <w:widowControl w:val="0"/>
        <w:pBdr>
          <w:top w:val="none" w:sz="0" w:space="0" w:color="000000"/>
          <w:left w:val="none" w:sz="0" w:space="0" w:color="000000"/>
          <w:bottom w:val="none" w:sz="0" w:space="0" w:color="000000"/>
          <w:right w:val="none" w:sz="0" w:space="3" w:color="000000"/>
        </w:pBdr>
        <w:suppressAutoHyphens/>
        <w:spacing w:after="0" w:line="360" w:lineRule="auto"/>
        <w:ind w:firstLine="709"/>
        <w:jc w:val="both"/>
        <w:rPr>
          <w:rFonts w:ascii="Times New Roman" w:eastAsia="Calibri" w:hAnsi="Times New Roman" w:cs="Times New Roman"/>
          <w:color w:val="000000"/>
          <w:sz w:val="24"/>
          <w:szCs w:val="24"/>
          <w:lang w:eastAsia="zh-CN"/>
        </w:rPr>
      </w:pPr>
      <w:r w:rsidRPr="007B0653">
        <w:rPr>
          <w:rFonts w:ascii="Times New Roman" w:eastAsia="Times New Roman" w:hAnsi="Times New Roman" w:cs="Times New Roman"/>
          <w:color w:val="000000"/>
          <w:sz w:val="24"/>
          <w:szCs w:val="24"/>
          <w:lang w:eastAsia="zh-CN"/>
        </w:rPr>
        <w:t>М</w:t>
      </w:r>
      <w:r w:rsidRPr="007B0653">
        <w:rPr>
          <w:rFonts w:ascii="Times New Roman" w:eastAsia="Calibri" w:hAnsi="Times New Roman" w:cs="Times New Roman"/>
          <w:color w:val="000000"/>
          <w:sz w:val="24"/>
          <w:szCs w:val="24"/>
          <w:lang w:eastAsia="zh-CN"/>
        </w:rPr>
        <w:t>одуль «Лапта».</w:t>
      </w:r>
    </w:p>
    <w:p w:rsidR="00BD6029" w:rsidRPr="00DD4956" w:rsidRDefault="00BD6029" w:rsidP="00DD4956">
      <w:pPr>
        <w:widowControl w:val="0"/>
        <w:pBdr>
          <w:top w:val="none" w:sz="0" w:space="0" w:color="000000"/>
          <w:left w:val="none" w:sz="0" w:space="0" w:color="000000"/>
          <w:bottom w:val="none" w:sz="0" w:space="0" w:color="000000"/>
          <w:right w:val="none" w:sz="0" w:space="3" w:color="000000"/>
        </w:pBdr>
        <w:suppressAutoHyphens/>
        <w:spacing w:after="0" w:line="360" w:lineRule="auto"/>
        <w:ind w:firstLine="709"/>
        <w:jc w:val="both"/>
        <w:rPr>
          <w:rFonts w:ascii="Times New Roman" w:eastAsia="Arial Unicode MS" w:hAnsi="Times New Roman" w:cs="Times New Roman"/>
          <w:color w:val="000000"/>
          <w:kern w:val="1"/>
          <w:sz w:val="24"/>
          <w:szCs w:val="24"/>
          <w:lang w:eastAsia="zh-CN"/>
        </w:rPr>
      </w:pPr>
      <w:r w:rsidRPr="007B0653">
        <w:rPr>
          <w:rFonts w:ascii="Times New Roman" w:eastAsia="Calibri" w:hAnsi="Times New Roman" w:cs="Times New Roman"/>
          <w:color w:val="000000"/>
          <w:sz w:val="24"/>
          <w:szCs w:val="24"/>
          <w:lang w:eastAsia="zh-CN"/>
        </w:rPr>
        <w:t xml:space="preserve">Пояснительная записка модуля «Лапта».Модуль «Лапта» </w:t>
      </w:r>
      <w:r w:rsidRPr="007B0653">
        <w:rPr>
          <w:rFonts w:ascii="Times New Roman" w:eastAsia="Times New Roman" w:hAnsi="Times New Roman" w:cs="Times New Roman"/>
          <w:sz w:val="24"/>
          <w:szCs w:val="24"/>
          <w:lang w:eastAsia="ru-RU"/>
        </w:rPr>
        <w:t xml:space="preserve">(далее – модуль по лапте, лапта) </w:t>
      </w:r>
      <w:r w:rsidRPr="007B0653">
        <w:rPr>
          <w:rFonts w:ascii="Times New Roman" w:eastAsia="Calibri" w:hAnsi="Times New Roman" w:cs="Times New Roman"/>
          <w:color w:val="000000"/>
          <w:sz w:val="24"/>
          <w:szCs w:val="24"/>
          <w:lang w:eastAsia="zh-CN"/>
        </w:rPr>
        <w:t xml:space="preserve">на уровне среднего общего образования разработан с целью оказания методической помощи учителю физической культуры в создании рабочей программы </w:t>
      </w:r>
      <w:r w:rsidRPr="007B0653">
        <w:rPr>
          <w:rFonts w:ascii="Times New Roman" w:eastAsia="Calibri" w:hAnsi="Times New Roman" w:cs="Times New Roman"/>
          <w:sz w:val="24"/>
          <w:szCs w:val="24"/>
        </w:rPr>
        <w:t>по физической культуре</w:t>
      </w:r>
      <w:r w:rsidRPr="007B0653">
        <w:rPr>
          <w:rFonts w:ascii="Times New Roman" w:eastAsia="Calibri" w:hAnsi="Times New Roman" w:cs="Times New Roman"/>
          <w:color w:val="000000"/>
          <w:sz w:val="24"/>
          <w:szCs w:val="24"/>
          <w:lang w:eastAsia="zh-CN"/>
        </w:rPr>
        <w:t xml:space="preserve"> с учётом современных тенденций в системе образования и использования </w:t>
      </w:r>
      <w:r w:rsidRPr="007B0653">
        <w:rPr>
          <w:rFonts w:ascii="Times New Roman" w:eastAsia="Calibri" w:hAnsi="Times New Roman" w:cs="Times New Roman"/>
          <w:sz w:val="24"/>
          <w:szCs w:val="24"/>
          <w:lang w:eastAsia="zh-CN"/>
        </w:rPr>
        <w:t xml:space="preserve">спортивно-ориентированных форм, </w:t>
      </w:r>
      <w:r w:rsidRPr="007B0653">
        <w:rPr>
          <w:rFonts w:ascii="Times New Roman" w:eastAsia="Calibri" w:hAnsi="Times New Roman" w:cs="Times New Roman"/>
          <w:color w:val="000000"/>
          <w:sz w:val="24"/>
          <w:szCs w:val="24"/>
          <w:lang w:eastAsia="zh-CN"/>
        </w:rPr>
        <w:t xml:space="preserve">средств и методов </w:t>
      </w:r>
      <w:r w:rsidRPr="007B0653">
        <w:rPr>
          <w:rFonts w:ascii="Times New Roman" w:eastAsia="Calibri" w:hAnsi="Times New Roman" w:cs="Times New Roman"/>
          <w:sz w:val="24"/>
          <w:szCs w:val="24"/>
          <w:lang w:eastAsia="zh-CN"/>
        </w:rPr>
        <w:t>обучения по различным видам спорта.</w:t>
      </w:r>
    </w:p>
    <w:p w:rsidR="00BD6029" w:rsidRPr="007B0653" w:rsidRDefault="00BD6029" w:rsidP="00BD6029">
      <w:pPr>
        <w:widowControl w:val="0"/>
        <w:pBdr>
          <w:top w:val="none" w:sz="0" w:space="0" w:color="000000"/>
          <w:left w:val="none" w:sz="0" w:space="0" w:color="000000"/>
          <w:bottom w:val="none" w:sz="0" w:space="0" w:color="000000"/>
          <w:right w:val="none" w:sz="0" w:space="3" w:color="000000"/>
        </w:pBdr>
        <w:spacing w:after="0" w:line="360" w:lineRule="auto"/>
        <w:ind w:firstLine="709"/>
        <w:jc w:val="both"/>
        <w:rPr>
          <w:rFonts w:ascii="Times New Roman" w:eastAsia="Calibri" w:hAnsi="Times New Roman" w:cs="Times New Roman"/>
          <w:color w:val="000000"/>
          <w:sz w:val="24"/>
          <w:szCs w:val="24"/>
          <w:shd w:val="clear" w:color="auto" w:fill="FFFFFF"/>
          <w:lang w:eastAsia="zh-CN"/>
        </w:rPr>
      </w:pPr>
      <w:r w:rsidRPr="007B0653">
        <w:rPr>
          <w:rFonts w:ascii="Times New Roman" w:eastAsia="Calibri" w:hAnsi="Times New Roman" w:cs="Times New Roman"/>
          <w:color w:val="000000"/>
          <w:sz w:val="24"/>
          <w:szCs w:val="24"/>
          <w:shd w:val="clear" w:color="auto" w:fill="FFFFFF"/>
          <w:lang w:eastAsia="zh-CN"/>
        </w:rPr>
        <w:t xml:space="preserve">Русская лапта – одна из древнейших национальных спортивных игр. В настоящее время русская лапта является официальным видом спорта. Лаптой можно заниматься с дошкольного возраста и продолжать эту деятельность на протяжении многих лет жизни. </w:t>
      </w:r>
    </w:p>
    <w:p w:rsidR="00BD6029" w:rsidRPr="007B0653" w:rsidRDefault="00BD6029" w:rsidP="00BD6029">
      <w:pPr>
        <w:widowControl w:val="0"/>
        <w:pBdr>
          <w:top w:val="none" w:sz="0" w:space="0" w:color="000000"/>
          <w:left w:val="none" w:sz="0" w:space="0" w:color="000000"/>
          <w:bottom w:val="none" w:sz="0" w:space="0" w:color="000000"/>
          <w:right w:val="none" w:sz="0" w:space="3" w:color="000000"/>
        </w:pBdr>
        <w:tabs>
          <w:tab w:val="left" w:pos="0"/>
        </w:tabs>
        <w:suppressAutoHyphens/>
        <w:spacing w:after="0" w:line="360" w:lineRule="auto"/>
        <w:ind w:firstLine="709"/>
        <w:jc w:val="both"/>
        <w:rPr>
          <w:rFonts w:ascii="Times New Roman" w:eastAsia="Times New Roman" w:hAnsi="Times New Roman" w:cs="Times New Roman"/>
          <w:color w:val="000000"/>
          <w:sz w:val="24"/>
          <w:szCs w:val="24"/>
          <w:lang w:eastAsia="zh-CN"/>
        </w:rPr>
      </w:pPr>
      <w:r w:rsidRPr="007B0653">
        <w:rPr>
          <w:rFonts w:ascii="Times New Roman" w:eastAsia="Times New Roman" w:hAnsi="Times New Roman" w:cs="Times New Roman"/>
          <w:color w:val="000000"/>
          <w:sz w:val="24"/>
          <w:szCs w:val="24"/>
          <w:lang w:eastAsia="zh-CN"/>
        </w:rPr>
        <w:t xml:space="preserve">Лапта является универсальным средством физического воспитания </w:t>
      </w:r>
      <w:r w:rsidRPr="007B0653">
        <w:rPr>
          <w:rFonts w:ascii="Times New Roman" w:eastAsia="Arial Unicode MS" w:hAnsi="Times New Roman" w:cs="Times New Roman"/>
          <w:sz w:val="24"/>
          <w:szCs w:val="24"/>
          <w:lang w:eastAsia="zh-CN"/>
        </w:rPr>
        <w:t xml:space="preserve">и </w:t>
      </w:r>
      <w:r w:rsidRPr="007B0653">
        <w:rPr>
          <w:rFonts w:ascii="Times New Roman" w:eastAsia="Times New Roman" w:hAnsi="Times New Roman" w:cs="Times New Roman"/>
          <w:color w:val="000000"/>
          <w:sz w:val="24"/>
          <w:szCs w:val="24"/>
          <w:lang w:eastAsia="zh-CN"/>
        </w:rPr>
        <w:t xml:space="preserve">способствует гармоничному развитию, укреплению здоровья детей. В образовательном процессе средства лапты содействуют комплексному развитию у обучающихся всех физических качеств, </w:t>
      </w:r>
      <w:r w:rsidRPr="007B0653">
        <w:rPr>
          <w:rFonts w:ascii="Times New Roman" w:eastAsia="Arial Unicode MS" w:hAnsi="Times New Roman" w:cs="Times New Roman"/>
          <w:sz w:val="24"/>
          <w:szCs w:val="24"/>
          <w:lang w:eastAsia="zh-CN"/>
        </w:rPr>
        <w:t>комплексно влияют на органы и системы растущего организма</w:t>
      </w:r>
      <w:r w:rsidRPr="007B0653">
        <w:rPr>
          <w:rFonts w:ascii="Times New Roman" w:eastAsia="Times New Roman" w:hAnsi="Times New Roman" w:cs="Times New Roman"/>
          <w:sz w:val="24"/>
          <w:szCs w:val="24"/>
          <w:lang w:eastAsia="zh-CN"/>
        </w:rPr>
        <w:t xml:space="preserve"> ребенка</w:t>
      </w:r>
      <w:r w:rsidRPr="007B0653">
        <w:rPr>
          <w:rFonts w:ascii="Times New Roman" w:eastAsia="Arial Unicode MS" w:hAnsi="Times New Roman" w:cs="Times New Roman"/>
          <w:sz w:val="24"/>
          <w:szCs w:val="24"/>
          <w:lang w:eastAsia="zh-CN"/>
        </w:rPr>
        <w:t>, укрепляя и повышая их функциональный уровень</w:t>
      </w:r>
      <w:r w:rsidRPr="007B0653">
        <w:rPr>
          <w:rFonts w:ascii="Times New Roman" w:eastAsia="Times New Roman" w:hAnsi="Times New Roman" w:cs="Times New Roman"/>
          <w:sz w:val="24"/>
          <w:szCs w:val="24"/>
          <w:lang w:eastAsia="zh-CN"/>
        </w:rPr>
        <w:t>.</w:t>
      </w:r>
    </w:p>
    <w:p w:rsidR="00BD6029" w:rsidRPr="007B0653" w:rsidRDefault="00BD6029" w:rsidP="00BD6029">
      <w:pPr>
        <w:widowControl w:val="0"/>
        <w:pBdr>
          <w:top w:val="none" w:sz="0" w:space="0" w:color="000000"/>
          <w:left w:val="none" w:sz="0" w:space="0" w:color="000000"/>
          <w:bottom w:val="none" w:sz="0" w:space="0" w:color="000000"/>
          <w:right w:val="none" w:sz="0" w:space="3" w:color="000000"/>
        </w:pBdr>
        <w:suppressAutoHyphens/>
        <w:spacing w:after="0" w:line="360" w:lineRule="auto"/>
        <w:ind w:firstLine="709"/>
        <w:jc w:val="both"/>
        <w:rPr>
          <w:rFonts w:ascii="Times New Roman" w:eastAsia="Calibri" w:hAnsi="Times New Roman" w:cs="Times New Roman"/>
          <w:color w:val="000000"/>
          <w:sz w:val="24"/>
          <w:szCs w:val="24"/>
          <w:lang w:eastAsia="zh-CN"/>
        </w:rPr>
      </w:pPr>
      <w:r w:rsidRPr="007B0653">
        <w:rPr>
          <w:rFonts w:ascii="Times New Roman" w:eastAsia="Calibri" w:hAnsi="Times New Roman" w:cs="Times New Roman"/>
          <w:color w:val="000000"/>
          <w:sz w:val="24"/>
          <w:szCs w:val="24"/>
          <w:lang w:eastAsia="zh-CN"/>
        </w:rPr>
        <w:t xml:space="preserve">Лапта выделяется среди других игровых видов спорта своей экономической доступностью. </w:t>
      </w:r>
      <w:r w:rsidRPr="007B0653">
        <w:rPr>
          <w:rFonts w:ascii="Times New Roman" w:eastAsia="Calibri" w:hAnsi="Times New Roman" w:cs="Times New Roman"/>
          <w:color w:val="000000"/>
          <w:sz w:val="24"/>
          <w:szCs w:val="24"/>
          <w:lang w:eastAsia="zh-CN"/>
        </w:rPr>
        <w:lastRenderedPageBreak/>
        <w:t>При проведении учебной и внеурочной деятельности не требуется больших средств на приобретение соответствующего оборудования и инвентаря. Эту игру можно организовать для мальчиков и девочек, как в зале, так и на открытом воздухе.</w:t>
      </w:r>
    </w:p>
    <w:p w:rsidR="00BD6029" w:rsidRPr="007B0653" w:rsidRDefault="00BD6029" w:rsidP="00BD6029">
      <w:pPr>
        <w:widowControl w:val="0"/>
        <w:pBdr>
          <w:top w:val="none" w:sz="0" w:space="0" w:color="000000"/>
          <w:left w:val="none" w:sz="0" w:space="0" w:color="000000"/>
          <w:bottom w:val="none" w:sz="0" w:space="0" w:color="000000"/>
          <w:right w:val="none" w:sz="0" w:space="3" w:color="000000"/>
        </w:pBdr>
        <w:tabs>
          <w:tab w:val="left" w:pos="0"/>
        </w:tabs>
        <w:suppressAutoHyphens/>
        <w:spacing w:after="0" w:line="360" w:lineRule="auto"/>
        <w:ind w:firstLine="709"/>
        <w:jc w:val="both"/>
        <w:rPr>
          <w:rFonts w:ascii="Times New Roman" w:eastAsia="Times New Roman" w:hAnsi="Times New Roman" w:cs="Times New Roman"/>
          <w:color w:val="000000"/>
          <w:sz w:val="24"/>
          <w:szCs w:val="24"/>
          <w:lang w:eastAsia="zh-CN"/>
        </w:rPr>
      </w:pPr>
      <w:r w:rsidRPr="007B0653">
        <w:rPr>
          <w:rFonts w:ascii="Times New Roman" w:eastAsia="Times New Roman" w:hAnsi="Times New Roman" w:cs="Times New Roman"/>
          <w:color w:val="000000"/>
          <w:sz w:val="24"/>
          <w:szCs w:val="24"/>
          <w:lang w:eastAsia="zh-CN"/>
        </w:rPr>
        <w:t xml:space="preserve">Регулярные занятия лаптой содействуют </w:t>
      </w:r>
      <w:r w:rsidRPr="007B0653">
        <w:rPr>
          <w:rFonts w:ascii="Times New Roman" w:eastAsia="Times New Roman" w:hAnsi="Times New Roman" w:cs="Times New Roman"/>
          <w:sz w:val="24"/>
          <w:szCs w:val="24"/>
          <w:lang w:eastAsia="zh-CN"/>
        </w:rPr>
        <w:t>развитию личностных качеств обучающихся,</w:t>
      </w:r>
      <w:r w:rsidRPr="007B0653">
        <w:rPr>
          <w:rFonts w:ascii="Times New Roman" w:eastAsia="Times New Roman" w:hAnsi="Times New Roman" w:cs="Times New Roman"/>
          <w:color w:val="000000"/>
          <w:sz w:val="24"/>
          <w:szCs w:val="24"/>
          <w:lang w:eastAsia="zh-CN"/>
        </w:rPr>
        <w:t xml:space="preserve"> формированию коллективизма, инициативности, решительности, развития морально-волевых качеств, а также способствует формированию комплекса психофизиологических свойств организма. Игровой процесс обеспечивает развитие образовательного потенциала личности, ее индивидуальности, творческого отношения к деятельности.</w:t>
      </w:r>
    </w:p>
    <w:p w:rsidR="00BD6029" w:rsidRPr="007B0653" w:rsidRDefault="00BD6029" w:rsidP="00BD6029">
      <w:pPr>
        <w:widowControl w:val="0"/>
        <w:pBdr>
          <w:top w:val="none" w:sz="0" w:space="0" w:color="000000"/>
          <w:left w:val="none" w:sz="0" w:space="0" w:color="000000"/>
          <w:bottom w:val="none" w:sz="0" w:space="0" w:color="000000"/>
          <w:right w:val="none" w:sz="0" w:space="3" w:color="000000"/>
        </w:pBdr>
        <w:suppressAutoHyphens/>
        <w:spacing w:after="0" w:line="360" w:lineRule="auto"/>
        <w:ind w:firstLine="709"/>
        <w:jc w:val="both"/>
        <w:rPr>
          <w:rFonts w:ascii="Times New Roman" w:eastAsia="Calibri" w:hAnsi="Times New Roman" w:cs="Times New Roman"/>
          <w:color w:val="000000"/>
          <w:sz w:val="24"/>
          <w:szCs w:val="24"/>
          <w:lang w:eastAsia="zh-CN"/>
        </w:rPr>
      </w:pPr>
      <w:r w:rsidRPr="007B0653">
        <w:rPr>
          <w:rFonts w:ascii="Times New Roman" w:eastAsia="Calibri" w:hAnsi="Times New Roman" w:cs="Times New Roman"/>
          <w:sz w:val="24"/>
          <w:szCs w:val="24"/>
          <w:lang w:eastAsia="zh-CN"/>
        </w:rPr>
        <w:t>Целью изучения модуля «</w:t>
      </w:r>
      <w:r w:rsidRPr="007B0653">
        <w:rPr>
          <w:rFonts w:ascii="Times New Roman" w:eastAsia="Calibri" w:hAnsi="Times New Roman" w:cs="Times New Roman"/>
          <w:color w:val="000000"/>
          <w:sz w:val="24"/>
          <w:szCs w:val="24"/>
          <w:lang w:eastAsia="zh-CN"/>
        </w:rPr>
        <w:t>Лапта</w:t>
      </w:r>
      <w:r w:rsidRPr="007B0653">
        <w:rPr>
          <w:rFonts w:ascii="Times New Roman" w:eastAsia="Calibri" w:hAnsi="Times New Roman" w:cs="Times New Roman"/>
          <w:sz w:val="24"/>
          <w:szCs w:val="24"/>
          <w:lang w:eastAsia="zh-CN"/>
        </w:rPr>
        <w:t>» является</w:t>
      </w:r>
      <w:r w:rsidRPr="007B0653">
        <w:rPr>
          <w:rFonts w:ascii="Times New Roman" w:eastAsia="Calibri" w:hAnsi="Times New Roman" w:cs="Times New Roman"/>
          <w:color w:val="000000"/>
          <w:sz w:val="24"/>
          <w:szCs w:val="24"/>
          <w:lang w:eastAsia="zh-CN"/>
        </w:rPr>
        <w:t xml:space="preserve">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лапта.</w:t>
      </w:r>
    </w:p>
    <w:p w:rsidR="00BD6029" w:rsidRPr="007B0653" w:rsidRDefault="00BD6029" w:rsidP="00BD6029">
      <w:pPr>
        <w:widowControl w:val="0"/>
        <w:pBdr>
          <w:top w:val="none" w:sz="0" w:space="0" w:color="000000"/>
          <w:left w:val="none" w:sz="0" w:space="0" w:color="000000"/>
          <w:bottom w:val="none" w:sz="0" w:space="0" w:color="000000"/>
          <w:right w:val="none" w:sz="0" w:space="3" w:color="000000"/>
        </w:pBdr>
        <w:suppressAutoHyphens/>
        <w:spacing w:after="0" w:line="360" w:lineRule="auto"/>
        <w:ind w:firstLine="709"/>
        <w:jc w:val="both"/>
        <w:rPr>
          <w:rFonts w:ascii="Times New Roman" w:eastAsia="Calibri" w:hAnsi="Times New Roman" w:cs="Times New Roman"/>
          <w:sz w:val="24"/>
          <w:szCs w:val="24"/>
          <w:lang w:eastAsia="zh-CN"/>
        </w:rPr>
      </w:pPr>
      <w:r w:rsidRPr="007B0653">
        <w:rPr>
          <w:rFonts w:ascii="Times New Roman" w:eastAsia="Calibri" w:hAnsi="Times New Roman" w:cs="Times New Roman"/>
          <w:sz w:val="24"/>
          <w:szCs w:val="24"/>
          <w:lang w:eastAsia="zh-CN"/>
        </w:rPr>
        <w:t xml:space="preserve">Задачами изучения модуля </w:t>
      </w:r>
      <w:r w:rsidRPr="007B0653">
        <w:rPr>
          <w:rFonts w:ascii="Times New Roman" w:eastAsia="Times New Roman" w:hAnsi="Times New Roman" w:cs="Times New Roman"/>
          <w:color w:val="000000"/>
          <w:sz w:val="24"/>
          <w:szCs w:val="24"/>
          <w:lang w:eastAsia="ar-SA"/>
        </w:rPr>
        <w:t xml:space="preserve">«Лапта» </w:t>
      </w:r>
      <w:r w:rsidRPr="007B0653">
        <w:rPr>
          <w:rFonts w:ascii="Times New Roman" w:eastAsia="Calibri" w:hAnsi="Times New Roman" w:cs="Times New Roman"/>
          <w:sz w:val="24"/>
          <w:szCs w:val="24"/>
          <w:lang w:eastAsia="zh-CN"/>
        </w:rPr>
        <w:t>являются:</w:t>
      </w:r>
    </w:p>
    <w:p w:rsidR="00BD6029" w:rsidRPr="007B0653" w:rsidRDefault="00BD6029" w:rsidP="00BD6029">
      <w:pPr>
        <w:widowControl w:val="0"/>
        <w:pBdr>
          <w:top w:val="none" w:sz="0" w:space="0" w:color="000000"/>
          <w:left w:val="none" w:sz="0" w:space="0" w:color="000000"/>
          <w:bottom w:val="none" w:sz="0" w:space="0" w:color="000000"/>
          <w:right w:val="none" w:sz="0" w:space="3" w:color="000000"/>
        </w:pBdr>
        <w:suppressAutoHyphens/>
        <w:spacing w:after="0" w:line="360" w:lineRule="auto"/>
        <w:ind w:firstLine="709"/>
        <w:jc w:val="both"/>
        <w:rPr>
          <w:rFonts w:ascii="Times New Roman" w:eastAsia="Arial Unicode MS" w:hAnsi="Times New Roman" w:cs="Times New Roman"/>
          <w:color w:val="000000"/>
          <w:sz w:val="24"/>
          <w:szCs w:val="24"/>
          <w:lang w:eastAsia="zh-CN"/>
        </w:rPr>
      </w:pPr>
      <w:r w:rsidRPr="007B0653">
        <w:rPr>
          <w:rFonts w:ascii="Times New Roman" w:eastAsia="Arial Unicode MS" w:hAnsi="Times New Roman" w:cs="Times New Roman"/>
          <w:color w:val="000000"/>
          <w:sz w:val="24"/>
          <w:szCs w:val="24"/>
          <w:lang w:eastAsia="zh-CN"/>
        </w:rPr>
        <w:t>всестороннее гармоничное развитие детей и подростков, увеличение объёма их двигательной активности;</w:t>
      </w:r>
    </w:p>
    <w:p w:rsidR="00BD6029" w:rsidRPr="007B0653" w:rsidRDefault="00BD6029" w:rsidP="00BD6029">
      <w:pPr>
        <w:widowControl w:val="0"/>
        <w:pBdr>
          <w:top w:val="none" w:sz="0" w:space="0" w:color="000000"/>
          <w:left w:val="none" w:sz="0" w:space="0" w:color="000000"/>
          <w:bottom w:val="none" w:sz="0" w:space="0" w:color="000000"/>
          <w:right w:val="none" w:sz="0" w:space="3" w:color="000000"/>
        </w:pBdr>
        <w:suppressAutoHyphens/>
        <w:spacing w:after="0" w:line="360" w:lineRule="auto"/>
        <w:ind w:firstLine="709"/>
        <w:jc w:val="both"/>
        <w:rPr>
          <w:rFonts w:ascii="Times New Roman" w:eastAsia="Arial Unicode MS" w:hAnsi="Times New Roman" w:cs="Times New Roman"/>
          <w:color w:val="000000"/>
          <w:sz w:val="24"/>
          <w:szCs w:val="24"/>
          <w:lang w:eastAsia="zh-CN"/>
        </w:rPr>
      </w:pPr>
      <w:r w:rsidRPr="007B0653">
        <w:rPr>
          <w:rFonts w:ascii="Times New Roman" w:eastAsia="Arial Unicode MS" w:hAnsi="Times New Roman" w:cs="Times New Roman"/>
          <w:color w:val="000000"/>
          <w:sz w:val="24"/>
          <w:szCs w:val="24"/>
          <w:lang w:eastAsia="zh-CN"/>
        </w:rPr>
        <w:t xml:space="preserve">укрепление </w:t>
      </w:r>
      <w:r w:rsidRPr="007B0653">
        <w:rPr>
          <w:rFonts w:ascii="Times New Roman" w:eastAsia="@Arial Unicode MS" w:hAnsi="Times New Roman" w:cs="Times New Roman"/>
          <w:color w:val="000000"/>
          <w:sz w:val="24"/>
          <w:szCs w:val="24"/>
          <w:lang w:eastAsia="zh-CN"/>
        </w:rPr>
        <w:t xml:space="preserve">физического, психологического и социального </w:t>
      </w:r>
      <w:r w:rsidRPr="007B0653">
        <w:rPr>
          <w:rFonts w:ascii="Times New Roman" w:eastAsia="Arial Unicode MS" w:hAnsi="Times New Roman" w:cs="Times New Roman"/>
          <w:color w:val="000000"/>
          <w:sz w:val="24"/>
          <w:szCs w:val="24"/>
          <w:lang w:eastAsia="zh-CN"/>
        </w:rPr>
        <w:t xml:space="preserve">здоровья обучающихся, развитие основных физических качеств и повышение функциональных возможностей их организма, </w:t>
      </w:r>
      <w:r w:rsidRPr="007B0653">
        <w:rPr>
          <w:rFonts w:ascii="Times New Roman" w:eastAsia="@Arial Unicode MS" w:hAnsi="Times New Roman" w:cs="Times New Roman"/>
          <w:color w:val="000000"/>
          <w:sz w:val="24"/>
          <w:szCs w:val="24"/>
          <w:lang w:eastAsia="zh-CN"/>
        </w:rPr>
        <w:t>обеспечение безопасности</w:t>
      </w:r>
      <w:r w:rsidRPr="007B0653">
        <w:rPr>
          <w:rFonts w:ascii="Times New Roman" w:eastAsia="Arial Unicode MS" w:hAnsi="Times New Roman" w:cs="Times New Roman"/>
          <w:color w:val="000000"/>
          <w:sz w:val="24"/>
          <w:szCs w:val="24"/>
          <w:lang w:eastAsia="zh-CN"/>
        </w:rPr>
        <w:t xml:space="preserve"> на занятиях по лапте;</w:t>
      </w:r>
    </w:p>
    <w:p w:rsidR="00BD6029" w:rsidRPr="007B0653" w:rsidRDefault="00BD6029" w:rsidP="00BD6029">
      <w:pPr>
        <w:widowControl w:val="0"/>
        <w:pBdr>
          <w:top w:val="none" w:sz="0" w:space="0" w:color="000000"/>
          <w:left w:val="none" w:sz="0" w:space="0" w:color="000000"/>
          <w:bottom w:val="none" w:sz="0" w:space="0" w:color="000000"/>
          <w:right w:val="none" w:sz="0" w:space="3" w:color="000000"/>
        </w:pBdr>
        <w:suppressAutoHyphens/>
        <w:spacing w:after="0" w:line="360" w:lineRule="auto"/>
        <w:ind w:firstLine="709"/>
        <w:jc w:val="both"/>
        <w:rPr>
          <w:rFonts w:ascii="Times New Roman" w:eastAsia="Arial Unicode MS" w:hAnsi="Times New Roman" w:cs="Times New Roman"/>
          <w:color w:val="000000"/>
          <w:sz w:val="24"/>
          <w:szCs w:val="24"/>
          <w:lang w:eastAsia="zh-CN"/>
        </w:rPr>
      </w:pPr>
      <w:r w:rsidRPr="007B0653">
        <w:rPr>
          <w:rFonts w:ascii="Times New Roman" w:eastAsia="Arial Unicode MS" w:hAnsi="Times New Roman" w:cs="Times New Roman"/>
          <w:color w:val="000000"/>
          <w:sz w:val="24"/>
          <w:szCs w:val="24"/>
          <w:lang w:eastAsia="zh-CN"/>
        </w:rPr>
        <w:t>освоение знаний о физической культуре и спорте в целом, истории развития лапты в частности;</w:t>
      </w:r>
    </w:p>
    <w:p w:rsidR="00BD6029" w:rsidRPr="007B0653" w:rsidRDefault="00BD6029" w:rsidP="00BD6029">
      <w:pPr>
        <w:widowControl w:val="0"/>
        <w:pBdr>
          <w:top w:val="none" w:sz="0" w:space="0" w:color="000000"/>
          <w:left w:val="none" w:sz="0" w:space="0" w:color="000000"/>
          <w:bottom w:val="none" w:sz="0" w:space="0" w:color="000000"/>
          <w:right w:val="none" w:sz="0" w:space="3" w:color="000000"/>
        </w:pBdr>
        <w:suppressAutoHyphens/>
        <w:spacing w:after="0" w:line="360" w:lineRule="auto"/>
        <w:ind w:firstLine="709"/>
        <w:jc w:val="both"/>
        <w:rPr>
          <w:rFonts w:ascii="Times New Roman" w:eastAsia="Arial Unicode MS" w:hAnsi="Times New Roman" w:cs="Times New Roman"/>
          <w:color w:val="000000"/>
          <w:sz w:val="24"/>
          <w:szCs w:val="24"/>
          <w:lang w:eastAsia="zh-CN"/>
        </w:rPr>
      </w:pPr>
      <w:r w:rsidRPr="007B0653">
        <w:rPr>
          <w:rFonts w:ascii="Times New Roman" w:eastAsia="Arial Unicode MS" w:hAnsi="Times New Roman" w:cs="Times New Roman"/>
          <w:color w:val="000000"/>
          <w:sz w:val="24"/>
          <w:szCs w:val="24"/>
          <w:lang w:eastAsia="zh-CN"/>
        </w:rPr>
        <w:t>формирование общих представлений о лапте, о ее возможностях и значении в процессе укрепления здоровья, физическом развитии и физической подготовке обучающихся;</w:t>
      </w:r>
    </w:p>
    <w:p w:rsidR="00BD6029" w:rsidRPr="007B0653" w:rsidRDefault="00BD6029" w:rsidP="00BD6029">
      <w:pPr>
        <w:widowControl w:val="0"/>
        <w:pBdr>
          <w:top w:val="none" w:sz="0" w:space="0" w:color="000000"/>
          <w:left w:val="none" w:sz="0" w:space="0" w:color="000000"/>
          <w:bottom w:val="none" w:sz="0" w:space="0" w:color="000000"/>
          <w:right w:val="none" w:sz="0" w:space="3" w:color="000000"/>
        </w:pBdr>
        <w:suppressAutoHyphens/>
        <w:spacing w:after="0" w:line="360" w:lineRule="auto"/>
        <w:ind w:firstLine="709"/>
        <w:jc w:val="both"/>
        <w:rPr>
          <w:rFonts w:ascii="Times New Roman" w:eastAsia="@Arial Unicode MS" w:hAnsi="Times New Roman" w:cs="Times New Roman"/>
          <w:color w:val="000000"/>
          <w:sz w:val="24"/>
          <w:szCs w:val="24"/>
          <w:lang w:eastAsia="zh-CN"/>
        </w:rPr>
      </w:pPr>
      <w:r w:rsidRPr="007B0653">
        <w:rPr>
          <w:rFonts w:ascii="Times New Roman" w:eastAsia="Arial Unicode MS" w:hAnsi="Times New Roman" w:cs="Times New Roman"/>
          <w:color w:val="000000"/>
          <w:sz w:val="24"/>
          <w:szCs w:val="24"/>
          <w:lang w:eastAsia="zh-CN"/>
        </w:rPr>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BD6029" w:rsidRPr="007B0653" w:rsidRDefault="00BD6029" w:rsidP="00BD6029">
      <w:pPr>
        <w:widowControl w:val="0"/>
        <w:pBdr>
          <w:top w:val="none" w:sz="0" w:space="0" w:color="000000"/>
          <w:left w:val="none" w:sz="0" w:space="0" w:color="000000"/>
          <w:bottom w:val="none" w:sz="0" w:space="0" w:color="000000"/>
          <w:right w:val="none" w:sz="0" w:space="3" w:color="000000"/>
        </w:pBdr>
        <w:suppressAutoHyphens/>
        <w:spacing w:after="0" w:line="360" w:lineRule="auto"/>
        <w:ind w:firstLine="709"/>
        <w:jc w:val="both"/>
        <w:rPr>
          <w:rFonts w:ascii="Times New Roman" w:eastAsia="Calibri" w:hAnsi="Times New Roman" w:cs="Times New Roman"/>
          <w:color w:val="000000"/>
          <w:sz w:val="24"/>
          <w:szCs w:val="24"/>
          <w:lang w:eastAsia="zh-CN"/>
        </w:rPr>
      </w:pPr>
      <w:r w:rsidRPr="007B0653">
        <w:rPr>
          <w:rFonts w:ascii="Times New Roman" w:eastAsia="Arial Unicode MS" w:hAnsi="Times New Roman" w:cs="Times New Roman"/>
          <w:color w:val="000000"/>
          <w:sz w:val="24"/>
          <w:szCs w:val="24"/>
          <w:lang w:eastAsia="zh-CN"/>
        </w:rPr>
        <w:t xml:space="preserve">формирование культуры движений, обогащение двигательного опыта физическими упражнениями с общеразвивающей и корригирующей направленностью, </w:t>
      </w:r>
      <w:r w:rsidRPr="007B0653">
        <w:rPr>
          <w:rFonts w:ascii="Times New Roman" w:eastAsia="PragmaticaC" w:hAnsi="Times New Roman" w:cs="Times New Roman"/>
          <w:color w:val="000000"/>
          <w:sz w:val="24"/>
          <w:szCs w:val="24"/>
          <w:lang w:eastAsia="zh-CN"/>
        </w:rPr>
        <w:t>техническими действиями и приемами вида спорта «лапта»</w:t>
      </w:r>
      <w:r w:rsidRPr="007B0653">
        <w:rPr>
          <w:rFonts w:ascii="Times New Roman" w:eastAsia="Arial Unicode MS" w:hAnsi="Times New Roman" w:cs="Times New Roman"/>
          <w:color w:val="000000"/>
          <w:sz w:val="24"/>
          <w:szCs w:val="24"/>
          <w:lang w:eastAsia="zh-CN"/>
        </w:rPr>
        <w:t>;</w:t>
      </w:r>
    </w:p>
    <w:p w:rsidR="00BD6029" w:rsidRPr="007B0653" w:rsidRDefault="00BD6029" w:rsidP="00BD6029">
      <w:pPr>
        <w:widowControl w:val="0"/>
        <w:pBdr>
          <w:top w:val="none" w:sz="0" w:space="0" w:color="000000"/>
          <w:left w:val="none" w:sz="0" w:space="0" w:color="000000"/>
          <w:bottom w:val="none" w:sz="0" w:space="0" w:color="000000"/>
          <w:right w:val="none" w:sz="0" w:space="3" w:color="000000"/>
        </w:pBdr>
        <w:suppressAutoHyphens/>
        <w:spacing w:after="0" w:line="360" w:lineRule="auto"/>
        <w:ind w:firstLine="709"/>
        <w:jc w:val="both"/>
        <w:rPr>
          <w:rFonts w:ascii="Times New Roman" w:eastAsia="Arial Unicode MS" w:hAnsi="Times New Roman" w:cs="Times New Roman"/>
          <w:color w:val="000000"/>
          <w:sz w:val="24"/>
          <w:szCs w:val="24"/>
          <w:lang w:eastAsia="zh-CN"/>
        </w:rPr>
      </w:pPr>
      <w:r w:rsidRPr="007B0653">
        <w:rPr>
          <w:rFonts w:ascii="Times New Roman" w:eastAsia="Arial Unicode MS" w:hAnsi="Times New Roman" w:cs="Times New Roman"/>
          <w:color w:val="000000"/>
          <w:sz w:val="24"/>
          <w:szCs w:val="24"/>
          <w:lang w:eastAsia="zh-CN"/>
        </w:rPr>
        <w:t>воспитание положительных качеств личности, норм коллективного взаимодействия и сотрудничества;</w:t>
      </w:r>
    </w:p>
    <w:p w:rsidR="00BD6029" w:rsidRPr="007B0653" w:rsidRDefault="00BD6029" w:rsidP="00BD6029">
      <w:pPr>
        <w:widowControl w:val="0"/>
        <w:pBdr>
          <w:top w:val="none" w:sz="0" w:space="0" w:color="000000"/>
          <w:left w:val="none" w:sz="0" w:space="0" w:color="000000"/>
          <w:bottom w:val="none" w:sz="0" w:space="0" w:color="000000"/>
          <w:right w:val="none" w:sz="0" w:space="3" w:color="000000"/>
        </w:pBdr>
        <w:suppressAutoHyphens/>
        <w:spacing w:after="0" w:line="360" w:lineRule="auto"/>
        <w:ind w:firstLine="709"/>
        <w:jc w:val="both"/>
        <w:rPr>
          <w:rFonts w:ascii="Times New Roman" w:eastAsia="Arial Unicode MS" w:hAnsi="Times New Roman" w:cs="Times New Roman"/>
          <w:color w:val="000000"/>
          <w:sz w:val="24"/>
          <w:szCs w:val="24"/>
          <w:lang w:eastAsia="zh-CN"/>
        </w:rPr>
      </w:pPr>
      <w:r w:rsidRPr="007B0653">
        <w:rPr>
          <w:rFonts w:ascii="Times New Roman" w:eastAsia="Arial Unicode MS" w:hAnsi="Times New Roman" w:cs="Times New Roman"/>
          <w:color w:val="000000"/>
          <w:sz w:val="24"/>
          <w:szCs w:val="24"/>
          <w:lang w:eastAsia="zh-CN"/>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w:t>
      </w:r>
    </w:p>
    <w:p w:rsidR="00BD6029" w:rsidRPr="007B0653" w:rsidRDefault="00BD6029" w:rsidP="00BD6029">
      <w:pPr>
        <w:widowControl w:val="0"/>
        <w:pBdr>
          <w:top w:val="none" w:sz="0" w:space="0" w:color="000000"/>
          <w:left w:val="none" w:sz="0" w:space="0" w:color="000000"/>
          <w:bottom w:val="none" w:sz="0" w:space="0" w:color="000000"/>
          <w:right w:val="none" w:sz="0" w:space="3" w:color="000000"/>
        </w:pBdr>
        <w:suppressAutoHyphens/>
        <w:spacing w:after="0" w:line="360" w:lineRule="auto"/>
        <w:ind w:firstLine="709"/>
        <w:jc w:val="both"/>
        <w:rPr>
          <w:rFonts w:ascii="Times New Roman" w:eastAsia="Arial Unicode MS" w:hAnsi="Times New Roman" w:cs="Times New Roman"/>
          <w:color w:val="000000"/>
          <w:sz w:val="24"/>
          <w:szCs w:val="24"/>
          <w:lang w:eastAsia="zh-CN"/>
        </w:rPr>
      </w:pPr>
      <w:r w:rsidRPr="007B0653">
        <w:rPr>
          <w:rFonts w:ascii="Times New Roman" w:eastAsia="Arial Unicode MS" w:hAnsi="Times New Roman" w:cs="Times New Roman"/>
          <w:color w:val="000000"/>
          <w:sz w:val="24"/>
          <w:szCs w:val="24"/>
          <w:lang w:eastAsia="zh-CN"/>
        </w:rPr>
        <w:t>выявление, развитие и поддержка одарённых детей в области спорта.</w:t>
      </w:r>
    </w:p>
    <w:p w:rsidR="00BD6029" w:rsidRPr="00DD4956" w:rsidRDefault="00DD4956" w:rsidP="00DD4956">
      <w:pPr>
        <w:widowControl w:val="0"/>
        <w:pBdr>
          <w:top w:val="none" w:sz="0" w:space="0" w:color="000000"/>
          <w:left w:val="none" w:sz="0" w:space="0" w:color="000000"/>
          <w:bottom w:val="none" w:sz="0" w:space="0" w:color="000000"/>
          <w:right w:val="none" w:sz="0" w:space="3" w:color="000000"/>
        </w:pBdr>
        <w:tabs>
          <w:tab w:val="left" w:pos="708"/>
        </w:tabs>
        <w:suppressAutoHyphens/>
        <w:spacing w:after="0" w:line="360" w:lineRule="auto"/>
        <w:ind w:firstLine="709"/>
        <w:jc w:val="both"/>
        <w:rPr>
          <w:rFonts w:ascii="Times New Roman" w:eastAsia="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t>Место и роль модуля «Лапта».</w:t>
      </w:r>
      <w:r w:rsidR="00BD6029" w:rsidRPr="007B0653">
        <w:rPr>
          <w:rFonts w:ascii="Times New Roman" w:eastAsia="Calibri" w:hAnsi="Times New Roman" w:cs="Times New Roman"/>
          <w:sz w:val="24"/>
          <w:szCs w:val="24"/>
          <w:lang w:eastAsia="zh-CN"/>
        </w:rPr>
        <w:t>Модуль «</w:t>
      </w:r>
      <w:r w:rsidR="00BD6029" w:rsidRPr="007B0653">
        <w:rPr>
          <w:rFonts w:ascii="Times New Roman" w:eastAsia="Calibri" w:hAnsi="Times New Roman" w:cs="Times New Roman"/>
          <w:color w:val="000000"/>
          <w:sz w:val="24"/>
          <w:szCs w:val="24"/>
          <w:lang w:eastAsia="zh-CN"/>
        </w:rPr>
        <w:t>Лапта</w:t>
      </w:r>
      <w:r w:rsidR="00BD6029" w:rsidRPr="007B0653">
        <w:rPr>
          <w:rFonts w:ascii="Times New Roman" w:eastAsia="Calibri" w:hAnsi="Times New Roman" w:cs="Times New Roman"/>
          <w:sz w:val="24"/>
          <w:szCs w:val="24"/>
          <w:lang w:eastAsia="zh-CN"/>
        </w:rPr>
        <w:t xml:space="preserve">» доступен для освоения всем обучающимся, </w:t>
      </w:r>
      <w:r w:rsidR="00BD6029" w:rsidRPr="007B0653">
        <w:rPr>
          <w:rFonts w:ascii="Times New Roman" w:eastAsia="Calibri" w:hAnsi="Times New Roman" w:cs="Times New Roman"/>
          <w:sz w:val="24"/>
          <w:szCs w:val="24"/>
          <w:lang w:eastAsia="zh-CN"/>
        </w:rPr>
        <w:lastRenderedPageBreak/>
        <w:t>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BD6029" w:rsidRPr="007B0653" w:rsidRDefault="00BD6029" w:rsidP="00BD6029">
      <w:pPr>
        <w:widowControl w:val="0"/>
        <w:pBdr>
          <w:top w:val="none" w:sz="0" w:space="0" w:color="000000"/>
          <w:left w:val="none" w:sz="0" w:space="0" w:color="000000"/>
          <w:bottom w:val="none" w:sz="0" w:space="0" w:color="000000"/>
          <w:right w:val="none" w:sz="0" w:space="3" w:color="000000"/>
        </w:pBdr>
        <w:suppressAutoHyphens/>
        <w:spacing w:after="0" w:line="360" w:lineRule="auto"/>
        <w:ind w:firstLine="709"/>
        <w:jc w:val="both"/>
        <w:rPr>
          <w:rFonts w:ascii="Times New Roman" w:eastAsia="Calibri" w:hAnsi="Times New Roman" w:cs="Times New Roman"/>
          <w:color w:val="000000"/>
          <w:sz w:val="24"/>
          <w:szCs w:val="24"/>
          <w:lang w:eastAsia="ru-RU"/>
        </w:rPr>
      </w:pPr>
      <w:r w:rsidRPr="007B0653">
        <w:rPr>
          <w:rFonts w:ascii="Times New Roman" w:eastAsia="Calibri" w:hAnsi="Times New Roman" w:cs="Times New Roman"/>
          <w:sz w:val="24"/>
          <w:szCs w:val="24"/>
          <w:lang w:eastAsia="zh-CN"/>
        </w:rPr>
        <w:t xml:space="preserve">Интеграция модуля по лапте поможет обучающимся в освоении содержательных компонентов и модулей по легкой атлетике, подвижным и спортивным играм, гимнастике, а также </w:t>
      </w:r>
      <w:r w:rsidRPr="007B0653">
        <w:rPr>
          <w:rFonts w:ascii="Times New Roman" w:eastAsia="Calibri" w:hAnsi="Times New Roman" w:cs="Times New Roman"/>
          <w:color w:val="000000"/>
          <w:sz w:val="24"/>
          <w:szCs w:val="24"/>
          <w:lang w:eastAsia="zh-CN"/>
        </w:rPr>
        <w:t xml:space="preserve">в освоении программ в рамках внеурочной деятельности, деятельности школьных спортивных клубов, </w:t>
      </w:r>
      <w:r w:rsidRPr="007B0653">
        <w:rPr>
          <w:rFonts w:ascii="Times New Roman" w:eastAsia="Calibri" w:hAnsi="Times New Roman" w:cs="Times New Roman"/>
          <w:color w:val="000000"/>
          <w:sz w:val="24"/>
          <w:szCs w:val="24"/>
          <w:lang w:eastAsia="ru-RU"/>
        </w:rPr>
        <w:t xml:space="preserve">подготовке </w:t>
      </w:r>
      <w:r w:rsidRPr="007B0653">
        <w:rPr>
          <w:rFonts w:ascii="Times New Roman" w:eastAsia="Calibri" w:hAnsi="Times New Roman" w:cs="Times New Roman"/>
          <w:sz w:val="24"/>
          <w:szCs w:val="24"/>
          <w:lang w:eastAsia="zh-CN"/>
        </w:rPr>
        <w:t xml:space="preserve">обучающихся к сдаче норм Всероссийского физкультурно-спортивного комплекса «Готов к труду и обороне» (ГТО) </w:t>
      </w:r>
      <w:r w:rsidRPr="007B0653">
        <w:rPr>
          <w:rFonts w:ascii="Times New Roman" w:eastAsia="Calibri" w:hAnsi="Times New Roman" w:cs="Times New Roman"/>
          <w:color w:val="000000"/>
          <w:sz w:val="24"/>
          <w:szCs w:val="24"/>
          <w:lang w:eastAsia="ru-RU"/>
        </w:rPr>
        <w:t xml:space="preserve">и </w:t>
      </w:r>
      <w:r w:rsidRPr="007B0653">
        <w:rPr>
          <w:rFonts w:ascii="Times New Roman" w:eastAsia="Calibri" w:hAnsi="Times New Roman" w:cs="Times New Roman"/>
          <w:sz w:val="24"/>
          <w:szCs w:val="24"/>
          <w:lang w:eastAsia="zh-CN"/>
        </w:rPr>
        <w:t>участии в спортивных</w:t>
      </w:r>
      <w:r w:rsidRPr="007B0653">
        <w:rPr>
          <w:rFonts w:ascii="Times New Roman" w:eastAsia="Calibri" w:hAnsi="Times New Roman" w:cs="Times New Roman"/>
          <w:color w:val="000000"/>
          <w:sz w:val="24"/>
          <w:szCs w:val="24"/>
          <w:lang w:eastAsia="ru-RU"/>
        </w:rPr>
        <w:t xml:space="preserve"> мероприятиях.</w:t>
      </w:r>
    </w:p>
    <w:p w:rsidR="00BD6029" w:rsidRPr="007B0653" w:rsidRDefault="00BD6029" w:rsidP="00BD6029">
      <w:pPr>
        <w:widowControl w:val="0"/>
        <w:pBdr>
          <w:top w:val="none" w:sz="0" w:space="0" w:color="000000"/>
          <w:left w:val="none" w:sz="0" w:space="0" w:color="000000"/>
          <w:bottom w:val="none" w:sz="0" w:space="0" w:color="000000"/>
          <w:right w:val="none" w:sz="0" w:space="3" w:color="000000"/>
        </w:pBdr>
        <w:suppressAutoHyphens/>
        <w:spacing w:after="0" w:line="360" w:lineRule="auto"/>
        <w:ind w:firstLine="709"/>
        <w:jc w:val="both"/>
        <w:rPr>
          <w:rFonts w:ascii="Times New Roman" w:eastAsia="Calibri" w:hAnsi="Times New Roman" w:cs="Times New Roman"/>
          <w:color w:val="000000"/>
          <w:sz w:val="24"/>
          <w:szCs w:val="24"/>
          <w:lang w:eastAsia="zh-CN"/>
        </w:rPr>
      </w:pPr>
      <w:r w:rsidRPr="007B0653">
        <w:rPr>
          <w:rFonts w:ascii="Times New Roman" w:eastAsia="Calibri" w:hAnsi="Times New Roman" w:cs="Times New Roman"/>
          <w:color w:val="000000"/>
          <w:sz w:val="24"/>
          <w:szCs w:val="24"/>
          <w:lang w:eastAsia="zh-CN"/>
        </w:rPr>
        <w:t>Модуль «Лапта» может быть реализован в следующих вариантах:</w:t>
      </w:r>
    </w:p>
    <w:p w:rsidR="00BD6029" w:rsidRPr="007B0653" w:rsidRDefault="00BD6029" w:rsidP="00BD6029">
      <w:pPr>
        <w:widowControl w:val="0"/>
        <w:pBdr>
          <w:top w:val="none" w:sz="0" w:space="0" w:color="000000"/>
          <w:left w:val="none" w:sz="0" w:space="0" w:color="000000"/>
          <w:bottom w:val="none" w:sz="0" w:space="0" w:color="000000"/>
          <w:right w:val="none" w:sz="0" w:space="3" w:color="000000"/>
        </w:pBdr>
        <w:suppressAutoHyphens/>
        <w:spacing w:after="0" w:line="360" w:lineRule="auto"/>
        <w:ind w:firstLine="709"/>
        <w:jc w:val="both"/>
        <w:rPr>
          <w:rFonts w:ascii="Times New Roman" w:eastAsia="Calibri" w:hAnsi="Times New Roman" w:cs="Times New Roman"/>
          <w:sz w:val="24"/>
          <w:szCs w:val="24"/>
          <w:lang w:eastAsia="zh-CN"/>
        </w:rPr>
      </w:pPr>
      <w:r w:rsidRPr="007B0653">
        <w:rPr>
          <w:rFonts w:ascii="Times New Roman" w:eastAsia="Calibri" w:hAnsi="Times New Roman" w:cs="Times New Roman"/>
          <w:sz w:val="24"/>
          <w:szCs w:val="24"/>
          <w:lang w:eastAsia="zh-CN"/>
        </w:rPr>
        <w:t>при самостоятельном планировании учителем физической культуры процесса освоения обучающимися учебного материала по лапте с выбором различных элементов лапты, с учётом возраста и физической подготовленности обучающихся (с соответствующей дозировкой и интенсивностью);</w:t>
      </w:r>
    </w:p>
    <w:p w:rsidR="00BD6029" w:rsidRPr="007B0653" w:rsidRDefault="00BD6029" w:rsidP="00BD6029">
      <w:pPr>
        <w:widowControl w:val="0"/>
        <w:pBdr>
          <w:top w:val="none" w:sz="0" w:space="0" w:color="000000"/>
          <w:left w:val="none" w:sz="0" w:space="0" w:color="000000"/>
          <w:bottom w:val="none" w:sz="0" w:space="0" w:color="000000"/>
          <w:right w:val="none" w:sz="0" w:space="3" w:color="000000"/>
        </w:pBdr>
        <w:suppressAutoHyphens/>
        <w:spacing w:after="0" w:line="360" w:lineRule="auto"/>
        <w:ind w:firstLine="709"/>
        <w:jc w:val="both"/>
        <w:rPr>
          <w:rFonts w:ascii="Times New Roman" w:eastAsia="Calibri" w:hAnsi="Times New Roman" w:cs="Times New Roman"/>
          <w:sz w:val="24"/>
          <w:szCs w:val="24"/>
          <w:lang w:eastAsia="zh-CN"/>
        </w:rPr>
      </w:pPr>
      <w:r w:rsidRPr="007B0653">
        <w:rPr>
          <w:rFonts w:ascii="Times New Roman" w:eastAsia="Calibri" w:hAnsi="Times New Roman" w:cs="Times New Roman"/>
          <w:sz w:val="24"/>
          <w:szCs w:val="24"/>
          <w:bdr w:val="none" w:sz="0" w:space="0" w:color="auto" w:frame="1"/>
          <w:lang w:eastAsia="zh-CN"/>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rsidR="00BD6029" w:rsidRPr="007B0653" w:rsidRDefault="00BD6029" w:rsidP="00BD6029">
      <w:pPr>
        <w:widowControl w:val="0"/>
        <w:pBdr>
          <w:top w:val="none" w:sz="0" w:space="0" w:color="000000"/>
          <w:left w:val="none" w:sz="0" w:space="0" w:color="000000"/>
          <w:bottom w:val="none" w:sz="0" w:space="0" w:color="000000"/>
          <w:right w:val="none" w:sz="0" w:space="3" w:color="000000"/>
        </w:pBdr>
        <w:suppressAutoHyphens/>
        <w:spacing w:after="0" w:line="360" w:lineRule="auto"/>
        <w:ind w:firstLine="709"/>
        <w:jc w:val="both"/>
        <w:rPr>
          <w:rFonts w:ascii="Times New Roman" w:eastAsia="Calibri" w:hAnsi="Times New Roman" w:cs="Times New Roman"/>
          <w:sz w:val="24"/>
          <w:szCs w:val="24"/>
          <w:lang w:eastAsia="zh-CN"/>
        </w:rPr>
      </w:pPr>
      <w:r w:rsidRPr="007B0653">
        <w:rPr>
          <w:rFonts w:ascii="Times New Roman" w:eastAsia="Calibri" w:hAnsi="Times New Roman" w:cs="Times New Roman"/>
          <w:color w:val="000000"/>
          <w:sz w:val="24"/>
          <w:szCs w:val="24"/>
          <w:lang w:eastAsia="zh-CN"/>
        </w:rPr>
        <w:t xml:space="preserve">в виде дополнительных часов, выделяемых на спортивно-оздоровительную работу с обучающимися в рамках внеурочной деятельности </w:t>
      </w:r>
      <w:r w:rsidRPr="007B0653">
        <w:rPr>
          <w:rFonts w:ascii="Times New Roman" w:eastAsia="Calibri" w:hAnsi="Times New Roman" w:cs="Times New Roman"/>
          <w:sz w:val="24"/>
          <w:szCs w:val="24"/>
        </w:rPr>
        <w:t xml:space="preserve">и (или) за счет посещения обучающимися спортивных секций, школьных спортивных клубов, включая использование учебных модулей по видам спорта </w:t>
      </w:r>
      <w:r w:rsidRPr="007B0653">
        <w:rPr>
          <w:rFonts w:ascii="Times New Roman" w:eastAsia="Arial Unicode MS" w:hAnsi="Times New Roman" w:cs="Times New Roman"/>
          <w:sz w:val="24"/>
          <w:szCs w:val="24"/>
          <w:lang w:eastAsia="zh-CN"/>
        </w:rPr>
        <w:t xml:space="preserve">(рекомендуемый объем </w:t>
      </w:r>
      <w:r w:rsidRPr="007B0653">
        <w:rPr>
          <w:rFonts w:ascii="Times New Roman" w:eastAsia="Calibri" w:hAnsi="Times New Roman" w:cs="Times New Roman"/>
          <w:sz w:val="24"/>
          <w:szCs w:val="24"/>
          <w:bdr w:val="none" w:sz="0" w:space="0" w:color="auto" w:frame="1"/>
          <w:lang w:eastAsia="zh-CN"/>
        </w:rPr>
        <w:t>в 10–11 классах – по 34 часа</w:t>
      </w:r>
      <w:r w:rsidRPr="007B0653">
        <w:rPr>
          <w:rFonts w:ascii="Times New Roman" w:eastAsia="Arial Unicode MS" w:hAnsi="Times New Roman" w:cs="Times New Roman"/>
          <w:sz w:val="24"/>
          <w:szCs w:val="24"/>
          <w:lang w:eastAsia="zh-CN"/>
        </w:rPr>
        <w:t>).</w:t>
      </w:r>
    </w:p>
    <w:p w:rsidR="00BD6029" w:rsidRPr="007B0653" w:rsidRDefault="00BD6029" w:rsidP="00BD6029">
      <w:pPr>
        <w:widowControl w:val="0"/>
        <w:pBdr>
          <w:top w:val="none" w:sz="0" w:space="0" w:color="000000"/>
          <w:left w:val="none" w:sz="0" w:space="0" w:color="000000"/>
          <w:bottom w:val="none" w:sz="0" w:space="0" w:color="000000"/>
          <w:right w:val="none" w:sz="0" w:space="3" w:color="000000"/>
        </w:pBdr>
        <w:suppressAutoHyphens/>
        <w:spacing w:after="0" w:line="360" w:lineRule="auto"/>
        <w:ind w:firstLine="709"/>
        <w:jc w:val="both"/>
        <w:rPr>
          <w:rFonts w:ascii="Times New Roman" w:eastAsia="Calibri" w:hAnsi="Times New Roman" w:cs="Times New Roman"/>
          <w:sz w:val="24"/>
          <w:szCs w:val="24"/>
          <w:lang w:eastAsia="zh-CN"/>
        </w:rPr>
      </w:pPr>
      <w:r w:rsidRPr="007B0653">
        <w:rPr>
          <w:rFonts w:ascii="Times New Roman" w:eastAsia="Calibri" w:hAnsi="Times New Roman" w:cs="Times New Roman"/>
          <w:sz w:val="24"/>
          <w:szCs w:val="24"/>
          <w:lang w:eastAsia="zh-CN"/>
        </w:rPr>
        <w:t>Содержание модуля «</w:t>
      </w:r>
      <w:r w:rsidRPr="007B0653">
        <w:rPr>
          <w:rFonts w:ascii="Times New Roman" w:eastAsia="Calibri" w:hAnsi="Times New Roman" w:cs="Times New Roman"/>
          <w:color w:val="000000"/>
          <w:sz w:val="24"/>
          <w:szCs w:val="24"/>
          <w:lang w:eastAsia="zh-CN"/>
        </w:rPr>
        <w:t>Лапта</w:t>
      </w:r>
      <w:r w:rsidRPr="007B0653">
        <w:rPr>
          <w:rFonts w:ascii="Times New Roman" w:eastAsia="Calibri" w:hAnsi="Times New Roman" w:cs="Times New Roman"/>
          <w:sz w:val="24"/>
          <w:szCs w:val="24"/>
          <w:lang w:eastAsia="zh-CN"/>
        </w:rPr>
        <w:t>».</w:t>
      </w:r>
    </w:p>
    <w:p w:rsidR="00BD6029" w:rsidRPr="007B0653" w:rsidRDefault="00BD6029" w:rsidP="00BD6029">
      <w:pPr>
        <w:widowControl w:val="0"/>
        <w:pBdr>
          <w:top w:val="none" w:sz="0" w:space="0" w:color="000000"/>
          <w:left w:val="none" w:sz="0" w:space="0" w:color="000000"/>
          <w:bottom w:val="none" w:sz="0" w:space="0" w:color="000000"/>
          <w:right w:val="none" w:sz="0" w:space="3" w:color="000000"/>
        </w:pBdr>
        <w:suppressAutoHyphens/>
        <w:spacing w:after="0" w:line="360" w:lineRule="auto"/>
        <w:ind w:firstLine="709"/>
        <w:jc w:val="both"/>
        <w:rPr>
          <w:rFonts w:ascii="Times New Roman" w:eastAsia="Calibri" w:hAnsi="Times New Roman" w:cs="Times New Roman"/>
          <w:sz w:val="24"/>
          <w:szCs w:val="24"/>
          <w:lang w:eastAsia="zh-CN"/>
        </w:rPr>
      </w:pPr>
      <w:r w:rsidRPr="007B0653">
        <w:rPr>
          <w:rFonts w:ascii="Times New Roman" w:eastAsia="Calibri" w:hAnsi="Times New Roman" w:cs="Times New Roman"/>
          <w:sz w:val="24"/>
          <w:szCs w:val="24"/>
          <w:lang w:eastAsia="zh-CN"/>
        </w:rPr>
        <w:t>1) Знания о лапте.</w:t>
      </w:r>
    </w:p>
    <w:p w:rsidR="00BD6029" w:rsidRPr="007B0653" w:rsidRDefault="00BD6029" w:rsidP="00BD6029">
      <w:pPr>
        <w:widowControl w:val="0"/>
        <w:suppressAutoHyphens/>
        <w:spacing w:after="0" w:line="360" w:lineRule="auto"/>
        <w:ind w:firstLine="709"/>
        <w:jc w:val="both"/>
        <w:rPr>
          <w:rFonts w:ascii="Times New Roman" w:eastAsia="Calibri" w:hAnsi="Times New Roman" w:cs="Times New Roman"/>
          <w:color w:val="000000"/>
          <w:sz w:val="24"/>
          <w:szCs w:val="24"/>
          <w:lang w:eastAsia="zh-CN"/>
        </w:rPr>
      </w:pPr>
      <w:r w:rsidRPr="007B0653">
        <w:rPr>
          <w:rFonts w:ascii="Times New Roman" w:eastAsia="Calibri" w:hAnsi="Times New Roman" w:cs="Times New Roman"/>
          <w:sz w:val="24"/>
          <w:szCs w:val="24"/>
          <w:bdr w:val="none" w:sz="0" w:space="0" w:color="auto" w:frame="1"/>
          <w:lang w:eastAsia="zh-CN"/>
        </w:rPr>
        <w:t xml:space="preserve">История зарождения лапты. Известные отечественные игроки в лапту и тренеры. </w:t>
      </w:r>
      <w:r w:rsidRPr="007B0653">
        <w:rPr>
          <w:rFonts w:ascii="Times New Roman" w:eastAsia="Calibri" w:hAnsi="Times New Roman" w:cs="Times New Roman"/>
          <w:color w:val="000000"/>
          <w:spacing w:val="-3"/>
          <w:sz w:val="24"/>
          <w:szCs w:val="24"/>
          <w:bdr w:val="none" w:sz="0" w:space="0" w:color="auto" w:frame="1"/>
          <w:lang w:eastAsia="zh-CN"/>
        </w:rPr>
        <w:t xml:space="preserve">Современное состояние лапты в </w:t>
      </w:r>
      <w:r w:rsidRPr="007B0653">
        <w:rPr>
          <w:rFonts w:ascii="Times New Roman" w:eastAsia="Calibri" w:hAnsi="Times New Roman" w:cs="Times New Roman"/>
          <w:sz w:val="24"/>
          <w:szCs w:val="24"/>
          <w:lang w:eastAsia="zh-CN"/>
        </w:rPr>
        <w:t>Российской Федерации</w:t>
      </w:r>
      <w:r w:rsidRPr="007B0653">
        <w:rPr>
          <w:rFonts w:ascii="Times New Roman" w:eastAsia="Calibri" w:hAnsi="Times New Roman" w:cs="Times New Roman"/>
          <w:color w:val="000000"/>
          <w:spacing w:val="-3"/>
          <w:sz w:val="24"/>
          <w:szCs w:val="24"/>
          <w:bdr w:val="none" w:sz="0" w:space="0" w:color="auto" w:frame="1"/>
          <w:lang w:eastAsia="zh-CN"/>
        </w:rPr>
        <w:t xml:space="preserve">. Место лапты в Единой всероссийской спортивной классификации. Понятие спортивных федераций по лапте, как общественных организаций. Сильнейшие спортсмены и тренеры в современной лапте. Официальные правила соревнований по лапте. </w:t>
      </w:r>
      <w:r w:rsidRPr="007B0653">
        <w:rPr>
          <w:rFonts w:ascii="Times New Roman" w:eastAsia="Calibri" w:hAnsi="Times New Roman" w:cs="Times New Roman"/>
          <w:color w:val="000000"/>
          <w:sz w:val="24"/>
          <w:szCs w:val="24"/>
          <w:lang w:eastAsia="zh-CN"/>
        </w:rPr>
        <w:t>Характеристика вида спорта лапта и особенности мини-лапты.</w:t>
      </w:r>
    </w:p>
    <w:p w:rsidR="00BD6029" w:rsidRPr="007B0653" w:rsidRDefault="00BD6029" w:rsidP="00BD6029">
      <w:pPr>
        <w:widowControl w:val="0"/>
        <w:suppressAutoHyphens/>
        <w:spacing w:after="0" w:line="360" w:lineRule="auto"/>
        <w:ind w:firstLine="709"/>
        <w:jc w:val="both"/>
        <w:rPr>
          <w:rFonts w:ascii="Times New Roman" w:eastAsia="Calibri" w:hAnsi="Times New Roman" w:cs="Times New Roman"/>
          <w:sz w:val="24"/>
          <w:szCs w:val="24"/>
          <w:bdr w:val="none" w:sz="0" w:space="0" w:color="auto" w:frame="1"/>
          <w:lang w:eastAsia="zh-CN"/>
        </w:rPr>
      </w:pPr>
      <w:r w:rsidRPr="007B0653">
        <w:rPr>
          <w:rFonts w:ascii="Times New Roman" w:eastAsia="Calibri" w:hAnsi="Times New Roman" w:cs="Times New Roman"/>
          <w:sz w:val="24"/>
          <w:szCs w:val="24"/>
          <w:bdr w:val="none" w:sz="0" w:space="0" w:color="auto" w:frame="1"/>
          <w:lang w:eastAsia="zh-CN"/>
        </w:rPr>
        <w:t>Влияние занятий лаптой на формирование положительных качеств личности человека (воли, смелости, трудолюбия, честности, сознательности, выдержки, решительности, настойчивости, этических норм поведения).</w:t>
      </w:r>
    </w:p>
    <w:p w:rsidR="00BD6029" w:rsidRPr="007B0653" w:rsidRDefault="00BD6029" w:rsidP="00BD6029">
      <w:pPr>
        <w:widowControl w:val="0"/>
        <w:suppressAutoHyphens/>
        <w:spacing w:after="0" w:line="360" w:lineRule="auto"/>
        <w:ind w:firstLine="709"/>
        <w:jc w:val="both"/>
        <w:rPr>
          <w:rFonts w:ascii="Times New Roman" w:eastAsia="Calibri" w:hAnsi="Times New Roman" w:cs="Times New Roman"/>
          <w:sz w:val="24"/>
          <w:szCs w:val="24"/>
          <w:bdr w:val="none" w:sz="0" w:space="0" w:color="auto" w:frame="1"/>
          <w:lang w:eastAsia="zh-CN"/>
        </w:rPr>
      </w:pPr>
      <w:r w:rsidRPr="007B0653">
        <w:rPr>
          <w:rFonts w:ascii="Times New Roman" w:eastAsia="Times New Roman" w:hAnsi="Times New Roman" w:cs="Times New Roman"/>
          <w:sz w:val="24"/>
          <w:szCs w:val="24"/>
          <w:lang w:eastAsia="zh-CN"/>
        </w:rPr>
        <w:t>Амплуа полевых игроков при игре в лапту.</w:t>
      </w:r>
    </w:p>
    <w:p w:rsidR="00BD6029" w:rsidRPr="007B0653" w:rsidRDefault="00BD6029" w:rsidP="00BD6029">
      <w:pPr>
        <w:widowControl w:val="0"/>
        <w:suppressAutoHyphens/>
        <w:spacing w:after="0" w:line="360" w:lineRule="auto"/>
        <w:ind w:firstLine="709"/>
        <w:jc w:val="both"/>
        <w:rPr>
          <w:rFonts w:ascii="Times New Roman" w:eastAsia="Calibri" w:hAnsi="Times New Roman" w:cs="Times New Roman"/>
          <w:sz w:val="24"/>
          <w:szCs w:val="24"/>
          <w:bdr w:val="none" w:sz="0" w:space="0" w:color="auto" w:frame="1"/>
          <w:lang w:eastAsia="zh-CN"/>
        </w:rPr>
      </w:pPr>
      <w:r w:rsidRPr="007B0653">
        <w:rPr>
          <w:rFonts w:ascii="Times New Roman" w:eastAsia="Calibri" w:hAnsi="Times New Roman" w:cs="Times New Roman"/>
          <w:sz w:val="24"/>
          <w:szCs w:val="24"/>
          <w:bdr w:val="none" w:sz="0" w:space="0" w:color="auto" w:frame="1"/>
          <w:lang w:eastAsia="zh-CN"/>
        </w:rPr>
        <w:t xml:space="preserve">Правила безопасного поведения во время занятий лаптой. Характерные травмы игроки в </w:t>
      </w:r>
      <w:r w:rsidRPr="007B0653">
        <w:rPr>
          <w:rFonts w:ascii="Times New Roman" w:eastAsia="Calibri" w:hAnsi="Times New Roman" w:cs="Times New Roman"/>
          <w:sz w:val="24"/>
          <w:szCs w:val="24"/>
          <w:bdr w:val="none" w:sz="0" w:space="0" w:color="auto" w:frame="1"/>
          <w:lang w:eastAsia="zh-CN"/>
        </w:rPr>
        <w:lastRenderedPageBreak/>
        <w:t>лапту и мероприятия по их предупреждению Режим дня при занятиях лаптой. Правила личной гигиены во время занятий лаптой.</w:t>
      </w:r>
    </w:p>
    <w:p w:rsidR="00BD6029" w:rsidRPr="007B0653" w:rsidRDefault="00BD6029" w:rsidP="00BD6029">
      <w:pPr>
        <w:widowControl w:val="0"/>
        <w:suppressAutoHyphens/>
        <w:spacing w:after="0" w:line="360" w:lineRule="auto"/>
        <w:ind w:firstLine="709"/>
        <w:jc w:val="both"/>
        <w:rPr>
          <w:rFonts w:ascii="Times New Roman" w:eastAsia="Calibri" w:hAnsi="Times New Roman" w:cs="Times New Roman"/>
          <w:sz w:val="24"/>
          <w:szCs w:val="24"/>
          <w:lang w:eastAsia="zh-CN"/>
        </w:rPr>
      </w:pPr>
      <w:r w:rsidRPr="007B0653">
        <w:rPr>
          <w:rFonts w:ascii="Times New Roman" w:eastAsia="Calibri" w:hAnsi="Times New Roman" w:cs="Times New Roman"/>
          <w:sz w:val="24"/>
          <w:szCs w:val="24"/>
          <w:bdr w:val="none" w:sz="0" w:space="0" w:color="auto" w:frame="1"/>
          <w:lang w:eastAsia="zh-CN"/>
        </w:rPr>
        <w:t xml:space="preserve">Правила подбора физических упражнений для развития физических качеств игроков в лапту. </w:t>
      </w:r>
      <w:r w:rsidRPr="007B0653">
        <w:rPr>
          <w:rFonts w:ascii="Times New Roman" w:eastAsia="Calibri" w:hAnsi="Times New Roman" w:cs="Times New Roman"/>
          <w:sz w:val="24"/>
          <w:szCs w:val="24"/>
          <w:lang w:eastAsia="zh-CN"/>
        </w:rPr>
        <w:t>Основные средства и методы обучения технике и тактике игры «лапта».</w:t>
      </w:r>
    </w:p>
    <w:p w:rsidR="00BD6029" w:rsidRPr="007B0653" w:rsidRDefault="00BD6029" w:rsidP="00BD6029">
      <w:pPr>
        <w:widowControl w:val="0"/>
        <w:suppressAutoHyphens/>
        <w:spacing w:after="0" w:line="360" w:lineRule="auto"/>
        <w:ind w:firstLine="709"/>
        <w:jc w:val="both"/>
        <w:rPr>
          <w:rFonts w:ascii="Times New Roman" w:eastAsia="Calibri" w:hAnsi="Times New Roman" w:cs="Times New Roman"/>
          <w:sz w:val="24"/>
          <w:szCs w:val="24"/>
          <w:bdr w:val="none" w:sz="0" w:space="0" w:color="auto" w:frame="1"/>
          <w:lang w:eastAsia="zh-CN"/>
        </w:rPr>
      </w:pPr>
      <w:r w:rsidRPr="007B0653">
        <w:rPr>
          <w:rFonts w:ascii="Times New Roman" w:eastAsia="Calibri" w:hAnsi="Times New Roman" w:cs="Times New Roman"/>
          <w:color w:val="000000"/>
          <w:sz w:val="24"/>
          <w:szCs w:val="24"/>
          <w:lang w:eastAsia="zh-CN"/>
        </w:rPr>
        <w:t>Вредные привычки, причины их возникновения и пагубное влияние на организм человека и его здоровье;</w:t>
      </w:r>
    </w:p>
    <w:p w:rsidR="00BD6029" w:rsidRPr="007B0653" w:rsidRDefault="00BD6029" w:rsidP="00BD6029">
      <w:pPr>
        <w:widowControl w:val="0"/>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Calibri" w:hAnsi="Times New Roman" w:cs="Times New Roman"/>
          <w:sz w:val="24"/>
          <w:szCs w:val="24"/>
          <w:lang w:eastAsia="zh-CN"/>
        </w:rPr>
      </w:pPr>
      <w:r w:rsidRPr="007B0653">
        <w:rPr>
          <w:rFonts w:ascii="Times New Roman" w:eastAsia="Calibri" w:hAnsi="Times New Roman" w:cs="Times New Roman"/>
          <w:sz w:val="24"/>
          <w:szCs w:val="24"/>
          <w:lang w:eastAsia="zh-CN"/>
        </w:rPr>
        <w:t>2) </w:t>
      </w:r>
      <w:r w:rsidRPr="007B0653">
        <w:rPr>
          <w:rFonts w:ascii="Times New Roman" w:eastAsia="Calibri" w:hAnsi="Times New Roman" w:cs="Times New Roman"/>
          <w:sz w:val="24"/>
          <w:szCs w:val="24"/>
          <w:bdr w:val="none" w:sz="0" w:space="0" w:color="auto" w:frame="1"/>
          <w:lang w:eastAsia="zh-CN"/>
        </w:rPr>
        <w:t>Способы</w:t>
      </w:r>
      <w:r w:rsidRPr="007B0653">
        <w:rPr>
          <w:rFonts w:ascii="Times New Roman" w:eastAsia="Calibri" w:hAnsi="Times New Roman" w:cs="Times New Roman"/>
          <w:color w:val="000000"/>
          <w:sz w:val="24"/>
          <w:szCs w:val="24"/>
          <w:bdr w:val="none" w:sz="0" w:space="0" w:color="auto" w:frame="1"/>
          <w:lang w:eastAsia="zh-CN"/>
        </w:rPr>
        <w:t xml:space="preserve"> самостоятельной </w:t>
      </w:r>
      <w:r w:rsidRPr="007B0653">
        <w:rPr>
          <w:rFonts w:ascii="Times New Roman" w:eastAsia="Calibri" w:hAnsi="Times New Roman" w:cs="Times New Roman"/>
          <w:sz w:val="24"/>
          <w:szCs w:val="24"/>
          <w:bdr w:val="none" w:sz="0" w:space="0" w:color="auto" w:frame="1"/>
          <w:lang w:eastAsia="zh-CN"/>
        </w:rPr>
        <w:t>деятельности</w:t>
      </w:r>
      <w:r w:rsidRPr="007B0653">
        <w:rPr>
          <w:rFonts w:ascii="Times New Roman" w:eastAsia="Calibri" w:hAnsi="Times New Roman" w:cs="Times New Roman"/>
          <w:sz w:val="24"/>
          <w:szCs w:val="24"/>
          <w:lang w:eastAsia="zh-CN"/>
        </w:rPr>
        <w:t>.</w:t>
      </w:r>
    </w:p>
    <w:p w:rsidR="00BD6029" w:rsidRPr="007B0653" w:rsidRDefault="00BD6029" w:rsidP="00BD6029">
      <w:pPr>
        <w:widowControl w:val="0"/>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Arial Unicode MS" w:hAnsi="Times New Roman" w:cs="Times New Roman"/>
          <w:color w:val="000000"/>
          <w:sz w:val="24"/>
          <w:szCs w:val="24"/>
          <w:lang w:eastAsia="zh-CN"/>
        </w:rPr>
      </w:pPr>
      <w:r w:rsidRPr="007B0653">
        <w:rPr>
          <w:rFonts w:ascii="Times New Roman" w:eastAsia="Arial Unicode MS" w:hAnsi="Times New Roman" w:cs="Times New Roman"/>
          <w:sz w:val="24"/>
          <w:szCs w:val="24"/>
          <w:lang w:eastAsia="zh-CN"/>
        </w:rPr>
        <w:t>Самостоятельный подбор упражнений, определение</w:t>
      </w:r>
      <w:r w:rsidRPr="007B0653">
        <w:rPr>
          <w:rFonts w:ascii="Times New Roman" w:eastAsia="Arial Unicode MS" w:hAnsi="Times New Roman" w:cs="Times New Roman"/>
          <w:color w:val="000000"/>
          <w:sz w:val="24"/>
          <w:szCs w:val="24"/>
          <w:lang w:eastAsia="zh-CN"/>
        </w:rPr>
        <w:t xml:space="preserve"> их назначения для развития определённых физических качеств и последовательность их выполнения, дозировка нагрузки.</w:t>
      </w:r>
    </w:p>
    <w:p w:rsidR="00BD6029" w:rsidRPr="007B0653" w:rsidRDefault="00BD6029" w:rsidP="00BD6029">
      <w:pPr>
        <w:widowControl w:val="0"/>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Arial Unicode MS" w:hAnsi="Times New Roman" w:cs="Times New Roman"/>
          <w:color w:val="000000"/>
          <w:sz w:val="24"/>
          <w:szCs w:val="24"/>
          <w:bdr w:val="none" w:sz="0" w:space="0" w:color="auto" w:frame="1"/>
          <w:lang w:eastAsia="zh-CN"/>
        </w:rPr>
      </w:pPr>
      <w:r w:rsidRPr="007B0653">
        <w:rPr>
          <w:rFonts w:ascii="Times New Roman" w:eastAsia="Arial Unicode MS" w:hAnsi="Times New Roman" w:cs="Times New Roman"/>
          <w:color w:val="000000"/>
          <w:sz w:val="24"/>
          <w:szCs w:val="24"/>
          <w:bdr w:val="none" w:sz="0" w:space="0" w:color="auto" w:frame="1"/>
          <w:lang w:eastAsia="zh-CN"/>
        </w:rPr>
        <w:t>Составление планов и самостоятельное проведение занятий по лапте.</w:t>
      </w:r>
    </w:p>
    <w:p w:rsidR="00BD6029" w:rsidRPr="007B0653" w:rsidRDefault="00BD6029" w:rsidP="00BD6029">
      <w:pPr>
        <w:widowControl w:val="0"/>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Arial Unicode MS" w:hAnsi="Times New Roman" w:cs="Times New Roman"/>
          <w:color w:val="000000"/>
          <w:sz w:val="24"/>
          <w:szCs w:val="24"/>
          <w:lang w:eastAsia="zh-CN"/>
        </w:rPr>
      </w:pPr>
      <w:r w:rsidRPr="007B0653">
        <w:rPr>
          <w:rFonts w:ascii="Times New Roman" w:eastAsia="Arial Unicode MS" w:hAnsi="Times New Roman" w:cs="Times New Roman"/>
          <w:color w:val="000000"/>
          <w:sz w:val="24"/>
          <w:szCs w:val="24"/>
          <w:lang w:eastAsia="zh-CN"/>
        </w:rPr>
        <w:t>Самонаблюдение и самоконтроль за индивидуальным развитием и состоянием здоровья.</w:t>
      </w:r>
    </w:p>
    <w:p w:rsidR="00BD6029" w:rsidRPr="007B0653" w:rsidRDefault="00BD6029" w:rsidP="00BD6029">
      <w:pPr>
        <w:widowControl w:val="0"/>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Arial Unicode MS" w:hAnsi="Times New Roman" w:cs="Times New Roman"/>
          <w:color w:val="000000"/>
          <w:sz w:val="24"/>
          <w:szCs w:val="24"/>
          <w:lang w:eastAsia="zh-CN"/>
        </w:rPr>
      </w:pPr>
      <w:r w:rsidRPr="007B0653">
        <w:rPr>
          <w:rFonts w:ascii="Times New Roman" w:eastAsia="Arial Unicode MS" w:hAnsi="Times New Roman" w:cs="Times New Roman"/>
          <w:color w:val="000000"/>
          <w:sz w:val="24"/>
          <w:szCs w:val="24"/>
          <w:lang w:eastAsia="zh-CN"/>
        </w:rPr>
        <w:t>Организация самостоятельных занятий по коррекции осанки, веса и телосложения.</w:t>
      </w:r>
    </w:p>
    <w:p w:rsidR="00BD6029" w:rsidRPr="007B0653" w:rsidRDefault="00BD6029" w:rsidP="00BD6029">
      <w:pPr>
        <w:widowControl w:val="0"/>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Calibri" w:hAnsi="Times New Roman" w:cs="Times New Roman"/>
          <w:sz w:val="24"/>
          <w:szCs w:val="24"/>
          <w:bdr w:val="none" w:sz="0" w:space="0" w:color="auto" w:frame="1"/>
          <w:lang w:eastAsia="zh-CN"/>
        </w:rPr>
      </w:pPr>
      <w:r w:rsidRPr="007B0653">
        <w:rPr>
          <w:rFonts w:ascii="Times New Roman" w:eastAsia="Calibri" w:hAnsi="Times New Roman" w:cs="Times New Roman"/>
          <w:color w:val="000000"/>
          <w:sz w:val="24"/>
          <w:szCs w:val="24"/>
          <w:lang w:eastAsia="zh-CN"/>
        </w:rPr>
        <w:t>Личный «Дневник развития и здоровья».</w:t>
      </w:r>
      <w:r w:rsidRPr="007B0653">
        <w:rPr>
          <w:rFonts w:ascii="Times New Roman" w:eastAsia="Calibri" w:hAnsi="Times New Roman" w:cs="Times New Roman"/>
          <w:sz w:val="24"/>
          <w:szCs w:val="24"/>
          <w:bdr w:val="none" w:sz="0" w:space="0" w:color="auto" w:frame="1"/>
          <w:lang w:eastAsia="zh-CN"/>
        </w:rPr>
        <w:t xml:space="preserve"> Правильное сбалансированное питание игроков в лапту.</w:t>
      </w:r>
    </w:p>
    <w:p w:rsidR="00BD6029" w:rsidRPr="007B0653" w:rsidRDefault="00BD6029" w:rsidP="00BD6029">
      <w:pPr>
        <w:widowControl w:val="0"/>
        <w:suppressAutoHyphens/>
        <w:spacing w:after="0" w:line="360" w:lineRule="auto"/>
        <w:ind w:firstLine="709"/>
        <w:jc w:val="both"/>
        <w:rPr>
          <w:rFonts w:ascii="Times New Roman" w:eastAsia="Calibri" w:hAnsi="Times New Roman" w:cs="Times New Roman"/>
          <w:sz w:val="24"/>
          <w:szCs w:val="24"/>
          <w:bdr w:val="none" w:sz="0" w:space="0" w:color="auto" w:frame="1"/>
          <w:lang w:eastAsia="zh-CN"/>
        </w:rPr>
      </w:pPr>
      <w:r w:rsidRPr="007B0653">
        <w:rPr>
          <w:rFonts w:ascii="Times New Roman" w:eastAsia="Calibri" w:hAnsi="Times New Roman" w:cs="Times New Roman"/>
          <w:sz w:val="24"/>
          <w:szCs w:val="24"/>
          <w:bdr w:val="none" w:sz="0" w:space="0" w:color="auto" w:frame="1"/>
          <w:lang w:eastAsia="zh-CN"/>
        </w:rPr>
        <w:t>Противодействие допингу в спорте и борьба с ним.</w:t>
      </w:r>
    </w:p>
    <w:p w:rsidR="00BD6029" w:rsidRPr="007B0653" w:rsidRDefault="00BD6029" w:rsidP="00BD6029">
      <w:pPr>
        <w:widowControl w:val="0"/>
        <w:suppressAutoHyphens/>
        <w:spacing w:after="0" w:line="360" w:lineRule="auto"/>
        <w:ind w:firstLine="709"/>
        <w:jc w:val="both"/>
        <w:rPr>
          <w:rFonts w:ascii="Times New Roman" w:eastAsia="Calibri" w:hAnsi="Times New Roman" w:cs="Times New Roman"/>
          <w:sz w:val="24"/>
          <w:szCs w:val="24"/>
          <w:bdr w:val="none" w:sz="0" w:space="0" w:color="auto" w:frame="1"/>
          <w:lang w:eastAsia="zh-CN"/>
        </w:rPr>
      </w:pPr>
      <w:r w:rsidRPr="007B0653">
        <w:rPr>
          <w:rFonts w:ascii="Times New Roman" w:eastAsia="Calibri" w:hAnsi="Times New Roman" w:cs="Times New Roman"/>
          <w:sz w:val="24"/>
          <w:szCs w:val="24"/>
          <w:bdr w:val="none" w:sz="0" w:space="0" w:color="auto" w:frame="1"/>
          <w:lang w:eastAsia="zh-CN"/>
        </w:rPr>
        <w:t>Правила личной гигиены, требования к спортивной одежде и обуви для занятий лаптой. Правила ухода за спортивным инвентарем и оборудованием.</w:t>
      </w:r>
    </w:p>
    <w:p w:rsidR="00BD6029" w:rsidRPr="007B0653" w:rsidRDefault="00BD6029" w:rsidP="00BD6029">
      <w:pPr>
        <w:widowControl w:val="0"/>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Times New Roman" w:hAnsi="Times New Roman" w:cs="Times New Roman"/>
          <w:sz w:val="24"/>
          <w:szCs w:val="24"/>
          <w:bdr w:val="none" w:sz="0" w:space="0" w:color="auto" w:frame="1"/>
          <w:lang w:eastAsia="zh-CN"/>
        </w:rPr>
      </w:pPr>
      <w:r w:rsidRPr="007B0653">
        <w:rPr>
          <w:rFonts w:ascii="Times New Roman" w:eastAsia="Calibri" w:hAnsi="Times New Roman" w:cs="Times New Roman"/>
          <w:sz w:val="24"/>
          <w:szCs w:val="24"/>
          <w:bdr w:val="none" w:sz="0" w:space="0" w:color="auto" w:frame="1"/>
          <w:lang w:eastAsia="zh-CN"/>
        </w:rPr>
        <w:t xml:space="preserve">Классификация физических упражнений: подготовительные, общеразвивающие, специальные и корригирующие. </w:t>
      </w:r>
      <w:r w:rsidRPr="007B0653">
        <w:rPr>
          <w:rFonts w:ascii="Times New Roman" w:eastAsia="Times New Roman" w:hAnsi="Times New Roman" w:cs="Times New Roman"/>
          <w:sz w:val="24"/>
          <w:szCs w:val="24"/>
          <w:bdr w:val="none" w:sz="0" w:space="0" w:color="auto" w:frame="1"/>
          <w:lang w:eastAsia="zh-CN"/>
        </w:rPr>
        <w:t>Составление индивидуальных комплексов упражнений различной направленности.</w:t>
      </w:r>
    </w:p>
    <w:p w:rsidR="00BD6029" w:rsidRPr="007B0653" w:rsidRDefault="00BD6029" w:rsidP="00BD6029">
      <w:pPr>
        <w:widowControl w:val="0"/>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Calibri" w:hAnsi="Times New Roman" w:cs="Times New Roman"/>
          <w:sz w:val="24"/>
          <w:szCs w:val="24"/>
          <w:bdr w:val="none" w:sz="0" w:space="0" w:color="auto" w:frame="1"/>
          <w:lang w:eastAsia="zh-CN"/>
        </w:rPr>
      </w:pPr>
      <w:r w:rsidRPr="007B0653">
        <w:rPr>
          <w:rFonts w:ascii="Times New Roman" w:eastAsia="Calibri" w:hAnsi="Times New Roman" w:cs="Times New Roman"/>
          <w:sz w:val="24"/>
          <w:szCs w:val="24"/>
          <w:bdr w:val="none" w:sz="0" w:space="0" w:color="auto" w:frame="1"/>
          <w:lang w:eastAsia="zh-CN"/>
        </w:rPr>
        <w:t>Тестирование уровня физической и технической подготовленности игроков в лапту;</w:t>
      </w:r>
    </w:p>
    <w:p w:rsidR="00BD6029" w:rsidRPr="007B0653" w:rsidRDefault="00BD6029" w:rsidP="00BD6029">
      <w:pPr>
        <w:widowControl w:val="0"/>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Calibri" w:hAnsi="Times New Roman" w:cs="Times New Roman"/>
          <w:color w:val="000000"/>
          <w:sz w:val="24"/>
          <w:szCs w:val="24"/>
          <w:lang w:eastAsia="zh-CN"/>
        </w:rPr>
      </w:pPr>
      <w:r w:rsidRPr="007B0653">
        <w:rPr>
          <w:rFonts w:ascii="Times New Roman" w:eastAsia="Calibri" w:hAnsi="Times New Roman" w:cs="Times New Roman"/>
          <w:sz w:val="24"/>
          <w:szCs w:val="24"/>
          <w:lang w:eastAsia="zh-CN"/>
        </w:rPr>
        <w:t>3) Физическое совершенствование.</w:t>
      </w:r>
    </w:p>
    <w:p w:rsidR="00BD6029" w:rsidRPr="007B0653" w:rsidRDefault="00BD6029" w:rsidP="00BD6029">
      <w:pPr>
        <w:widowControl w:val="0"/>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Arial Unicode MS" w:hAnsi="Times New Roman" w:cs="Times New Roman"/>
          <w:color w:val="000000"/>
          <w:sz w:val="24"/>
          <w:szCs w:val="24"/>
          <w:lang w:eastAsia="zh-CN"/>
        </w:rPr>
      </w:pPr>
      <w:r w:rsidRPr="007B0653">
        <w:rPr>
          <w:rFonts w:ascii="Times New Roman" w:eastAsia="Arial Unicode MS" w:hAnsi="Times New Roman" w:cs="Times New Roman"/>
          <w:color w:val="000000"/>
          <w:sz w:val="24"/>
          <w:szCs w:val="24"/>
          <w:bdr w:val="none" w:sz="0" w:space="0" w:color="auto" w:frame="1"/>
          <w:lang w:eastAsia="zh-CN"/>
        </w:rPr>
        <w:t>Комплексы упражнений для развития физических качеств (</w:t>
      </w:r>
      <w:r w:rsidRPr="007B0653">
        <w:rPr>
          <w:rFonts w:ascii="Times New Roman" w:eastAsia="Arial Unicode MS" w:hAnsi="Times New Roman" w:cs="Times New Roman"/>
          <w:color w:val="000000"/>
          <w:sz w:val="24"/>
          <w:szCs w:val="24"/>
          <w:lang w:eastAsia="zh-CN"/>
        </w:rPr>
        <w:t>быстроты, скоростно-силовых качеств, силы, ловкости, выносливости, гибкости).</w:t>
      </w:r>
    </w:p>
    <w:p w:rsidR="00BD6029" w:rsidRPr="007B0653" w:rsidRDefault="00BD6029" w:rsidP="00BD6029">
      <w:pPr>
        <w:widowControl w:val="0"/>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Arial Unicode MS" w:hAnsi="Times New Roman" w:cs="Times New Roman"/>
          <w:color w:val="000000"/>
          <w:sz w:val="24"/>
          <w:szCs w:val="24"/>
          <w:lang w:eastAsia="zh-CN"/>
        </w:rPr>
      </w:pPr>
      <w:r w:rsidRPr="007B0653">
        <w:rPr>
          <w:rFonts w:ascii="Times New Roman" w:eastAsia="PragmaticaC-Oblique" w:hAnsi="Times New Roman" w:cs="Times New Roman"/>
          <w:color w:val="000000"/>
          <w:sz w:val="24"/>
          <w:szCs w:val="24"/>
          <w:lang w:eastAsia="zh-CN"/>
        </w:rPr>
        <w:t>Упражнения и комплексы для коррекции веса, фигуры и нарушений осанки.</w:t>
      </w:r>
    </w:p>
    <w:p w:rsidR="00BD6029" w:rsidRPr="007B0653" w:rsidRDefault="00BD6029" w:rsidP="00BD6029">
      <w:pPr>
        <w:widowControl w:val="0"/>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Arial Unicode MS" w:hAnsi="Times New Roman" w:cs="Times New Roman"/>
          <w:color w:val="000000"/>
          <w:sz w:val="24"/>
          <w:szCs w:val="24"/>
          <w:lang w:eastAsia="zh-CN"/>
        </w:rPr>
      </w:pPr>
      <w:r w:rsidRPr="007B0653">
        <w:rPr>
          <w:rFonts w:ascii="Times New Roman" w:eastAsia="Arial Unicode MS" w:hAnsi="Times New Roman" w:cs="Times New Roman"/>
          <w:color w:val="000000"/>
          <w:sz w:val="24"/>
          <w:szCs w:val="24"/>
          <w:lang w:eastAsia="zh-CN"/>
        </w:rPr>
        <w:t xml:space="preserve">Совершенствование </w:t>
      </w:r>
      <w:r w:rsidRPr="007B0653">
        <w:rPr>
          <w:rFonts w:ascii="Times New Roman" w:eastAsia="Arial Unicode MS" w:hAnsi="Times New Roman" w:cs="Times New Roman"/>
          <w:sz w:val="24"/>
          <w:szCs w:val="24"/>
          <w:bdr w:val="none" w:sz="0" w:space="0" w:color="auto" w:frame="1"/>
          <w:lang w:eastAsia="zh-CN"/>
        </w:rPr>
        <w:t>технических приемов и тактических действий по лапте, изученных на уровне основного общего образования.</w:t>
      </w:r>
    </w:p>
    <w:p w:rsidR="00BD6029" w:rsidRPr="007B0653" w:rsidRDefault="00BD6029" w:rsidP="00BD6029">
      <w:pPr>
        <w:widowControl w:val="0"/>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Times New Roman" w:hAnsi="Times New Roman" w:cs="Times New Roman"/>
          <w:sz w:val="24"/>
          <w:szCs w:val="24"/>
          <w:lang w:eastAsia="zh-CN"/>
        </w:rPr>
      </w:pPr>
      <w:r w:rsidRPr="007B0653">
        <w:rPr>
          <w:rFonts w:ascii="Times New Roman" w:eastAsia="Calibri" w:hAnsi="Times New Roman" w:cs="Times New Roman"/>
          <w:color w:val="000000"/>
          <w:sz w:val="24"/>
          <w:szCs w:val="24"/>
          <w:lang w:eastAsia="zh-CN"/>
        </w:rPr>
        <w:t>Специально-подготовительные упражнения, развивающие основные качества, необходимые для овладения техникой и тактикой игры в лапту.</w:t>
      </w:r>
    </w:p>
    <w:p w:rsidR="00BD6029" w:rsidRPr="007B0653" w:rsidRDefault="00BD6029" w:rsidP="00BD6029">
      <w:pPr>
        <w:widowControl w:val="0"/>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Calibri" w:hAnsi="Times New Roman" w:cs="Times New Roman"/>
          <w:color w:val="000000"/>
          <w:sz w:val="24"/>
          <w:szCs w:val="24"/>
          <w:bdr w:val="none" w:sz="0" w:space="0" w:color="auto" w:frame="1"/>
          <w:lang w:eastAsia="zh-CN"/>
        </w:rPr>
      </w:pPr>
      <w:r w:rsidRPr="007B0653">
        <w:rPr>
          <w:rFonts w:ascii="Times New Roman" w:eastAsia="Calibri" w:hAnsi="Times New Roman" w:cs="Times New Roman"/>
          <w:color w:val="000000"/>
          <w:sz w:val="24"/>
          <w:szCs w:val="24"/>
          <w:bdr w:val="none" w:sz="0" w:space="0" w:color="auto" w:frame="1"/>
          <w:lang w:eastAsia="zh-CN"/>
        </w:rPr>
        <w:t>Техника нападения. Стойки бьющего: для удара сверху, снизу, сбоку, свечой. Стойки перебежчика: высокий старт, низкий старт. Передвижения: ходьба, бег, прыжки, остановки и падения, приемы, позволяющие избежать осаливания и самоосаливания, навыки переосаливания (ответное осаливание). Удары битой по мячу способом сверху, сбоку, «свечей», обманные удары</w:t>
      </w:r>
      <w:r w:rsidRPr="007B0653">
        <w:rPr>
          <w:rFonts w:ascii="Times New Roman" w:eastAsia="Calibri" w:hAnsi="Times New Roman" w:cs="Times New Roman"/>
          <w:color w:val="000000"/>
          <w:sz w:val="24"/>
          <w:szCs w:val="24"/>
          <w:lang w:eastAsia="zh-CN"/>
        </w:rPr>
        <w:t xml:space="preserve">. Подача </w:t>
      </w:r>
      <w:r w:rsidRPr="007B0653">
        <w:rPr>
          <w:rFonts w:ascii="Times New Roman" w:eastAsia="Calibri" w:hAnsi="Times New Roman" w:cs="Times New Roman"/>
          <w:color w:val="000000"/>
          <w:sz w:val="24"/>
          <w:szCs w:val="24"/>
          <w:bdr w:val="none" w:sz="0" w:space="0" w:color="auto" w:frame="1"/>
          <w:lang w:eastAsia="zh-CN"/>
        </w:rPr>
        <w:t xml:space="preserve">мяча. </w:t>
      </w:r>
    </w:p>
    <w:p w:rsidR="00BD6029" w:rsidRPr="007B0653" w:rsidRDefault="00BD6029" w:rsidP="00BD6029">
      <w:pPr>
        <w:widowControl w:val="0"/>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Calibri" w:hAnsi="Times New Roman" w:cs="Times New Roman"/>
          <w:color w:val="000000"/>
          <w:sz w:val="24"/>
          <w:szCs w:val="24"/>
          <w:lang w:eastAsia="zh-CN"/>
        </w:rPr>
      </w:pPr>
      <w:r w:rsidRPr="007B0653">
        <w:rPr>
          <w:rFonts w:ascii="Times New Roman" w:eastAsia="Calibri" w:hAnsi="Times New Roman" w:cs="Times New Roman"/>
          <w:sz w:val="24"/>
          <w:szCs w:val="24"/>
          <w:bdr w:val="none" w:sz="0" w:space="0" w:color="auto" w:frame="1"/>
          <w:lang w:eastAsia="zh-CN"/>
        </w:rPr>
        <w:t xml:space="preserve">Техника защиты. Стойки. Передвижения: ходьба, бег, прыжки. </w:t>
      </w:r>
      <w:r w:rsidRPr="007B0653">
        <w:rPr>
          <w:rFonts w:ascii="Times New Roman" w:eastAsia="Calibri" w:hAnsi="Times New Roman" w:cs="Times New Roman"/>
          <w:color w:val="000000"/>
          <w:sz w:val="24"/>
          <w:szCs w:val="24"/>
          <w:lang w:eastAsia="zh-CN"/>
        </w:rPr>
        <w:t xml:space="preserve">Ловля мяча: высоко, </w:t>
      </w:r>
      <w:r w:rsidRPr="007B0653">
        <w:rPr>
          <w:rFonts w:ascii="Times New Roman" w:eastAsia="Calibri" w:hAnsi="Times New Roman" w:cs="Times New Roman"/>
          <w:color w:val="000000"/>
          <w:sz w:val="24"/>
          <w:szCs w:val="24"/>
          <w:lang w:eastAsia="zh-CN"/>
        </w:rPr>
        <w:lastRenderedPageBreak/>
        <w:t>низколетящего, катящегося. Передачи мяча: сверху, сбоку, снизу, от себя. Техника осаливания неподвижного игрока, и бегущего в одном направлении, с изменениями направлений. Осаливание движущегося игрока. Осаливание с ближнего расстояния. Бросок способом сверху, сбоку.</w:t>
      </w:r>
    </w:p>
    <w:p w:rsidR="00BD6029" w:rsidRPr="007B0653" w:rsidRDefault="00BD6029" w:rsidP="00BD6029">
      <w:pPr>
        <w:widowControl w:val="0"/>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Arial Unicode MS" w:hAnsi="Times New Roman" w:cs="Times New Roman"/>
          <w:color w:val="000000"/>
          <w:sz w:val="24"/>
          <w:szCs w:val="24"/>
          <w:lang w:eastAsia="zh-CN"/>
        </w:rPr>
      </w:pPr>
      <w:r w:rsidRPr="007B0653">
        <w:rPr>
          <w:rFonts w:ascii="Times New Roman" w:eastAsia="Arial Unicode MS" w:hAnsi="Times New Roman" w:cs="Times New Roman"/>
          <w:color w:val="000000"/>
          <w:sz w:val="24"/>
          <w:szCs w:val="24"/>
          <w:lang w:eastAsia="zh-CN"/>
        </w:rPr>
        <w:t xml:space="preserve">Тактика нападения. </w:t>
      </w:r>
      <w:r w:rsidRPr="007B0653">
        <w:rPr>
          <w:rFonts w:ascii="Times New Roman" w:eastAsia="Arial Unicode MS" w:hAnsi="Times New Roman" w:cs="Times New Roman"/>
          <w:sz w:val="24"/>
          <w:szCs w:val="24"/>
          <w:bdr w:val="none" w:sz="0" w:space="0" w:color="auto" w:frame="1"/>
          <w:lang w:eastAsia="zh-CN"/>
        </w:rPr>
        <w:t xml:space="preserve">Совершенствование тактики игры в нападении: индивидуальные действия: </w:t>
      </w:r>
      <w:r w:rsidRPr="007B0653">
        <w:rPr>
          <w:rFonts w:ascii="Times New Roman" w:eastAsia="Arial Unicode MS" w:hAnsi="Times New Roman" w:cs="Times New Roman"/>
          <w:color w:val="000000"/>
          <w:sz w:val="24"/>
          <w:szCs w:val="24"/>
          <w:lang w:eastAsia="zh-CN"/>
        </w:rPr>
        <w:t xml:space="preserve">выбор удара в зависимости от игровой ситуации: сверху, сбоку, «свечой». Выбор направления удара (влево, вправо и по центру). Действия перебежчика, которого осаливает противник, в случае, когда партнеры приносят своей команде очки. Действия нападающего при выносе мяча защитником за линию дома. Выбор места для перебежки. Действия нападающего при ошибках защитников (неточная подача мяча, мяч выходит из поля зрения защитников). Действия нападающего находящегося: за линией дома, за линией кона. Действия нападающего при осаливании, самоосаливании, переосаливании. </w:t>
      </w:r>
    </w:p>
    <w:p w:rsidR="00BD6029" w:rsidRPr="007B0653" w:rsidRDefault="00BD6029" w:rsidP="00BD6029">
      <w:pPr>
        <w:widowControl w:val="0"/>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Arial Unicode MS" w:hAnsi="Times New Roman" w:cs="Times New Roman"/>
          <w:sz w:val="24"/>
          <w:szCs w:val="24"/>
          <w:bdr w:val="none" w:sz="0" w:space="0" w:color="auto" w:frame="1"/>
          <w:lang w:eastAsia="zh-CN"/>
        </w:rPr>
      </w:pPr>
      <w:r w:rsidRPr="007B0653">
        <w:rPr>
          <w:rFonts w:ascii="Times New Roman" w:eastAsia="Arial Unicode MS" w:hAnsi="Times New Roman" w:cs="Times New Roman"/>
          <w:color w:val="000000"/>
          <w:sz w:val="24"/>
          <w:szCs w:val="24"/>
          <w:lang w:eastAsia="zh-CN"/>
        </w:rPr>
        <w:t>Г</w:t>
      </w:r>
      <w:r w:rsidRPr="007B0653">
        <w:rPr>
          <w:rFonts w:ascii="Times New Roman" w:eastAsia="Arial Unicode MS" w:hAnsi="Times New Roman" w:cs="Times New Roman"/>
          <w:sz w:val="24"/>
          <w:szCs w:val="24"/>
          <w:bdr w:val="none" w:sz="0" w:space="0" w:color="auto" w:frame="1"/>
          <w:lang w:eastAsia="zh-CN"/>
        </w:rPr>
        <w:t xml:space="preserve">рупповые взаимодействия и комбинации (в парах, тройках, группах, при стандартных положениях), </w:t>
      </w:r>
      <w:r w:rsidRPr="007B0653">
        <w:rPr>
          <w:rFonts w:ascii="Times New Roman" w:eastAsia="Arial Unicode MS" w:hAnsi="Times New Roman" w:cs="Times New Roman"/>
          <w:color w:val="000000"/>
          <w:sz w:val="24"/>
          <w:szCs w:val="24"/>
          <w:lang w:eastAsia="zh-CN"/>
        </w:rPr>
        <w:t>групповые перебежки после удара за линию дома, взаимодействие бьющего ударом сверху и перебежчика (или нескольких, находящихся в пригороде), взаимодействие нападающего, бьющих ударом сбоку и перебежчиков, находящихся за линией кона.</w:t>
      </w:r>
      <w:r w:rsidRPr="007B0653">
        <w:rPr>
          <w:rFonts w:ascii="Times New Roman" w:eastAsia="Arial Unicode MS" w:hAnsi="Times New Roman" w:cs="Times New Roman"/>
          <w:sz w:val="24"/>
          <w:szCs w:val="24"/>
          <w:bdr w:val="none" w:sz="0" w:space="0" w:color="auto" w:frame="1"/>
          <w:lang w:eastAsia="zh-CN"/>
        </w:rPr>
        <w:t xml:space="preserve"> </w:t>
      </w:r>
    </w:p>
    <w:p w:rsidR="00BD6029" w:rsidRPr="007B0653" w:rsidRDefault="00BD6029" w:rsidP="00BD6029">
      <w:pPr>
        <w:widowControl w:val="0"/>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Arial Unicode MS" w:hAnsi="Times New Roman" w:cs="Times New Roman"/>
          <w:color w:val="000000"/>
          <w:sz w:val="24"/>
          <w:szCs w:val="24"/>
          <w:lang w:eastAsia="zh-CN"/>
        </w:rPr>
      </w:pPr>
      <w:r w:rsidRPr="007B0653">
        <w:rPr>
          <w:rFonts w:ascii="Times New Roman" w:eastAsia="Arial Unicode MS" w:hAnsi="Times New Roman" w:cs="Times New Roman"/>
          <w:sz w:val="24"/>
          <w:szCs w:val="24"/>
          <w:bdr w:val="none" w:sz="0" w:space="0" w:color="auto" w:frame="1"/>
          <w:lang w:eastAsia="zh-CN"/>
        </w:rPr>
        <w:t>Командные взаимодействия: расположение и взаимодействие игроков при организации атакующих действий в различных игровых ситуациях, расположение и взаимодействие игроков при розыгрышах стандартных ситуаций в атаке.</w:t>
      </w:r>
    </w:p>
    <w:p w:rsidR="00BD6029" w:rsidRPr="007B0653" w:rsidRDefault="00BD6029" w:rsidP="00BD6029">
      <w:pPr>
        <w:widowControl w:val="0"/>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Calibri" w:hAnsi="Times New Roman" w:cs="Times New Roman"/>
          <w:color w:val="000000"/>
          <w:sz w:val="24"/>
          <w:szCs w:val="24"/>
          <w:lang w:eastAsia="zh-CN"/>
        </w:rPr>
      </w:pPr>
      <w:r w:rsidRPr="007B0653">
        <w:rPr>
          <w:rFonts w:ascii="Times New Roman" w:eastAsia="Calibri" w:hAnsi="Times New Roman" w:cs="Times New Roman"/>
          <w:sz w:val="24"/>
          <w:szCs w:val="24"/>
          <w:bdr w:val="none" w:sz="0" w:space="0" w:color="auto" w:frame="1"/>
          <w:lang w:eastAsia="zh-CN"/>
        </w:rPr>
        <w:t>Совершенствование тактики игры в защите:</w:t>
      </w:r>
      <w:r w:rsidRPr="007B0653">
        <w:rPr>
          <w:rFonts w:ascii="Times New Roman" w:eastAsia="Calibri" w:hAnsi="Times New Roman" w:cs="Times New Roman"/>
          <w:color w:val="000000"/>
          <w:sz w:val="24"/>
          <w:szCs w:val="24"/>
          <w:bdr w:val="none" w:sz="0" w:space="0" w:color="auto" w:frame="1"/>
          <w:lang w:eastAsia="zh-CN"/>
        </w:rPr>
        <w:t xml:space="preserve"> Индивидуальные действия: </w:t>
      </w:r>
      <w:r w:rsidRPr="007B0653">
        <w:rPr>
          <w:rFonts w:ascii="Times New Roman" w:eastAsia="Calibri" w:hAnsi="Times New Roman" w:cs="Times New Roman"/>
          <w:color w:val="000000"/>
          <w:sz w:val="24"/>
          <w:szCs w:val="24"/>
          <w:lang w:eastAsia="zh-CN"/>
        </w:rPr>
        <w:t xml:space="preserve">выбор места для ловли мяча при ударах (сверху, сбоку, «свечой»). </w:t>
      </w:r>
    </w:p>
    <w:p w:rsidR="00BD6029" w:rsidRPr="007B0653" w:rsidRDefault="00BD6029" w:rsidP="00BD6029">
      <w:pPr>
        <w:widowControl w:val="0"/>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Calibri" w:hAnsi="Times New Roman" w:cs="Times New Roman"/>
          <w:color w:val="000000"/>
          <w:sz w:val="24"/>
          <w:szCs w:val="24"/>
          <w:lang w:eastAsia="zh-CN"/>
        </w:rPr>
      </w:pPr>
      <w:r w:rsidRPr="007B0653">
        <w:rPr>
          <w:rFonts w:ascii="Times New Roman" w:eastAsia="Calibri" w:hAnsi="Times New Roman" w:cs="Times New Roman"/>
          <w:color w:val="000000"/>
          <w:sz w:val="24"/>
          <w:szCs w:val="24"/>
          <w:lang w:eastAsia="zh-CN"/>
        </w:rPr>
        <w:t xml:space="preserve">Действия защитника при: </w:t>
      </w:r>
    </w:p>
    <w:p w:rsidR="00BD6029" w:rsidRPr="007B0653" w:rsidRDefault="00BD6029" w:rsidP="00BD6029">
      <w:pPr>
        <w:widowControl w:val="0"/>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Calibri" w:hAnsi="Times New Roman" w:cs="Times New Roman"/>
          <w:color w:val="000000"/>
          <w:sz w:val="24"/>
          <w:szCs w:val="24"/>
          <w:lang w:eastAsia="zh-CN"/>
        </w:rPr>
      </w:pPr>
      <w:r w:rsidRPr="007B0653">
        <w:rPr>
          <w:rFonts w:ascii="Times New Roman" w:eastAsia="Calibri" w:hAnsi="Times New Roman" w:cs="Times New Roman"/>
          <w:color w:val="000000"/>
          <w:sz w:val="24"/>
          <w:szCs w:val="24"/>
          <w:lang w:eastAsia="zh-CN"/>
        </w:rPr>
        <w:t xml:space="preserve">пропуске мяча, летящего в его сторону; </w:t>
      </w:r>
    </w:p>
    <w:p w:rsidR="00BD6029" w:rsidRPr="007B0653" w:rsidRDefault="00BD6029" w:rsidP="00BD6029">
      <w:pPr>
        <w:widowControl w:val="0"/>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Calibri" w:hAnsi="Times New Roman" w:cs="Times New Roman"/>
          <w:color w:val="000000"/>
          <w:sz w:val="24"/>
          <w:szCs w:val="24"/>
          <w:lang w:eastAsia="zh-CN"/>
        </w:rPr>
      </w:pPr>
      <w:r w:rsidRPr="007B0653">
        <w:rPr>
          <w:rFonts w:ascii="Times New Roman" w:eastAsia="Calibri" w:hAnsi="Times New Roman" w:cs="Times New Roman"/>
          <w:color w:val="000000"/>
          <w:sz w:val="24"/>
          <w:szCs w:val="24"/>
          <w:lang w:eastAsia="zh-CN"/>
        </w:rPr>
        <w:t xml:space="preserve">страховке своих партнеров при ударе сверху; </w:t>
      </w:r>
    </w:p>
    <w:p w:rsidR="00BD6029" w:rsidRPr="007B0653" w:rsidRDefault="00BD6029" w:rsidP="00BD6029">
      <w:pPr>
        <w:widowControl w:val="0"/>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Calibri" w:hAnsi="Times New Roman" w:cs="Times New Roman"/>
          <w:color w:val="000000"/>
          <w:sz w:val="24"/>
          <w:szCs w:val="24"/>
          <w:lang w:eastAsia="zh-CN"/>
        </w:rPr>
      </w:pPr>
      <w:r w:rsidRPr="007B0653">
        <w:rPr>
          <w:rFonts w:ascii="Times New Roman" w:eastAsia="Calibri" w:hAnsi="Times New Roman" w:cs="Times New Roman"/>
          <w:color w:val="000000"/>
          <w:sz w:val="24"/>
          <w:szCs w:val="24"/>
          <w:lang w:eastAsia="zh-CN"/>
        </w:rPr>
        <w:t xml:space="preserve">выборе места для того, чтобы осалить перебежчика; </w:t>
      </w:r>
    </w:p>
    <w:p w:rsidR="00BD6029" w:rsidRPr="007B0653" w:rsidRDefault="00BD6029" w:rsidP="00BD6029">
      <w:pPr>
        <w:widowControl w:val="0"/>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Calibri" w:hAnsi="Times New Roman" w:cs="Times New Roman"/>
          <w:color w:val="000000"/>
          <w:sz w:val="24"/>
          <w:szCs w:val="24"/>
          <w:lang w:eastAsia="zh-CN"/>
        </w:rPr>
      </w:pPr>
      <w:r w:rsidRPr="007B0653">
        <w:rPr>
          <w:rFonts w:ascii="Times New Roman" w:eastAsia="Calibri" w:hAnsi="Times New Roman" w:cs="Times New Roman"/>
          <w:color w:val="000000"/>
          <w:sz w:val="24"/>
          <w:szCs w:val="24"/>
          <w:lang w:eastAsia="zh-CN"/>
        </w:rPr>
        <w:t>выборе места для получения мяча от партнера;</w:t>
      </w:r>
    </w:p>
    <w:p w:rsidR="00BD6029" w:rsidRPr="007B0653" w:rsidRDefault="00BD6029" w:rsidP="00BD6029">
      <w:pPr>
        <w:widowControl w:val="0"/>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Calibri" w:hAnsi="Times New Roman" w:cs="Times New Roman"/>
          <w:color w:val="000000"/>
          <w:sz w:val="24"/>
          <w:szCs w:val="24"/>
          <w:lang w:eastAsia="zh-CN"/>
        </w:rPr>
      </w:pPr>
      <w:r w:rsidRPr="007B0653">
        <w:rPr>
          <w:rFonts w:ascii="Times New Roman" w:eastAsia="Calibri" w:hAnsi="Times New Roman" w:cs="Times New Roman"/>
          <w:color w:val="000000"/>
          <w:sz w:val="24"/>
          <w:szCs w:val="24"/>
          <w:lang w:eastAsia="zh-CN"/>
        </w:rPr>
        <w:t xml:space="preserve">переосаливании (обратном осаливании); </w:t>
      </w:r>
    </w:p>
    <w:p w:rsidR="00BD6029" w:rsidRPr="007B0653" w:rsidRDefault="00BD6029" w:rsidP="00BD6029">
      <w:pPr>
        <w:widowControl w:val="0"/>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Calibri" w:hAnsi="Times New Roman" w:cs="Times New Roman"/>
          <w:color w:val="000000"/>
          <w:sz w:val="24"/>
          <w:szCs w:val="24"/>
          <w:lang w:eastAsia="zh-CN"/>
        </w:rPr>
      </w:pPr>
      <w:r w:rsidRPr="007B0653">
        <w:rPr>
          <w:rFonts w:ascii="Times New Roman" w:eastAsia="Calibri" w:hAnsi="Times New Roman" w:cs="Times New Roman"/>
          <w:color w:val="000000"/>
          <w:sz w:val="24"/>
          <w:szCs w:val="24"/>
          <w:lang w:eastAsia="zh-CN"/>
        </w:rPr>
        <w:t xml:space="preserve">расположении нападающих в пригороде и за линией кона; </w:t>
      </w:r>
    </w:p>
    <w:p w:rsidR="00BD6029" w:rsidRPr="007B0653" w:rsidRDefault="00BD6029" w:rsidP="00BD6029">
      <w:pPr>
        <w:widowControl w:val="0"/>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Calibri" w:hAnsi="Times New Roman" w:cs="Times New Roman"/>
          <w:color w:val="000000"/>
          <w:sz w:val="24"/>
          <w:szCs w:val="24"/>
          <w:bdr w:val="none" w:sz="0" w:space="0" w:color="auto" w:frame="1"/>
          <w:lang w:eastAsia="zh-CN"/>
        </w:rPr>
      </w:pPr>
      <w:r w:rsidRPr="007B0653">
        <w:rPr>
          <w:rFonts w:ascii="Times New Roman" w:eastAsia="Calibri" w:hAnsi="Times New Roman" w:cs="Times New Roman"/>
          <w:color w:val="000000"/>
          <w:sz w:val="24"/>
          <w:szCs w:val="24"/>
          <w:lang w:eastAsia="zh-CN"/>
        </w:rPr>
        <w:t xml:space="preserve">перебежках нападающих; действия подающего при выносе мяча за линию дома. </w:t>
      </w:r>
      <w:r w:rsidRPr="007B0653">
        <w:rPr>
          <w:rFonts w:ascii="Times New Roman" w:eastAsia="Calibri" w:hAnsi="Times New Roman" w:cs="Times New Roman"/>
          <w:color w:val="000000"/>
          <w:sz w:val="24"/>
          <w:szCs w:val="24"/>
          <w:bdr w:val="none" w:sz="0" w:space="0" w:color="auto" w:frame="1"/>
          <w:lang w:eastAsia="zh-CN"/>
        </w:rPr>
        <w:t xml:space="preserve">Оценка целесообразности той или иной позиции. Своевременное занятие наиболее выгодной позиции. Применение отбора мяча изученным способом в зависимости от игровой обстановки. </w:t>
      </w:r>
    </w:p>
    <w:p w:rsidR="00BD6029" w:rsidRPr="007B0653" w:rsidRDefault="00BD6029" w:rsidP="00BD6029">
      <w:pPr>
        <w:widowControl w:val="0"/>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Calibri" w:hAnsi="Times New Roman" w:cs="Times New Roman"/>
          <w:color w:val="000000"/>
          <w:sz w:val="24"/>
          <w:szCs w:val="24"/>
          <w:bdr w:val="none" w:sz="0" w:space="0" w:color="auto" w:frame="1"/>
          <w:lang w:eastAsia="zh-CN"/>
        </w:rPr>
      </w:pPr>
      <w:r w:rsidRPr="007B0653">
        <w:rPr>
          <w:rFonts w:ascii="Times New Roman" w:eastAsia="Calibri" w:hAnsi="Times New Roman" w:cs="Times New Roman"/>
          <w:sz w:val="24"/>
          <w:szCs w:val="24"/>
          <w:bdr w:val="none" w:sz="0" w:space="0" w:color="auto" w:frame="1"/>
          <w:lang w:eastAsia="zh-CN"/>
        </w:rPr>
        <w:t xml:space="preserve">Групповые действия. Взаимодействие в обороне при численном преимуществе соперника, осуществляя правильный выбор позиции и страховку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 Командные </w:t>
      </w:r>
      <w:r w:rsidRPr="007B0653">
        <w:rPr>
          <w:rFonts w:ascii="Times New Roman" w:eastAsia="Calibri" w:hAnsi="Times New Roman" w:cs="Times New Roman"/>
          <w:sz w:val="24"/>
          <w:szCs w:val="24"/>
          <w:bdr w:val="none" w:sz="0" w:space="0" w:color="auto" w:frame="1"/>
          <w:lang w:eastAsia="zh-CN"/>
        </w:rPr>
        <w:lastRenderedPageBreak/>
        <w:t>взаимодействия: расположение и взаимодействие игроков 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расположение и взаимодействие игроков при игре в неравно численных составах в и (игра в численном меньшинстве).</w:t>
      </w:r>
    </w:p>
    <w:p w:rsidR="00BD6029" w:rsidRPr="007B0653" w:rsidRDefault="00BD6029" w:rsidP="00BD6029">
      <w:pPr>
        <w:widowControl w:val="0"/>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Calibri" w:hAnsi="Times New Roman" w:cs="Times New Roman"/>
          <w:sz w:val="24"/>
          <w:szCs w:val="24"/>
          <w:bdr w:val="none" w:sz="0" w:space="0" w:color="auto" w:frame="1"/>
          <w:lang w:eastAsia="zh-CN"/>
        </w:rPr>
      </w:pPr>
      <w:r w:rsidRPr="007B0653">
        <w:rPr>
          <w:rFonts w:ascii="Times New Roman" w:eastAsia="Calibri" w:hAnsi="Times New Roman" w:cs="Times New Roman"/>
          <w:sz w:val="24"/>
          <w:szCs w:val="24"/>
          <w:bdr w:val="none" w:sz="0" w:space="0" w:color="auto" w:frame="1"/>
          <w:lang w:eastAsia="zh-CN"/>
        </w:rPr>
        <w:t xml:space="preserve">Основы специальной психологической подготовки в лапте: психологические качества, психологическая устойчивость, </w:t>
      </w:r>
      <w:r w:rsidRPr="007B0653">
        <w:rPr>
          <w:rFonts w:ascii="Times New Roman" w:eastAsia="Calibri" w:hAnsi="Times New Roman" w:cs="Times New Roman"/>
          <w:sz w:val="24"/>
          <w:szCs w:val="24"/>
          <w:lang w:eastAsia="zh-CN"/>
        </w:rPr>
        <w:t>психофизиологические функции, самовнушение, аутогенная тренировка, релаксация.</w:t>
      </w:r>
    </w:p>
    <w:p w:rsidR="00BD6029" w:rsidRPr="007B0653" w:rsidRDefault="00BD6029" w:rsidP="00BD6029">
      <w:pPr>
        <w:widowControl w:val="0"/>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Calibri" w:hAnsi="Times New Roman" w:cs="Times New Roman"/>
          <w:color w:val="000000"/>
          <w:sz w:val="24"/>
          <w:szCs w:val="24"/>
          <w:lang w:eastAsia="zh-CN"/>
        </w:rPr>
      </w:pPr>
      <w:r w:rsidRPr="007B0653">
        <w:rPr>
          <w:rFonts w:ascii="Times New Roman" w:eastAsia="Calibri" w:hAnsi="Times New Roman" w:cs="Times New Roman"/>
          <w:sz w:val="24"/>
          <w:szCs w:val="24"/>
          <w:bdr w:val="none" w:sz="0" w:space="0" w:color="auto" w:frame="1"/>
          <w:lang w:eastAsia="zh-CN"/>
        </w:rPr>
        <w:t>Учебные игры в лапту. Участие в соревновательной деятельности.</w:t>
      </w:r>
    </w:p>
    <w:p w:rsidR="00BD6029" w:rsidRPr="007B0653" w:rsidRDefault="00BD6029" w:rsidP="00BD6029">
      <w:pPr>
        <w:widowControl w:val="0"/>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Calibri" w:hAnsi="Times New Roman" w:cs="Times New Roman"/>
          <w:color w:val="000000"/>
          <w:sz w:val="24"/>
          <w:szCs w:val="24"/>
          <w:lang w:eastAsia="zh-CN"/>
        </w:rPr>
      </w:pPr>
      <w:r w:rsidRPr="007B0653">
        <w:rPr>
          <w:rFonts w:ascii="Times New Roman" w:eastAsia="Calibri" w:hAnsi="Times New Roman" w:cs="Times New Roman"/>
          <w:color w:val="000000"/>
          <w:sz w:val="24"/>
          <w:szCs w:val="24"/>
          <w:lang w:eastAsia="zh-CN"/>
        </w:rPr>
        <w:t>Содержание модуля «Лапта» направлено на достижение обучающимися личностных, метапредметных и предметных результатов обучения.</w:t>
      </w:r>
    </w:p>
    <w:p w:rsidR="00BD6029" w:rsidRPr="007B0653" w:rsidRDefault="00BD6029" w:rsidP="00BD6029">
      <w:pPr>
        <w:widowControl w:val="0"/>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Calibri" w:hAnsi="Times New Roman" w:cs="Times New Roman"/>
          <w:color w:val="000000"/>
          <w:sz w:val="24"/>
          <w:szCs w:val="24"/>
          <w:lang w:eastAsia="zh-CN"/>
        </w:rPr>
      </w:pPr>
      <w:r w:rsidRPr="007B0653">
        <w:rPr>
          <w:rFonts w:ascii="Times New Roman" w:eastAsia="Calibri" w:hAnsi="Times New Roman" w:cs="Times New Roman"/>
          <w:color w:val="000000"/>
          <w:sz w:val="24"/>
          <w:szCs w:val="24"/>
          <w:lang w:eastAsia="zh-CN"/>
        </w:rPr>
        <w:t>При изучении модуля «Лапта» на уровне среднего общего образования у обучающихся будут сформированы следующие личностные результаты:</w:t>
      </w:r>
    </w:p>
    <w:p w:rsidR="00BD6029" w:rsidRPr="007B0653" w:rsidRDefault="00BD6029" w:rsidP="00BD6029">
      <w:pPr>
        <w:widowControl w:val="0"/>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HiddenHorzOCR" w:hAnsi="Times New Roman" w:cs="Times New Roman"/>
          <w:sz w:val="24"/>
          <w:szCs w:val="24"/>
          <w:lang w:eastAsia="zh-CN"/>
        </w:rPr>
      </w:pPr>
      <w:r w:rsidRPr="007B0653">
        <w:rPr>
          <w:rFonts w:ascii="Times New Roman" w:eastAsia="Calibri" w:hAnsi="Times New Roman" w:cs="Times New Roman"/>
          <w:sz w:val="24"/>
          <w:szCs w:val="24"/>
          <w:lang w:eastAsia="zh-CN"/>
        </w:rPr>
        <w:t xml:space="preserve">чувство патриотизма, ответственности перед Родиной, гордости за свой край, свою Родину, уважение государственных символов (герб, флаг, гимн), </w:t>
      </w:r>
      <w:r w:rsidRPr="007B0653">
        <w:rPr>
          <w:rFonts w:ascii="Times New Roman" w:eastAsia="Calibri" w:hAnsi="Times New Roman" w:cs="Times New Roman"/>
          <w:color w:val="000000"/>
          <w:sz w:val="24"/>
          <w:szCs w:val="24"/>
          <w:lang w:eastAsia="zh-CN"/>
        </w:rPr>
        <w:t xml:space="preserve">готовность к служению Отечеству, его защите </w:t>
      </w:r>
      <w:r w:rsidRPr="007B0653">
        <w:rPr>
          <w:rFonts w:ascii="Times New Roman" w:eastAsia="Calibri" w:hAnsi="Times New Roman" w:cs="Times New Roman"/>
          <w:sz w:val="24"/>
          <w:szCs w:val="24"/>
          <w:bdr w:val="none" w:sz="0" w:space="0" w:color="auto" w:frame="1"/>
          <w:lang w:eastAsia="zh-CN"/>
        </w:rPr>
        <w:t>на примере роли, традиций и развития лапты в современном обществе, в Российской Федерации, в регионе;</w:t>
      </w:r>
    </w:p>
    <w:p w:rsidR="00BD6029" w:rsidRPr="007B0653" w:rsidRDefault="00BD6029" w:rsidP="00BD6029">
      <w:pPr>
        <w:widowControl w:val="0"/>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Calibri" w:hAnsi="Times New Roman" w:cs="Times New Roman"/>
          <w:color w:val="000000"/>
          <w:sz w:val="24"/>
          <w:szCs w:val="24"/>
          <w:lang w:eastAsia="zh-CN"/>
        </w:rPr>
      </w:pPr>
      <w:r w:rsidRPr="007B0653">
        <w:rPr>
          <w:rFonts w:ascii="Times New Roman" w:eastAsia="Calibri" w:hAnsi="Times New Roman" w:cs="Times New Roman"/>
          <w:color w:val="000000"/>
          <w:sz w:val="24"/>
          <w:szCs w:val="24"/>
          <w:lang w:eastAsia="zh-CN"/>
        </w:rPr>
        <w:t>основы саморазвития и самообразования через ценности, традиции и идеалы</w:t>
      </w:r>
      <w:r w:rsidRPr="007B0653">
        <w:rPr>
          <w:rFonts w:ascii="Times New Roman" w:eastAsia="Times New Roman" w:hAnsi="Times New Roman" w:cs="Times New Roman"/>
          <w:sz w:val="24"/>
          <w:szCs w:val="24"/>
          <w:bdr w:val="none" w:sz="0" w:space="0" w:color="auto" w:frame="1"/>
          <w:lang w:eastAsia="zh-CN"/>
        </w:rPr>
        <w:t xml:space="preserve"> </w:t>
      </w:r>
      <w:r w:rsidRPr="007B0653">
        <w:rPr>
          <w:rFonts w:ascii="Times New Roman" w:eastAsia="Calibri" w:hAnsi="Times New Roman" w:cs="Times New Roman"/>
          <w:sz w:val="24"/>
          <w:szCs w:val="24"/>
          <w:lang w:eastAsia="zh-CN"/>
        </w:rPr>
        <w:t>главных организаций регионального, всероссийского уровней по лапте</w:t>
      </w:r>
      <w:r w:rsidRPr="007B0653">
        <w:rPr>
          <w:rFonts w:ascii="Times New Roman" w:eastAsia="Calibri" w:hAnsi="Times New Roman" w:cs="Times New Roman"/>
          <w:color w:val="000000"/>
          <w:sz w:val="24"/>
          <w:szCs w:val="24"/>
          <w:lang w:eastAsia="zh-CN"/>
        </w:rPr>
        <w:t>, мотивации и осознанному выбору индивидуальной траектории образования средствами лапты профессиональных предпочтений в области физической культуры и спорта;</w:t>
      </w:r>
    </w:p>
    <w:p w:rsidR="00BD6029" w:rsidRPr="007B0653" w:rsidRDefault="00BD6029" w:rsidP="00BD6029">
      <w:pPr>
        <w:widowControl w:val="0"/>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Calibri" w:hAnsi="Times New Roman" w:cs="Times New Roman"/>
          <w:color w:val="000000"/>
          <w:sz w:val="24"/>
          <w:szCs w:val="24"/>
          <w:lang w:eastAsia="zh-CN"/>
        </w:rPr>
      </w:pPr>
      <w:r w:rsidRPr="007B0653">
        <w:rPr>
          <w:rFonts w:ascii="Times New Roman" w:eastAsia="Calibri" w:hAnsi="Times New Roman" w:cs="Times New Roman"/>
          <w:color w:val="000000"/>
          <w:sz w:val="24"/>
          <w:szCs w:val="24"/>
          <w:lang w:eastAsia="zh-CN"/>
        </w:rPr>
        <w:t xml:space="preserve">основы нормы морали, духовно-нравственной культуры и </w:t>
      </w:r>
      <w:r w:rsidRPr="007B0653">
        <w:rPr>
          <w:rFonts w:ascii="Times New Roman" w:eastAsia="Calibri" w:hAnsi="Times New Roman" w:cs="Times New Roman"/>
          <w:color w:val="000000"/>
          <w:sz w:val="24"/>
          <w:szCs w:val="24"/>
          <w:shd w:val="clear" w:color="auto" w:fill="FFFFFF"/>
          <w:lang w:eastAsia="zh-CN"/>
        </w:rPr>
        <w:t>ценностного отношения к физической культуре, как неотъемлемой части общечеловеческой культуры средствами</w:t>
      </w:r>
      <w:r w:rsidRPr="007B0653">
        <w:rPr>
          <w:rFonts w:ascii="Times New Roman" w:eastAsia="Calibri" w:hAnsi="Times New Roman" w:cs="Times New Roman"/>
          <w:color w:val="000000"/>
          <w:sz w:val="24"/>
          <w:szCs w:val="24"/>
          <w:lang w:eastAsia="zh-CN"/>
        </w:rPr>
        <w:t xml:space="preserve"> лапты;</w:t>
      </w:r>
    </w:p>
    <w:p w:rsidR="00BD6029" w:rsidRPr="007B0653" w:rsidRDefault="00BD6029" w:rsidP="00BD6029">
      <w:pPr>
        <w:widowControl w:val="0"/>
        <w:suppressAutoHyphens/>
        <w:autoSpaceDE w:val="0"/>
        <w:autoSpaceDN w:val="0"/>
        <w:adjustRightInd w:val="0"/>
        <w:spacing w:after="0" w:line="360" w:lineRule="auto"/>
        <w:ind w:firstLine="709"/>
        <w:jc w:val="both"/>
        <w:rPr>
          <w:rFonts w:ascii="Times New Roman" w:eastAsia="HiddenHorzOCR" w:hAnsi="Times New Roman" w:cs="Times New Roman"/>
          <w:sz w:val="24"/>
          <w:szCs w:val="24"/>
          <w:lang w:eastAsia="zh-CN"/>
        </w:rPr>
      </w:pPr>
      <w:r w:rsidRPr="007B0653">
        <w:rPr>
          <w:rFonts w:ascii="Times New Roman" w:eastAsia="Calibri" w:hAnsi="Times New Roman" w:cs="Times New Roman"/>
          <w:color w:val="000000"/>
          <w:sz w:val="24"/>
          <w:szCs w:val="24"/>
          <w:lang w:eastAsia="zh-CN"/>
        </w:rPr>
        <w:t xml:space="preserve">толерантное осознание и поведение, способность вести диалог с другими людьми,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w:t>
      </w:r>
      <w:r w:rsidRPr="007B0653">
        <w:rPr>
          <w:rFonts w:ascii="Times New Roman" w:eastAsia="Calibri" w:hAnsi="Times New Roman" w:cs="Times New Roman"/>
          <w:sz w:val="24"/>
          <w:szCs w:val="24"/>
          <w:lang w:eastAsia="zh-CN"/>
        </w:rPr>
        <w:t xml:space="preserve">на принципах </w:t>
      </w:r>
      <w:r w:rsidRPr="007B0653">
        <w:rPr>
          <w:rFonts w:ascii="Times New Roman" w:eastAsia="Calibri" w:hAnsi="Times New Roman" w:cs="Times New Roman"/>
          <w:color w:val="000000"/>
          <w:sz w:val="24"/>
          <w:szCs w:val="24"/>
          <w:lang w:eastAsia="zh-CN"/>
        </w:rPr>
        <w:t xml:space="preserve">доброжелательности и взаимопомощи; </w:t>
      </w:r>
    </w:p>
    <w:p w:rsidR="00BD6029" w:rsidRPr="007B0653" w:rsidRDefault="00BD6029" w:rsidP="00BD6029">
      <w:pPr>
        <w:widowControl w:val="0"/>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Calibri" w:hAnsi="Times New Roman" w:cs="Times New Roman"/>
          <w:color w:val="000000"/>
          <w:sz w:val="24"/>
          <w:szCs w:val="24"/>
          <w:lang w:eastAsia="zh-CN"/>
        </w:rPr>
      </w:pPr>
      <w:r w:rsidRPr="007B0653">
        <w:rPr>
          <w:rFonts w:ascii="Times New Roman" w:eastAsia="Calibri" w:hAnsi="Times New Roman" w:cs="Times New Roman"/>
          <w:color w:val="000000"/>
          <w:sz w:val="24"/>
          <w:szCs w:val="24"/>
          <w:lang w:eastAsia="zh-CN"/>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«лапта»;</w:t>
      </w:r>
    </w:p>
    <w:p w:rsidR="00BD6029" w:rsidRPr="007B0653" w:rsidRDefault="00BD6029" w:rsidP="00BD6029">
      <w:pPr>
        <w:widowControl w:val="0"/>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Calibri" w:hAnsi="Times New Roman" w:cs="Times New Roman"/>
          <w:color w:val="000000"/>
          <w:sz w:val="24"/>
          <w:szCs w:val="24"/>
          <w:lang w:eastAsia="zh-CN"/>
        </w:rPr>
      </w:pPr>
      <w:r w:rsidRPr="007B0653">
        <w:rPr>
          <w:rFonts w:ascii="Times New Roman" w:eastAsia="Calibri" w:hAnsi="Times New Roman" w:cs="Times New Roman"/>
          <w:color w:val="000000"/>
          <w:sz w:val="24"/>
          <w:szCs w:val="24"/>
          <w:lang w:eastAsia="zh-CN"/>
        </w:rPr>
        <w:t xml:space="preserve">осознанный выбор будущей профессии и возможности реализации собственных жизненных планов средствами </w:t>
      </w:r>
      <w:r w:rsidRPr="007B0653">
        <w:rPr>
          <w:rFonts w:ascii="Times New Roman" w:eastAsia="Calibri" w:hAnsi="Times New Roman" w:cs="Times New Roman"/>
          <w:color w:val="000000"/>
          <w:sz w:val="24"/>
          <w:szCs w:val="24"/>
          <w:bdr w:val="none" w:sz="0" w:space="0" w:color="auto" w:frame="1"/>
          <w:lang w:eastAsia="zh-CN"/>
        </w:rPr>
        <w:t>лапты</w:t>
      </w:r>
      <w:r w:rsidRPr="007B0653">
        <w:rPr>
          <w:rFonts w:ascii="Times New Roman" w:eastAsia="Calibri" w:hAnsi="Times New Roman" w:cs="Times New Roman"/>
          <w:color w:val="000000"/>
          <w:sz w:val="24"/>
          <w:szCs w:val="24"/>
          <w:lang w:eastAsia="zh-CN"/>
        </w:rPr>
        <w:t xml:space="preserve"> как условие успешной профессиональной, спортивной и общественной деятельности;</w:t>
      </w:r>
    </w:p>
    <w:p w:rsidR="00BD6029" w:rsidRPr="007B0653" w:rsidRDefault="00BD6029" w:rsidP="00BD6029">
      <w:pPr>
        <w:widowControl w:val="0"/>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Calibri" w:hAnsi="Times New Roman" w:cs="Times New Roman"/>
          <w:color w:val="000000"/>
          <w:sz w:val="24"/>
          <w:szCs w:val="24"/>
          <w:lang w:eastAsia="zh-CN"/>
        </w:rPr>
      </w:pPr>
      <w:r w:rsidRPr="007B0653">
        <w:rPr>
          <w:rFonts w:ascii="Times New Roman" w:eastAsia="Calibri" w:hAnsi="Times New Roman" w:cs="Times New Roman"/>
          <w:color w:val="000000"/>
          <w:sz w:val="24"/>
          <w:szCs w:val="24"/>
          <w:lang w:eastAsia="zh-CN"/>
        </w:rPr>
        <w:t xml:space="preserve">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w:t>
      </w:r>
      <w:r w:rsidRPr="007B0653">
        <w:rPr>
          <w:rFonts w:ascii="Times New Roman" w:eastAsia="Calibri" w:hAnsi="Times New Roman" w:cs="Times New Roman"/>
          <w:color w:val="000000"/>
          <w:sz w:val="24"/>
          <w:szCs w:val="24"/>
          <w:lang w:eastAsia="zh-CN"/>
        </w:rPr>
        <w:lastRenderedPageBreak/>
        <w:t>самостоятельной, творческой и ответственной деятельности средствами лапты;</w:t>
      </w:r>
    </w:p>
    <w:p w:rsidR="00BD6029" w:rsidRPr="007B0653" w:rsidRDefault="00BD6029" w:rsidP="00BD6029">
      <w:pPr>
        <w:widowControl w:val="0"/>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Calibri" w:hAnsi="Times New Roman" w:cs="Times New Roman"/>
          <w:color w:val="000000"/>
          <w:sz w:val="24"/>
          <w:szCs w:val="24"/>
          <w:lang w:eastAsia="zh-CN"/>
        </w:rPr>
      </w:pPr>
      <w:r w:rsidRPr="007B0653">
        <w:rPr>
          <w:rFonts w:ascii="Times New Roman" w:eastAsia="Calibri" w:hAnsi="Times New Roman" w:cs="Times New Roman"/>
          <w:color w:val="000000"/>
          <w:sz w:val="24"/>
          <w:szCs w:val="24"/>
          <w:lang w:eastAsia="zh-CN"/>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rsidR="00BD6029" w:rsidRPr="007B0653" w:rsidRDefault="00BD6029" w:rsidP="00BD6029">
      <w:pPr>
        <w:widowControl w:val="0"/>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Calibri" w:hAnsi="Times New Roman" w:cs="Times New Roman"/>
          <w:color w:val="000000"/>
          <w:sz w:val="24"/>
          <w:szCs w:val="24"/>
          <w:lang w:eastAsia="zh-CN"/>
        </w:rPr>
      </w:pPr>
      <w:r w:rsidRPr="007B0653">
        <w:rPr>
          <w:rFonts w:ascii="Times New Roman" w:eastAsia="Calibri" w:hAnsi="Times New Roman" w:cs="Times New Roman"/>
          <w:color w:val="000000"/>
          <w:sz w:val="24"/>
          <w:szCs w:val="24"/>
          <w:lang w:eastAsia="zh-CN"/>
        </w:rPr>
        <w:t>При изучении модуля «Лапта» на уровне среднего общего образования у обучающихся будут сформированы следующие метапредметные результаты:</w:t>
      </w:r>
    </w:p>
    <w:p w:rsidR="00BD6029" w:rsidRPr="007B0653" w:rsidRDefault="00BD6029" w:rsidP="00BD6029">
      <w:pPr>
        <w:widowControl w:val="0"/>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Calibri" w:hAnsi="Times New Roman" w:cs="Times New Roman"/>
          <w:color w:val="000000"/>
          <w:sz w:val="24"/>
          <w:szCs w:val="24"/>
          <w:lang w:eastAsia="zh-CN"/>
        </w:rPr>
      </w:pPr>
      <w:r w:rsidRPr="007B0653">
        <w:rPr>
          <w:rFonts w:ascii="Times New Roman" w:eastAsia="Calibri" w:hAnsi="Times New Roman" w:cs="Times New Roman"/>
          <w:color w:val="000000"/>
          <w:sz w:val="24"/>
          <w:szCs w:val="24"/>
          <w:lang w:eastAsia="zh-CN"/>
        </w:rPr>
        <w:t xml:space="preserve">умение самостоятельно определять цели своего обучения средствами </w:t>
      </w:r>
      <w:r w:rsidRPr="007B0653">
        <w:rPr>
          <w:rFonts w:ascii="Times New Roman" w:eastAsia="Calibri" w:hAnsi="Times New Roman" w:cs="Times New Roman"/>
          <w:color w:val="000000"/>
          <w:sz w:val="24"/>
          <w:szCs w:val="24"/>
          <w:bdr w:val="none" w:sz="0" w:space="0" w:color="auto" w:frame="1"/>
          <w:lang w:eastAsia="zh-CN"/>
        </w:rPr>
        <w:t>лапты</w:t>
      </w:r>
      <w:r w:rsidRPr="007B0653">
        <w:rPr>
          <w:rFonts w:ascii="Times New Roman" w:eastAsia="Calibri" w:hAnsi="Times New Roman" w:cs="Times New Roman"/>
          <w:color w:val="000000"/>
          <w:sz w:val="24"/>
          <w:szCs w:val="24"/>
          <w:lang w:eastAsia="zh-CN"/>
        </w:rPr>
        <w:t xml:space="preserve"> и составлять планы в рамках физкультурно-спортивной деятельности; выбирать успешную стратегию и тактику в различных ситуациях;</w:t>
      </w:r>
    </w:p>
    <w:p w:rsidR="00BD6029" w:rsidRPr="007B0653" w:rsidRDefault="00BD6029" w:rsidP="00BD6029">
      <w:pPr>
        <w:widowControl w:val="0"/>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Calibri" w:hAnsi="Times New Roman" w:cs="Times New Roman"/>
          <w:color w:val="000000"/>
          <w:sz w:val="24"/>
          <w:szCs w:val="24"/>
          <w:lang w:eastAsia="zh-CN"/>
        </w:rPr>
      </w:pPr>
      <w:r w:rsidRPr="007B0653">
        <w:rPr>
          <w:rFonts w:ascii="Times New Roman" w:eastAsia="Calibri" w:hAnsi="Times New Roman" w:cs="Times New Roman"/>
          <w:color w:val="000000"/>
          <w:sz w:val="24"/>
          <w:szCs w:val="24"/>
          <w:lang w:eastAsia="zh-CN"/>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 </w:t>
      </w:r>
    </w:p>
    <w:p w:rsidR="00BD6029" w:rsidRPr="007B0653" w:rsidRDefault="00BD6029" w:rsidP="00BD6029">
      <w:pPr>
        <w:widowControl w:val="0"/>
        <w:suppressAutoHyphens/>
        <w:autoSpaceDE w:val="0"/>
        <w:autoSpaceDN w:val="0"/>
        <w:adjustRightInd w:val="0"/>
        <w:spacing w:after="0" w:line="360" w:lineRule="auto"/>
        <w:ind w:firstLine="709"/>
        <w:jc w:val="both"/>
        <w:rPr>
          <w:rFonts w:ascii="Times New Roman" w:eastAsia="Calibri" w:hAnsi="Times New Roman" w:cs="Times New Roman"/>
          <w:color w:val="000000"/>
          <w:sz w:val="24"/>
          <w:szCs w:val="24"/>
          <w:lang w:eastAsia="zh-CN"/>
        </w:rPr>
      </w:pPr>
      <w:r w:rsidRPr="007B0653">
        <w:rPr>
          <w:rFonts w:ascii="Times New Roman" w:eastAsia="Calibri" w:hAnsi="Times New Roman" w:cs="Times New Roman"/>
          <w:color w:val="000000"/>
          <w:sz w:val="24"/>
          <w:szCs w:val="24"/>
          <w:lang w:eastAsia="zh-CN"/>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BD6029" w:rsidRPr="007B0653" w:rsidRDefault="00BD6029" w:rsidP="00BD6029">
      <w:pPr>
        <w:widowControl w:val="0"/>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Calibri" w:hAnsi="Times New Roman" w:cs="Times New Roman"/>
          <w:color w:val="000000"/>
          <w:sz w:val="24"/>
          <w:szCs w:val="24"/>
          <w:lang w:eastAsia="zh-CN"/>
        </w:rPr>
      </w:pPr>
      <w:r w:rsidRPr="007B0653">
        <w:rPr>
          <w:rFonts w:ascii="Times New Roman" w:eastAsia="Calibri" w:hAnsi="Times New Roman" w:cs="Times New Roman"/>
          <w:color w:val="000000"/>
          <w:sz w:val="24"/>
          <w:szCs w:val="24"/>
          <w:lang w:eastAsia="zh-CN"/>
        </w:rP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BD6029" w:rsidRPr="007B0653" w:rsidRDefault="00BD6029" w:rsidP="00BD6029">
      <w:pPr>
        <w:widowControl w:val="0"/>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Calibri" w:hAnsi="Times New Roman" w:cs="Times New Roman"/>
          <w:color w:val="000000"/>
          <w:sz w:val="24"/>
          <w:szCs w:val="24"/>
          <w:lang w:eastAsia="zh-CN"/>
        </w:rPr>
      </w:pPr>
      <w:r w:rsidRPr="007B0653">
        <w:rPr>
          <w:rFonts w:ascii="Times New Roman" w:eastAsia="Calibri" w:hAnsi="Times New Roman" w:cs="Times New Roman"/>
          <w:color w:val="000000"/>
          <w:sz w:val="24"/>
          <w:szCs w:val="24"/>
          <w:lang w:eastAsia="zh-CN"/>
        </w:rPr>
        <w:t>При изучении модуля «Лапта» на уровне среднего общего образования у обучающихся будут сформированы следующие предметные результаты:</w:t>
      </w:r>
    </w:p>
    <w:p w:rsidR="00BD6029" w:rsidRPr="007B0653" w:rsidRDefault="00BD6029" w:rsidP="00BD6029">
      <w:pPr>
        <w:widowControl w:val="0"/>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HiddenHorzOCR" w:hAnsi="Times New Roman" w:cs="Times New Roman"/>
          <w:sz w:val="24"/>
          <w:szCs w:val="24"/>
        </w:rPr>
      </w:pPr>
      <w:r w:rsidRPr="007B0653">
        <w:rPr>
          <w:rFonts w:ascii="Times New Roman" w:eastAsia="HiddenHorzOCR" w:hAnsi="Times New Roman" w:cs="Times New Roman"/>
          <w:sz w:val="24"/>
          <w:szCs w:val="24"/>
        </w:rPr>
        <w:t>понимание роли и значения занятий лаптой в формировании личностных качеств, в активном включении в здоровый образ жизни, укреплении и сохранении индивидуального здоровья;</w:t>
      </w:r>
    </w:p>
    <w:p w:rsidR="00BD6029" w:rsidRPr="007B0653" w:rsidRDefault="00BD6029" w:rsidP="00BD6029">
      <w:pPr>
        <w:widowControl w:val="0"/>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Calibri" w:hAnsi="Times New Roman" w:cs="Times New Roman"/>
          <w:color w:val="000000"/>
          <w:sz w:val="24"/>
          <w:szCs w:val="24"/>
          <w:lang w:eastAsia="zh-CN"/>
        </w:rPr>
      </w:pPr>
      <w:r w:rsidRPr="007B0653">
        <w:rPr>
          <w:rFonts w:ascii="Times New Roman" w:eastAsia="Times New Roman" w:hAnsi="Times New Roman" w:cs="Times New Roman"/>
          <w:color w:val="000000"/>
          <w:sz w:val="24"/>
          <w:szCs w:val="24"/>
          <w:bdr w:val="none" w:sz="0" w:space="0" w:color="auto" w:frame="1"/>
          <w:lang w:eastAsia="zh-CN"/>
        </w:rPr>
        <w:t xml:space="preserve">знание </w:t>
      </w:r>
      <w:r w:rsidRPr="007B0653">
        <w:rPr>
          <w:rFonts w:ascii="Times New Roman" w:eastAsia="Calibri" w:hAnsi="Times New Roman" w:cs="Times New Roman"/>
          <w:color w:val="000000"/>
          <w:sz w:val="24"/>
          <w:szCs w:val="24"/>
          <w:lang w:eastAsia="zh-CN"/>
        </w:rPr>
        <w:t xml:space="preserve">правил соревнований по виду спорта </w:t>
      </w:r>
      <w:r w:rsidRPr="007B0653">
        <w:rPr>
          <w:rFonts w:ascii="Times New Roman" w:eastAsia="Calibri" w:hAnsi="Times New Roman" w:cs="Times New Roman"/>
          <w:color w:val="000000"/>
          <w:sz w:val="24"/>
          <w:szCs w:val="24"/>
          <w:bdr w:val="none" w:sz="0" w:space="0" w:color="auto" w:frame="1"/>
          <w:lang w:eastAsia="zh-CN"/>
        </w:rPr>
        <w:t>лапта</w:t>
      </w:r>
      <w:r w:rsidRPr="007B0653">
        <w:rPr>
          <w:rFonts w:ascii="Times New Roman" w:eastAsia="Calibri" w:hAnsi="Times New Roman" w:cs="Times New Roman"/>
          <w:color w:val="000000"/>
          <w:sz w:val="24"/>
          <w:szCs w:val="24"/>
          <w:lang w:eastAsia="zh-CN"/>
        </w:rPr>
        <w:t>,</w:t>
      </w:r>
      <w:r w:rsidRPr="007B0653">
        <w:rPr>
          <w:rFonts w:ascii="Times New Roman" w:eastAsia="Times New Roman" w:hAnsi="Times New Roman" w:cs="Times New Roman"/>
          <w:color w:val="000000"/>
          <w:sz w:val="24"/>
          <w:szCs w:val="24"/>
          <w:bdr w:val="none" w:sz="0" w:space="0" w:color="auto" w:frame="1"/>
          <w:lang w:eastAsia="zh-CN"/>
        </w:rPr>
        <w:t xml:space="preserve"> знания </w:t>
      </w:r>
      <w:r w:rsidRPr="007B0653">
        <w:rPr>
          <w:rFonts w:ascii="Times New Roman" w:eastAsia="Calibri" w:hAnsi="Times New Roman" w:cs="Times New Roman"/>
          <w:color w:val="000000"/>
          <w:sz w:val="24"/>
          <w:szCs w:val="24"/>
          <w:lang w:eastAsia="zh-CN"/>
        </w:rPr>
        <w:t xml:space="preserve">состава судейской коллегии, обслуживающей соревнования по </w:t>
      </w:r>
      <w:r w:rsidRPr="007B0653">
        <w:rPr>
          <w:rFonts w:ascii="Times New Roman" w:eastAsia="Calibri" w:hAnsi="Times New Roman" w:cs="Times New Roman"/>
          <w:color w:val="000000"/>
          <w:sz w:val="24"/>
          <w:szCs w:val="24"/>
          <w:bdr w:val="none" w:sz="0" w:space="0" w:color="auto" w:frame="1"/>
          <w:lang w:eastAsia="zh-CN"/>
        </w:rPr>
        <w:t>лапте</w:t>
      </w:r>
      <w:r w:rsidRPr="007B0653">
        <w:rPr>
          <w:rFonts w:ascii="Times New Roman" w:eastAsia="Calibri" w:hAnsi="Times New Roman" w:cs="Times New Roman"/>
          <w:color w:val="000000"/>
          <w:sz w:val="24"/>
          <w:szCs w:val="24"/>
          <w:lang w:eastAsia="zh-CN"/>
        </w:rPr>
        <w:t xml:space="preserve"> и основных функций судей, жестов судьи; </w:t>
      </w:r>
    </w:p>
    <w:p w:rsidR="00BD6029" w:rsidRPr="007B0653" w:rsidRDefault="00BD6029" w:rsidP="00BD6029">
      <w:pPr>
        <w:widowControl w:val="0"/>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HiddenHorzOCR" w:hAnsi="Times New Roman" w:cs="Times New Roman"/>
          <w:sz w:val="24"/>
          <w:szCs w:val="24"/>
        </w:rPr>
      </w:pPr>
      <w:r w:rsidRPr="007B0653">
        <w:rPr>
          <w:rFonts w:ascii="Times New Roman" w:eastAsia="Calibri" w:hAnsi="Times New Roman" w:cs="Times New Roman"/>
          <w:color w:val="000000"/>
          <w:sz w:val="24"/>
          <w:szCs w:val="24"/>
          <w:lang w:eastAsia="zh-CN"/>
        </w:rPr>
        <w:t xml:space="preserve">демонстрация технических приемов игры лапта; знание, демонстрация тактических действий игроков в лапту; </w:t>
      </w:r>
    </w:p>
    <w:p w:rsidR="00BD6029" w:rsidRPr="007B0653" w:rsidRDefault="00BD6029" w:rsidP="00BD6029">
      <w:pPr>
        <w:widowControl w:val="0"/>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Calibri" w:hAnsi="Times New Roman" w:cs="Times New Roman"/>
          <w:color w:val="000000"/>
          <w:sz w:val="24"/>
          <w:szCs w:val="24"/>
          <w:lang w:eastAsia="zh-CN"/>
        </w:rPr>
      </w:pPr>
      <w:r w:rsidRPr="007B0653">
        <w:rPr>
          <w:rFonts w:ascii="Times New Roman" w:eastAsia="Calibri" w:hAnsi="Times New Roman" w:cs="Times New Roman"/>
          <w:color w:val="000000"/>
          <w:sz w:val="24"/>
          <w:szCs w:val="24"/>
          <w:lang w:eastAsia="zh-CN"/>
        </w:rPr>
        <w:t>использование средств и методов совершенствования технических приемов и тактических действий игроков в лапту;</w:t>
      </w:r>
    </w:p>
    <w:p w:rsidR="00BD6029" w:rsidRPr="007B0653" w:rsidRDefault="00BD6029" w:rsidP="00BD6029">
      <w:pPr>
        <w:widowControl w:val="0"/>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Calibri" w:hAnsi="Times New Roman" w:cs="Times New Roman"/>
          <w:sz w:val="24"/>
          <w:szCs w:val="24"/>
          <w:bdr w:val="none" w:sz="0" w:space="0" w:color="auto" w:frame="1"/>
          <w:lang w:eastAsia="zh-CN"/>
        </w:rPr>
      </w:pPr>
      <w:r w:rsidRPr="007B0653">
        <w:rPr>
          <w:rFonts w:ascii="Times New Roman" w:eastAsia="Calibri" w:hAnsi="Times New Roman" w:cs="Times New Roman"/>
          <w:sz w:val="24"/>
          <w:szCs w:val="24"/>
          <w:bdr w:val="none" w:sz="0" w:space="0" w:color="auto" w:frame="1"/>
          <w:lang w:eastAsia="zh-CN"/>
        </w:rPr>
        <w:t>выявление ошибок в технике выполнения упражнений, формирующих двигательные умения и навыки технических и тактических действий игроков в лапту;</w:t>
      </w:r>
    </w:p>
    <w:p w:rsidR="00BD6029" w:rsidRPr="007B0653" w:rsidRDefault="00BD6029" w:rsidP="00BD6029">
      <w:pPr>
        <w:widowControl w:val="0"/>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Calibri" w:hAnsi="Times New Roman" w:cs="Times New Roman"/>
          <w:color w:val="000000"/>
          <w:sz w:val="24"/>
          <w:szCs w:val="24"/>
          <w:lang w:eastAsia="zh-CN"/>
        </w:rPr>
      </w:pPr>
      <w:r w:rsidRPr="007B0653">
        <w:rPr>
          <w:rFonts w:ascii="Times New Roman" w:eastAsia="Times New Roman" w:hAnsi="Times New Roman" w:cs="Times New Roman"/>
          <w:sz w:val="24"/>
          <w:szCs w:val="24"/>
          <w:lang w:eastAsia="zh-CN"/>
        </w:rPr>
        <w:t>осуществление соревновательной деятельности в соответствии с правилами игры в лапту, судейской практики</w:t>
      </w:r>
      <w:r w:rsidRPr="007B0653">
        <w:rPr>
          <w:rFonts w:ascii="Times New Roman" w:eastAsia="Calibri" w:hAnsi="Times New Roman" w:cs="Times New Roman"/>
          <w:color w:val="000000"/>
          <w:sz w:val="24"/>
          <w:szCs w:val="24"/>
          <w:lang w:eastAsia="zh-CN"/>
        </w:rPr>
        <w:t>;</w:t>
      </w:r>
    </w:p>
    <w:p w:rsidR="00BD6029" w:rsidRPr="007B0653" w:rsidRDefault="00BD6029" w:rsidP="00BD6029">
      <w:pPr>
        <w:widowControl w:val="0"/>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Times New Roman" w:hAnsi="Times New Roman" w:cs="Times New Roman"/>
          <w:color w:val="000000"/>
          <w:sz w:val="24"/>
          <w:szCs w:val="24"/>
          <w:lang w:eastAsia="zh-CN"/>
        </w:rPr>
      </w:pPr>
      <w:r w:rsidRPr="007B0653">
        <w:rPr>
          <w:rFonts w:ascii="Times New Roman" w:eastAsia="Times New Roman" w:hAnsi="Times New Roman" w:cs="Times New Roman"/>
          <w:color w:val="000000"/>
          <w:sz w:val="24"/>
          <w:szCs w:val="24"/>
          <w:lang w:eastAsia="zh-CN"/>
        </w:rPr>
        <w:lastRenderedPageBreak/>
        <w:t>определение признаков положительного влияния занятий лапты на укрепление здоровья, установление связи между развитием физических качеств и основных систем организма;</w:t>
      </w:r>
    </w:p>
    <w:p w:rsidR="00BD6029" w:rsidRPr="007B0653" w:rsidRDefault="00BD6029" w:rsidP="00BD6029">
      <w:pPr>
        <w:widowControl w:val="0"/>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Calibri" w:hAnsi="Times New Roman" w:cs="Times New Roman"/>
          <w:color w:val="000000"/>
          <w:sz w:val="24"/>
          <w:szCs w:val="24"/>
          <w:lang w:eastAsia="zh-CN"/>
        </w:rPr>
      </w:pPr>
      <w:r w:rsidRPr="007B0653">
        <w:rPr>
          <w:rFonts w:ascii="Times New Roman" w:eastAsia="Calibri" w:hAnsi="Times New Roman" w:cs="Times New Roman"/>
          <w:sz w:val="24"/>
          <w:szCs w:val="24"/>
          <w:bdr w:val="none" w:sz="0" w:space="0" w:color="auto" w:frame="1"/>
          <w:lang w:eastAsia="zh-CN"/>
        </w:rPr>
        <w:t xml:space="preserve">соблюдение требований безопасности при организации занятий лаптой, </w:t>
      </w:r>
      <w:r w:rsidRPr="007B0653">
        <w:rPr>
          <w:rFonts w:ascii="Times New Roman" w:eastAsia="Times New Roman" w:hAnsi="Times New Roman" w:cs="Times New Roman"/>
          <w:color w:val="000000"/>
          <w:sz w:val="24"/>
          <w:szCs w:val="24"/>
          <w:lang w:eastAsia="zh-CN"/>
        </w:rPr>
        <w:t>знание правил оказания первой помощи при травмах и ушибах во время занятий физическими упражнениями, и лаптой в частности;</w:t>
      </w:r>
    </w:p>
    <w:p w:rsidR="00BD6029" w:rsidRPr="007B0653" w:rsidRDefault="00BD6029" w:rsidP="00BD6029">
      <w:pPr>
        <w:widowControl w:val="0"/>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Times New Roman" w:hAnsi="Times New Roman" w:cs="Times New Roman"/>
          <w:color w:val="000000"/>
          <w:sz w:val="24"/>
          <w:szCs w:val="24"/>
          <w:lang w:eastAsia="zh-CN"/>
        </w:rPr>
      </w:pPr>
      <w:r w:rsidRPr="007B0653">
        <w:rPr>
          <w:rFonts w:ascii="Times New Roman" w:eastAsia="Calibri" w:hAnsi="Times New Roman" w:cs="Times New Roman"/>
          <w:color w:val="000000"/>
          <w:sz w:val="24"/>
          <w:szCs w:val="24"/>
          <w:lang w:eastAsia="zh-CN"/>
        </w:rPr>
        <w:t xml:space="preserve">способность организовывать самостоятельные занятия с использованием средств </w:t>
      </w:r>
      <w:r w:rsidRPr="007B0653">
        <w:rPr>
          <w:rFonts w:ascii="Times New Roman" w:eastAsia="Calibri" w:hAnsi="Times New Roman" w:cs="Times New Roman"/>
          <w:color w:val="000000"/>
          <w:sz w:val="24"/>
          <w:szCs w:val="24"/>
          <w:bdr w:val="none" w:sz="0" w:space="0" w:color="auto" w:frame="1"/>
          <w:lang w:eastAsia="zh-CN"/>
        </w:rPr>
        <w:t>лапты</w:t>
      </w:r>
      <w:r w:rsidRPr="007B0653">
        <w:rPr>
          <w:rFonts w:ascii="Times New Roman" w:eastAsia="Calibri" w:hAnsi="Times New Roman" w:cs="Times New Roman"/>
          <w:color w:val="000000"/>
          <w:sz w:val="24"/>
          <w:szCs w:val="24"/>
          <w:lang w:eastAsia="zh-CN"/>
        </w:rPr>
        <w:t>,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BD6029" w:rsidRPr="007B0653" w:rsidRDefault="00BD6029" w:rsidP="00BD6029">
      <w:pPr>
        <w:widowControl w:val="0"/>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Calibri" w:hAnsi="Times New Roman" w:cs="Times New Roman"/>
          <w:color w:val="000000"/>
          <w:sz w:val="24"/>
          <w:szCs w:val="24"/>
          <w:lang w:eastAsia="zh-CN"/>
        </w:rPr>
      </w:pPr>
      <w:r w:rsidRPr="007B0653">
        <w:rPr>
          <w:rFonts w:ascii="Times New Roman" w:eastAsia="Calibri" w:hAnsi="Times New Roman" w:cs="Times New Roman"/>
          <w:color w:val="000000"/>
          <w:sz w:val="24"/>
          <w:szCs w:val="24"/>
          <w:lang w:eastAsia="zh-CN"/>
        </w:rPr>
        <w:t xml:space="preserve">знание контрольно-тестовых упражнений для определения уровня физической, технической и тактической подготовленности </w:t>
      </w:r>
      <w:r w:rsidRPr="007B0653">
        <w:rPr>
          <w:rFonts w:ascii="Times New Roman" w:eastAsia="Calibri" w:hAnsi="Times New Roman" w:cs="Times New Roman"/>
          <w:color w:val="000000"/>
          <w:sz w:val="24"/>
          <w:szCs w:val="24"/>
          <w:bdr w:val="none" w:sz="0" w:space="0" w:color="auto" w:frame="1"/>
          <w:lang w:eastAsia="zh-CN"/>
        </w:rPr>
        <w:t>игроков в лапту;</w:t>
      </w:r>
    </w:p>
    <w:p w:rsidR="00BD6029" w:rsidRPr="007B0653" w:rsidRDefault="00BD6029" w:rsidP="00BD6029">
      <w:pPr>
        <w:widowControl w:val="0"/>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Calibri" w:hAnsi="Times New Roman" w:cs="Times New Roman"/>
          <w:sz w:val="24"/>
          <w:szCs w:val="24"/>
          <w:bdr w:val="none" w:sz="0" w:space="0" w:color="auto" w:frame="1"/>
          <w:lang w:eastAsia="zh-CN"/>
        </w:rPr>
      </w:pPr>
      <w:r w:rsidRPr="007B0653">
        <w:rPr>
          <w:rFonts w:ascii="Times New Roman" w:eastAsia="Calibri" w:hAnsi="Times New Roman" w:cs="Times New Roman"/>
          <w:sz w:val="24"/>
          <w:szCs w:val="24"/>
          <w:bdr w:val="none" w:sz="0" w:space="0" w:color="auto" w:frame="1"/>
          <w:lang w:eastAsia="zh-CN"/>
        </w:rPr>
        <w:t xml:space="preserve">знание и применение способов и методов профилактики </w:t>
      </w:r>
      <w:r w:rsidRPr="007B0653">
        <w:rPr>
          <w:rFonts w:ascii="Times New Roman" w:eastAsia="Times New Roman" w:hAnsi="Times New Roman" w:cs="Times New Roman"/>
          <w:sz w:val="24"/>
          <w:szCs w:val="24"/>
          <w:bdr w:val="none" w:sz="0" w:space="0" w:color="auto" w:frame="1"/>
          <w:lang w:eastAsia="zh-CN"/>
        </w:rPr>
        <w:t>пагубных привычек,</w:t>
      </w:r>
      <w:r w:rsidRPr="007B0653">
        <w:rPr>
          <w:rFonts w:ascii="Times New Roman" w:eastAsia="Calibri" w:hAnsi="Times New Roman" w:cs="Times New Roman"/>
          <w:sz w:val="24"/>
          <w:szCs w:val="24"/>
          <w:bdr w:val="none" w:sz="0" w:space="0" w:color="auto" w:frame="1"/>
          <w:lang w:eastAsia="zh-CN"/>
        </w:rPr>
        <w:t xml:space="preserve"> асоциального и созависимого поведения, знание антидопинговых правил.</w:t>
      </w:r>
    </w:p>
    <w:bookmarkEnd w:id="39"/>
    <w:p w:rsidR="00BD6029" w:rsidRPr="00DD4956" w:rsidRDefault="00BD6029" w:rsidP="00BD6029">
      <w:pPr>
        <w:keepNext/>
        <w:keepLines/>
        <w:widowControl w:val="0"/>
        <w:spacing w:after="0" w:line="360" w:lineRule="auto"/>
        <w:ind w:firstLine="708"/>
        <w:jc w:val="center"/>
        <w:outlineLvl w:val="0"/>
        <w:rPr>
          <w:rFonts w:ascii="Times New Roman" w:eastAsia="Times New Roman" w:hAnsi="Times New Roman" w:cs="Times New Roman"/>
          <w:b/>
          <w:sz w:val="24"/>
          <w:szCs w:val="24"/>
        </w:rPr>
      </w:pPr>
      <w:r w:rsidRPr="00DD4956">
        <w:rPr>
          <w:rFonts w:ascii="Times New Roman" w:eastAsia="SchoolBookSanPin" w:hAnsi="Times New Roman" w:cs="Times New Roman"/>
          <w:b/>
          <w:sz w:val="24"/>
          <w:szCs w:val="24"/>
        </w:rPr>
        <w:t>Рабочая программа по учебному предмету «</w:t>
      </w:r>
      <w:r w:rsidRPr="00DD4956">
        <w:rPr>
          <w:rFonts w:ascii="Times New Roman" w:eastAsia="SchoolBookSanPin" w:hAnsi="Times New Roman" w:cs="Times New Roman"/>
          <w:b/>
          <w:position w:val="1"/>
          <w:sz w:val="24"/>
          <w:szCs w:val="24"/>
        </w:rPr>
        <w:t>Основы безопасности жизнедеятельности</w:t>
      </w:r>
      <w:r w:rsidRPr="00DD4956">
        <w:rPr>
          <w:rFonts w:ascii="Times New Roman" w:eastAsia="SchoolBookSanPin" w:hAnsi="Times New Roman" w:cs="Times New Roman"/>
          <w:b/>
          <w:sz w:val="24"/>
          <w:szCs w:val="24"/>
        </w:rPr>
        <w:t>» (базовый уровень)</w:t>
      </w:r>
    </w:p>
    <w:p w:rsidR="00BD6029" w:rsidRPr="007B0653" w:rsidRDefault="00BD6029" w:rsidP="00BD6029">
      <w:pPr>
        <w:widowControl w:val="0"/>
        <w:spacing w:after="0" w:line="35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Федеральная рабочая программа по учебному предмету «</w:t>
      </w:r>
      <w:r w:rsidRPr="007B0653">
        <w:rPr>
          <w:rFonts w:ascii="Times New Roman" w:eastAsia="SchoolBookSanPin" w:hAnsi="Times New Roman" w:cs="Times New Roman"/>
          <w:position w:val="1"/>
          <w:sz w:val="24"/>
          <w:szCs w:val="24"/>
        </w:rPr>
        <w:t>Основы безопасности жизнедеятельности</w:t>
      </w:r>
      <w:r w:rsidRPr="007B0653">
        <w:rPr>
          <w:rFonts w:ascii="Times New Roman" w:eastAsia="SchoolBookSanPin" w:hAnsi="Times New Roman" w:cs="Times New Roman"/>
          <w:sz w:val="24"/>
          <w:szCs w:val="24"/>
        </w:rPr>
        <w:t>» (предметная область «Физическая культура и основы безопасности жизнедеятельности») (далее соответственно – программа по ОБЖ, ОБЖ) включает пояснительную записку, содержание обучения, планируемые результаты освоения программы ОБЖ.</w:t>
      </w:r>
    </w:p>
    <w:p w:rsidR="00BD6029" w:rsidRPr="00DD4956" w:rsidRDefault="00BD6029" w:rsidP="00BD6029">
      <w:pPr>
        <w:widowControl w:val="0"/>
        <w:spacing w:after="0" w:line="350" w:lineRule="auto"/>
        <w:ind w:firstLine="709"/>
        <w:jc w:val="both"/>
        <w:rPr>
          <w:rFonts w:ascii="Times New Roman" w:eastAsia="OfficinaSansBoldITC" w:hAnsi="Times New Roman" w:cs="Times New Roman"/>
          <w:sz w:val="24"/>
          <w:szCs w:val="24"/>
          <w:u w:val="single"/>
        </w:rPr>
      </w:pPr>
      <w:r w:rsidRPr="00DD4956">
        <w:rPr>
          <w:rFonts w:ascii="Times New Roman" w:eastAsia="OfficinaSansBoldITC" w:hAnsi="Times New Roman" w:cs="Times New Roman"/>
          <w:sz w:val="24"/>
          <w:szCs w:val="24"/>
          <w:u w:val="single"/>
        </w:rPr>
        <w:t>Пояснительная записка.</w:t>
      </w:r>
    </w:p>
    <w:p w:rsidR="00BD6029" w:rsidRPr="007B0653" w:rsidRDefault="00BD6029" w:rsidP="00BD6029">
      <w:pPr>
        <w:widowControl w:val="0"/>
        <w:spacing w:after="0" w:line="35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 xml:space="preserve">Программа по ОБЖ разработана на основе </w:t>
      </w:r>
      <w:r w:rsidRPr="007B0653">
        <w:rPr>
          <w:rFonts w:ascii="Times New Roman" w:eastAsia="Calibri" w:hAnsi="Times New Roman" w:cs="Times New Roman"/>
          <w:sz w:val="24"/>
          <w:szCs w:val="24"/>
        </w:rPr>
        <w:t>требований к результатам освоения основной образовательной программы среднего общего образования, представленных в ФГОС СОО</w:t>
      </w:r>
      <w:r w:rsidRPr="007B0653">
        <w:rPr>
          <w:rFonts w:ascii="Times New Roman" w:eastAsia="SchoolBookSanPin" w:hAnsi="Times New Roman" w:cs="Times New Roman"/>
          <w:sz w:val="24"/>
          <w:szCs w:val="24"/>
        </w:rPr>
        <w:t xml:space="preserve">, федеральной рабочей программы воспитания, Концепции преподавания учебного предмета «Основы безопасности жизнедеятельности» и предусматривает непосредственное применение при реализации ООП СОО. </w:t>
      </w:r>
    </w:p>
    <w:p w:rsidR="00BD6029" w:rsidRPr="007B0653" w:rsidRDefault="00BD6029" w:rsidP="00BD6029">
      <w:pPr>
        <w:widowControl w:val="0"/>
        <w:spacing w:after="0" w:line="35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Программа по ОБЖ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BD6029" w:rsidRPr="007B0653" w:rsidRDefault="00BD6029" w:rsidP="00BD6029">
      <w:pPr>
        <w:widowControl w:val="0"/>
        <w:spacing w:after="0" w:line="350" w:lineRule="auto"/>
        <w:ind w:firstLine="709"/>
        <w:jc w:val="both"/>
        <w:rPr>
          <w:rFonts w:ascii="Times New Roman" w:eastAsia="SchoolBookSanPin" w:hAnsi="Times New Roman" w:cs="Times New Roman"/>
          <w:position w:val="1"/>
          <w:sz w:val="24"/>
          <w:szCs w:val="24"/>
        </w:rPr>
      </w:pPr>
      <w:r w:rsidRPr="007B0653">
        <w:rPr>
          <w:rFonts w:ascii="Times New Roman" w:eastAsia="SchoolBookSanPin" w:hAnsi="Times New Roman" w:cs="Times New Roman"/>
          <w:position w:val="1"/>
          <w:sz w:val="24"/>
          <w:szCs w:val="24"/>
        </w:rPr>
        <w:t xml:space="preserve">Программа по ОБЖ в методическом плане обеспечивает реализацию практико-ориентированного подхода в преподавании ОБЖ, системность и непрерывность приобретения обучающимися знаний и формирования у них навыков в области безопасности жизнедеятельности при переходе с уровня основного общего образования; помогает педагогу продолжить освоение содержания материала в логике последовательного нарастания факторов опасности: опасная ситуация, экстремальная ситуация, чрезвычайная ситуация и разумного построения модели </w:t>
      </w:r>
      <w:r w:rsidRPr="007B0653">
        <w:rPr>
          <w:rFonts w:ascii="Times New Roman" w:eastAsia="SchoolBookSanPin" w:hAnsi="Times New Roman" w:cs="Times New Roman"/>
          <w:position w:val="1"/>
          <w:sz w:val="24"/>
          <w:szCs w:val="24"/>
        </w:rPr>
        <w:lastRenderedPageBreak/>
        <w:t>индивидуального и группового безопасного поведения в повседневной жизни с учётом актуальных вызовов и угроз в природной, техногенной, социальной и информационной сферах.</w:t>
      </w:r>
    </w:p>
    <w:p w:rsidR="00BD6029" w:rsidRPr="007B0653" w:rsidRDefault="00BD6029" w:rsidP="00BD6029">
      <w:pPr>
        <w:widowControl w:val="0"/>
        <w:spacing w:after="0" w:line="35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 xml:space="preserve">Программа по ОБЖ </w:t>
      </w:r>
      <w:r w:rsidRPr="007B0653">
        <w:rPr>
          <w:rFonts w:ascii="Times New Roman" w:eastAsia="SchoolBookSanPin" w:hAnsi="Times New Roman" w:cs="Times New Roman"/>
          <w:position w:val="1"/>
          <w:sz w:val="24"/>
          <w:szCs w:val="24"/>
        </w:rPr>
        <w:t>обеспечивает:</w:t>
      </w:r>
    </w:p>
    <w:p w:rsidR="00BD6029" w:rsidRPr="007B0653" w:rsidRDefault="00BD6029" w:rsidP="00BD6029">
      <w:pPr>
        <w:widowControl w:val="0"/>
        <w:spacing w:after="0" w:line="350" w:lineRule="auto"/>
        <w:ind w:firstLine="709"/>
        <w:jc w:val="both"/>
        <w:rPr>
          <w:rFonts w:ascii="Times New Roman" w:eastAsia="SchoolBookSanPin" w:hAnsi="Times New Roman" w:cs="Times New Roman"/>
          <w:position w:val="1"/>
          <w:sz w:val="24"/>
          <w:szCs w:val="24"/>
        </w:rPr>
      </w:pPr>
      <w:r w:rsidRPr="007B0653">
        <w:rPr>
          <w:rFonts w:ascii="Times New Roman" w:eastAsia="SchoolBookSanPin" w:hAnsi="Times New Roman" w:cs="Times New Roman"/>
          <w:position w:val="1"/>
          <w:sz w:val="24"/>
          <w:szCs w:val="24"/>
        </w:rPr>
        <w:t>формирование личности выпускника с высоким уровнем культуры и мотивации ведения безопасного, здорового и экологически целесообразного образа жизни;</w:t>
      </w:r>
    </w:p>
    <w:p w:rsidR="00BD6029" w:rsidRPr="007B0653" w:rsidRDefault="00BD6029" w:rsidP="00BD6029">
      <w:pPr>
        <w:widowControl w:val="0"/>
        <w:spacing w:after="0" w:line="350" w:lineRule="auto"/>
        <w:ind w:firstLine="709"/>
        <w:jc w:val="both"/>
        <w:rPr>
          <w:rFonts w:ascii="Times New Roman" w:eastAsia="SchoolBookSanPin" w:hAnsi="Times New Roman" w:cs="Times New Roman"/>
          <w:position w:val="1"/>
          <w:sz w:val="24"/>
          <w:szCs w:val="24"/>
        </w:rPr>
      </w:pPr>
      <w:r w:rsidRPr="007B0653">
        <w:rPr>
          <w:rFonts w:ascii="Times New Roman" w:eastAsia="SchoolBookSanPin" w:hAnsi="Times New Roman" w:cs="Times New Roman"/>
          <w:position w:val="1"/>
          <w:sz w:val="24"/>
          <w:szCs w:val="24"/>
        </w:rPr>
        <w:t>достижение выпускниками базового уровня культуры безопасности жизнедеятельности, соответствующего интересам обучающихся и потребностям общества в формировании полноценной личности безопасного типа;</w:t>
      </w:r>
    </w:p>
    <w:p w:rsidR="00BD6029" w:rsidRPr="007B0653" w:rsidRDefault="00BD6029" w:rsidP="00BD6029">
      <w:pPr>
        <w:widowControl w:val="0"/>
        <w:spacing w:after="0" w:line="350" w:lineRule="auto"/>
        <w:ind w:firstLine="709"/>
        <w:jc w:val="both"/>
        <w:rPr>
          <w:rFonts w:ascii="Times New Roman" w:eastAsia="SchoolBookSanPin" w:hAnsi="Times New Roman" w:cs="Times New Roman"/>
          <w:position w:val="1"/>
          <w:sz w:val="24"/>
          <w:szCs w:val="24"/>
        </w:rPr>
      </w:pPr>
      <w:r w:rsidRPr="007B0653">
        <w:rPr>
          <w:rFonts w:ascii="Times New Roman" w:eastAsia="SchoolBookSanPin" w:hAnsi="Times New Roman" w:cs="Times New Roman"/>
          <w:position w:val="1"/>
          <w:sz w:val="24"/>
          <w:szCs w:val="24"/>
        </w:rPr>
        <w:t>взаимосвязь личностных, метапредметных и предметных результатов освоения учебного предмета ОБЖ на уровнях основного общего и среднего общего образования;</w:t>
      </w:r>
    </w:p>
    <w:p w:rsidR="00BD6029" w:rsidRPr="007B0653" w:rsidRDefault="00BD6029" w:rsidP="00BD6029">
      <w:pPr>
        <w:widowControl w:val="0"/>
        <w:spacing w:after="0" w:line="350" w:lineRule="auto"/>
        <w:ind w:firstLine="709"/>
        <w:jc w:val="both"/>
        <w:rPr>
          <w:rFonts w:ascii="Times New Roman" w:eastAsia="SchoolBookSanPin" w:hAnsi="Times New Roman" w:cs="Times New Roman"/>
          <w:position w:val="1"/>
          <w:sz w:val="24"/>
          <w:szCs w:val="24"/>
        </w:rPr>
      </w:pPr>
      <w:r w:rsidRPr="007B0653">
        <w:rPr>
          <w:rFonts w:ascii="Times New Roman" w:eastAsia="SchoolBookSanPin" w:hAnsi="Times New Roman" w:cs="Times New Roman"/>
          <w:position w:val="1"/>
          <w:sz w:val="24"/>
          <w:szCs w:val="24"/>
        </w:rPr>
        <w:t>подготовку выпускников к решению актуальных практических задач безопасности жизнедеятельности в повседневной жизни.</w:t>
      </w:r>
    </w:p>
    <w:p w:rsidR="00BD6029" w:rsidRPr="007B0653" w:rsidRDefault="00BD6029" w:rsidP="00BD6029">
      <w:pPr>
        <w:widowControl w:val="0"/>
        <w:spacing w:after="0" w:line="350" w:lineRule="auto"/>
        <w:ind w:firstLine="709"/>
        <w:jc w:val="both"/>
        <w:rPr>
          <w:rFonts w:ascii="Times New Roman" w:eastAsia="SchoolBookSanPin" w:hAnsi="Times New Roman" w:cs="Times New Roman"/>
          <w:position w:val="1"/>
          <w:sz w:val="24"/>
          <w:szCs w:val="24"/>
        </w:rPr>
      </w:pPr>
      <w:r w:rsidRPr="007B0653">
        <w:rPr>
          <w:rFonts w:ascii="Times New Roman" w:eastAsia="SchoolBookSanPin" w:hAnsi="Times New Roman" w:cs="Times New Roman"/>
          <w:position w:val="1"/>
          <w:sz w:val="24"/>
          <w:szCs w:val="24"/>
        </w:rPr>
        <w:t>Модуль № 1. «Основы комплексной безопасности».</w:t>
      </w:r>
    </w:p>
    <w:p w:rsidR="00BD6029" w:rsidRPr="007B0653" w:rsidRDefault="00BD6029" w:rsidP="00BD6029">
      <w:pPr>
        <w:widowControl w:val="0"/>
        <w:spacing w:after="0" w:line="350" w:lineRule="auto"/>
        <w:ind w:firstLine="709"/>
        <w:jc w:val="both"/>
        <w:rPr>
          <w:rFonts w:ascii="Times New Roman" w:eastAsia="SchoolBookSanPin" w:hAnsi="Times New Roman" w:cs="Times New Roman"/>
          <w:position w:val="1"/>
          <w:sz w:val="24"/>
          <w:szCs w:val="24"/>
        </w:rPr>
      </w:pPr>
      <w:r w:rsidRPr="007B0653">
        <w:rPr>
          <w:rFonts w:ascii="Times New Roman" w:eastAsia="SchoolBookSanPin" w:hAnsi="Times New Roman" w:cs="Times New Roman"/>
          <w:position w:val="1"/>
          <w:sz w:val="24"/>
          <w:szCs w:val="24"/>
        </w:rPr>
        <w:t xml:space="preserve">Модуль № 2. «Основы обороны государства». </w:t>
      </w:r>
    </w:p>
    <w:p w:rsidR="00BD6029" w:rsidRPr="007B0653" w:rsidRDefault="00BD6029" w:rsidP="00BD6029">
      <w:pPr>
        <w:widowControl w:val="0"/>
        <w:spacing w:after="0" w:line="350" w:lineRule="auto"/>
        <w:ind w:firstLine="709"/>
        <w:jc w:val="both"/>
        <w:rPr>
          <w:rFonts w:ascii="Times New Roman" w:eastAsia="SchoolBookSanPin" w:hAnsi="Times New Roman" w:cs="Times New Roman"/>
          <w:position w:val="1"/>
          <w:sz w:val="24"/>
          <w:szCs w:val="24"/>
        </w:rPr>
      </w:pPr>
      <w:r w:rsidRPr="007B0653">
        <w:rPr>
          <w:rFonts w:ascii="Times New Roman" w:eastAsia="SchoolBookSanPin" w:hAnsi="Times New Roman" w:cs="Times New Roman"/>
          <w:position w:val="1"/>
          <w:sz w:val="24"/>
          <w:szCs w:val="24"/>
        </w:rPr>
        <w:t>Модуль № 3. «Военно-профессиональная деятельность».</w:t>
      </w:r>
    </w:p>
    <w:p w:rsidR="00BD6029" w:rsidRPr="007B0653" w:rsidRDefault="00BD6029" w:rsidP="00BD6029">
      <w:pPr>
        <w:widowControl w:val="0"/>
        <w:spacing w:after="0" w:line="350" w:lineRule="auto"/>
        <w:ind w:firstLine="709"/>
        <w:jc w:val="both"/>
        <w:rPr>
          <w:rFonts w:ascii="Times New Roman" w:eastAsia="SchoolBookSanPin" w:hAnsi="Times New Roman" w:cs="Times New Roman"/>
          <w:position w:val="1"/>
          <w:sz w:val="24"/>
          <w:szCs w:val="24"/>
        </w:rPr>
      </w:pPr>
      <w:r w:rsidRPr="007B0653">
        <w:rPr>
          <w:rFonts w:ascii="Times New Roman" w:eastAsia="SchoolBookSanPin" w:hAnsi="Times New Roman" w:cs="Times New Roman"/>
          <w:position w:val="1"/>
          <w:sz w:val="24"/>
          <w:szCs w:val="24"/>
        </w:rPr>
        <w:t>Модуль № 4. «Защита населения Российской Федерации от опасных и чрезвычайных ситуаций».</w:t>
      </w:r>
    </w:p>
    <w:p w:rsidR="00BD6029" w:rsidRPr="007B0653" w:rsidRDefault="00BD6029" w:rsidP="00BD6029">
      <w:pPr>
        <w:widowControl w:val="0"/>
        <w:spacing w:after="0" w:line="350" w:lineRule="auto"/>
        <w:ind w:firstLine="709"/>
        <w:jc w:val="both"/>
        <w:rPr>
          <w:rFonts w:ascii="Times New Roman" w:eastAsia="SchoolBookSanPin" w:hAnsi="Times New Roman" w:cs="Times New Roman"/>
          <w:position w:val="1"/>
          <w:sz w:val="24"/>
          <w:szCs w:val="24"/>
        </w:rPr>
      </w:pPr>
      <w:r w:rsidRPr="007B0653">
        <w:rPr>
          <w:rFonts w:ascii="Times New Roman" w:eastAsia="SchoolBookSanPin" w:hAnsi="Times New Roman" w:cs="Times New Roman"/>
          <w:position w:val="1"/>
          <w:sz w:val="24"/>
          <w:szCs w:val="24"/>
        </w:rPr>
        <w:t>Модуль № 5. «Безопасность в природной среде и экологическая безопасность».</w:t>
      </w:r>
    </w:p>
    <w:p w:rsidR="00BD6029" w:rsidRPr="007B0653" w:rsidRDefault="00BD6029" w:rsidP="00BD6029">
      <w:pPr>
        <w:widowControl w:val="0"/>
        <w:spacing w:after="0" w:line="350" w:lineRule="auto"/>
        <w:ind w:firstLine="709"/>
        <w:jc w:val="both"/>
        <w:rPr>
          <w:rFonts w:ascii="Times New Roman" w:eastAsia="SchoolBookSanPin" w:hAnsi="Times New Roman" w:cs="Times New Roman"/>
          <w:position w:val="1"/>
          <w:sz w:val="24"/>
          <w:szCs w:val="24"/>
        </w:rPr>
      </w:pPr>
      <w:r w:rsidRPr="007B0653">
        <w:rPr>
          <w:rFonts w:ascii="Times New Roman" w:eastAsia="SchoolBookSanPin" w:hAnsi="Times New Roman" w:cs="Times New Roman"/>
          <w:position w:val="1"/>
          <w:sz w:val="24"/>
          <w:szCs w:val="24"/>
        </w:rPr>
        <w:t>Модуль № 6. «Основы противодействия экстремизму и терроризму».</w:t>
      </w:r>
    </w:p>
    <w:p w:rsidR="00BD6029" w:rsidRPr="007B0653" w:rsidRDefault="00BD6029" w:rsidP="00BD6029">
      <w:pPr>
        <w:widowControl w:val="0"/>
        <w:spacing w:after="0" w:line="350" w:lineRule="auto"/>
        <w:ind w:firstLine="709"/>
        <w:jc w:val="both"/>
        <w:rPr>
          <w:rFonts w:ascii="Times New Roman" w:eastAsia="SchoolBookSanPin" w:hAnsi="Times New Roman" w:cs="Times New Roman"/>
          <w:position w:val="1"/>
          <w:sz w:val="24"/>
          <w:szCs w:val="24"/>
        </w:rPr>
      </w:pPr>
      <w:r w:rsidRPr="007B0653">
        <w:rPr>
          <w:rFonts w:ascii="Times New Roman" w:eastAsia="SchoolBookSanPin" w:hAnsi="Times New Roman" w:cs="Times New Roman"/>
          <w:position w:val="1"/>
          <w:sz w:val="24"/>
          <w:szCs w:val="24"/>
        </w:rPr>
        <w:t>Модуль № 7. «Основы здорового образа жизни».</w:t>
      </w:r>
    </w:p>
    <w:p w:rsidR="00BD6029" w:rsidRPr="007B0653" w:rsidRDefault="00BD6029" w:rsidP="00BD6029">
      <w:pPr>
        <w:widowControl w:val="0"/>
        <w:spacing w:after="0" w:line="350" w:lineRule="auto"/>
        <w:ind w:firstLine="709"/>
        <w:jc w:val="both"/>
        <w:rPr>
          <w:rFonts w:ascii="Times New Roman" w:eastAsia="SchoolBookSanPin" w:hAnsi="Times New Roman" w:cs="Times New Roman"/>
          <w:position w:val="1"/>
          <w:sz w:val="24"/>
          <w:szCs w:val="24"/>
        </w:rPr>
      </w:pPr>
      <w:r w:rsidRPr="007B0653">
        <w:rPr>
          <w:rFonts w:ascii="Times New Roman" w:eastAsia="SchoolBookSanPin" w:hAnsi="Times New Roman" w:cs="Times New Roman"/>
          <w:position w:val="1"/>
          <w:sz w:val="24"/>
          <w:szCs w:val="24"/>
        </w:rPr>
        <w:t>Модуль № 8. «Основы медицинских знаний и оказание первой помощи».</w:t>
      </w:r>
    </w:p>
    <w:p w:rsidR="00BD6029" w:rsidRPr="007B0653" w:rsidRDefault="00BD6029" w:rsidP="00BD6029">
      <w:pPr>
        <w:widowControl w:val="0"/>
        <w:spacing w:after="0" w:line="350" w:lineRule="auto"/>
        <w:ind w:firstLine="709"/>
        <w:jc w:val="both"/>
        <w:rPr>
          <w:rFonts w:ascii="Times New Roman" w:eastAsia="SchoolBookSanPin" w:hAnsi="Times New Roman" w:cs="Times New Roman"/>
          <w:position w:val="1"/>
          <w:sz w:val="24"/>
          <w:szCs w:val="24"/>
        </w:rPr>
      </w:pPr>
      <w:r w:rsidRPr="007B0653">
        <w:rPr>
          <w:rFonts w:ascii="Times New Roman" w:eastAsia="SchoolBookSanPin" w:hAnsi="Times New Roman" w:cs="Times New Roman"/>
          <w:position w:val="1"/>
          <w:sz w:val="24"/>
          <w:szCs w:val="24"/>
        </w:rPr>
        <w:t>Модуль № 9. «Элементы начальной военной подготовки».</w:t>
      </w:r>
    </w:p>
    <w:p w:rsidR="00BD6029" w:rsidRPr="007B0653" w:rsidRDefault="00BD6029" w:rsidP="00BD6029">
      <w:pPr>
        <w:widowControl w:val="0"/>
        <w:spacing w:after="0" w:line="350" w:lineRule="auto"/>
        <w:ind w:firstLine="709"/>
        <w:jc w:val="both"/>
        <w:rPr>
          <w:rFonts w:ascii="Times New Roman" w:eastAsia="SchoolBookSanPin" w:hAnsi="Times New Roman" w:cs="Times New Roman"/>
          <w:position w:val="1"/>
          <w:sz w:val="24"/>
          <w:szCs w:val="24"/>
        </w:rPr>
      </w:pPr>
      <w:r w:rsidRPr="007B0653">
        <w:rPr>
          <w:rFonts w:ascii="Times New Roman" w:eastAsia="SchoolBookSanPin" w:hAnsi="Times New Roman" w:cs="Times New Roman"/>
          <w:position w:val="1"/>
          <w:sz w:val="24"/>
          <w:szCs w:val="24"/>
        </w:rPr>
        <w:t>В целях обеспечения преемственности в изучении учебного предмета ОБЖ на уровне среднего общего образования федеральная рабочая программа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по возможности её избегать, при необходимости безопасно действовать».</w:t>
      </w:r>
    </w:p>
    <w:p w:rsidR="00BD6029" w:rsidRPr="007B0653" w:rsidRDefault="00BD6029" w:rsidP="00BD6029">
      <w:pPr>
        <w:widowControl w:val="0"/>
        <w:spacing w:after="0" w:line="350" w:lineRule="auto"/>
        <w:ind w:firstLine="709"/>
        <w:jc w:val="both"/>
        <w:rPr>
          <w:rFonts w:ascii="Times New Roman" w:eastAsia="SchoolBookSanPin" w:hAnsi="Times New Roman" w:cs="Times New Roman"/>
          <w:position w:val="1"/>
          <w:sz w:val="24"/>
          <w:szCs w:val="24"/>
        </w:rPr>
      </w:pPr>
      <w:r w:rsidRPr="007B0653">
        <w:rPr>
          <w:rFonts w:ascii="Times New Roman" w:eastAsia="SchoolBookSanPin" w:hAnsi="Times New Roman" w:cs="Times New Roman"/>
          <w:position w:val="1"/>
          <w:sz w:val="24"/>
          <w:szCs w:val="24"/>
        </w:rPr>
        <w:t>Программа предусматривает внедрение практико-ориентированных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BD6029" w:rsidRPr="007B0653" w:rsidRDefault="00BD6029" w:rsidP="00BD6029">
      <w:pPr>
        <w:widowControl w:val="0"/>
        <w:spacing w:after="0" w:line="35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 xml:space="preserve">В современных условиях с обострением существующих и появлением новых глобальных и региональных вызовов и угроз безопасности России (резкий рост военной напряжённости на приграничных территориях; продолжающееся распространение идей экстремизма и терроризма; существенное ухудшение медико-биологических условий жизнедеятельности; нарушение </w:t>
      </w:r>
      <w:r w:rsidRPr="007B0653">
        <w:rPr>
          <w:rFonts w:ascii="Times New Roman" w:eastAsia="SchoolBookSanPin" w:hAnsi="Times New Roman" w:cs="Times New Roman"/>
          <w:sz w:val="24"/>
          <w:szCs w:val="24"/>
        </w:rPr>
        <w:lastRenderedPageBreak/>
        <w:t>экологического равновесия и другие)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 В данных обстоятельствах огромное значение приобретает качественное образование подрастающего поколения россиян, направленное на воспитание личности безопасного типа, формирование гражданской идентичности, овладение знаниями, умениями, навыками и компетенцией для обеспечения безопасности в повседневной жизни.</w:t>
      </w:r>
    </w:p>
    <w:p w:rsidR="00BD6029" w:rsidRPr="007B0653" w:rsidRDefault="00BD6029" w:rsidP="00BD6029">
      <w:pPr>
        <w:widowControl w:val="0"/>
        <w:spacing w:after="0" w:line="35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Актуальность совершенствования учебно-методического обеспечения образовательного процесса по ОБЖ определяется системообразующими документами в области безопасности: Стратегией национальной безопасности Российской Федерации</w:t>
      </w:r>
      <w:r w:rsidRPr="007B0653">
        <w:rPr>
          <w:rFonts w:ascii="Calibri" w:eastAsia="Calibri" w:hAnsi="Calibri" w:cs="Times New Roman"/>
          <w:sz w:val="24"/>
          <w:szCs w:val="24"/>
          <w:vertAlign w:val="superscript"/>
        </w:rPr>
        <w:footnoteReference w:id="12"/>
      </w:r>
      <w:r w:rsidRPr="007B0653">
        <w:rPr>
          <w:rFonts w:ascii="Times New Roman" w:eastAsia="SchoolBookSanPin" w:hAnsi="Times New Roman" w:cs="Times New Roman"/>
          <w:sz w:val="24"/>
          <w:szCs w:val="24"/>
        </w:rPr>
        <w:t>, Национальными целями развития Российской Федерации на период до 2030 года</w:t>
      </w:r>
      <w:r w:rsidRPr="007B0653">
        <w:rPr>
          <w:rFonts w:ascii="Calibri" w:eastAsia="Calibri" w:hAnsi="Calibri" w:cs="Times New Roman"/>
          <w:sz w:val="24"/>
          <w:szCs w:val="24"/>
          <w:vertAlign w:val="superscript"/>
        </w:rPr>
        <w:footnoteReference w:id="13"/>
      </w:r>
      <w:r w:rsidRPr="007B0653">
        <w:rPr>
          <w:rFonts w:ascii="Times New Roman" w:eastAsia="SchoolBookSanPin" w:hAnsi="Times New Roman" w:cs="Times New Roman"/>
          <w:sz w:val="24"/>
          <w:szCs w:val="24"/>
        </w:rPr>
        <w:t>, Государственной программой Российской Федерации «Развитие образования»</w:t>
      </w:r>
      <w:r w:rsidRPr="007B0653">
        <w:rPr>
          <w:rFonts w:ascii="Calibri" w:eastAsia="Calibri" w:hAnsi="Calibri" w:cs="Times New Roman"/>
          <w:sz w:val="24"/>
          <w:szCs w:val="24"/>
          <w:vertAlign w:val="superscript"/>
        </w:rPr>
        <w:footnoteReference w:id="14"/>
      </w:r>
      <w:r w:rsidRPr="007B0653">
        <w:rPr>
          <w:rFonts w:ascii="Times New Roman" w:eastAsia="SchoolBookSanPin" w:hAnsi="Times New Roman" w:cs="Times New Roman"/>
          <w:sz w:val="24"/>
          <w:szCs w:val="24"/>
        </w:rPr>
        <w:t>.</w:t>
      </w:r>
    </w:p>
    <w:p w:rsidR="00BD6029" w:rsidRPr="007B0653" w:rsidRDefault="00BD6029" w:rsidP="00BD6029">
      <w:pPr>
        <w:widowControl w:val="0"/>
        <w:spacing w:after="0" w:line="36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ОБЖ является открытой обучающей системой,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которая имеет междисциплинарный характер, основываясь на изучении проблем безопасности в общественных, гуманитарных, технических и естественных науках. Это позволяет формировать целостное видение всего комплекса проблем безопасности (от индивидуальных до глобальных), что позволит обосновать оптимальную систему обеспечения безопасности личности, общества и государства, а также актуализировать для выпускников построение модели индивидуального и группового безопасного поведения в повседневной жизни.</w:t>
      </w:r>
    </w:p>
    <w:p w:rsidR="00BD6029" w:rsidRPr="007B0653" w:rsidRDefault="00BD6029" w:rsidP="00BD6029">
      <w:pPr>
        <w:widowControl w:val="0"/>
        <w:spacing w:after="0" w:line="36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 xml:space="preserve">В настоящее время с учётом новых вызовов и угроз подходы к изучению ОБЖ несколько скорректированы. Он входит в предметную область «Физическая культура и основы безопасности жизнедеятельности», является обязательным для изучения на уровне среднего общего образования. </w:t>
      </w:r>
    </w:p>
    <w:p w:rsidR="00BD6029" w:rsidRPr="007B0653" w:rsidRDefault="00BD6029" w:rsidP="00BD6029">
      <w:pPr>
        <w:widowControl w:val="0"/>
        <w:spacing w:after="0" w:line="36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 xml:space="preserve">Изучение ОБЖ направлено на достижение базового уровня культуры безопасности жизнедеятельности, что способствует выработке у выпускников умений распознавать угрозы, снижать риски развития опасных ситуаций, избегать их, самостоятельно принимать обоснованные </w:t>
      </w:r>
      <w:r w:rsidRPr="007B0653">
        <w:rPr>
          <w:rFonts w:ascii="Times New Roman" w:eastAsia="SchoolBookSanPin" w:hAnsi="Times New Roman" w:cs="Times New Roman"/>
          <w:sz w:val="24"/>
          <w:szCs w:val="24"/>
        </w:rPr>
        <w:lastRenderedPageBreak/>
        <w:t>решение в экстремальных условиях, грамотно вести себя при возникновении чрезвычайных ситуаций. Такой подход содействует воспитанию личности безопасного типа, закреплению навыков, позволяющих обеспечивать благополучие человека, созданию условий устойчивого развития общества и государства.</w:t>
      </w:r>
    </w:p>
    <w:p w:rsidR="00BD6029" w:rsidRPr="007B0653" w:rsidRDefault="00BD6029" w:rsidP="00BD6029">
      <w:pPr>
        <w:widowControl w:val="0"/>
        <w:spacing w:after="0" w:line="36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Целью изучения ОБЖ на уровне среднего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BD6029" w:rsidRPr="007B0653" w:rsidRDefault="00BD6029" w:rsidP="00BD6029">
      <w:pPr>
        <w:widowControl w:val="0"/>
        <w:spacing w:after="0" w:line="36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способность применять принципы и правила безопасного поведения в повседневной жизни на основе понимания необходимости ведения здорового образа жизни, причин и механизмов возникновения и развития различных опасных и чрезвычайных ситуаций, готовности к применению необходимых средств и действиям при возникновении чрезвычайных ситуаций;</w:t>
      </w:r>
    </w:p>
    <w:p w:rsidR="00BD6029" w:rsidRPr="007B0653" w:rsidRDefault="00BD6029" w:rsidP="00BD6029">
      <w:pPr>
        <w:widowControl w:val="0"/>
        <w:spacing w:after="0" w:line="36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сформированность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w:t>
      </w:r>
    </w:p>
    <w:p w:rsidR="00BD6029" w:rsidRPr="007B0653" w:rsidRDefault="00BD6029" w:rsidP="00BD6029">
      <w:pPr>
        <w:widowControl w:val="0"/>
        <w:spacing w:after="0" w:line="36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знание и понимание роли личности, общества и государства в решении задач обеспечения национальной безопасности и защиты населения от опасных и чрезвычайных ситуаций мирного и военного времени.</w:t>
      </w:r>
    </w:p>
    <w:p w:rsidR="00BD6029" w:rsidRPr="007B0653" w:rsidRDefault="00BD6029" w:rsidP="00BD6029">
      <w:pPr>
        <w:widowControl w:val="0"/>
        <w:spacing w:after="0" w:line="36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Всего на изучение ОБЖ на уровне среднего общего образования рекомендуется отводить 68 часов в 10–11 классах. При этом порядок освоения программы определяется образовательной организацией, которая вправе самостоятельно определять последовательность тематических линий ОБЖ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других), а также бытовых и других местных особенностей.</w:t>
      </w:r>
    </w:p>
    <w:p w:rsidR="00BD6029" w:rsidRPr="007B0653" w:rsidRDefault="00BD6029" w:rsidP="00DD4956">
      <w:pPr>
        <w:widowControl w:val="0"/>
        <w:spacing w:after="0" w:line="360" w:lineRule="auto"/>
        <w:jc w:val="both"/>
        <w:rPr>
          <w:rFonts w:ascii="Times New Roman" w:eastAsia="OfficinaSansBoldITC" w:hAnsi="Times New Roman" w:cs="Times New Roman"/>
          <w:position w:val="1"/>
          <w:sz w:val="24"/>
          <w:szCs w:val="24"/>
        </w:rPr>
      </w:pPr>
      <w:r w:rsidRPr="007B0653">
        <w:rPr>
          <w:rFonts w:ascii="Times New Roman" w:eastAsia="OfficinaSansBoldITC" w:hAnsi="Times New Roman" w:cs="Times New Roman"/>
          <w:sz w:val="24"/>
          <w:szCs w:val="24"/>
        </w:rPr>
        <w:t>Содержание обучения</w:t>
      </w:r>
      <w:r w:rsidRPr="007B0653">
        <w:rPr>
          <w:rFonts w:ascii="Times New Roman" w:eastAsia="OfficinaSansBoldITC" w:hAnsi="Times New Roman" w:cs="Times New Roman"/>
          <w:position w:val="1"/>
          <w:sz w:val="24"/>
          <w:szCs w:val="24"/>
        </w:rPr>
        <w:t xml:space="preserve">. </w:t>
      </w:r>
    </w:p>
    <w:p w:rsidR="00BD6029" w:rsidRPr="007B0653" w:rsidRDefault="00BD6029" w:rsidP="00BD6029">
      <w:pPr>
        <w:widowControl w:val="0"/>
        <w:spacing w:after="0" w:line="36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Модуль № 1. «Основы комплексной безопасности».</w:t>
      </w:r>
    </w:p>
    <w:p w:rsidR="00BD6029" w:rsidRPr="007B0653" w:rsidRDefault="00BD6029" w:rsidP="00BD6029">
      <w:pPr>
        <w:widowControl w:val="0"/>
        <w:spacing w:after="0" w:line="36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Культура безопасности жизнедеятельности в современном обществе.</w:t>
      </w:r>
    </w:p>
    <w:p w:rsidR="00BD6029" w:rsidRPr="007B0653" w:rsidRDefault="00BD6029" w:rsidP="00BD6029">
      <w:pPr>
        <w:widowControl w:val="0"/>
        <w:spacing w:after="0" w:line="36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 xml:space="preserve">Корпоративный, индивидуальный, групповой уровень культуры безопасности. Общественно-государственный уровень культуры безопасности жизнедеятельности. </w:t>
      </w:r>
    </w:p>
    <w:p w:rsidR="00BD6029" w:rsidRPr="007B0653" w:rsidRDefault="00BD6029" w:rsidP="00BD6029">
      <w:pPr>
        <w:widowControl w:val="0"/>
        <w:spacing w:after="0" w:line="36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 xml:space="preserve">Личностный фактор в обеспечении безопасности жизнедеятельности населения в стране. </w:t>
      </w:r>
    </w:p>
    <w:p w:rsidR="00BD6029" w:rsidRPr="007B0653" w:rsidRDefault="00BD6029" w:rsidP="00BD6029">
      <w:pPr>
        <w:widowControl w:val="0"/>
        <w:spacing w:after="0" w:line="36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Общие правила безопасности жизнедеятельности.</w:t>
      </w:r>
    </w:p>
    <w:p w:rsidR="00BD6029" w:rsidRPr="007B0653" w:rsidRDefault="00BD6029" w:rsidP="00BD6029">
      <w:pPr>
        <w:widowControl w:val="0"/>
        <w:spacing w:after="0" w:line="36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Опасности вовлечения молодёжи в противозаконную и антиобщественную деятельность. Ответственность за нарушения общественного порядка. Меры противодействия вовлечению в несанкционированные публичные мероприятия.</w:t>
      </w:r>
    </w:p>
    <w:p w:rsidR="00BD6029" w:rsidRPr="007B0653" w:rsidRDefault="00BD6029" w:rsidP="00BD6029">
      <w:pPr>
        <w:widowControl w:val="0"/>
        <w:spacing w:after="0" w:line="36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 xml:space="preserve">Явные и скрытые опасности современных развлечений молодёжи. Зацепинг. Административная ответственность за занятия зацепингом и руфингом. Диггерство и его </w:t>
      </w:r>
      <w:r w:rsidRPr="007B0653">
        <w:rPr>
          <w:rFonts w:ascii="Times New Roman" w:eastAsia="OfficinaSansBoldITC" w:hAnsi="Times New Roman" w:cs="Times New Roman"/>
          <w:sz w:val="24"/>
          <w:szCs w:val="24"/>
        </w:rPr>
        <w:lastRenderedPageBreak/>
        <w:t>опасности. Ответственность за диггерство. Паркур. Селфи. Основные меры безопасности для паркура и селфи. Флешмоб. Ответственность за участие в флешмобе, носящем антиобщественный характер.</w:t>
      </w:r>
    </w:p>
    <w:p w:rsidR="00BD6029" w:rsidRPr="007B0653" w:rsidRDefault="00BD6029" w:rsidP="00BD6029">
      <w:pPr>
        <w:widowControl w:val="0"/>
        <w:spacing w:after="0" w:line="36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Как не стать жертвой информационной войны.</w:t>
      </w:r>
    </w:p>
    <w:p w:rsidR="00BD6029" w:rsidRPr="007B0653" w:rsidRDefault="00BD6029" w:rsidP="00BD6029">
      <w:pPr>
        <w:widowControl w:val="0"/>
        <w:spacing w:after="0" w:line="36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Безопасность на транспорте. Порядок действий при дорожно-транспортных происшествиях разного характера (при отсутствии пострадавших; с одним или несколькими пострадавшими; при опасности возгорания).</w:t>
      </w:r>
    </w:p>
    <w:p w:rsidR="00BD6029" w:rsidRPr="007B0653" w:rsidRDefault="00BD6029" w:rsidP="00BD6029">
      <w:pPr>
        <w:widowControl w:val="0"/>
        <w:spacing w:after="0" w:line="36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Обязанности участников дорожного движения. Правила дорожного движения для пешеходов, пассажиров, водителей.</w:t>
      </w:r>
    </w:p>
    <w:p w:rsidR="00BD6029" w:rsidRPr="007B0653" w:rsidRDefault="00BD6029" w:rsidP="00BD6029">
      <w:pPr>
        <w:widowControl w:val="0"/>
        <w:spacing w:after="0" w:line="36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Правила безопасного поведения в общественном транспорте, в такси, маршрутном такси. Правила безопасного поведения в случае возникновения пожара на транспорте.</w:t>
      </w:r>
    </w:p>
    <w:p w:rsidR="00BD6029" w:rsidRPr="007B0653" w:rsidRDefault="00BD6029" w:rsidP="00BD6029">
      <w:pPr>
        <w:widowControl w:val="0"/>
        <w:spacing w:after="0" w:line="36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Безопасное поведение на различных видах транспорта.</w:t>
      </w:r>
    </w:p>
    <w:p w:rsidR="00BD6029" w:rsidRPr="007B0653" w:rsidRDefault="00BD6029" w:rsidP="00BD6029">
      <w:pPr>
        <w:widowControl w:val="0"/>
        <w:spacing w:after="0" w:line="36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Электросамокат. Питбайк. Моноколесо. Сегвей. Гироскутер. Основные меры безопасности при езде на средствах индивидуальной мобильности. Административная и уголовная ответственность за нарушение правил при вождении.</w:t>
      </w:r>
    </w:p>
    <w:p w:rsidR="00BD6029" w:rsidRPr="007B0653" w:rsidRDefault="00BD6029" w:rsidP="00BD6029">
      <w:pPr>
        <w:widowControl w:val="0"/>
        <w:spacing w:after="0" w:line="36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Дорожные знаки (основные группы). Порядок движения. Дорожная разметка и её виды (горизонтальная и вертикальная). Правила дорожного движения, установленные для водителей велосипедов, мотоциклов и мопедов. Ответственность за нарушение Правил дорожного движения и мер оказания первой помощи.</w:t>
      </w:r>
    </w:p>
    <w:p w:rsidR="00BD6029" w:rsidRPr="007B0653" w:rsidRDefault="00BD6029" w:rsidP="00BD6029">
      <w:pPr>
        <w:widowControl w:val="0"/>
        <w:spacing w:after="0" w:line="36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Правила безопасного поведения на железнодорожном транспорте, на воздушном и водном транспорте. Как действовать при аварийных ситуациях на воздушном, железнодорожном и водном транспорте.</w:t>
      </w:r>
    </w:p>
    <w:p w:rsidR="00BD6029" w:rsidRPr="007B0653" w:rsidRDefault="00BD6029" w:rsidP="00BD6029">
      <w:pPr>
        <w:widowControl w:val="0"/>
        <w:spacing w:after="0" w:line="36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Источники опасности в быту. Причины пожаров в жилых помещениях. Правила поведения и действия при пожаре. Электробезопасность в повседневной жизни. Меры предосторожности для исключения поражения электрическим током. Права, обязанности и ответственность граждан в области пожарной безопасности. Средства бытовой химии. Правила обращения с ними и хранения. Аварии на коммунальных системах жизнеобеспечения. Порядок вызова аварийных служб и взаимодействия с ними.</w:t>
      </w:r>
    </w:p>
    <w:p w:rsidR="00BD6029" w:rsidRPr="007B0653" w:rsidRDefault="00BD6029" w:rsidP="00BD6029">
      <w:pPr>
        <w:widowControl w:val="0"/>
        <w:spacing w:after="0" w:line="36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Информационная и финансовая безопасность. Информационная безопасность Российской Федерации. Угроза информационной безопасности.</w:t>
      </w:r>
    </w:p>
    <w:p w:rsidR="00BD6029" w:rsidRPr="007B0653" w:rsidRDefault="00BD6029" w:rsidP="00BD6029">
      <w:pPr>
        <w:widowControl w:val="0"/>
        <w:spacing w:after="0" w:line="36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Информационная безопасность детей. Правила информационной безопасности в социальных сетях. Адреса электронной почты. Никнейм. Гражданская, административная и уголовная ответственность в информационной сфере.</w:t>
      </w:r>
    </w:p>
    <w:p w:rsidR="00BD6029" w:rsidRPr="007B0653" w:rsidRDefault="00BD6029" w:rsidP="00BD6029">
      <w:pPr>
        <w:widowControl w:val="0"/>
        <w:spacing w:after="0" w:line="36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 xml:space="preserve">Основные правила финансовой безопасности в информационной сфере. Финансовая безопасность в сфере наличных денег, банковских карт. Уголовная ответственность за </w:t>
      </w:r>
      <w:r w:rsidRPr="007B0653">
        <w:rPr>
          <w:rFonts w:ascii="Times New Roman" w:eastAsia="OfficinaSansBoldITC" w:hAnsi="Times New Roman" w:cs="Times New Roman"/>
          <w:sz w:val="24"/>
          <w:szCs w:val="24"/>
        </w:rPr>
        <w:lastRenderedPageBreak/>
        <w:t>мошенничество. Защита прав потребителя, в том числе при совершении покупок в Интернете.</w:t>
      </w:r>
    </w:p>
    <w:p w:rsidR="00BD6029" w:rsidRPr="007B0653" w:rsidRDefault="00BD6029" w:rsidP="00BD6029">
      <w:pPr>
        <w:widowControl w:val="0"/>
        <w:spacing w:after="0" w:line="36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Безопасность в общественных местах. Порядок действий при риске возникновения или возникновении толпы, давки. Эмоциональное заражение в толпе, способы самопомощи. Правила безопасного поведения при проявлении агрессии, при угрозе возникновения пожара.</w:t>
      </w:r>
    </w:p>
    <w:p w:rsidR="00BD6029" w:rsidRPr="007B0653" w:rsidRDefault="00BD6029" w:rsidP="00BD6029">
      <w:pPr>
        <w:widowControl w:val="0"/>
        <w:spacing w:after="0" w:line="36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Порядок действий при попадании в опасную ситуацию. Порядок действий в случаях, когда потерялся человек.</w:t>
      </w:r>
    </w:p>
    <w:p w:rsidR="00BD6029" w:rsidRPr="007B0653" w:rsidRDefault="00BD6029" w:rsidP="00BD6029">
      <w:pPr>
        <w:widowControl w:val="0"/>
        <w:spacing w:after="0" w:line="36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Безопасность в социуме. Конфликтные ситуации. Способы разрешения конфликтных ситуаций. Опасные проявления конфликтов. Способы противодействия буллингу и проявлению насилия.</w:t>
      </w:r>
    </w:p>
    <w:p w:rsidR="00BD6029" w:rsidRPr="007B0653" w:rsidRDefault="00BD6029" w:rsidP="00BD6029">
      <w:pPr>
        <w:widowControl w:val="0"/>
        <w:spacing w:after="0" w:line="36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 xml:space="preserve">Модуль № 2. «Основы обороны государства». </w:t>
      </w:r>
    </w:p>
    <w:p w:rsidR="00BD6029" w:rsidRPr="007B0653" w:rsidRDefault="00BD6029" w:rsidP="00BD6029">
      <w:pPr>
        <w:widowControl w:val="0"/>
        <w:spacing w:after="0" w:line="36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Правовые основы подготовки граждан к военной службе. Стратегические национальные приоритеты. Цели обороны. Предназначение Вооружённых Сил Российской Федерации. Войска, воинские формирования, службы, которые привлекаются к обороне страны.</w:t>
      </w:r>
    </w:p>
    <w:p w:rsidR="00BD6029" w:rsidRPr="007B0653" w:rsidRDefault="00BD6029" w:rsidP="00BD6029">
      <w:pPr>
        <w:widowControl w:val="0"/>
        <w:spacing w:after="0" w:line="36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Составляющие воинской обязанности в мирное и военное время. Организация воинского учёта. Подготовка граждан к военной службе. Заключение комиссии по результатам медицинского освидетельствования о годности гражданина к военной службе.</w:t>
      </w:r>
    </w:p>
    <w:p w:rsidR="00BD6029" w:rsidRPr="007B0653" w:rsidRDefault="00BD6029" w:rsidP="00BD6029">
      <w:pPr>
        <w:widowControl w:val="0"/>
        <w:spacing w:after="0" w:line="36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 xml:space="preserve">Допризывная подготовка. Подготовка по основам военной службы в образовательных организациях в рамках освоения образовательной программы среднего общего образования. Подготовка граждан по военно-учётным специальностям солдат, матросов, сержантов и старшин в различных объединениях и организациях. Составные части добровольной подготовки граждан к военной службе. Военно-прикладные виды спорта. Спортивная подготовка граждан. </w:t>
      </w:r>
    </w:p>
    <w:p w:rsidR="00BD6029" w:rsidRPr="007B0653" w:rsidRDefault="00BD6029" w:rsidP="00BD6029">
      <w:pPr>
        <w:widowControl w:val="0"/>
        <w:spacing w:after="0" w:line="36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Вооружённые Силы Российской Федерации – гарант обеспечения национальной безопасности Российской Федерации. История создания российской армии. Победа в Великой Отечественной войне (1941–1945). Вооружённые Силы Советского Союза в 1946–1991 гг. Вооружённые Силы Российской Федерации (созданы в 1992 г.).</w:t>
      </w:r>
    </w:p>
    <w:p w:rsidR="00BD6029" w:rsidRPr="007B0653" w:rsidRDefault="00BD6029" w:rsidP="00BD6029">
      <w:pPr>
        <w:widowControl w:val="0"/>
        <w:spacing w:after="0" w:line="36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Дни воинской славы (победные дни) России. Памятные даты России.</w:t>
      </w:r>
    </w:p>
    <w:p w:rsidR="00BD6029" w:rsidRPr="007B0653" w:rsidRDefault="00BD6029" w:rsidP="00BD6029">
      <w:pPr>
        <w:widowControl w:val="0"/>
        <w:spacing w:after="0" w:line="36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Стратегические национальные приоритеты Российской Федерации. Угроза национальной безопасности. Повышение угрозы использования военной силы.</w:t>
      </w:r>
    </w:p>
    <w:p w:rsidR="00BD6029" w:rsidRPr="007B0653" w:rsidRDefault="00BD6029" w:rsidP="00BD6029">
      <w:pPr>
        <w:widowControl w:val="0"/>
        <w:spacing w:after="0" w:line="36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Национальные интересы Российской Федерации и стратегические национальные приоритеты. Обеспечение национальной безопасности Российской Федерации. Стратегические цели обороны. Достижение целей обороны. Военная доктрина Российской Федерации. Основные задачи Российской Федерации по сдерживанию и предотвращению военных конфликтов. Гибридная война и способы противодействия ей.</w:t>
      </w:r>
    </w:p>
    <w:p w:rsidR="00BD6029" w:rsidRPr="007B0653" w:rsidRDefault="00BD6029" w:rsidP="00BD6029">
      <w:pPr>
        <w:widowControl w:val="0"/>
        <w:spacing w:after="0" w:line="36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 xml:space="preserve">Структура Вооружённых Сил Российской Федерации. Виды и рода войск Вооружённых Сил Российской Федерации. Воинские должности и звания в Вооружённых Силах Российской </w:t>
      </w:r>
      <w:r w:rsidRPr="007B0653">
        <w:rPr>
          <w:rFonts w:ascii="Times New Roman" w:eastAsia="OfficinaSansBoldITC" w:hAnsi="Times New Roman" w:cs="Times New Roman"/>
          <w:sz w:val="24"/>
          <w:szCs w:val="24"/>
        </w:rPr>
        <w:lastRenderedPageBreak/>
        <w:t xml:space="preserve">Федерации. Воинские звания военнослужащих. Военная форма одежды и знаки различия военнослужащих. </w:t>
      </w:r>
    </w:p>
    <w:p w:rsidR="00BD6029" w:rsidRPr="007B0653" w:rsidRDefault="00BD6029" w:rsidP="00BD6029">
      <w:pPr>
        <w:widowControl w:val="0"/>
        <w:spacing w:after="0" w:line="36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Современное состояние Вооружённых Сил Российской Федерации. Совершенствование системы военного образования. Всероссийское детско-юношеское военно-патриотическое общественное движение «ЮНАРМИЯ». Модернизация вооружения, военной и специальной техники в Вооружённых Силах Российской Федерации. Требования к кандидатам на прохождение военной службы в научной роте.</w:t>
      </w:r>
    </w:p>
    <w:p w:rsidR="00BD6029" w:rsidRPr="007B0653" w:rsidRDefault="00BD6029" w:rsidP="00BD6029">
      <w:pPr>
        <w:widowControl w:val="0"/>
        <w:spacing w:after="0" w:line="36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Модуль № 3. «Военно-профессиональная деятельность».</w:t>
      </w:r>
    </w:p>
    <w:p w:rsidR="00BD6029" w:rsidRPr="007B0653" w:rsidRDefault="00BD6029" w:rsidP="00BD6029">
      <w:pPr>
        <w:widowControl w:val="0"/>
        <w:spacing w:after="0" w:line="36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Выбор воинской профессии. Индивидуальные качества, которыми должны обладать претенденты на командные должности, военные связисты, водители, военнослужащие, находящиеся на должностях специального назначения.</w:t>
      </w:r>
    </w:p>
    <w:p w:rsidR="00BD6029" w:rsidRPr="007B0653" w:rsidRDefault="00BD6029" w:rsidP="00BD6029">
      <w:pPr>
        <w:widowControl w:val="0"/>
        <w:spacing w:after="0" w:line="36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Организация подготовки офицерских кадров для Вооружённых Сил Российской Федерации, МВД России, ФСБ России, МЧС России.</w:t>
      </w:r>
    </w:p>
    <w:p w:rsidR="00BD6029" w:rsidRPr="007B0653" w:rsidRDefault="00BD6029" w:rsidP="00BD6029">
      <w:pPr>
        <w:widowControl w:val="0"/>
        <w:spacing w:after="0" w:line="36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Воинские символы и традиции Вооружённых Сил Российской Федерации. Ордена Российской Федерации – знаки отличия, почётные государственные награды за особые заслуги.</w:t>
      </w:r>
    </w:p>
    <w:p w:rsidR="00BD6029" w:rsidRPr="007B0653" w:rsidRDefault="00BD6029" w:rsidP="00BD6029">
      <w:pPr>
        <w:widowControl w:val="0"/>
        <w:spacing w:after="0" w:line="36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Традиции, ритуалы Вооружённых Сил Российской Федерации. Воинский долг. Дружба и войсковое товарищество. Порядок вручения Боевого знамени воинской части и приведения к Военной присяге (принесения обязательства).</w:t>
      </w:r>
    </w:p>
    <w:p w:rsidR="00BD6029" w:rsidRPr="007B0653" w:rsidRDefault="00BD6029" w:rsidP="00BD6029">
      <w:pPr>
        <w:widowControl w:val="0"/>
        <w:spacing w:after="0" w:line="36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Ритуал подъёма и спуска Государственного флага Российской Федерации. Вручение воинской части государственной награды.</w:t>
      </w:r>
    </w:p>
    <w:p w:rsidR="00BD6029" w:rsidRPr="007B0653" w:rsidRDefault="00BD6029" w:rsidP="00BD6029">
      <w:pPr>
        <w:widowControl w:val="0"/>
        <w:spacing w:after="0" w:line="36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Призыв граждан на военную службу. Воинская обязанность граждан Российской Федерации в мирное время, в период мобилизации, военного положения и в военное время. Граждане, подлежащие (не подлежащие) призыву на военную службу, освобождение от призыва на военную службу. Отсрочка от призыва граждан на военную службу. Сроки призыва граждан на военную службу. Поступление на военную службу по контракту. Альтернативная гражданская служба.</w:t>
      </w:r>
    </w:p>
    <w:p w:rsidR="00BD6029" w:rsidRPr="007B0653" w:rsidRDefault="00BD6029" w:rsidP="00BD6029">
      <w:pPr>
        <w:widowControl w:val="0"/>
        <w:spacing w:after="0" w:line="36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Модуль № 4. «Защита населения Российской Федерации от опасных и чрезвычайных ситуаций».</w:t>
      </w:r>
    </w:p>
    <w:p w:rsidR="00BD6029" w:rsidRPr="007B0653" w:rsidRDefault="00BD6029" w:rsidP="00BD6029">
      <w:pPr>
        <w:widowControl w:val="0"/>
        <w:spacing w:after="0" w:line="36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Основы законодательства Российской Федерации по организации защиты населения от опасных и чрезвычайных ситуаций. Стратегия национальной безопасности Российской Федерации (2021). Основные направления деятельности государства по защите населения от опасных и чрезвычайных ситуаций.</w:t>
      </w:r>
    </w:p>
    <w:p w:rsidR="00BD6029" w:rsidRPr="007B0653" w:rsidRDefault="00BD6029" w:rsidP="00BD6029">
      <w:pPr>
        <w:widowControl w:val="0"/>
        <w:spacing w:after="0" w:line="36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Права, обязанности и ответственность гражданина в области организации защиты населения от опасных и чрезвычайных ситуаций (на защиту жизни, здоровья и личного имущества в случае возникновения чрезвычайных ситуаций и других).</w:t>
      </w:r>
    </w:p>
    <w:p w:rsidR="00BD6029" w:rsidRPr="007B0653" w:rsidRDefault="00BD6029" w:rsidP="00BD6029">
      <w:pPr>
        <w:widowControl w:val="0"/>
        <w:spacing w:after="0" w:line="36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lastRenderedPageBreak/>
        <w:t>Единая государственная система предупреждения и ликвидации чрезвычайных ситуаций (РСЧС). Структура и основные задачи РСЧС. Функциональные и территориальные подсистемы РСЧС. Структура, основные задачи, деятельность МЧС России.</w:t>
      </w:r>
    </w:p>
    <w:p w:rsidR="00BD6029" w:rsidRPr="007B0653" w:rsidRDefault="00BD6029" w:rsidP="00BD6029">
      <w:pPr>
        <w:widowControl w:val="0"/>
        <w:spacing w:after="0" w:line="36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Общероссийская комплексная система информирования и оповещения населения в местах массового пребывания людей (ОКСИОН). Цель и задачи ОКСИОН. Режимы функционирования ОКСИОН.</w:t>
      </w:r>
    </w:p>
    <w:p w:rsidR="00BD6029" w:rsidRPr="007B0653" w:rsidRDefault="00BD6029" w:rsidP="00BD6029">
      <w:pPr>
        <w:widowControl w:val="0"/>
        <w:spacing w:after="0" w:line="36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 xml:space="preserve">Гражданская оборона и её основные задачи на современном этапе. Подготовка населения в области гражданской обороны. Подготовка обучаемых гражданской обороне в общеобразовательных организациях. Оповещение населения о чрезвычайных ситуациях. Составные части системы оповещения населения. Действия по сигналам гражданской обороны. Правила поведения населения в зонах химического и радиационного загрязнения. Оказание первой помощи при поражении аварийно-химически опасными веществами. Правила поведения при угрозе чрезвычайных ситуаций, возникающих при ведении военных действий. Эвакуация гражданского населения и её виды. Упреждающая и заблаговременная эвакуация. Общая и частичная эвакуация. </w:t>
      </w:r>
    </w:p>
    <w:p w:rsidR="00BD6029" w:rsidRPr="007B0653" w:rsidRDefault="00BD6029" w:rsidP="00BD6029">
      <w:pPr>
        <w:widowControl w:val="0"/>
        <w:spacing w:after="0" w:line="36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Средства индивидуальной защиты населения. Средства индивидуальной защиты органов дыхания и средства индивидуальной зашиты кожи. Использование медицинских средств индивидуальной защиты.</w:t>
      </w:r>
    </w:p>
    <w:p w:rsidR="00BD6029" w:rsidRPr="007B0653" w:rsidRDefault="00BD6029" w:rsidP="00BD6029">
      <w:pPr>
        <w:widowControl w:val="0"/>
        <w:spacing w:after="0" w:line="36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Инженерная защита населения и неотложные работы в зоне поражения. Защитные сооружения гражданской обороны. Размещение населения в защитных сооружениях.</w:t>
      </w:r>
    </w:p>
    <w:p w:rsidR="00BD6029" w:rsidRPr="007B0653" w:rsidRDefault="00BD6029" w:rsidP="00BD6029">
      <w:pPr>
        <w:widowControl w:val="0"/>
        <w:spacing w:after="0" w:line="36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Аварийно-спасательные работы и другие неотложные работы в зоне поражения. Задачи аварийно-спасательных и неотложных работ. Приёмы и способы выполнения спасательных работ. Соблюдение мер безопасности при работах.</w:t>
      </w:r>
    </w:p>
    <w:p w:rsidR="00BD6029" w:rsidRPr="007B0653" w:rsidRDefault="00BD6029" w:rsidP="00BD6029">
      <w:pPr>
        <w:widowControl w:val="0"/>
        <w:spacing w:after="0" w:line="36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Модуль № 5. «Безопасность в природной среде и экологическая безопасность».</w:t>
      </w:r>
    </w:p>
    <w:p w:rsidR="00BD6029" w:rsidRPr="007B0653" w:rsidRDefault="00BD6029" w:rsidP="00BD6029">
      <w:pPr>
        <w:widowControl w:val="0"/>
        <w:spacing w:after="0" w:line="36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Источники опасности в природной среде. Основные правила безопасного поведения в лесу, в горах, на водоёмах. Ориентирование на местности. Современные средства навигации (компас, GPS). Безопасность в автономных условиях.</w:t>
      </w:r>
    </w:p>
    <w:p w:rsidR="00BD6029" w:rsidRPr="007B0653" w:rsidRDefault="00BD6029" w:rsidP="00BD6029">
      <w:pPr>
        <w:widowControl w:val="0"/>
        <w:spacing w:after="0" w:line="36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Чрезвычайные ситуации природного характера (геологические, гидрологические, метеорологические, природные пожары). Возможности прогнозирования и предупреждения.</w:t>
      </w:r>
    </w:p>
    <w:p w:rsidR="00BD6029" w:rsidRPr="007B0653" w:rsidRDefault="00BD6029" w:rsidP="00BD6029">
      <w:pPr>
        <w:widowControl w:val="0"/>
        <w:spacing w:after="0" w:line="36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Экологическая безопасность и охрана окружающей среды. Нормы предельно допустимой концентрации вредных веществ. Правила использования питьевой воды. Качество продуктов питания. Правила хранения и употребления продуктов питания.</w:t>
      </w:r>
    </w:p>
    <w:p w:rsidR="00BD6029" w:rsidRPr="007B0653" w:rsidRDefault="00BD6029" w:rsidP="00BD6029">
      <w:pPr>
        <w:widowControl w:val="0"/>
        <w:spacing w:after="0" w:line="36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Средства защиты и предупреждения от экологических опасностей. Бытовые приборы контроля воздуха. TDS-метры (солемеры). Шумомеры. Люксметры. Бытовые дозиметры (радиометры). Бытовые нитратомеры.</w:t>
      </w:r>
    </w:p>
    <w:p w:rsidR="00BD6029" w:rsidRPr="007B0653" w:rsidRDefault="00BD6029" w:rsidP="00BD6029">
      <w:pPr>
        <w:widowControl w:val="0"/>
        <w:spacing w:after="0" w:line="36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lastRenderedPageBreak/>
        <w:t>Основные виды экологических знаков. Знаки, свидетельствующие об экологической чистоте товаров, а также о безопасности их для окружающей среды. Знаки, информирующие об экологически чистых способах утилизации самого товара и его упаковки.</w:t>
      </w:r>
    </w:p>
    <w:p w:rsidR="00BD6029" w:rsidRPr="007B0653" w:rsidRDefault="00BD6029" w:rsidP="00BD6029">
      <w:pPr>
        <w:widowControl w:val="0"/>
        <w:spacing w:after="0" w:line="36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Модуль № 6. «Основы противодействия экстремизму и терроризму».</w:t>
      </w:r>
    </w:p>
    <w:p w:rsidR="00BD6029" w:rsidRPr="007B0653" w:rsidRDefault="00BD6029" w:rsidP="00BD6029">
      <w:pPr>
        <w:widowControl w:val="0"/>
        <w:spacing w:after="0" w:line="36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Разновидности экстремистской деятельности. Внешние и внутренние экстремистские угрозы.</w:t>
      </w:r>
    </w:p>
    <w:p w:rsidR="00BD6029" w:rsidRPr="007B0653" w:rsidRDefault="00BD6029" w:rsidP="00BD6029">
      <w:pPr>
        <w:widowControl w:val="0"/>
        <w:spacing w:after="0" w:line="36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Деструктивные молодёжные субкультуры и экстремистские объединения. Терроризм – крайняя форма экстремизма. Разновидности террористической деятельности.</w:t>
      </w:r>
    </w:p>
    <w:p w:rsidR="00BD6029" w:rsidRPr="007B0653" w:rsidRDefault="00BD6029" w:rsidP="00BD6029">
      <w:pPr>
        <w:widowControl w:val="0"/>
        <w:spacing w:after="0" w:line="36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Праворадикальные группировки нацистской направленности и леворадикальные сообщества. Правила безопасности, которые следует соблюдать, чтобы не попасть в сферу влияния неформальной группировки.</w:t>
      </w:r>
    </w:p>
    <w:p w:rsidR="00BD6029" w:rsidRPr="007B0653" w:rsidRDefault="00BD6029" w:rsidP="00BD6029">
      <w:pPr>
        <w:widowControl w:val="0"/>
        <w:spacing w:after="0" w:line="36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Ответственность граждан за участие в экстремистской и террористической деятельности. Статьи Уголовного кодекса Российской Федерации, предусмотренные за участие в экстремистской и террористической деятельности.</w:t>
      </w:r>
    </w:p>
    <w:p w:rsidR="00BD6029" w:rsidRPr="007B0653" w:rsidRDefault="00BD6029" w:rsidP="00BD6029">
      <w:pPr>
        <w:widowControl w:val="0"/>
        <w:spacing w:after="0" w:line="36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Противодействие экстремизму и терроризму на государственном уровне. Национальный антитеррористический комитет (НАК) и его предназначение. Основные задачи НАК. Федеральный оперативный штаб.</w:t>
      </w:r>
    </w:p>
    <w:p w:rsidR="00BD6029" w:rsidRPr="007B0653" w:rsidRDefault="00BD6029" w:rsidP="00BD6029">
      <w:pPr>
        <w:widowControl w:val="0"/>
        <w:spacing w:after="0" w:line="36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 xml:space="preserve">Уровни террористической опасности. Принятие решения об установлении уровня террористической опасности. Меры по обеспечению безопасности личности, общества и государства, которые принимаются в соответствии с установленным уровнем террористической опасности. </w:t>
      </w:r>
    </w:p>
    <w:p w:rsidR="00BD6029" w:rsidRPr="007B0653" w:rsidRDefault="00BD6029" w:rsidP="00BD6029">
      <w:pPr>
        <w:widowControl w:val="0"/>
        <w:spacing w:after="0" w:line="36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Особенности проведения контртеррористических операций. Обязанности руководителя контртеррористической операции. Группировка сил и средств для проведения контртеррористической операции.</w:t>
      </w:r>
    </w:p>
    <w:p w:rsidR="00BD6029" w:rsidRPr="007B0653" w:rsidRDefault="00BD6029" w:rsidP="00BD6029">
      <w:pPr>
        <w:widowControl w:val="0"/>
        <w:spacing w:after="0" w:line="36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Экстремизм и терроризм на современном этапе. Внутренние и внешние экстремистские угрозы. Наиболее опасные проявления экстремизма. Виды современной террористической деятельности. Терроризм, который опирается на религиозные мотивы. Терроризм на криминальной основе. Терроризм на национальной основе. Технологический терроризм. Кибертерроризм.</w:t>
      </w:r>
    </w:p>
    <w:p w:rsidR="00BD6029" w:rsidRPr="007B0653" w:rsidRDefault="00BD6029" w:rsidP="00BD6029">
      <w:pPr>
        <w:widowControl w:val="0"/>
        <w:spacing w:after="0" w:line="36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Борьба с угрозой экстремистской и террористической опасности. Способы противодействия вовлечению в экстремистскую и террористическую деятельность. Формирование антитеррористического поведения. Праворадикальные группировки нацистской направленности и леворадикальные сообщества. Как не стать участником или жертвой молодёжных право- и леворадикальных сообществ. Радикальный ислам – опасное экстремистское течение. Как избежать вербовки в экстремистскую организацию.</w:t>
      </w:r>
    </w:p>
    <w:p w:rsidR="00BD6029" w:rsidRPr="007B0653" w:rsidRDefault="00BD6029" w:rsidP="00BD6029">
      <w:pPr>
        <w:widowControl w:val="0"/>
        <w:spacing w:after="0" w:line="36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lastRenderedPageBreak/>
        <w:t>Меры личной безопасности при вооружённом нападении на образовательную организацию. Действия при угрозе совершения террористического акта. Обнаружение подозрительного предмета, в котором может быть замаскировано взрывное устройство. Безопасное поведение в толпе. Безопасное поведение при захвате в заложники.</w:t>
      </w:r>
    </w:p>
    <w:p w:rsidR="00BD6029" w:rsidRPr="007B0653" w:rsidRDefault="00BD6029" w:rsidP="00BD6029">
      <w:pPr>
        <w:widowControl w:val="0"/>
        <w:spacing w:after="0" w:line="36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Модуль № 7. «Основы здорового образа жизни».</w:t>
      </w:r>
    </w:p>
    <w:p w:rsidR="00BD6029" w:rsidRPr="007B0653" w:rsidRDefault="00BD6029" w:rsidP="00BD6029">
      <w:pPr>
        <w:widowControl w:val="0"/>
        <w:spacing w:after="0" w:line="36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Здоровый образ жизни как средство обеспечения благополучия личности. Государственная правовая база для обеспечения безопасности населения и формирования у него культуры безопасности, составляющей которой является ведение здорового образа жизни.</w:t>
      </w:r>
    </w:p>
    <w:p w:rsidR="00BD6029" w:rsidRPr="007B0653" w:rsidRDefault="00BD6029" w:rsidP="00BD6029">
      <w:pPr>
        <w:widowControl w:val="0"/>
        <w:spacing w:after="0" w:line="36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Систематические занятия физической культурой и спортом. Выполнение нормативов ГТО. Основные составляющие здорового образа жизни. Главная цель здорового образа жизни – сохранение здоровья. Рациональное питание. Вредные привычки. Главное правило здорового образа жизни. Преимущества правило здорового образа жизни. Способы сохранения психического здоровья.</w:t>
      </w:r>
    </w:p>
    <w:p w:rsidR="00BD6029" w:rsidRPr="007B0653" w:rsidRDefault="00BD6029" w:rsidP="00BD6029">
      <w:pPr>
        <w:widowControl w:val="0"/>
        <w:spacing w:after="0" w:line="36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Репродуктивное здоровье. Факторы, оказывающие негативное влияние на репродуктивную функцию. Влияние уровня репродуктивного здоровья каждого человека и общества в целом на демографическую ситуацию страны.</w:t>
      </w:r>
    </w:p>
    <w:p w:rsidR="00BD6029" w:rsidRPr="007B0653" w:rsidRDefault="00BD6029" w:rsidP="00BD6029">
      <w:pPr>
        <w:widowControl w:val="0"/>
        <w:spacing w:after="0" w:line="36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Наркотизм – одна из главных угроз общественному здоровью. Правовые основы государственной политики в сфере контроля за оборотом наркотических средств, психотропных веществ и в области противодействия их незаконному обороту в целях охраны здоровья граждан, государственной и общественной безопасности.</w:t>
      </w:r>
    </w:p>
    <w:p w:rsidR="00BD6029" w:rsidRPr="007B0653" w:rsidRDefault="00BD6029" w:rsidP="00BD6029">
      <w:pPr>
        <w:widowControl w:val="0"/>
        <w:spacing w:after="0" w:line="36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Наказания за действия, связанные с наркотическими и психотропными веществами, предусмотренные в Уголовном кодексе Российской Федерации. Профилактика наркомании. Психоактивные вещества (ПАВ). Формирование индивидуального негативного отношения к наркотикам.</w:t>
      </w:r>
    </w:p>
    <w:p w:rsidR="00BD6029" w:rsidRPr="007B0653" w:rsidRDefault="00BD6029" w:rsidP="00BD6029">
      <w:pPr>
        <w:widowControl w:val="0"/>
        <w:spacing w:after="0" w:line="36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Комплексы профилактики психоактивных веществ (ПАВ). Первичная профилактика злоупотребления ПАВ. Вторичная профилактика злоупотребления ПАВ. Третичная профилактика злоупотребления ПАВ.</w:t>
      </w:r>
    </w:p>
    <w:p w:rsidR="00BD6029" w:rsidRPr="007B0653" w:rsidRDefault="00BD6029" w:rsidP="00BD6029">
      <w:pPr>
        <w:widowControl w:val="0"/>
        <w:spacing w:after="0" w:line="36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Модуль № 8. «Основы медицинских знаний и оказание первой помощи».</w:t>
      </w:r>
    </w:p>
    <w:p w:rsidR="00BD6029" w:rsidRPr="007B0653" w:rsidRDefault="00BD6029" w:rsidP="00BD6029">
      <w:pPr>
        <w:widowControl w:val="0"/>
        <w:spacing w:after="0" w:line="36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Освоение основ медицинских знаний.</w:t>
      </w:r>
    </w:p>
    <w:p w:rsidR="00BD6029" w:rsidRPr="007B0653" w:rsidRDefault="00BD6029" w:rsidP="00BD6029">
      <w:pPr>
        <w:widowControl w:val="0"/>
        <w:spacing w:after="0" w:line="36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Основы законодательства Российской Федерации в сфере санитарно-эпидемиологического благополучия населения. Среда обитания человека. Санитарно-эпидемиологическая обстановка. Карантин.</w:t>
      </w:r>
    </w:p>
    <w:p w:rsidR="00BD6029" w:rsidRPr="007B0653" w:rsidRDefault="00BD6029" w:rsidP="00BD6029">
      <w:pPr>
        <w:widowControl w:val="0"/>
        <w:spacing w:after="0" w:line="36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 xml:space="preserve">Виды неинфекционных заболеваний. Как избежать возникновения и прогрессирования неинфекционных заболеваний. Роль диспансеризации в профилактике неинфекционных заболеваний. Виды инфекционных заболеваний. Профилактика инфекционных болезней. </w:t>
      </w:r>
      <w:r w:rsidRPr="007B0653">
        <w:rPr>
          <w:rFonts w:ascii="Times New Roman" w:eastAsia="OfficinaSansBoldITC" w:hAnsi="Times New Roman" w:cs="Times New Roman"/>
          <w:sz w:val="24"/>
          <w:szCs w:val="24"/>
        </w:rPr>
        <w:lastRenderedPageBreak/>
        <w:t>Вакцинация.</w:t>
      </w:r>
    </w:p>
    <w:p w:rsidR="00BD6029" w:rsidRPr="007B0653" w:rsidRDefault="00BD6029" w:rsidP="00BD6029">
      <w:pPr>
        <w:widowControl w:val="0"/>
        <w:spacing w:after="0" w:line="36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Биологическая безопасность. Биолого-социальные чрезвычайные ситуации. Источник биолого-социальной чрезвычайной ситуации. Безопасность при возникновении биолого-социальных чрезвычайных ситуаций. Способы личной защиты в случае сообщения об эпидемии. Пандемия новой коронавирусной инфекции СOVID-19. Правила профилактики коронавируса.</w:t>
      </w:r>
    </w:p>
    <w:p w:rsidR="00BD6029" w:rsidRPr="007B0653" w:rsidRDefault="00BD6029" w:rsidP="00BD6029">
      <w:pPr>
        <w:widowControl w:val="0"/>
        <w:spacing w:after="0" w:line="36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Первая помощь и правила её оказания. Признаки угрожающих жизни и здоровью состояний, требующие вызова скорой медицинской помощи. Правила вызова скорой медицинской помощи. Уголовная ответственность за оставление пострадавшего, находящегося в беспомощном состоянии, без возможности получения помощи.</w:t>
      </w:r>
    </w:p>
    <w:p w:rsidR="00BD6029" w:rsidRPr="007B0653" w:rsidRDefault="00BD6029" w:rsidP="00BD6029">
      <w:pPr>
        <w:widowControl w:val="0"/>
        <w:spacing w:after="0" w:line="36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Оказание первой помощи пострадавшему до передачи его в руки специалистам из бригады скорой медицинской помощи. Реанимационные мероприятия.</w:t>
      </w:r>
    </w:p>
    <w:p w:rsidR="00BD6029" w:rsidRPr="007B0653" w:rsidRDefault="00BD6029" w:rsidP="00BD6029">
      <w:pPr>
        <w:widowControl w:val="0"/>
        <w:spacing w:after="0" w:line="36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Первая помощь при нарушениях сердечной деятельности. Острая сердечная недостаточность (ОСН). Неотложные мероприятия при ОСН. Первая помощь при травмах и травматическом шоке. Первая помощь при ранениях. Виды ран. Кровотечения наружные и внутренние. Правила оказания помощи при различных видах кровотечений. Первая помощь при острой боли в животе, эпилепсии, ожогах. Первая помощь при пищевых отравлениях и отравлениях угарным газом, бытовой химией, удобрениями, средствами для уничтожения грызунов и насекомых, лекарственными препаратами и алкоголем, кислотами и щелочами.</w:t>
      </w:r>
    </w:p>
    <w:p w:rsidR="00BD6029" w:rsidRPr="007B0653" w:rsidRDefault="00BD6029" w:rsidP="00BD6029">
      <w:pPr>
        <w:widowControl w:val="0"/>
        <w:spacing w:after="0" w:line="36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Первая помощь при утоплении и коме. Первая помощь при отравлении психоактивными веществами. Общие признаки отравления психоактивными веществами.</w:t>
      </w:r>
    </w:p>
    <w:p w:rsidR="00BD6029" w:rsidRPr="007B0653" w:rsidRDefault="00BD6029" w:rsidP="00BD6029">
      <w:pPr>
        <w:widowControl w:val="0"/>
        <w:spacing w:after="0" w:line="36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Составы аптечек для оказания первой помощи в различных условиях.</w:t>
      </w:r>
    </w:p>
    <w:p w:rsidR="00BD6029" w:rsidRPr="007B0653" w:rsidRDefault="00BD6029" w:rsidP="00BD6029">
      <w:pPr>
        <w:widowControl w:val="0"/>
        <w:spacing w:after="0" w:line="36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Правила и способы переноски (транспортировки) пострадавших.</w:t>
      </w:r>
    </w:p>
    <w:p w:rsidR="00BD6029" w:rsidRPr="007B0653" w:rsidRDefault="00BD6029" w:rsidP="00BD6029">
      <w:pPr>
        <w:widowControl w:val="0"/>
        <w:spacing w:after="0" w:line="36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Модуль № 9. «Элементы начальной военной подготовки».</w:t>
      </w:r>
    </w:p>
    <w:p w:rsidR="00BD6029" w:rsidRPr="007B0653" w:rsidRDefault="00BD6029" w:rsidP="00BD6029">
      <w:pPr>
        <w:widowControl w:val="0"/>
        <w:spacing w:after="0" w:line="36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Строевая подготовка и воинское приветствие. Строи и управление ими. Строевая подготовка. Выполнение воинского приветствия на месте и в движении.</w:t>
      </w:r>
    </w:p>
    <w:p w:rsidR="00BD6029" w:rsidRPr="007B0653" w:rsidRDefault="00BD6029" w:rsidP="00BD6029">
      <w:pPr>
        <w:widowControl w:val="0"/>
        <w:spacing w:after="0" w:line="36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 xml:space="preserve">Оружие пехотинца и правила обращения с ним. Автомат Калашникова (АК-74). Основы и правила стрельбы. Устройство и принцип действия ручных гранат. Ручная осколочная граната Ф-1 (оборонительная). Ручная осколочная граната РГД-5. </w:t>
      </w:r>
    </w:p>
    <w:p w:rsidR="00BD6029" w:rsidRPr="007B0653" w:rsidRDefault="00BD6029" w:rsidP="00BD6029">
      <w:pPr>
        <w:widowControl w:val="0"/>
        <w:spacing w:after="0" w:line="36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Действия в современном общевойсковом бою. Состав и вооружение мотострелкового отделения на БМП. Инженерное оборудование позиции солдата. Одиночный окоп.</w:t>
      </w:r>
    </w:p>
    <w:p w:rsidR="00BD6029" w:rsidRPr="007B0653" w:rsidRDefault="00BD6029" w:rsidP="00BD6029">
      <w:pPr>
        <w:widowControl w:val="0"/>
        <w:spacing w:after="0" w:line="36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 xml:space="preserve">Способы передвижения в бою при действиях в пешем порядке. </w:t>
      </w:r>
    </w:p>
    <w:p w:rsidR="00BD6029" w:rsidRPr="007B0653" w:rsidRDefault="00BD6029" w:rsidP="00BD6029">
      <w:pPr>
        <w:widowControl w:val="0"/>
        <w:spacing w:after="0" w:line="36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Средства индивидуальной защиты и оказание первой помощи в бою. Фильтрующий противогаз. Респиратор. Общевойсковой защитный комплект (ОЗК). Табельные медицинские средства индивидуальной защиты. Первая помощь в бою. Различные способы переноски и оттаскивания раненых с поля боя.</w:t>
      </w:r>
    </w:p>
    <w:p w:rsidR="00BD6029" w:rsidRPr="007B0653" w:rsidRDefault="00BD6029" w:rsidP="00BD6029">
      <w:pPr>
        <w:widowControl w:val="0"/>
        <w:spacing w:after="0" w:line="360" w:lineRule="auto"/>
        <w:ind w:firstLine="709"/>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lastRenderedPageBreak/>
        <w:t>Сооружения для защиты личного состава. Открытая щель. Перекрытая щель. Блиндаж. Укрытия для боевой техники. Убежища для личного состава.</w:t>
      </w:r>
    </w:p>
    <w:p w:rsidR="00BD6029" w:rsidRPr="00DD4956" w:rsidRDefault="00BD6029" w:rsidP="00BD6029">
      <w:pPr>
        <w:widowControl w:val="0"/>
        <w:spacing w:after="0" w:line="346" w:lineRule="auto"/>
        <w:ind w:firstLine="709"/>
        <w:jc w:val="both"/>
        <w:rPr>
          <w:rFonts w:ascii="Times New Roman" w:eastAsia="OfficinaSansBoldITC" w:hAnsi="Times New Roman" w:cs="Times New Roman"/>
          <w:i/>
          <w:sz w:val="24"/>
          <w:szCs w:val="24"/>
        </w:rPr>
      </w:pPr>
      <w:r w:rsidRPr="00DD4956">
        <w:rPr>
          <w:rFonts w:ascii="Times New Roman" w:eastAsia="OfficinaSansBoldITC" w:hAnsi="Times New Roman" w:cs="Times New Roman"/>
          <w:i/>
          <w:sz w:val="24"/>
          <w:szCs w:val="24"/>
        </w:rPr>
        <w:t>Планируемые результаты освоения программы ОБЖ.</w:t>
      </w:r>
    </w:p>
    <w:p w:rsidR="00BD6029" w:rsidRPr="007B0653" w:rsidRDefault="00BD6029" w:rsidP="00BD6029">
      <w:pPr>
        <w:widowControl w:val="0"/>
        <w:spacing w:after="0" w:line="36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 xml:space="preserve">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w:t>
      </w:r>
    </w:p>
    <w:p w:rsidR="00BD6029" w:rsidRPr="007B0653" w:rsidRDefault="00BD6029" w:rsidP="00BD6029">
      <w:pPr>
        <w:spacing w:after="0" w:line="360" w:lineRule="auto"/>
        <w:ind w:firstLine="709"/>
        <w:contextualSpacing/>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Личностные результаты, формируемые в ходе изучения ОБЖ, должны способствовать процессам самопознания, самовоспитания и саморазвития, развития внутренней позиции личности, патриотизма, гражданственности и проявляться, прежде всего, в уважении к памяти защитников Отечества и подвигам Героев Отечества, закону и правопорядку, человеку труда и старшему поколению, гордости за российские достижения, в готовности к осмысленному применению принципов и правил безопасного поведения в повседневной жизни, соблюдению правил экологического поведения, защите Отечества, бережном отношении к окружающим людям, культурному наследию и уважительном отношении к традициям многонационального народа Российской Федерации и к жизни в целом.</w:t>
      </w:r>
    </w:p>
    <w:p w:rsidR="00BD6029" w:rsidRPr="007B0653" w:rsidRDefault="00BD6029" w:rsidP="00BD6029">
      <w:pPr>
        <w:widowControl w:val="0"/>
        <w:spacing w:after="0" w:line="36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Личностные результаты изучения ОБЖ включают:</w:t>
      </w:r>
    </w:p>
    <w:p w:rsidR="00BD6029" w:rsidRPr="007B0653" w:rsidRDefault="00BD6029" w:rsidP="00BD6029">
      <w:pPr>
        <w:widowControl w:val="0"/>
        <w:spacing w:after="0" w:line="36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position w:val="1"/>
          <w:sz w:val="24"/>
          <w:szCs w:val="24"/>
        </w:rPr>
        <w:t>1) гражданское воспитание:</w:t>
      </w:r>
    </w:p>
    <w:p w:rsidR="00BD6029" w:rsidRPr="007B0653" w:rsidRDefault="00BD6029" w:rsidP="00BD6029">
      <w:pPr>
        <w:spacing w:after="0" w:line="360" w:lineRule="auto"/>
        <w:ind w:firstLine="709"/>
        <w:contextualSpacing/>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сформированность активной гражданской позиции обучающегося, готового и способного применять принципы и правила безопасного поведения в течение всей жизни;</w:t>
      </w:r>
    </w:p>
    <w:p w:rsidR="00BD6029" w:rsidRPr="007B0653" w:rsidRDefault="00BD6029" w:rsidP="00BD6029">
      <w:pPr>
        <w:spacing w:after="0" w:line="360" w:lineRule="auto"/>
        <w:ind w:firstLine="709"/>
        <w:contextualSpacing/>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уважение закона и правопорядка, осознание своих прав, обязанностей и ответственности в области защиты населения и территории Российской Федерации от чрезвычайных ситуаций и в других областях, связанных с безопасностью жизнедеятельности;</w:t>
      </w:r>
    </w:p>
    <w:p w:rsidR="00BD6029" w:rsidRPr="007B0653" w:rsidRDefault="00BD6029" w:rsidP="00BD6029">
      <w:pPr>
        <w:spacing w:after="0" w:line="360" w:lineRule="auto"/>
        <w:ind w:firstLine="709"/>
        <w:contextualSpacing/>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сформированность базового уровня культуры безопасности жизнедеятельности как основы для благополучия и устойчивого развития личности, общества и государства;</w:t>
      </w:r>
    </w:p>
    <w:p w:rsidR="00BD6029" w:rsidRPr="007B0653" w:rsidRDefault="00BD6029" w:rsidP="00BD6029">
      <w:pPr>
        <w:spacing w:after="0" w:line="360" w:lineRule="auto"/>
        <w:ind w:firstLine="709"/>
        <w:contextualSpacing/>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готовность противостоять идеологии экстремизма и терроризма, национализма и ксенофобии, дискриминации по социальным, религиозным, расовым, национальным признакам;</w:t>
      </w:r>
    </w:p>
    <w:p w:rsidR="00BD6029" w:rsidRPr="007B0653" w:rsidRDefault="00BD6029" w:rsidP="00BD6029">
      <w:pPr>
        <w:spacing w:after="0" w:line="360" w:lineRule="auto"/>
        <w:ind w:firstLine="709"/>
        <w:contextualSpacing/>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готовность к взаимодействию с обществом и государством в обеспечении безопасности жизни и здоровья населения;</w:t>
      </w:r>
    </w:p>
    <w:p w:rsidR="00BD6029" w:rsidRPr="007B0653" w:rsidRDefault="00BD6029" w:rsidP="00BD6029">
      <w:pPr>
        <w:spacing w:after="0" w:line="360" w:lineRule="auto"/>
        <w:ind w:firstLine="709"/>
        <w:contextualSpacing/>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готовность к участию в деятельности государственных социальных организаций и институтов гражданского общества в области обеспечения комплексной безопасности личности, общества и государства;</w:t>
      </w:r>
    </w:p>
    <w:p w:rsidR="00BD6029" w:rsidRPr="007B0653" w:rsidRDefault="00BD6029" w:rsidP="00BD6029">
      <w:pPr>
        <w:widowControl w:val="0"/>
        <w:spacing w:after="0" w:line="36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position w:val="1"/>
          <w:sz w:val="24"/>
          <w:szCs w:val="24"/>
        </w:rPr>
        <w:t>2) патриотическое воспитание:</w:t>
      </w:r>
    </w:p>
    <w:p w:rsidR="00BD6029" w:rsidRPr="007B0653" w:rsidRDefault="00BD6029" w:rsidP="00BD6029">
      <w:pPr>
        <w:spacing w:after="0" w:line="360" w:lineRule="auto"/>
        <w:ind w:firstLine="709"/>
        <w:contextualSpacing/>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 xml:space="preserve">сформированность российской гражданской идентичности, уважения к своему народу, памяти защитников Родины и боевым подвигам Героев Отечества, гордости за свою Родину и </w:t>
      </w:r>
      <w:r w:rsidRPr="007B0653">
        <w:rPr>
          <w:rFonts w:ascii="Times New Roman" w:eastAsia="OfficinaSansBoldITC" w:hAnsi="Times New Roman" w:cs="Times New Roman"/>
          <w:sz w:val="24"/>
          <w:szCs w:val="24"/>
        </w:rPr>
        <w:lastRenderedPageBreak/>
        <w:t>Вооружённые Силы Российской Федерации, прошлое и настоящее многонационального народа России, российской армии и флота;</w:t>
      </w:r>
    </w:p>
    <w:p w:rsidR="00BD6029" w:rsidRPr="007B0653" w:rsidRDefault="00BD6029" w:rsidP="00BD6029">
      <w:pPr>
        <w:spacing w:after="0" w:line="360" w:lineRule="auto"/>
        <w:ind w:firstLine="709"/>
        <w:contextualSpacing/>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ценностное отношение к государственным и военным символам, историческому и природному наследию, дням воинской славы, боевым традициям Вооружённых Сил Российской Федерации, достижениям России в области обеспечения безопасности жизни и здоровья людей;</w:t>
      </w:r>
    </w:p>
    <w:p w:rsidR="00BD6029" w:rsidRPr="007B0653" w:rsidRDefault="00BD6029" w:rsidP="00BD6029">
      <w:pPr>
        <w:spacing w:after="0" w:line="360" w:lineRule="auto"/>
        <w:ind w:firstLine="709"/>
        <w:contextualSpacing/>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сформированность чувства ответственности перед Родиной, идейная убеждённость и готовность к служению и защите Отечества, ответственность за его судьбу;</w:t>
      </w:r>
    </w:p>
    <w:p w:rsidR="00BD6029" w:rsidRPr="007B0653" w:rsidRDefault="00BD6029" w:rsidP="00BD6029">
      <w:pPr>
        <w:widowControl w:val="0"/>
        <w:spacing w:after="0" w:line="36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position w:val="1"/>
          <w:sz w:val="24"/>
          <w:szCs w:val="24"/>
        </w:rPr>
        <w:t>3) духовно-нравственное воспитание:</w:t>
      </w:r>
    </w:p>
    <w:p w:rsidR="00BD6029" w:rsidRPr="007B0653" w:rsidRDefault="00BD6029" w:rsidP="00BD6029">
      <w:pPr>
        <w:spacing w:after="0" w:line="360" w:lineRule="auto"/>
        <w:ind w:firstLine="709"/>
        <w:contextualSpacing/>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осознание духовных ценностей российского народа и российского воинства;</w:t>
      </w:r>
    </w:p>
    <w:p w:rsidR="00BD6029" w:rsidRPr="007B0653" w:rsidRDefault="00BD6029" w:rsidP="00BD6029">
      <w:pPr>
        <w:spacing w:after="0" w:line="360" w:lineRule="auto"/>
        <w:ind w:firstLine="709"/>
        <w:contextualSpacing/>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сформированность ценности безопасного поведения, осознанного и ответственного отношения к личной безопасности, безопасности других людей, общества и государства;</w:t>
      </w:r>
    </w:p>
    <w:p w:rsidR="00BD6029" w:rsidRPr="007B0653" w:rsidRDefault="00BD6029" w:rsidP="00BD6029">
      <w:pPr>
        <w:spacing w:after="0" w:line="360" w:lineRule="auto"/>
        <w:ind w:firstLine="709"/>
        <w:contextualSpacing/>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способность оценивать ситуацию и принимать осознанные решения, готовность реализовать риск-ориентированное поведение, самостоятельно и ответственно действовать в различных условиях жизнедеятельности по снижению риска возникновения опасных ситуаций, перерастания их в чрезвычайные ситуации, смягчению их последствий;</w:t>
      </w:r>
    </w:p>
    <w:p w:rsidR="00BD6029" w:rsidRPr="007B0653" w:rsidRDefault="00BD6029" w:rsidP="00BD6029">
      <w:pPr>
        <w:spacing w:after="0" w:line="360" w:lineRule="auto"/>
        <w:ind w:firstLine="709"/>
        <w:contextualSpacing/>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ответственное отношение к своим родителям, старшему поколению, семье, культуре и традициям народов России, принятие идей волонтёрства и добровольчества;</w:t>
      </w:r>
    </w:p>
    <w:p w:rsidR="00BD6029" w:rsidRPr="007B0653" w:rsidRDefault="00BD6029" w:rsidP="00BD6029">
      <w:pPr>
        <w:widowControl w:val="0"/>
        <w:spacing w:after="0" w:line="36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position w:val="1"/>
          <w:sz w:val="24"/>
          <w:szCs w:val="24"/>
        </w:rPr>
        <w:t>4) эстетическое воспитание:</w:t>
      </w:r>
    </w:p>
    <w:p w:rsidR="00BD6029" w:rsidRPr="007B0653" w:rsidRDefault="00BD6029" w:rsidP="00BD6029">
      <w:pPr>
        <w:spacing w:after="0" w:line="360" w:lineRule="auto"/>
        <w:ind w:firstLine="709"/>
        <w:contextualSpacing/>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эстетическое отношение к миру в сочетании с культурой безопасности жизнедеятельности;</w:t>
      </w:r>
    </w:p>
    <w:p w:rsidR="00BD6029" w:rsidRPr="007B0653" w:rsidRDefault="00BD6029" w:rsidP="00BD6029">
      <w:pPr>
        <w:spacing w:after="0" w:line="360" w:lineRule="auto"/>
        <w:ind w:firstLine="709"/>
        <w:contextualSpacing/>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понимание взаимозависимости успешности и полноценного развития и безопасного поведения в повседневной жизни;</w:t>
      </w:r>
    </w:p>
    <w:p w:rsidR="00BD6029" w:rsidRPr="007B0653" w:rsidRDefault="00BD6029" w:rsidP="00BD6029">
      <w:pPr>
        <w:widowControl w:val="0"/>
        <w:spacing w:after="0" w:line="36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position w:val="1"/>
          <w:sz w:val="24"/>
          <w:szCs w:val="24"/>
        </w:rPr>
        <w:t>5) ценности научного познания:</w:t>
      </w:r>
    </w:p>
    <w:p w:rsidR="00BD6029" w:rsidRPr="007B0653" w:rsidRDefault="00BD6029" w:rsidP="00BD6029">
      <w:pPr>
        <w:spacing w:after="0" w:line="360" w:lineRule="auto"/>
        <w:ind w:firstLine="709"/>
        <w:contextualSpacing/>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сформированность мировоззрения, соответствующего текущему уровню развития общей теории безопасности, современных представлений о безопасности в технических, естественно-научных, общественных, гуманитарных областях знаний, современной концепции культуры безопасности жизнедеятельности;</w:t>
      </w:r>
    </w:p>
    <w:p w:rsidR="00BD6029" w:rsidRPr="007B0653" w:rsidRDefault="00BD6029" w:rsidP="00BD6029">
      <w:pPr>
        <w:spacing w:after="0" w:line="360" w:lineRule="auto"/>
        <w:ind w:firstLine="709"/>
        <w:contextualSpacing/>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понимание научно-практических основ учебного предмета ОБЖ, осознание его значения для безопасной и продуктивной жизнедеятельности человека, общества и государства;</w:t>
      </w:r>
    </w:p>
    <w:p w:rsidR="00BD6029" w:rsidRPr="007B0653" w:rsidRDefault="00BD6029" w:rsidP="00BD6029">
      <w:pPr>
        <w:spacing w:after="0" w:line="360" w:lineRule="auto"/>
        <w:ind w:firstLine="709"/>
        <w:contextualSpacing/>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способность применять научные знания для реализации принципов безопасного поведения (способность предвидеть, по возможности избегать, безопасно действовать в опасных, экстремальных и чрезвычайных ситуациях);</w:t>
      </w:r>
    </w:p>
    <w:p w:rsidR="00BD6029" w:rsidRPr="007B0653" w:rsidRDefault="00BD6029" w:rsidP="00BD6029">
      <w:pPr>
        <w:widowControl w:val="0"/>
        <w:spacing w:after="0" w:line="36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position w:val="1"/>
          <w:sz w:val="24"/>
          <w:szCs w:val="24"/>
        </w:rPr>
        <w:t>6) физическое воспитание:</w:t>
      </w:r>
    </w:p>
    <w:p w:rsidR="00BD6029" w:rsidRPr="007B0653" w:rsidRDefault="00BD6029" w:rsidP="00BD6029">
      <w:pPr>
        <w:spacing w:after="0" w:line="360" w:lineRule="auto"/>
        <w:ind w:firstLine="709"/>
        <w:contextualSpacing/>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осознание ценности жизни, сформированность ответственного отношения к своему здоровью и здоровью окружающих;</w:t>
      </w:r>
    </w:p>
    <w:p w:rsidR="00BD6029" w:rsidRPr="007B0653" w:rsidRDefault="00BD6029" w:rsidP="00BD6029">
      <w:pPr>
        <w:spacing w:after="0" w:line="360" w:lineRule="auto"/>
        <w:ind w:firstLine="709"/>
        <w:contextualSpacing/>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lastRenderedPageBreak/>
        <w:t>знание приёмов оказания первой помощи и готовность применять их в случае необходимости;</w:t>
      </w:r>
    </w:p>
    <w:p w:rsidR="00BD6029" w:rsidRPr="007B0653" w:rsidRDefault="00BD6029" w:rsidP="00BD6029">
      <w:pPr>
        <w:spacing w:after="0" w:line="360" w:lineRule="auto"/>
        <w:ind w:firstLine="709"/>
        <w:contextualSpacing/>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потребность в регулярном ведении здорового образа жизни;</w:t>
      </w:r>
    </w:p>
    <w:p w:rsidR="00BD6029" w:rsidRPr="007B0653" w:rsidRDefault="00BD6029" w:rsidP="00BD6029">
      <w:pPr>
        <w:spacing w:after="0" w:line="360" w:lineRule="auto"/>
        <w:ind w:firstLine="709"/>
        <w:contextualSpacing/>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осознание последствий и активное неприятие вредных привычек и иных форм причинения вреда физическому и психическому здоровью;</w:t>
      </w:r>
    </w:p>
    <w:p w:rsidR="00BD6029" w:rsidRPr="007B0653" w:rsidRDefault="00BD6029" w:rsidP="00BD6029">
      <w:pPr>
        <w:widowControl w:val="0"/>
        <w:spacing w:after="0" w:line="36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position w:val="1"/>
          <w:sz w:val="24"/>
          <w:szCs w:val="24"/>
        </w:rPr>
        <w:t>7) трудовое воспитание:</w:t>
      </w:r>
    </w:p>
    <w:p w:rsidR="00BD6029" w:rsidRPr="007B0653" w:rsidRDefault="00BD6029" w:rsidP="00BD6029">
      <w:pPr>
        <w:spacing w:after="0" w:line="360" w:lineRule="auto"/>
        <w:ind w:firstLine="709"/>
        <w:contextualSpacing/>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готовность к труду, осознание значимости трудовой деятельности для развития личности, общества и государства, обеспечения национальной безопасности;</w:t>
      </w:r>
    </w:p>
    <w:p w:rsidR="00BD6029" w:rsidRPr="007B0653" w:rsidRDefault="00BD6029" w:rsidP="00BD6029">
      <w:pPr>
        <w:spacing w:after="0" w:line="360" w:lineRule="auto"/>
        <w:ind w:firstLine="709"/>
        <w:contextualSpacing/>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готовность к осознанному и ответственному соблюдению требований безопасности в процессе трудовой деятельности;</w:t>
      </w:r>
    </w:p>
    <w:p w:rsidR="00BD6029" w:rsidRPr="007B0653" w:rsidRDefault="00BD6029" w:rsidP="00BD6029">
      <w:pPr>
        <w:spacing w:after="0" w:line="360" w:lineRule="auto"/>
        <w:ind w:firstLine="709"/>
        <w:contextualSpacing/>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интерес к различным сферам профессиональной деятельности, включая военно-профессиональную деятельность;</w:t>
      </w:r>
    </w:p>
    <w:p w:rsidR="00BD6029" w:rsidRPr="007B0653" w:rsidRDefault="00BD6029" w:rsidP="00BD6029">
      <w:pPr>
        <w:spacing w:after="0" w:line="360" w:lineRule="auto"/>
        <w:ind w:firstLine="709"/>
        <w:contextualSpacing/>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готовность и способность к образованию и самообразованию на протяжении всей жизни;</w:t>
      </w:r>
    </w:p>
    <w:p w:rsidR="00BD6029" w:rsidRPr="007B0653" w:rsidRDefault="00BD6029" w:rsidP="00BD6029">
      <w:pPr>
        <w:widowControl w:val="0"/>
        <w:spacing w:after="0" w:line="36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position w:val="1"/>
          <w:sz w:val="24"/>
          <w:szCs w:val="24"/>
        </w:rPr>
        <w:t>8) экологическое воспитание:</w:t>
      </w:r>
    </w:p>
    <w:p w:rsidR="00BD6029" w:rsidRPr="007B0653" w:rsidRDefault="00BD6029" w:rsidP="00BD6029">
      <w:pPr>
        <w:spacing w:after="0" w:line="360" w:lineRule="auto"/>
        <w:ind w:firstLine="709"/>
        <w:contextualSpacing/>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сформированность экологической культуры, понимание влияния социально-экономических процессов на состояние природной среды, осознание глобального характера экологических проблем, их роли в обеспечении безопасности личности, общества и государства;</w:t>
      </w:r>
    </w:p>
    <w:p w:rsidR="00BD6029" w:rsidRPr="007B0653" w:rsidRDefault="00BD6029" w:rsidP="00BD6029">
      <w:pPr>
        <w:spacing w:after="0" w:line="360" w:lineRule="auto"/>
        <w:ind w:firstLine="709"/>
        <w:contextualSpacing/>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планирование и осуществление действий в окружающей среде на основе соблюдения экологической грамотности и разумного природопользования;</w:t>
      </w:r>
    </w:p>
    <w:p w:rsidR="00BD6029" w:rsidRPr="007B0653" w:rsidRDefault="00BD6029" w:rsidP="00BD6029">
      <w:pPr>
        <w:spacing w:after="0" w:line="360" w:lineRule="auto"/>
        <w:ind w:firstLine="709"/>
        <w:contextualSpacing/>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BD6029" w:rsidRPr="007B0653" w:rsidRDefault="00BD6029" w:rsidP="00BD6029">
      <w:pPr>
        <w:spacing w:after="0" w:line="360" w:lineRule="auto"/>
        <w:ind w:firstLine="709"/>
        <w:contextualSpacing/>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расширение представлений о деятельности экологической направленности.</w:t>
      </w:r>
    </w:p>
    <w:p w:rsidR="00BD6029" w:rsidRPr="007B0653" w:rsidRDefault="00BD6029" w:rsidP="00BD6029">
      <w:pPr>
        <w:widowControl w:val="0"/>
        <w:spacing w:after="0" w:line="352" w:lineRule="auto"/>
        <w:ind w:firstLine="709"/>
        <w:jc w:val="both"/>
        <w:rPr>
          <w:rFonts w:ascii="Times New Roman" w:eastAsia="SchoolBookSanPin" w:hAnsi="Times New Roman" w:cs="Times New Roman"/>
          <w:bCs/>
          <w:sz w:val="24"/>
          <w:szCs w:val="24"/>
        </w:rPr>
      </w:pPr>
      <w:r w:rsidRPr="007B0653">
        <w:rPr>
          <w:rFonts w:ascii="Times New Roman" w:eastAsia="SchoolBookSanPin" w:hAnsi="Times New Roman" w:cs="Times New Roman"/>
          <w:sz w:val="24"/>
          <w:szCs w:val="24"/>
        </w:rPr>
        <w:t xml:space="preserve">В результате изучения ОБЖ на уровне среднего общего образования у обучающегося будут сформированы </w:t>
      </w:r>
      <w:r w:rsidRPr="007B0653">
        <w:rPr>
          <w:rFonts w:ascii="Times New Roman" w:eastAsia="SchoolBookSanPin" w:hAnsi="Times New Roman" w:cs="Times New Roman"/>
          <w:bCs/>
          <w:sz w:val="24"/>
          <w:szCs w:val="24"/>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BD6029" w:rsidRPr="007B0653" w:rsidRDefault="00BD6029" w:rsidP="00BD6029">
      <w:pPr>
        <w:widowControl w:val="0"/>
        <w:spacing w:after="0" w:line="352"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 xml:space="preserve">У обучающегося будут сформированы следующие базовые логические действия как часть </w:t>
      </w:r>
      <w:r w:rsidRPr="007B0653">
        <w:rPr>
          <w:rFonts w:ascii="Times New Roman" w:eastAsia="SchoolBookSanPin" w:hAnsi="Times New Roman" w:cs="Times New Roman"/>
          <w:bCs/>
          <w:sz w:val="24"/>
          <w:szCs w:val="24"/>
        </w:rPr>
        <w:t>познавательных универсальных учебных действий</w:t>
      </w:r>
      <w:r w:rsidRPr="007B0653">
        <w:rPr>
          <w:rFonts w:ascii="Times New Roman" w:eastAsia="SchoolBookSanPin" w:hAnsi="Times New Roman" w:cs="Times New Roman"/>
          <w:sz w:val="24"/>
          <w:szCs w:val="24"/>
        </w:rPr>
        <w:t>:</w:t>
      </w:r>
    </w:p>
    <w:p w:rsidR="00BD6029" w:rsidRPr="007B0653" w:rsidRDefault="00BD6029" w:rsidP="00BD6029">
      <w:pPr>
        <w:spacing w:after="0" w:line="360" w:lineRule="auto"/>
        <w:ind w:firstLine="709"/>
        <w:contextualSpacing/>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самостоятельно определять актуальные проблемные вопросы безопасности личности, общества и государства, обосновывать их приоритет и всесторонне анализировать, разрабатывать алгоритмы их возможного решения в различных ситуациях;</w:t>
      </w:r>
    </w:p>
    <w:p w:rsidR="00BD6029" w:rsidRPr="007B0653" w:rsidRDefault="00BD6029" w:rsidP="00BD6029">
      <w:pPr>
        <w:spacing w:after="0" w:line="360" w:lineRule="auto"/>
        <w:ind w:firstLine="709"/>
        <w:contextualSpacing/>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устанавливать существенный признак или основания для обобщения, сравнения и классификации событий и явлений в области безопасности жизнедеятельности, выявлять их закономерности и противоречия;</w:t>
      </w:r>
    </w:p>
    <w:p w:rsidR="00BD6029" w:rsidRPr="007B0653" w:rsidRDefault="00BD6029" w:rsidP="00BD6029">
      <w:pPr>
        <w:spacing w:after="0" w:line="360" w:lineRule="auto"/>
        <w:ind w:firstLine="709"/>
        <w:contextualSpacing/>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lastRenderedPageBreak/>
        <w:t>определять цели действий применительно к заданной (смоделированной) ситуации, выбирать способы их достижения с учётом самостоятельно выделенных критериев в парадигме безопасной жизнедеятельности, оценивать риски возможных последствий для реализации риск-ориентированного поведения;</w:t>
      </w:r>
    </w:p>
    <w:p w:rsidR="00BD6029" w:rsidRPr="007B0653" w:rsidRDefault="00BD6029" w:rsidP="00BD6029">
      <w:pPr>
        <w:spacing w:after="0" w:line="360" w:lineRule="auto"/>
        <w:ind w:firstLine="709"/>
        <w:contextualSpacing/>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моделировать объекты (события, явления) в области безопасности личности, общества и государства, анализировать их различные состояния для решения познавательных задач, переносить приобретённые знания в повседневную жизнь;</w:t>
      </w:r>
    </w:p>
    <w:p w:rsidR="00BD6029" w:rsidRPr="007B0653" w:rsidRDefault="00BD6029" w:rsidP="00BD6029">
      <w:pPr>
        <w:spacing w:after="0" w:line="360" w:lineRule="auto"/>
        <w:ind w:firstLine="709"/>
        <w:contextualSpacing/>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планировать и осуществлять учебные действия в условиях дефицита информации, необходимой для решения стоящей задачи;</w:t>
      </w:r>
    </w:p>
    <w:p w:rsidR="00BD6029" w:rsidRPr="007B0653" w:rsidRDefault="00BD6029" w:rsidP="00BD6029">
      <w:pPr>
        <w:spacing w:after="0" w:line="360" w:lineRule="auto"/>
        <w:ind w:firstLine="709"/>
        <w:contextualSpacing/>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развивать творческое мышление при решении ситуационных задач.</w:t>
      </w:r>
    </w:p>
    <w:p w:rsidR="00BD6029" w:rsidRPr="007B0653" w:rsidRDefault="00BD6029" w:rsidP="00BD6029">
      <w:pPr>
        <w:widowControl w:val="0"/>
        <w:spacing w:after="0" w:line="352"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 xml:space="preserve">У обучающегося будут сформированы следующие базовые исследовательские действия как часть </w:t>
      </w:r>
      <w:r w:rsidRPr="007B0653">
        <w:rPr>
          <w:rFonts w:ascii="Times New Roman" w:eastAsia="SchoolBookSanPin" w:hAnsi="Times New Roman" w:cs="Times New Roman"/>
          <w:bCs/>
          <w:sz w:val="24"/>
          <w:szCs w:val="24"/>
        </w:rPr>
        <w:t>познавательных универсальных учебных действий</w:t>
      </w:r>
      <w:r w:rsidRPr="007B0653">
        <w:rPr>
          <w:rFonts w:ascii="Times New Roman" w:eastAsia="SchoolBookSanPin" w:hAnsi="Times New Roman" w:cs="Times New Roman"/>
          <w:sz w:val="24"/>
          <w:szCs w:val="24"/>
        </w:rPr>
        <w:t>:</w:t>
      </w:r>
    </w:p>
    <w:p w:rsidR="00BD6029" w:rsidRPr="007B0653" w:rsidRDefault="00BD6029" w:rsidP="00BD6029">
      <w:pPr>
        <w:spacing w:after="0" w:line="360" w:lineRule="auto"/>
        <w:ind w:firstLine="709"/>
        <w:contextualSpacing/>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владеть научной терминологией, ключевыми понятиями и методами в области безопасности жизнедеятельности;</w:t>
      </w:r>
    </w:p>
    <w:p w:rsidR="00BD6029" w:rsidRPr="007B0653" w:rsidRDefault="00BD6029" w:rsidP="00BD6029">
      <w:pPr>
        <w:spacing w:after="0" w:line="360" w:lineRule="auto"/>
        <w:ind w:firstLine="709"/>
        <w:contextualSpacing/>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осуществлять различнве виды деятельности по приобретению нового знания, его преобразованию и применению для решения различных учебных задач, в том числе при разработке и защите проектных работ;</w:t>
      </w:r>
    </w:p>
    <w:p w:rsidR="00BD6029" w:rsidRPr="007B0653" w:rsidRDefault="00BD6029" w:rsidP="00BD6029">
      <w:pPr>
        <w:spacing w:after="0" w:line="360" w:lineRule="auto"/>
        <w:ind w:firstLine="709"/>
        <w:contextualSpacing/>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анализировать содержание учебных вопросов и заданий и выдвигать новые идеи, самостоятельно выбирать оптимальный способ решения задач с учётом установленных (обоснованных) критериев;</w:t>
      </w:r>
    </w:p>
    <w:p w:rsidR="00BD6029" w:rsidRPr="007B0653" w:rsidRDefault="00BD6029" w:rsidP="00BD6029">
      <w:pPr>
        <w:spacing w:after="0" w:line="360" w:lineRule="auto"/>
        <w:ind w:firstLine="709"/>
        <w:contextualSpacing/>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раскрывать проблемные вопросы, отражающие несоответствие между реальным (заданным) и наиболее благоприятным состоянием объекта (явления) в повседневной жизни;</w:t>
      </w:r>
    </w:p>
    <w:p w:rsidR="00BD6029" w:rsidRPr="007B0653" w:rsidRDefault="00BD6029" w:rsidP="00BD6029">
      <w:pPr>
        <w:spacing w:after="0" w:line="360" w:lineRule="auto"/>
        <w:ind w:firstLine="709"/>
        <w:contextualSpacing/>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критически оценивать полученные в ходе решения учебных задач результаты, обосновывать предложения по их корректировке в новых условиях;</w:t>
      </w:r>
    </w:p>
    <w:p w:rsidR="00BD6029" w:rsidRPr="007B0653" w:rsidRDefault="00BD6029" w:rsidP="00BD6029">
      <w:pPr>
        <w:spacing w:after="0" w:line="360" w:lineRule="auto"/>
        <w:ind w:firstLine="709"/>
        <w:contextualSpacing/>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характеризовать приобретённые знания и навыки, оценивать возможность их реализации в реальных ситуациях;</w:t>
      </w:r>
    </w:p>
    <w:p w:rsidR="00BD6029" w:rsidRPr="007B0653" w:rsidRDefault="00BD6029" w:rsidP="00BD6029">
      <w:pPr>
        <w:spacing w:after="0" w:line="360" w:lineRule="auto"/>
        <w:ind w:firstLine="709"/>
        <w:contextualSpacing/>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использовать знания других предметных областей для решения учебных задач в области безопасности жизнедеятельности; переносить приобретённые знания и навыки в повседневную жизнь.</w:t>
      </w:r>
    </w:p>
    <w:p w:rsidR="00BD6029" w:rsidRPr="007B0653" w:rsidRDefault="00BD6029" w:rsidP="00BD6029">
      <w:pPr>
        <w:widowControl w:val="0"/>
        <w:spacing w:after="0" w:line="352"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 xml:space="preserve">У обучающегося будут </w:t>
      </w:r>
      <w:r w:rsidRPr="007B0653">
        <w:rPr>
          <w:rFonts w:ascii="Times New Roman" w:eastAsia="Calibri" w:hAnsi="Times New Roman" w:cs="Times New Roman"/>
          <w:sz w:val="24"/>
          <w:szCs w:val="24"/>
        </w:rPr>
        <w:t>сформированы умения</w:t>
      </w:r>
      <w:r w:rsidRPr="007B0653">
        <w:rPr>
          <w:rFonts w:ascii="Times New Roman" w:eastAsia="SchoolBookSanPin" w:hAnsi="Times New Roman" w:cs="Times New Roman"/>
          <w:sz w:val="24"/>
          <w:szCs w:val="24"/>
        </w:rPr>
        <w:t xml:space="preserve"> работать с информацией как часть </w:t>
      </w:r>
      <w:r w:rsidRPr="007B0653">
        <w:rPr>
          <w:rFonts w:ascii="Times New Roman" w:eastAsia="SchoolBookSanPin" w:hAnsi="Times New Roman" w:cs="Times New Roman"/>
          <w:bCs/>
          <w:sz w:val="24"/>
          <w:szCs w:val="24"/>
        </w:rPr>
        <w:t>познавательных универсальных учебных действий</w:t>
      </w:r>
      <w:r w:rsidRPr="007B0653">
        <w:rPr>
          <w:rFonts w:ascii="Times New Roman" w:eastAsia="SchoolBookSanPin" w:hAnsi="Times New Roman" w:cs="Times New Roman"/>
          <w:sz w:val="24"/>
          <w:szCs w:val="24"/>
        </w:rPr>
        <w:t>:</w:t>
      </w:r>
    </w:p>
    <w:p w:rsidR="00BD6029" w:rsidRPr="007B0653" w:rsidRDefault="00BD6029" w:rsidP="00BD6029">
      <w:pPr>
        <w:spacing w:after="0" w:line="360" w:lineRule="auto"/>
        <w:ind w:firstLine="709"/>
        <w:contextualSpacing/>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владеть навыками самостоятельного поиска, сбора, обобщения и анализа различных видов информации из источников разных типов при обеспечении условий информационной безопасности личности;</w:t>
      </w:r>
    </w:p>
    <w:p w:rsidR="00BD6029" w:rsidRPr="007B0653" w:rsidRDefault="00BD6029" w:rsidP="00BD6029">
      <w:pPr>
        <w:spacing w:after="0" w:line="360" w:lineRule="auto"/>
        <w:ind w:firstLine="709"/>
        <w:contextualSpacing/>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lastRenderedPageBreak/>
        <w:t>создавать информационные блоки в различных форматах с учётом характера решаемой учебной задачи; самостоятельно выбирать оптимальную форму их представления;</w:t>
      </w:r>
    </w:p>
    <w:p w:rsidR="00BD6029" w:rsidRPr="007B0653" w:rsidRDefault="00BD6029" w:rsidP="00BD6029">
      <w:pPr>
        <w:spacing w:after="0" w:line="360" w:lineRule="auto"/>
        <w:ind w:firstLine="709"/>
        <w:contextualSpacing/>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оценивать достоверность, легитимность информации, её соответствие правовым и морально-этическим нормам;</w:t>
      </w:r>
    </w:p>
    <w:p w:rsidR="00BD6029" w:rsidRPr="007B0653" w:rsidRDefault="00BD6029" w:rsidP="00BD6029">
      <w:pPr>
        <w:spacing w:after="0" w:line="360" w:lineRule="auto"/>
        <w:ind w:firstLine="709"/>
        <w:contextualSpacing/>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владеть навыками по предотвращению рисков, профилактике угроз и защите от опасностей цифровой среды;</w:t>
      </w:r>
    </w:p>
    <w:p w:rsidR="00BD6029" w:rsidRPr="007B0653" w:rsidRDefault="00BD6029" w:rsidP="00BD6029">
      <w:pPr>
        <w:spacing w:after="0" w:line="360" w:lineRule="auto"/>
        <w:ind w:firstLine="709"/>
        <w:contextualSpacing/>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использовать средства информационных и коммуникационных технологий в учебном процессе с соблюдением требований эргономики, техники безопасности и гигиены.</w:t>
      </w:r>
    </w:p>
    <w:p w:rsidR="00BD6029" w:rsidRPr="007B0653" w:rsidRDefault="00BD6029" w:rsidP="00BD6029">
      <w:pPr>
        <w:widowControl w:val="0"/>
        <w:spacing w:after="0" w:line="352"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 xml:space="preserve">У обучающегося будут </w:t>
      </w:r>
      <w:r w:rsidRPr="007B0653">
        <w:rPr>
          <w:rFonts w:ascii="Times New Roman" w:eastAsia="Calibri" w:hAnsi="Times New Roman" w:cs="Times New Roman"/>
          <w:sz w:val="24"/>
          <w:szCs w:val="24"/>
        </w:rPr>
        <w:t>сформированы умения</w:t>
      </w:r>
      <w:r w:rsidRPr="007B0653">
        <w:rPr>
          <w:rFonts w:ascii="Times New Roman" w:eastAsia="SchoolBookSanPin" w:hAnsi="Times New Roman" w:cs="Times New Roman"/>
          <w:sz w:val="24"/>
          <w:szCs w:val="24"/>
        </w:rPr>
        <w:t xml:space="preserve"> общения как часть </w:t>
      </w:r>
      <w:r w:rsidRPr="007B0653">
        <w:rPr>
          <w:rFonts w:ascii="Times New Roman" w:eastAsia="SchoolBookSanPin" w:hAnsi="Times New Roman" w:cs="Times New Roman"/>
          <w:bCs/>
          <w:sz w:val="24"/>
          <w:szCs w:val="24"/>
        </w:rPr>
        <w:t>коммуникативных универсальных учебных действий</w:t>
      </w:r>
      <w:r w:rsidRPr="007B0653">
        <w:rPr>
          <w:rFonts w:ascii="Times New Roman" w:eastAsia="SchoolBookSanPin" w:hAnsi="Times New Roman" w:cs="Times New Roman"/>
          <w:sz w:val="24"/>
          <w:szCs w:val="24"/>
        </w:rPr>
        <w:t>:</w:t>
      </w:r>
    </w:p>
    <w:p w:rsidR="00BD6029" w:rsidRPr="007B0653" w:rsidRDefault="00BD6029" w:rsidP="00BD6029">
      <w:pPr>
        <w:spacing w:after="0" w:line="360" w:lineRule="auto"/>
        <w:ind w:firstLine="709"/>
        <w:contextualSpacing/>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осуществлять в ходе образовательной деятельности безопасную коммуникацию, переносить принципы её организации в повседневную жизнь;</w:t>
      </w:r>
    </w:p>
    <w:p w:rsidR="00BD6029" w:rsidRPr="007B0653" w:rsidRDefault="00BD6029" w:rsidP="00BD6029">
      <w:pPr>
        <w:spacing w:after="0" w:line="360" w:lineRule="auto"/>
        <w:ind w:firstLine="709"/>
        <w:contextualSpacing/>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распознавать вербальные и невербальные средства общения; понимать значение социальных знаков; определять признаки деструктивного общения;</w:t>
      </w:r>
    </w:p>
    <w:p w:rsidR="00BD6029" w:rsidRPr="007B0653" w:rsidRDefault="00BD6029" w:rsidP="00BD6029">
      <w:pPr>
        <w:spacing w:after="0" w:line="360" w:lineRule="auto"/>
        <w:ind w:firstLine="709"/>
        <w:contextualSpacing/>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владеть приёмами безопасного межличностного и группового общения; безопасно действовать по избеганию конфликтных ситуаций;</w:t>
      </w:r>
    </w:p>
    <w:p w:rsidR="00BD6029" w:rsidRPr="007B0653" w:rsidRDefault="00BD6029" w:rsidP="00BD6029">
      <w:pPr>
        <w:spacing w:after="0" w:line="360" w:lineRule="auto"/>
        <w:ind w:firstLine="709"/>
        <w:contextualSpacing/>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аргументированно, логично и ясно излагать свою точку зрения с использованием языковых средств.</w:t>
      </w:r>
    </w:p>
    <w:p w:rsidR="00BD6029" w:rsidRPr="007B0653" w:rsidRDefault="00BD6029" w:rsidP="00BD6029">
      <w:pPr>
        <w:widowControl w:val="0"/>
        <w:spacing w:after="0" w:line="352"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 xml:space="preserve">У обучающегося будут </w:t>
      </w:r>
      <w:r w:rsidRPr="007B0653">
        <w:rPr>
          <w:rFonts w:ascii="Times New Roman" w:eastAsia="Calibri" w:hAnsi="Times New Roman" w:cs="Times New Roman"/>
          <w:sz w:val="24"/>
          <w:szCs w:val="24"/>
        </w:rPr>
        <w:t>сформированы умения</w:t>
      </w:r>
      <w:r w:rsidRPr="007B0653">
        <w:rPr>
          <w:rFonts w:ascii="Times New Roman" w:eastAsia="SchoolBookSanPin" w:hAnsi="Times New Roman" w:cs="Times New Roman"/>
          <w:sz w:val="24"/>
          <w:szCs w:val="24"/>
        </w:rPr>
        <w:t xml:space="preserve"> самоорганизации как части </w:t>
      </w:r>
      <w:r w:rsidRPr="007B0653">
        <w:rPr>
          <w:rFonts w:ascii="Times New Roman" w:eastAsia="SchoolBookSanPin" w:hAnsi="Times New Roman" w:cs="Times New Roman"/>
          <w:bCs/>
          <w:sz w:val="24"/>
          <w:szCs w:val="24"/>
        </w:rPr>
        <w:t>регулятивных универсальных учебных действий</w:t>
      </w:r>
      <w:r w:rsidRPr="007B0653">
        <w:rPr>
          <w:rFonts w:ascii="Times New Roman" w:eastAsia="SchoolBookSanPin" w:hAnsi="Times New Roman" w:cs="Times New Roman"/>
          <w:sz w:val="24"/>
          <w:szCs w:val="24"/>
        </w:rPr>
        <w:t>:</w:t>
      </w:r>
    </w:p>
    <w:p w:rsidR="00BD6029" w:rsidRPr="007B0653" w:rsidRDefault="00BD6029" w:rsidP="00BD6029">
      <w:pPr>
        <w:spacing w:after="0" w:line="360" w:lineRule="auto"/>
        <w:ind w:firstLine="709"/>
        <w:contextualSpacing/>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ставить и формулировать собственные задачи в образовательной деятельности и жизненных ситуациях;</w:t>
      </w:r>
    </w:p>
    <w:p w:rsidR="00BD6029" w:rsidRPr="007B0653" w:rsidRDefault="00BD6029" w:rsidP="00BD6029">
      <w:pPr>
        <w:spacing w:after="0" w:line="360" w:lineRule="auto"/>
        <w:ind w:firstLine="709"/>
        <w:contextualSpacing/>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самостоятельно выявлять проблемные вопросы, выбирать оптимальный способ и составлять план их решения в конкретных условиях;</w:t>
      </w:r>
    </w:p>
    <w:p w:rsidR="00BD6029" w:rsidRPr="007B0653" w:rsidRDefault="00BD6029" w:rsidP="00BD6029">
      <w:pPr>
        <w:spacing w:after="0" w:line="360" w:lineRule="auto"/>
        <w:ind w:firstLine="709"/>
        <w:contextualSpacing/>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делать осознанный выбор в новой ситуации, аргументировать его; брать ответственность за своё решение;</w:t>
      </w:r>
    </w:p>
    <w:p w:rsidR="00BD6029" w:rsidRPr="007B0653" w:rsidRDefault="00BD6029" w:rsidP="00BD6029">
      <w:pPr>
        <w:spacing w:after="0" w:line="360" w:lineRule="auto"/>
        <w:ind w:firstLine="709"/>
        <w:contextualSpacing/>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оценивать приобретённый опыт;</w:t>
      </w:r>
    </w:p>
    <w:p w:rsidR="00BD6029" w:rsidRPr="007B0653" w:rsidRDefault="00BD6029" w:rsidP="00BD6029">
      <w:pPr>
        <w:spacing w:after="0" w:line="360" w:lineRule="auto"/>
        <w:ind w:firstLine="709"/>
        <w:contextualSpacing/>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расширять познания в области безопасности жизнедеятельности на основе личных предпочтений и за счёт привлечения научно-практических знаний других предметных областей; повышать образовательный и культурный уровень.</w:t>
      </w:r>
    </w:p>
    <w:p w:rsidR="00BD6029" w:rsidRPr="007B0653" w:rsidRDefault="00BD6029" w:rsidP="00BD6029">
      <w:pPr>
        <w:widowControl w:val="0"/>
        <w:spacing w:after="0" w:line="352"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 xml:space="preserve">У обучающегося будут </w:t>
      </w:r>
      <w:r w:rsidRPr="007B0653">
        <w:rPr>
          <w:rFonts w:ascii="Times New Roman" w:eastAsia="Calibri" w:hAnsi="Times New Roman" w:cs="Times New Roman"/>
          <w:sz w:val="24"/>
          <w:szCs w:val="24"/>
        </w:rPr>
        <w:t>сформированы умения</w:t>
      </w:r>
      <w:r w:rsidRPr="007B0653">
        <w:rPr>
          <w:rFonts w:ascii="Times New Roman" w:eastAsia="SchoolBookSanPin" w:hAnsi="Times New Roman" w:cs="Times New Roman"/>
          <w:sz w:val="24"/>
          <w:szCs w:val="24"/>
        </w:rPr>
        <w:t xml:space="preserve"> самоконтроля, принятия себя и других как части </w:t>
      </w:r>
      <w:r w:rsidRPr="007B0653">
        <w:rPr>
          <w:rFonts w:ascii="Times New Roman" w:eastAsia="SchoolBookSanPin" w:hAnsi="Times New Roman" w:cs="Times New Roman"/>
          <w:bCs/>
          <w:sz w:val="24"/>
          <w:szCs w:val="24"/>
        </w:rPr>
        <w:t>регулятивных универсальных учебных действий</w:t>
      </w:r>
      <w:r w:rsidRPr="007B0653">
        <w:rPr>
          <w:rFonts w:ascii="Times New Roman" w:eastAsia="SchoolBookSanPin" w:hAnsi="Times New Roman" w:cs="Times New Roman"/>
          <w:sz w:val="24"/>
          <w:szCs w:val="24"/>
        </w:rPr>
        <w:t>:</w:t>
      </w:r>
    </w:p>
    <w:p w:rsidR="00BD6029" w:rsidRPr="007B0653" w:rsidRDefault="00BD6029" w:rsidP="00BD6029">
      <w:pPr>
        <w:spacing w:after="0" w:line="360" w:lineRule="auto"/>
        <w:ind w:firstLine="709"/>
        <w:contextualSpacing/>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оценивать образовательные ситуации; предвидеть трудности, которые могут возникнуть при их разрешении; вносить коррективы в свою деятельность; контролировать соответствие результатов целям;</w:t>
      </w:r>
    </w:p>
    <w:p w:rsidR="00BD6029" w:rsidRPr="007B0653" w:rsidRDefault="00BD6029" w:rsidP="00BD6029">
      <w:pPr>
        <w:spacing w:after="0" w:line="360" w:lineRule="auto"/>
        <w:ind w:firstLine="709"/>
        <w:contextualSpacing/>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lastRenderedPageBreak/>
        <w:t>использовать приёмы рефлексии для анализа и оценки образовательной ситуации, выбора оптимального решения;</w:t>
      </w:r>
    </w:p>
    <w:p w:rsidR="00BD6029" w:rsidRPr="007B0653" w:rsidRDefault="00BD6029" w:rsidP="00BD6029">
      <w:pPr>
        <w:spacing w:after="0" w:line="360" w:lineRule="auto"/>
        <w:ind w:firstLine="709"/>
        <w:contextualSpacing/>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принимать себя, понимая свои недостатки и достоинства, невозможности контроля всего вокруг;</w:t>
      </w:r>
    </w:p>
    <w:p w:rsidR="00BD6029" w:rsidRPr="007B0653" w:rsidRDefault="00BD6029" w:rsidP="00BD6029">
      <w:pPr>
        <w:spacing w:after="0" w:line="360" w:lineRule="auto"/>
        <w:ind w:firstLine="709"/>
        <w:contextualSpacing/>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принимать мотивы и аргументы других при анализе и оценке образовательной ситуации; признавать право на ошибку свою и чужую.</w:t>
      </w:r>
    </w:p>
    <w:p w:rsidR="00BD6029" w:rsidRPr="007B0653" w:rsidRDefault="00BD6029" w:rsidP="00BD6029">
      <w:pPr>
        <w:widowControl w:val="0"/>
        <w:spacing w:after="0" w:line="352"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 xml:space="preserve">У обучающегося будут </w:t>
      </w:r>
      <w:r w:rsidRPr="007B0653">
        <w:rPr>
          <w:rFonts w:ascii="Times New Roman" w:eastAsia="Calibri" w:hAnsi="Times New Roman" w:cs="Times New Roman"/>
          <w:sz w:val="24"/>
          <w:szCs w:val="24"/>
        </w:rPr>
        <w:t>сформированы умения</w:t>
      </w:r>
      <w:r w:rsidRPr="007B0653">
        <w:rPr>
          <w:rFonts w:ascii="Times New Roman" w:eastAsia="SchoolBookSanPin" w:hAnsi="Times New Roman" w:cs="Times New Roman"/>
          <w:sz w:val="24"/>
          <w:szCs w:val="24"/>
        </w:rPr>
        <w:t xml:space="preserve"> совместной деятельности:</w:t>
      </w:r>
    </w:p>
    <w:p w:rsidR="00BD6029" w:rsidRPr="007B0653" w:rsidRDefault="00BD6029" w:rsidP="00BD6029">
      <w:pPr>
        <w:spacing w:after="0" w:line="360" w:lineRule="auto"/>
        <w:ind w:firstLine="709"/>
        <w:contextualSpacing/>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понимать и использовать преимущества командной и индивидуальной работы в конкретной учебной ситуации;</w:t>
      </w:r>
    </w:p>
    <w:p w:rsidR="00BD6029" w:rsidRPr="007B0653" w:rsidRDefault="00BD6029" w:rsidP="00BD6029">
      <w:pPr>
        <w:spacing w:after="0" w:line="360" w:lineRule="auto"/>
        <w:ind w:firstLine="709"/>
        <w:contextualSpacing/>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ставить цели и организовывать совместную деятельность с учётом общих интересов, мнений и возможностей каждого участника команды (составлять план, распределять роли, принимать правила учебного взаимодействия, обсуждать процесс и результат совместной работы, договариваться о результатах);</w:t>
      </w:r>
    </w:p>
    <w:p w:rsidR="00BD6029" w:rsidRPr="007B0653" w:rsidRDefault="00BD6029" w:rsidP="00BD6029">
      <w:pPr>
        <w:spacing w:after="0" w:line="360" w:lineRule="auto"/>
        <w:ind w:firstLine="709"/>
        <w:contextualSpacing/>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оценивать свой вклад и вклад каждого участника команды в общий результат по совместно разработанным критериям;</w:t>
      </w:r>
    </w:p>
    <w:p w:rsidR="00BD6029" w:rsidRPr="007B0653" w:rsidRDefault="00BD6029" w:rsidP="00BD6029">
      <w:pPr>
        <w:spacing w:after="0" w:line="360" w:lineRule="auto"/>
        <w:ind w:firstLine="709"/>
        <w:contextualSpacing/>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осуществлять позитивное стратегическое поведение в различных ситуациях; предлагать новые идеи, оценивать их с позиции новизны и практической значимости; проявлять творчество и разумную инициативу.</w:t>
      </w:r>
    </w:p>
    <w:p w:rsidR="00BD6029" w:rsidRPr="007B0653" w:rsidRDefault="00BD6029" w:rsidP="00C57077">
      <w:pPr>
        <w:widowControl w:val="0"/>
        <w:spacing w:after="0" w:line="352" w:lineRule="auto"/>
        <w:jc w:val="both"/>
        <w:rPr>
          <w:rFonts w:ascii="Times New Roman" w:eastAsia="OfficinaSansBoldITC" w:hAnsi="Times New Roman" w:cs="Times New Roman"/>
          <w:color w:val="C00000"/>
          <w:sz w:val="24"/>
          <w:szCs w:val="24"/>
        </w:rPr>
      </w:pPr>
      <w:r w:rsidRPr="007B0653">
        <w:rPr>
          <w:rFonts w:ascii="Times New Roman" w:eastAsia="SchoolBookSanPin" w:hAnsi="Times New Roman" w:cs="Times New Roman"/>
          <w:bCs/>
          <w:sz w:val="24"/>
          <w:szCs w:val="24"/>
        </w:rPr>
        <w:t xml:space="preserve">Предметные результаты освоения программы по ОБЖ на уровне среднего общего образования </w:t>
      </w:r>
    </w:p>
    <w:p w:rsidR="00BD6029" w:rsidRPr="007B0653" w:rsidRDefault="00BD6029" w:rsidP="00BD6029">
      <w:pPr>
        <w:spacing w:after="0" w:line="360" w:lineRule="auto"/>
        <w:ind w:firstLine="709"/>
        <w:contextualSpacing/>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Предметные результаты характеризуют сформированность у обучающихся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 Приобретаемый опыт проявляется в понимании существующих проблем безопасности и способности построения модели индивидуального и группового безопасного поведения в повседневной жизни.</w:t>
      </w:r>
    </w:p>
    <w:p w:rsidR="00BD6029" w:rsidRPr="007B0653" w:rsidRDefault="00BD6029" w:rsidP="00BD6029">
      <w:pPr>
        <w:widowControl w:val="0"/>
        <w:spacing w:after="0" w:line="36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 xml:space="preserve">Предметные результаты, </w:t>
      </w:r>
      <w:r w:rsidRPr="007B0653">
        <w:rPr>
          <w:rFonts w:ascii="Times New Roman" w:eastAsia="OfficinaSansBoldITC" w:hAnsi="Times New Roman" w:cs="Times New Roman"/>
          <w:sz w:val="24"/>
          <w:szCs w:val="24"/>
        </w:rPr>
        <w:t>формируемые в ходе изучения</w:t>
      </w:r>
      <w:r w:rsidRPr="007B0653">
        <w:rPr>
          <w:rFonts w:ascii="Times New Roman" w:eastAsia="SchoolBookSanPin" w:hAnsi="Times New Roman" w:cs="Times New Roman"/>
          <w:sz w:val="24"/>
          <w:szCs w:val="24"/>
        </w:rPr>
        <w:t xml:space="preserve"> ОБЖ, должны обеспечивать:</w:t>
      </w:r>
    </w:p>
    <w:p w:rsidR="00BD6029" w:rsidRPr="007B0653" w:rsidRDefault="00BD6029" w:rsidP="00BD6029">
      <w:pPr>
        <w:spacing w:after="0" w:line="360" w:lineRule="auto"/>
        <w:ind w:firstLine="709"/>
        <w:contextualSpacing/>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1) сформированность представлений о ценности безопасного поведения для личности, общества, государства; знание правил безопасного поведения и способов их применения в собственном поведении;</w:t>
      </w:r>
    </w:p>
    <w:p w:rsidR="00BD6029" w:rsidRPr="007B0653" w:rsidRDefault="00BD6029" w:rsidP="00BD6029">
      <w:pPr>
        <w:spacing w:after="0" w:line="360" w:lineRule="auto"/>
        <w:ind w:firstLine="709"/>
        <w:contextualSpacing/>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2) сформированность представлений о возможных источниках опасности в различных ситуациях (в быту, транспорте, общественных местах, в природной среде, в социуме, в цифровой среде); владение основными способами предупреждения опасных и экстремальных ситуаций; знание порядка действий в экстремальных и чрезвычайных ситуациях;</w:t>
      </w:r>
    </w:p>
    <w:p w:rsidR="00BD6029" w:rsidRPr="007B0653" w:rsidRDefault="00BD6029" w:rsidP="00BD6029">
      <w:pPr>
        <w:spacing w:after="0" w:line="360" w:lineRule="auto"/>
        <w:ind w:firstLine="709"/>
        <w:contextualSpacing/>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 xml:space="preserve">3) сформированность представлений о важности соблюдения правил дорожного движения всеми участниками движения, правил безопасности на транспорте; знание правил безопасного </w:t>
      </w:r>
      <w:r w:rsidRPr="007B0653">
        <w:rPr>
          <w:rFonts w:ascii="Times New Roman" w:eastAsia="OfficinaSansBoldITC" w:hAnsi="Times New Roman" w:cs="Times New Roman"/>
          <w:sz w:val="24"/>
          <w:szCs w:val="24"/>
        </w:rPr>
        <w:lastRenderedPageBreak/>
        <w:t>поведения на транспорте, умение применять их на практике; знание о порядке действий в опасных, экстремальных и чрезвычайных ситуациях на транспорте;</w:t>
      </w:r>
    </w:p>
    <w:p w:rsidR="00BD6029" w:rsidRPr="007B0653" w:rsidRDefault="00BD6029" w:rsidP="00BD6029">
      <w:pPr>
        <w:spacing w:after="0" w:line="360" w:lineRule="auto"/>
        <w:ind w:firstLine="709"/>
        <w:contextualSpacing/>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4) знания о способах безопасного поведения в природной среде, умение применять их на практике; знание порядка действий при чрезвычайных ситуациях природного характера; сформированность представлений об экологической безопасности, ценности бережного отношения к природе, разумного природопользования;</w:t>
      </w:r>
    </w:p>
    <w:p w:rsidR="00BD6029" w:rsidRPr="007B0653" w:rsidRDefault="00BD6029" w:rsidP="00BD6029">
      <w:pPr>
        <w:spacing w:after="0" w:line="360" w:lineRule="auto"/>
        <w:ind w:firstLine="709"/>
        <w:contextualSpacing/>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5) владение основами медицинских знаний: владение приёмами оказания первой помощи при неотложных состояниях; знание мер профилактики инфекционных и неинфекционных заболеваний, сохранения психического здоровья; сформированность представлений о здоровом образе жизни и его роли в сохранении психического и физического здоровья, негативного отношения к вредным привычкам; знания о необходимых действиях при чрезвычайных ситуациях биолого-социального характера;</w:t>
      </w:r>
    </w:p>
    <w:p w:rsidR="00BD6029" w:rsidRPr="007B0653" w:rsidRDefault="00BD6029" w:rsidP="00BD6029">
      <w:pPr>
        <w:spacing w:after="0" w:line="360" w:lineRule="auto"/>
        <w:ind w:firstLine="709"/>
        <w:contextualSpacing/>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6) знания основ безопасного, конструктивного общения; умение различать опасные явления в социальном взаимодействии, в том числе криминального характера; умение предупреждать опасные явления и противодействовать им; сформированность нетерпимости к проявлениям насилия в социальном взаимодействии;</w:t>
      </w:r>
    </w:p>
    <w:p w:rsidR="00BD6029" w:rsidRPr="007B0653" w:rsidRDefault="00BD6029" w:rsidP="00BD6029">
      <w:pPr>
        <w:spacing w:after="0" w:line="360" w:lineRule="auto"/>
        <w:ind w:firstLine="709"/>
        <w:contextualSpacing/>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7) знания о способах безопасного поведения в цифровой среде, умение применять их на практике; умение распознавать опасности в цифровой среде (в том числе криминального характера, опасности вовлечения в деструктивную деятельность) и противодействовать им;</w:t>
      </w:r>
    </w:p>
    <w:p w:rsidR="00BD6029" w:rsidRPr="007B0653" w:rsidRDefault="00BD6029" w:rsidP="00BD6029">
      <w:pPr>
        <w:spacing w:after="0" w:line="360" w:lineRule="auto"/>
        <w:ind w:firstLine="709"/>
        <w:contextualSpacing/>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8) знание основ пожарной безопасности, умение применять их на практике для предупреждения пожаров; знать порядок действий при угрозе пожара и пожаре в быту, общественных местах, на транспорте, в природной среде; знать права и обязанности граждан в области пожарной безопасности;</w:t>
      </w:r>
    </w:p>
    <w:p w:rsidR="00BD6029" w:rsidRPr="007B0653" w:rsidRDefault="00BD6029" w:rsidP="00BD6029">
      <w:pPr>
        <w:spacing w:after="0" w:line="360" w:lineRule="auto"/>
        <w:ind w:firstLine="709"/>
        <w:contextualSpacing/>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9) сформированность представлений об опасности и негативном влиянии на жизнь личности, общества, государства экстремизма, терроризма; знание роли государства в противодействии терроризму; умение различать приёмы вовлечения в экстремистскую и террористическую деятельность и противодействовать им; знание порядка действий при объявлении разного уровня террористической опасности; знание порядка действий при угрозе совершения террористического акта, при совершении террористического акта, при проведении контртеррористической операции;</w:t>
      </w:r>
    </w:p>
    <w:p w:rsidR="00BD6029" w:rsidRPr="007B0653" w:rsidRDefault="00BD6029" w:rsidP="00BD6029">
      <w:pPr>
        <w:spacing w:after="0" w:line="360" w:lineRule="auto"/>
        <w:ind w:firstLine="709"/>
        <w:contextualSpacing/>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10) сформированность представлений о роли России в современном мире, угрозах военного характера, роли вооружённых сил в обеспечении мира; знание основ обороны государства и воинской службы, прав и обязанностей гражданина в области гражданской обороны; знание действия при сигналах гражданской обороны;</w:t>
      </w:r>
    </w:p>
    <w:p w:rsidR="00BD6029" w:rsidRPr="007B0653" w:rsidRDefault="00BD6029" w:rsidP="00BD6029">
      <w:pPr>
        <w:spacing w:after="0" w:line="360" w:lineRule="auto"/>
        <w:ind w:firstLine="709"/>
        <w:contextualSpacing/>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lastRenderedPageBreak/>
        <w:t>11) знание основ государственной политики в области защиты населения и территорий от чрезвычайных ситуаций различного характера; знание задач и основных принципов организации Единой системы предупреждения и ликвидации последствий чрезвычайных ситуаций, прав и обязанностей гражданина в этой области;</w:t>
      </w:r>
    </w:p>
    <w:p w:rsidR="00BD6029" w:rsidRPr="007B0653" w:rsidRDefault="00BD6029" w:rsidP="00BD6029">
      <w:pPr>
        <w:spacing w:after="0" w:line="360" w:lineRule="auto"/>
        <w:ind w:firstLine="709"/>
        <w:contextualSpacing/>
        <w:jc w:val="both"/>
        <w:rPr>
          <w:rFonts w:ascii="Times New Roman" w:eastAsia="OfficinaSansBoldITC" w:hAnsi="Times New Roman" w:cs="Times New Roman"/>
          <w:sz w:val="24"/>
          <w:szCs w:val="24"/>
        </w:rPr>
      </w:pPr>
      <w:r w:rsidRPr="007B0653">
        <w:rPr>
          <w:rFonts w:ascii="Times New Roman" w:eastAsia="OfficinaSansBoldITC" w:hAnsi="Times New Roman" w:cs="Times New Roman"/>
          <w:sz w:val="24"/>
          <w:szCs w:val="24"/>
        </w:rPr>
        <w:t>12) знание основ государственной системы, российского законодательства, направленных на защиту населения от внешних и внутренних угроз; сформированность представлений о роли государства, общества и личности в обеспечении безопасности.</w:t>
      </w:r>
    </w:p>
    <w:p w:rsidR="00BD6029" w:rsidRPr="007B0653" w:rsidRDefault="00BD6029" w:rsidP="00BD6029">
      <w:pPr>
        <w:widowControl w:val="0"/>
        <w:spacing w:after="0" w:line="36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rsidR="00BD6029" w:rsidRPr="007B0653" w:rsidRDefault="00BD6029" w:rsidP="00BD6029">
      <w:pPr>
        <w:widowControl w:val="0"/>
        <w:spacing w:after="0" w:line="360" w:lineRule="auto"/>
        <w:ind w:firstLine="709"/>
        <w:jc w:val="both"/>
        <w:rPr>
          <w:rFonts w:ascii="Times New Roman" w:eastAsia="SchoolBookSanPin" w:hAnsi="Times New Roman" w:cs="Times New Roman"/>
          <w:sz w:val="24"/>
          <w:szCs w:val="24"/>
        </w:rPr>
      </w:pPr>
      <w:r w:rsidRPr="007B0653">
        <w:rPr>
          <w:rFonts w:ascii="Times New Roman" w:eastAsia="SchoolBookSanPin" w:hAnsi="Times New Roman" w:cs="Times New Roman"/>
          <w:sz w:val="24"/>
          <w:szCs w:val="24"/>
        </w:rPr>
        <w:t>Образовательная организация вправе самостоятельно определять последовательность для освоения обучающимися модулей ОБЖ.</w:t>
      </w:r>
    </w:p>
    <w:p w:rsidR="00BD6029" w:rsidRPr="003C51E8" w:rsidRDefault="00C004C9" w:rsidP="00BD6029">
      <w:pPr>
        <w:keepNext/>
        <w:keepLines/>
        <w:widowControl w:val="0"/>
        <w:spacing w:after="0" w:line="360" w:lineRule="auto"/>
        <w:ind w:firstLine="708"/>
        <w:jc w:val="center"/>
        <w:outlineLvl w:val="0"/>
        <w:rPr>
          <w:rFonts w:ascii="Times New Roman" w:eastAsia="SchoolBookSanPin" w:hAnsi="Times New Roman" w:cs="Times New Roman"/>
          <w:b/>
          <w:color w:val="FF0000"/>
          <w:sz w:val="24"/>
          <w:szCs w:val="24"/>
          <w:u w:val="single"/>
        </w:rPr>
      </w:pPr>
      <w:r>
        <w:rPr>
          <w:rFonts w:ascii="Times New Roman" w:eastAsia="Times New Roman" w:hAnsi="Times New Roman" w:cs="Times New Roman"/>
          <w:b/>
          <w:sz w:val="24"/>
          <w:szCs w:val="24"/>
          <w:u w:val="single"/>
        </w:rPr>
        <w:t xml:space="preserve">2.3 </w:t>
      </w:r>
      <w:r w:rsidR="00BD6029" w:rsidRPr="00C004C9">
        <w:rPr>
          <w:rFonts w:ascii="Times New Roman" w:eastAsia="Times New Roman" w:hAnsi="Times New Roman" w:cs="Times New Roman"/>
          <w:b/>
          <w:sz w:val="24"/>
          <w:szCs w:val="24"/>
          <w:u w:val="single"/>
        </w:rPr>
        <w:t xml:space="preserve"> </w:t>
      </w:r>
      <w:r w:rsidR="00BD6029" w:rsidRPr="00C004C9">
        <w:rPr>
          <w:rFonts w:ascii="Times New Roman" w:eastAsia="SchoolBookSanPin" w:hAnsi="Times New Roman" w:cs="Times New Roman"/>
          <w:b/>
          <w:sz w:val="24"/>
          <w:szCs w:val="24"/>
          <w:u w:val="single"/>
        </w:rPr>
        <w:t xml:space="preserve">Рабочая программа воспитания </w:t>
      </w:r>
    </w:p>
    <w:p w:rsidR="00C004C9" w:rsidRPr="0060325C" w:rsidRDefault="00BD6029" w:rsidP="00C004C9">
      <w:pPr>
        <w:widowControl w:val="0"/>
        <w:spacing w:after="0" w:line="360" w:lineRule="auto"/>
        <w:jc w:val="center"/>
        <w:rPr>
          <w:rFonts w:ascii="Times New Roman" w:eastAsia="Times New Roman" w:hAnsi="Times New Roman" w:cs="Times New Roman"/>
          <w:b/>
          <w:sz w:val="18"/>
          <w:szCs w:val="18"/>
          <w:lang w:eastAsia="ru-RU"/>
        </w:rPr>
      </w:pPr>
      <w:r w:rsidRPr="0060325C">
        <w:rPr>
          <w:rFonts w:ascii="Times New Roman" w:eastAsia="Times New Roman" w:hAnsi="Times New Roman" w:cs="Times New Roman"/>
          <w:b/>
          <w:sz w:val="18"/>
          <w:szCs w:val="18"/>
          <w:lang w:eastAsia="ru-RU"/>
        </w:rPr>
        <w:t>ПОЯСНИТЕЛЬНАЯ ЗАПИСКА</w:t>
      </w:r>
    </w:p>
    <w:p w:rsidR="00BD6029" w:rsidRPr="007B0653" w:rsidRDefault="00BD6029" w:rsidP="00BD6029">
      <w:pPr>
        <w:widowControl w:val="0"/>
        <w:tabs>
          <w:tab w:val="left" w:pos="851"/>
        </w:tabs>
        <w:spacing w:after="0" w:line="333" w:lineRule="auto"/>
        <w:ind w:firstLine="709"/>
        <w:jc w:val="both"/>
        <w:rPr>
          <w:rFonts w:ascii="Times New Roman" w:eastAsia="Times New Roman" w:hAnsi="Times New Roman" w:cs="Times New Roman"/>
          <w:sz w:val="24"/>
          <w:szCs w:val="24"/>
          <w:lang w:eastAsia="ru-RU"/>
        </w:rPr>
      </w:pPr>
      <w:r w:rsidRPr="0060325C">
        <w:rPr>
          <w:rFonts w:ascii="Times New Roman" w:eastAsia="Times New Roman" w:hAnsi="Times New Roman" w:cs="Times New Roman"/>
          <w:sz w:val="24"/>
          <w:szCs w:val="24"/>
          <w:lang w:eastAsia="ru-RU"/>
        </w:rPr>
        <w:t xml:space="preserve">Рабочая программа воспитания </w:t>
      </w:r>
      <w:r w:rsidR="00C004C9" w:rsidRPr="0060325C">
        <w:rPr>
          <w:rFonts w:ascii="Times New Roman" w:eastAsia="Times New Roman" w:hAnsi="Times New Roman" w:cs="Times New Roman"/>
          <w:sz w:val="24"/>
          <w:szCs w:val="24"/>
          <w:lang w:eastAsia="ru-RU"/>
        </w:rPr>
        <w:t xml:space="preserve">МКОУ СОШ с. Аян </w:t>
      </w:r>
      <w:r w:rsidRPr="007B0653">
        <w:rPr>
          <w:rFonts w:ascii="Times New Roman" w:eastAsia="Times New Roman" w:hAnsi="Times New Roman" w:cs="Times New Roman"/>
          <w:sz w:val="24"/>
          <w:szCs w:val="24"/>
          <w:lang w:eastAsia="ru-RU"/>
        </w:rPr>
        <w:t>является обязательной частью основных образовательных программ среднего общего образования.</w:t>
      </w:r>
    </w:p>
    <w:p w:rsidR="00BD6029" w:rsidRPr="007B0653" w:rsidRDefault="00BD6029" w:rsidP="00BD6029">
      <w:pPr>
        <w:widowControl w:val="0"/>
        <w:tabs>
          <w:tab w:val="left" w:pos="851"/>
        </w:tabs>
        <w:spacing w:after="0" w:line="333" w:lineRule="auto"/>
        <w:ind w:firstLine="709"/>
        <w:jc w:val="both"/>
        <w:rPr>
          <w:rFonts w:ascii="Times New Roman" w:eastAsia="Times New Roman" w:hAnsi="Times New Roman" w:cs="Times New Roman"/>
          <w:sz w:val="24"/>
          <w:szCs w:val="24"/>
          <w:lang w:eastAsia="ru-RU"/>
        </w:rPr>
      </w:pPr>
      <w:r w:rsidRPr="007B0653">
        <w:rPr>
          <w:rFonts w:ascii="Times New Roman" w:eastAsia="Times New Roman" w:hAnsi="Times New Roman" w:cs="Times New Roman"/>
          <w:sz w:val="24"/>
          <w:szCs w:val="24"/>
          <w:lang w:eastAsia="ru-RU"/>
        </w:rPr>
        <w:t xml:space="preserve">Назначение  рабочей программы воспитания (далее – программа воспитания) – решение проблем гармоничного вхождения обучающихся в социальный мир и налаживания ответственных взаимоотношений с окружающими их людьми. </w:t>
      </w:r>
    </w:p>
    <w:p w:rsidR="00BD6029" w:rsidRPr="007B0653" w:rsidRDefault="00BD6029" w:rsidP="00BD6029">
      <w:pPr>
        <w:widowControl w:val="0"/>
        <w:tabs>
          <w:tab w:val="left" w:pos="851"/>
        </w:tabs>
        <w:spacing w:after="0" w:line="360" w:lineRule="auto"/>
        <w:ind w:firstLine="709"/>
        <w:rPr>
          <w:rFonts w:ascii="Times New Roman" w:eastAsia="Calibri" w:hAnsi="Times New Roman" w:cs="Times New Roman"/>
          <w:sz w:val="24"/>
          <w:szCs w:val="24"/>
          <w:lang w:eastAsia="ru-RU"/>
        </w:rPr>
      </w:pPr>
      <w:r w:rsidRPr="007B0653">
        <w:rPr>
          <w:rFonts w:ascii="Times New Roman" w:eastAsia="Calibri" w:hAnsi="Times New Roman" w:cs="Times New Roman"/>
          <w:sz w:val="24"/>
          <w:szCs w:val="24"/>
          <w:lang w:eastAsia="ru-RU"/>
        </w:rPr>
        <w:t>Программа воспитания показывает, каким образом педагогические работники (учитель, классный руководитель, заместитель директора по воспитательной работе, вожатый, воспитатель, наставники) могут реализовать воспитательный потенциал их совместной с обучающимися деятельности и тем самым сделать свою школу воспитывающей организацией, т.е. программа воспитания – это описание системы возможных форм и методов работы с обучающимися.</w:t>
      </w:r>
    </w:p>
    <w:p w:rsidR="000C5D26" w:rsidRDefault="00BD6029" w:rsidP="000C5D26">
      <w:pPr>
        <w:widowControl w:val="0"/>
        <w:tabs>
          <w:tab w:val="left" w:pos="851"/>
        </w:tabs>
        <w:spacing w:after="0" w:line="360" w:lineRule="auto"/>
        <w:ind w:firstLine="709"/>
        <w:jc w:val="both"/>
        <w:rPr>
          <w:rFonts w:ascii="Times New Roman" w:eastAsia="Times New Roman" w:hAnsi="Times New Roman" w:cs="Times New Roman"/>
          <w:sz w:val="24"/>
          <w:szCs w:val="24"/>
          <w:lang w:eastAsia="ru-RU"/>
        </w:rPr>
      </w:pPr>
      <w:r w:rsidRPr="007B0653">
        <w:rPr>
          <w:rFonts w:ascii="Times New Roman" w:eastAsia="Times New Roman" w:hAnsi="Times New Roman" w:cs="Times New Roman"/>
          <w:sz w:val="24"/>
          <w:szCs w:val="24"/>
          <w:lang w:eastAsia="ru-RU"/>
        </w:rPr>
        <w:t>Программа разработана с учётом Федерального закона от 29.12.2012 № 273-ФЗ «Об образовании в Российской Федерации», Стратегии развития воспитания в Российской Федерации на период до 2025 года (Распоряжение Правительства Российской Федерации от 29.05.2015 № 996-р) и Плана мероприятий по её реализации в 2021 — 2025 годах (Распоряжение Правительства Российской Федерации от 12.11.2020 № 2945-р), Стратегии национальной безопасности Российской Федерации (Указ Президента Российской Федерации от 02.07.2021 № 400), федеральных государственных образовательных стандартов (далее — ФГОС)), среднего общего образования (Приказ Минобрнауки России от 17.05.2012 № 413).</w:t>
      </w:r>
    </w:p>
    <w:p w:rsidR="00BD6029" w:rsidRPr="000C5D26" w:rsidRDefault="000C5D26" w:rsidP="000C5D26">
      <w:pPr>
        <w:widowControl w:val="0"/>
        <w:tabs>
          <w:tab w:val="left" w:pos="851"/>
        </w:tabs>
        <w:spacing w:after="0" w:line="36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РАЗДЕЛ 1. ЦЕЛЕВОЙ</w:t>
      </w:r>
    </w:p>
    <w:p w:rsidR="00BD6029" w:rsidRPr="007B0653" w:rsidRDefault="00BD6029" w:rsidP="00BD6029">
      <w:pPr>
        <w:widowControl w:val="0"/>
        <w:tabs>
          <w:tab w:val="left" w:pos="851"/>
        </w:tabs>
        <w:spacing w:after="0" w:line="360" w:lineRule="auto"/>
        <w:ind w:firstLine="709"/>
        <w:jc w:val="both"/>
        <w:rPr>
          <w:rFonts w:ascii="Times New Roman" w:eastAsia="Times New Roman" w:hAnsi="Times New Roman" w:cs="Times New Roman"/>
          <w:sz w:val="24"/>
          <w:szCs w:val="24"/>
          <w:lang w:eastAsia="ru-RU"/>
        </w:rPr>
      </w:pPr>
      <w:r w:rsidRPr="007B0653">
        <w:rPr>
          <w:rFonts w:ascii="Times New Roman" w:eastAsia="Times New Roman" w:hAnsi="Times New Roman" w:cs="Times New Roman"/>
          <w:sz w:val="24"/>
          <w:szCs w:val="24"/>
          <w:lang w:eastAsia="ru-RU"/>
        </w:rPr>
        <w:t>Участниками образовательных отношений являются педагогические и другие работники М</w:t>
      </w:r>
      <w:r w:rsidR="000C5D26">
        <w:rPr>
          <w:rFonts w:ascii="Times New Roman" w:eastAsia="Times New Roman" w:hAnsi="Times New Roman" w:cs="Times New Roman"/>
          <w:sz w:val="24"/>
          <w:szCs w:val="24"/>
          <w:lang w:eastAsia="ru-RU"/>
        </w:rPr>
        <w:t>МКОУ СОШ с. Аян</w:t>
      </w:r>
      <w:r w:rsidRPr="007B0653">
        <w:rPr>
          <w:rFonts w:ascii="Times New Roman" w:eastAsia="Times New Roman" w:hAnsi="Times New Roman" w:cs="Times New Roman"/>
          <w:sz w:val="24"/>
          <w:szCs w:val="24"/>
          <w:lang w:eastAsia="ru-RU"/>
        </w:rPr>
        <w:t xml:space="preserve">, обучающиеся, их родители (законные представители), представители иных организаций, участвующие в реализации образовательного процесса в соответствии с </w:t>
      </w:r>
      <w:r w:rsidRPr="007B0653">
        <w:rPr>
          <w:rFonts w:ascii="Times New Roman" w:eastAsia="Times New Roman" w:hAnsi="Times New Roman" w:cs="Times New Roman"/>
          <w:sz w:val="24"/>
          <w:szCs w:val="24"/>
          <w:lang w:eastAsia="ru-RU"/>
        </w:rPr>
        <w:lastRenderedPageBreak/>
        <w:t xml:space="preserve">законодательством Российской Федерации, локальными актами общеобразовательной организации. Родители (законные представители) несовершеннолетних обучающихся имеют преимущественное право на воспитание своих детей. Содержание воспитания обучающихся в общеобразовательной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 </w:t>
      </w:r>
    </w:p>
    <w:p w:rsidR="00BD6029" w:rsidRPr="007B0653" w:rsidRDefault="000C5D26" w:rsidP="000C5D26">
      <w:pPr>
        <w:widowControl w:val="0"/>
        <w:tabs>
          <w:tab w:val="left" w:pos="851"/>
        </w:tabs>
        <w:spacing w:after="0" w:line="36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Воспитательная деятельность в МКОУ СОШ с. Аян</w:t>
      </w:r>
      <w:r w:rsidR="00BD6029" w:rsidRPr="007B0653">
        <w:rPr>
          <w:rFonts w:ascii="Times New Roman" w:eastAsia="Times New Roman" w:hAnsi="Times New Roman" w:cs="Times New Roman"/>
          <w:sz w:val="24"/>
          <w:szCs w:val="24"/>
          <w:lang w:eastAsia="ru-RU"/>
        </w:rPr>
        <w:t xml:space="preserve"> планируется и осуществляется в соответствии с приоритетами государственной политики в сфере воспитания, установленными в Стратегии развития воспитания в Российской Федерации на период до 2025 года (Распоряжение Правительства Российской Федерации от 29.05.2015 № 996-р).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w:t>
      </w:r>
      <w:r>
        <w:rPr>
          <w:rFonts w:ascii="Times New Roman" w:eastAsia="Times New Roman" w:hAnsi="Times New Roman" w:cs="Times New Roman"/>
          <w:sz w:val="24"/>
          <w:szCs w:val="24"/>
          <w:lang w:eastAsia="ru-RU"/>
        </w:rPr>
        <w:t xml:space="preserve">ому созиданию и защите Родины. </w:t>
      </w:r>
    </w:p>
    <w:p w:rsidR="00BD6029" w:rsidRPr="007B0653" w:rsidRDefault="00BD6029" w:rsidP="00BD6029">
      <w:pPr>
        <w:keepNext/>
        <w:keepLines/>
        <w:widowControl w:val="0"/>
        <w:spacing w:after="0" w:line="360" w:lineRule="auto"/>
        <w:jc w:val="both"/>
        <w:outlineLvl w:val="0"/>
        <w:rPr>
          <w:rFonts w:ascii="Times New Roman" w:eastAsia="Times New Roman" w:hAnsi="Times New Roman" w:cs="Times New Roman"/>
          <w:b/>
          <w:sz w:val="24"/>
          <w:szCs w:val="24"/>
          <w:lang w:eastAsia="ru-RU"/>
        </w:rPr>
      </w:pPr>
      <w:r w:rsidRPr="007B0653">
        <w:rPr>
          <w:rFonts w:ascii="Times New Roman" w:eastAsia="Times New Roman" w:hAnsi="Times New Roman" w:cs="Times New Roman"/>
          <w:b/>
          <w:sz w:val="24"/>
          <w:szCs w:val="24"/>
          <w:lang w:eastAsia="ru-RU"/>
        </w:rPr>
        <w:t>Цель и задачи воспитания обучающихся</w:t>
      </w:r>
    </w:p>
    <w:p w:rsidR="00BD6029" w:rsidRPr="007B0653" w:rsidRDefault="00BD6029" w:rsidP="00BD6029">
      <w:pPr>
        <w:spacing w:after="0" w:line="360" w:lineRule="auto"/>
        <w:ind w:firstLine="709"/>
        <w:jc w:val="both"/>
        <w:rPr>
          <w:rFonts w:ascii="Times New Roman" w:eastAsia="Times New Roman" w:hAnsi="Times New Roman" w:cs="Times New Roman"/>
          <w:sz w:val="24"/>
          <w:szCs w:val="24"/>
          <w:lang w:eastAsia="ru-RU"/>
        </w:rPr>
      </w:pPr>
      <w:r w:rsidRPr="007B0653">
        <w:rPr>
          <w:rFonts w:ascii="Times New Roman" w:eastAsia="Times New Roman" w:hAnsi="Times New Roman" w:cs="Times New Roman"/>
          <w:sz w:val="24"/>
          <w:szCs w:val="24"/>
          <w:lang w:eastAsia="ru-RU"/>
        </w:rPr>
        <w:t xml:space="preserve">Современный российский национальный воспитательный идеал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укоренённый в духовных и культурных традициях многонационального народа Российской Федерации. </w:t>
      </w:r>
    </w:p>
    <w:p w:rsidR="00BD6029" w:rsidRPr="007B0653" w:rsidRDefault="00BD6029" w:rsidP="00BD6029">
      <w:pPr>
        <w:spacing w:after="0" w:line="360" w:lineRule="auto"/>
        <w:ind w:firstLine="709"/>
        <w:jc w:val="both"/>
        <w:rPr>
          <w:rFonts w:ascii="Times New Roman" w:eastAsia="Times New Roman" w:hAnsi="Times New Roman" w:cs="Times New Roman"/>
          <w:sz w:val="24"/>
          <w:szCs w:val="24"/>
          <w:lang w:eastAsia="ru-RU"/>
        </w:rPr>
      </w:pPr>
      <w:r w:rsidRPr="007B0653">
        <w:rPr>
          <w:rFonts w:ascii="Times New Roman" w:eastAsia="Times New Roman" w:hAnsi="Times New Roman" w:cs="Times New Roman"/>
          <w:b/>
          <w:sz w:val="24"/>
          <w:szCs w:val="24"/>
          <w:lang w:eastAsia="ru-RU"/>
        </w:rPr>
        <w:t>Цель воспитания</w:t>
      </w:r>
      <w:r w:rsidRPr="007B0653">
        <w:rPr>
          <w:rFonts w:ascii="Times New Roman" w:eastAsia="Times New Roman" w:hAnsi="Times New Roman" w:cs="Times New Roman"/>
          <w:sz w:val="24"/>
          <w:szCs w:val="24"/>
          <w:lang w:eastAsia="ru-RU"/>
        </w:rPr>
        <w:t xml:space="preserve"> обучающихс</w:t>
      </w:r>
      <w:r w:rsidR="007B0653">
        <w:rPr>
          <w:rFonts w:ascii="Times New Roman" w:eastAsia="Times New Roman" w:hAnsi="Times New Roman" w:cs="Times New Roman"/>
          <w:sz w:val="24"/>
          <w:szCs w:val="24"/>
          <w:lang w:eastAsia="ru-RU"/>
        </w:rPr>
        <w:t>я в МКОУ СОШ с. Аян</w:t>
      </w:r>
      <w:r w:rsidRPr="007B0653">
        <w:rPr>
          <w:rFonts w:ascii="Times New Roman" w:eastAsia="Times New Roman" w:hAnsi="Times New Roman" w:cs="Times New Roman"/>
          <w:sz w:val="24"/>
          <w:szCs w:val="24"/>
          <w:lang w:eastAsia="ru-RU"/>
        </w:rPr>
        <w:t>: 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BD6029" w:rsidRPr="007B0653" w:rsidRDefault="00BD6029" w:rsidP="00BD6029">
      <w:pPr>
        <w:widowControl w:val="0"/>
        <w:tabs>
          <w:tab w:val="left" w:pos="851"/>
        </w:tabs>
        <w:spacing w:after="0" w:line="360" w:lineRule="auto"/>
        <w:ind w:firstLine="709"/>
        <w:jc w:val="both"/>
        <w:rPr>
          <w:rFonts w:ascii="Times New Roman" w:eastAsia="Times New Roman" w:hAnsi="Times New Roman" w:cs="Times New Roman"/>
          <w:sz w:val="24"/>
          <w:szCs w:val="24"/>
          <w:lang w:eastAsia="ru-RU"/>
        </w:rPr>
      </w:pPr>
      <w:r w:rsidRPr="007B0653">
        <w:rPr>
          <w:rFonts w:ascii="Times New Roman" w:eastAsia="Times New Roman" w:hAnsi="Times New Roman" w:cs="Times New Roman"/>
          <w:b/>
          <w:sz w:val="24"/>
          <w:szCs w:val="24"/>
          <w:lang w:eastAsia="ru-RU"/>
        </w:rPr>
        <w:t>Задачи воспитания</w:t>
      </w:r>
      <w:r w:rsidRPr="007B0653">
        <w:rPr>
          <w:rFonts w:ascii="Times New Roman" w:eastAsia="Times New Roman" w:hAnsi="Times New Roman" w:cs="Times New Roman"/>
          <w:sz w:val="24"/>
          <w:szCs w:val="24"/>
          <w:lang w:eastAsia="ru-RU"/>
        </w:rPr>
        <w:t xml:space="preserve"> обучающихся: </w:t>
      </w:r>
    </w:p>
    <w:p w:rsidR="00BD6029" w:rsidRPr="007B0653" w:rsidRDefault="00BD6029" w:rsidP="002E3DED">
      <w:pPr>
        <w:widowControl w:val="0"/>
        <w:numPr>
          <w:ilvl w:val="0"/>
          <w:numId w:val="19"/>
        </w:numPr>
        <w:tabs>
          <w:tab w:val="left" w:pos="851"/>
        </w:tabs>
        <w:spacing w:after="0" w:line="360" w:lineRule="auto"/>
        <w:jc w:val="both"/>
        <w:rPr>
          <w:rFonts w:ascii="Times New Roman" w:eastAsia="Times New Roman" w:hAnsi="Times New Roman" w:cs="Times New Roman"/>
          <w:sz w:val="24"/>
          <w:szCs w:val="24"/>
          <w:lang w:eastAsia="ru-RU"/>
        </w:rPr>
      </w:pPr>
      <w:r w:rsidRPr="007B0653">
        <w:rPr>
          <w:rFonts w:ascii="Times New Roman" w:eastAsia="Times New Roman" w:hAnsi="Times New Roman" w:cs="Times New Roman"/>
          <w:sz w:val="24"/>
          <w:szCs w:val="24"/>
          <w:lang w:eastAsia="ru-RU"/>
        </w:rPr>
        <w:t xml:space="preserve">Усвоение ими знаний норм, духовно-нравственных ценностей, традиций, которые выработало российское общество (социально значимых знаний); формирование и развитие личностных отношений к этим нормам, ценностям, традициям (их освоение, принятие); </w:t>
      </w:r>
    </w:p>
    <w:p w:rsidR="00BD6029" w:rsidRPr="007B0653" w:rsidRDefault="00BD6029" w:rsidP="002E3DED">
      <w:pPr>
        <w:widowControl w:val="0"/>
        <w:numPr>
          <w:ilvl w:val="0"/>
          <w:numId w:val="19"/>
        </w:numPr>
        <w:tabs>
          <w:tab w:val="left" w:pos="851"/>
        </w:tabs>
        <w:spacing w:after="0" w:line="360" w:lineRule="auto"/>
        <w:jc w:val="both"/>
        <w:rPr>
          <w:rFonts w:ascii="Times New Roman" w:eastAsia="Times New Roman" w:hAnsi="Times New Roman" w:cs="Times New Roman"/>
          <w:sz w:val="24"/>
          <w:szCs w:val="24"/>
          <w:lang w:eastAsia="ru-RU"/>
        </w:rPr>
      </w:pPr>
      <w:r w:rsidRPr="007B0653">
        <w:rPr>
          <w:rFonts w:ascii="Times New Roman" w:eastAsia="Times New Roman" w:hAnsi="Times New Roman" w:cs="Times New Roman"/>
          <w:sz w:val="24"/>
          <w:szCs w:val="24"/>
          <w:lang w:eastAsia="ru-RU"/>
        </w:rPr>
        <w:t xml:space="preserve">Приобретение соответствующего этим нормам, ценностям, традициям </w:t>
      </w:r>
      <w:r w:rsidRPr="007B0653">
        <w:rPr>
          <w:rFonts w:ascii="Times New Roman" w:eastAsia="Times New Roman" w:hAnsi="Times New Roman" w:cs="Times New Roman"/>
          <w:sz w:val="24"/>
          <w:szCs w:val="24"/>
          <w:lang w:eastAsia="ru-RU"/>
        </w:rPr>
        <w:lastRenderedPageBreak/>
        <w:t xml:space="preserve">социокультурного опыта поведения, общения, межличностных и социальных отношений, применения полученных знаний; достижение личностных результатов освоения общеобразовательных программ в соответствии с ФГОС. </w:t>
      </w:r>
      <w:r w:rsidRPr="007B0653">
        <w:rPr>
          <w:rFonts w:ascii="Times New Roman" w:eastAsia="Times New Roman" w:hAnsi="Times New Roman" w:cs="Times New Roman"/>
          <w:b/>
          <w:sz w:val="24"/>
          <w:szCs w:val="24"/>
          <w:lang w:eastAsia="ru-RU"/>
        </w:rPr>
        <w:t>Личностные результаты</w:t>
      </w:r>
      <w:r w:rsidRPr="007B0653">
        <w:rPr>
          <w:rFonts w:ascii="Times New Roman" w:eastAsia="Times New Roman" w:hAnsi="Times New Roman" w:cs="Times New Roman"/>
          <w:sz w:val="24"/>
          <w:szCs w:val="24"/>
          <w:lang w:eastAsia="ru-RU"/>
        </w:rPr>
        <w:t xml:space="preserve"> освоения обучающимися общеобразовательных программ включают осознание российской гражданской идентичности, сформированность ценностей самостоятельности и инициативы, готовность обучающихся к саморазвитию, самостоятельности и личностному самоопределению,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BD6029" w:rsidRPr="007B0653" w:rsidRDefault="00BD6029" w:rsidP="007B0653">
      <w:pPr>
        <w:widowControl w:val="0"/>
        <w:spacing w:after="0" w:line="360" w:lineRule="auto"/>
        <w:ind w:firstLine="709"/>
        <w:jc w:val="both"/>
        <w:rPr>
          <w:rFonts w:ascii="Times New Roman" w:eastAsia="Times New Roman" w:hAnsi="Times New Roman" w:cs="Times New Roman"/>
          <w:sz w:val="24"/>
          <w:szCs w:val="24"/>
          <w:lang w:eastAsia="ru-RU"/>
        </w:rPr>
      </w:pPr>
      <w:r w:rsidRPr="007B0653">
        <w:rPr>
          <w:rFonts w:ascii="Times New Roman" w:eastAsia="Times New Roman" w:hAnsi="Times New Roman" w:cs="Times New Roman"/>
          <w:sz w:val="24"/>
          <w:szCs w:val="24"/>
          <w:lang w:eastAsia="ru-RU"/>
        </w:rPr>
        <w:t>Воспитательная деятельност</w:t>
      </w:r>
      <w:r w:rsidR="007B0653">
        <w:rPr>
          <w:rFonts w:ascii="Times New Roman" w:eastAsia="Times New Roman" w:hAnsi="Times New Roman" w:cs="Times New Roman"/>
          <w:sz w:val="24"/>
          <w:szCs w:val="24"/>
          <w:lang w:eastAsia="ru-RU"/>
        </w:rPr>
        <w:t>ь в МКОУ СОШ с. Аян</w:t>
      </w:r>
      <w:r w:rsidRPr="007B0653">
        <w:rPr>
          <w:rFonts w:ascii="Times New Roman" w:eastAsia="Times New Roman" w:hAnsi="Times New Roman" w:cs="Times New Roman"/>
          <w:sz w:val="24"/>
          <w:szCs w:val="24"/>
          <w:lang w:eastAsia="ru-RU"/>
        </w:rPr>
        <w:t xml:space="preserve">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w:t>
      </w:r>
      <w:r w:rsidR="007B0653">
        <w:rPr>
          <w:rFonts w:ascii="Times New Roman" w:eastAsia="Times New Roman" w:hAnsi="Times New Roman" w:cs="Times New Roman"/>
          <w:sz w:val="24"/>
          <w:szCs w:val="24"/>
          <w:lang w:eastAsia="ru-RU"/>
        </w:rPr>
        <w:t>зивности, возрастосообразности.</w:t>
      </w:r>
    </w:p>
    <w:p w:rsidR="00BD6029" w:rsidRPr="007B0653" w:rsidRDefault="00BD6029" w:rsidP="00BD6029">
      <w:pPr>
        <w:widowControl w:val="0"/>
        <w:spacing w:after="0" w:line="360" w:lineRule="auto"/>
        <w:ind w:firstLine="709"/>
        <w:jc w:val="both"/>
        <w:rPr>
          <w:rFonts w:ascii="Times New Roman" w:eastAsia="Times New Roman" w:hAnsi="Times New Roman" w:cs="Times New Roman"/>
          <w:b/>
          <w:sz w:val="24"/>
          <w:szCs w:val="24"/>
          <w:lang w:eastAsia="ru-RU"/>
        </w:rPr>
      </w:pPr>
      <w:r w:rsidRPr="007B0653">
        <w:rPr>
          <w:rFonts w:ascii="Times New Roman" w:eastAsia="Times New Roman" w:hAnsi="Times New Roman" w:cs="Times New Roman"/>
          <w:b/>
          <w:sz w:val="24"/>
          <w:szCs w:val="24"/>
          <w:lang w:eastAsia="ru-RU"/>
        </w:rPr>
        <w:t xml:space="preserve">34.1.2 Направления воспитания </w:t>
      </w:r>
    </w:p>
    <w:p w:rsidR="00BD6029" w:rsidRPr="007B0653" w:rsidRDefault="00BD6029" w:rsidP="00BD6029">
      <w:pPr>
        <w:widowControl w:val="0"/>
        <w:spacing w:after="0" w:line="360" w:lineRule="auto"/>
        <w:ind w:firstLine="709"/>
        <w:jc w:val="both"/>
        <w:rPr>
          <w:rFonts w:ascii="Times New Roman" w:eastAsia="Times New Roman" w:hAnsi="Times New Roman" w:cs="Times New Roman"/>
          <w:sz w:val="24"/>
          <w:szCs w:val="24"/>
          <w:lang w:eastAsia="ru-RU"/>
        </w:rPr>
      </w:pPr>
      <w:r w:rsidRPr="007B0653">
        <w:rPr>
          <w:rFonts w:ascii="Times New Roman" w:eastAsia="Times New Roman" w:hAnsi="Times New Roman" w:cs="Times New Roman"/>
          <w:sz w:val="24"/>
          <w:szCs w:val="24"/>
          <w:lang w:eastAsia="ru-RU"/>
        </w:rPr>
        <w:t>Программа реализуется в единстве учебной и воспитательной деятельности общеобразовательной организации по основным направлениям воспитания в соответствии с ФГОС:</w:t>
      </w:r>
    </w:p>
    <w:p w:rsidR="00BD6029" w:rsidRPr="007B0653" w:rsidRDefault="00BD6029" w:rsidP="002E3DED">
      <w:pPr>
        <w:widowControl w:val="0"/>
        <w:numPr>
          <w:ilvl w:val="0"/>
          <w:numId w:val="18"/>
        </w:numPr>
        <w:tabs>
          <w:tab w:val="left" w:pos="983"/>
        </w:tabs>
        <w:spacing w:after="0" w:line="360" w:lineRule="auto"/>
        <w:ind w:left="0" w:firstLine="993"/>
        <w:jc w:val="both"/>
        <w:rPr>
          <w:rFonts w:ascii="Times New Roman" w:eastAsia="Times New Roman" w:hAnsi="Times New Roman" w:cs="Times New Roman"/>
          <w:sz w:val="24"/>
          <w:szCs w:val="24"/>
          <w:lang w:eastAsia="ru-RU"/>
        </w:rPr>
      </w:pPr>
      <w:r w:rsidRPr="007B0653">
        <w:rPr>
          <w:rFonts w:ascii="Times New Roman" w:eastAsia="Times New Roman" w:hAnsi="Times New Roman" w:cs="Times New Roman"/>
          <w:b/>
          <w:sz w:val="24"/>
          <w:szCs w:val="24"/>
          <w:lang w:eastAsia="ru-RU"/>
        </w:rPr>
        <w:t xml:space="preserve">гражданское воспитание </w:t>
      </w:r>
      <w:r w:rsidRPr="007B0653">
        <w:rPr>
          <w:rFonts w:ascii="Times New Roman" w:eastAsia="Times New Roman" w:hAnsi="Times New Roman" w:cs="Times New Roman"/>
          <w:bCs/>
          <w:sz w:val="24"/>
          <w:szCs w:val="24"/>
          <w:lang w:eastAsia="ru-RU"/>
        </w:rPr>
        <w:t xml:space="preserve">— </w:t>
      </w:r>
      <w:r w:rsidRPr="007B0653">
        <w:rPr>
          <w:rFonts w:ascii="Times New Roman" w:eastAsia="Times New Roman" w:hAnsi="Times New Roman" w:cs="Times New Roman"/>
          <w:sz w:val="24"/>
          <w:szCs w:val="24"/>
          <w:lang w:eastAsia="ru-RU"/>
        </w:rPr>
        <w:t>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BD6029" w:rsidRPr="007B0653" w:rsidRDefault="00BD6029" w:rsidP="002E3DED">
      <w:pPr>
        <w:widowControl w:val="0"/>
        <w:numPr>
          <w:ilvl w:val="0"/>
          <w:numId w:val="18"/>
        </w:numPr>
        <w:tabs>
          <w:tab w:val="left" w:pos="983"/>
        </w:tabs>
        <w:spacing w:after="0" w:line="360" w:lineRule="auto"/>
        <w:ind w:left="0" w:firstLine="993"/>
        <w:jc w:val="both"/>
        <w:rPr>
          <w:rFonts w:ascii="Times New Roman" w:eastAsia="Times New Roman" w:hAnsi="Times New Roman" w:cs="Times New Roman"/>
          <w:sz w:val="24"/>
          <w:szCs w:val="24"/>
          <w:lang w:eastAsia="ru-RU"/>
        </w:rPr>
      </w:pPr>
      <w:r w:rsidRPr="007B0653">
        <w:rPr>
          <w:rFonts w:ascii="Times New Roman" w:eastAsia="Times New Roman" w:hAnsi="Times New Roman" w:cs="Times New Roman"/>
          <w:b/>
          <w:sz w:val="24"/>
          <w:szCs w:val="24"/>
          <w:lang w:eastAsia="ru-RU"/>
        </w:rPr>
        <w:t xml:space="preserve">патриотическое воспитание </w:t>
      </w:r>
      <w:r w:rsidRPr="007B0653">
        <w:rPr>
          <w:rFonts w:ascii="Times New Roman" w:eastAsia="Times New Roman" w:hAnsi="Times New Roman" w:cs="Times New Roman"/>
          <w:bCs/>
          <w:sz w:val="24"/>
          <w:szCs w:val="24"/>
          <w:lang w:eastAsia="ru-RU"/>
        </w:rPr>
        <w:t xml:space="preserve">— </w:t>
      </w:r>
      <w:r w:rsidRPr="007B0653">
        <w:rPr>
          <w:rFonts w:ascii="Times New Roman" w:eastAsia="Times New Roman" w:hAnsi="Times New Roman" w:cs="Times New Roman"/>
          <w:sz w:val="24"/>
          <w:szCs w:val="24"/>
          <w:lang w:eastAsia="ru-RU"/>
        </w:rPr>
        <w:t>воспитание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BD6029" w:rsidRPr="007B0653" w:rsidRDefault="00BD6029" w:rsidP="002E3DED">
      <w:pPr>
        <w:widowControl w:val="0"/>
        <w:numPr>
          <w:ilvl w:val="0"/>
          <w:numId w:val="18"/>
        </w:numPr>
        <w:tabs>
          <w:tab w:val="left" w:pos="983"/>
        </w:tabs>
        <w:spacing w:after="0" w:line="360" w:lineRule="auto"/>
        <w:ind w:left="0" w:firstLine="993"/>
        <w:jc w:val="both"/>
        <w:rPr>
          <w:rFonts w:ascii="Times New Roman" w:eastAsia="Times New Roman" w:hAnsi="Times New Roman" w:cs="Times New Roman"/>
          <w:sz w:val="24"/>
          <w:szCs w:val="24"/>
          <w:lang w:eastAsia="ru-RU"/>
        </w:rPr>
      </w:pPr>
      <w:r w:rsidRPr="007B0653">
        <w:rPr>
          <w:rFonts w:ascii="Times New Roman" w:eastAsia="Times New Roman" w:hAnsi="Times New Roman" w:cs="Times New Roman"/>
          <w:b/>
          <w:sz w:val="24"/>
          <w:szCs w:val="24"/>
          <w:lang w:eastAsia="ru-RU"/>
        </w:rPr>
        <w:t xml:space="preserve">духовно-нравственное воспитание </w:t>
      </w:r>
      <w:r w:rsidRPr="007B0653">
        <w:rPr>
          <w:rFonts w:ascii="Times New Roman" w:eastAsia="Times New Roman" w:hAnsi="Times New Roman" w:cs="Times New Roman"/>
          <w:bCs/>
          <w:sz w:val="24"/>
          <w:szCs w:val="24"/>
          <w:lang w:eastAsia="ru-RU"/>
        </w:rPr>
        <w:t>—</w:t>
      </w:r>
      <w:r w:rsidRPr="007B0653">
        <w:rPr>
          <w:rFonts w:ascii="Times New Roman" w:eastAsia="Times New Roman" w:hAnsi="Times New Roman" w:cs="Times New Roman"/>
          <w:sz w:val="24"/>
          <w:szCs w:val="24"/>
          <w:lang w:eastAsia="ru-RU"/>
        </w:rPr>
        <w:t xml:space="preserve"> воспитание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BD6029" w:rsidRPr="007B0653" w:rsidRDefault="00BD6029" w:rsidP="002E3DED">
      <w:pPr>
        <w:widowControl w:val="0"/>
        <w:numPr>
          <w:ilvl w:val="0"/>
          <w:numId w:val="18"/>
        </w:numPr>
        <w:tabs>
          <w:tab w:val="left" w:pos="983"/>
        </w:tabs>
        <w:spacing w:after="0" w:line="360" w:lineRule="auto"/>
        <w:ind w:left="0" w:firstLine="993"/>
        <w:jc w:val="both"/>
        <w:rPr>
          <w:rFonts w:ascii="Times New Roman" w:eastAsia="Times New Roman" w:hAnsi="Times New Roman" w:cs="Times New Roman"/>
          <w:sz w:val="24"/>
          <w:szCs w:val="24"/>
          <w:lang w:eastAsia="ru-RU"/>
        </w:rPr>
      </w:pPr>
      <w:r w:rsidRPr="007B0653">
        <w:rPr>
          <w:rFonts w:ascii="Times New Roman" w:eastAsia="Times New Roman" w:hAnsi="Times New Roman" w:cs="Times New Roman"/>
          <w:b/>
          <w:sz w:val="24"/>
          <w:szCs w:val="24"/>
          <w:lang w:eastAsia="ru-RU"/>
        </w:rPr>
        <w:t xml:space="preserve">эстетическое воспитание </w:t>
      </w:r>
      <w:r w:rsidRPr="007B0653">
        <w:rPr>
          <w:rFonts w:ascii="Times New Roman" w:eastAsia="Times New Roman" w:hAnsi="Times New Roman" w:cs="Times New Roman"/>
          <w:bCs/>
          <w:sz w:val="24"/>
          <w:szCs w:val="24"/>
          <w:lang w:eastAsia="ru-RU"/>
        </w:rPr>
        <w:t>—</w:t>
      </w:r>
      <w:r w:rsidRPr="007B0653">
        <w:rPr>
          <w:rFonts w:ascii="Times New Roman" w:eastAsia="Times New Roman" w:hAnsi="Times New Roman" w:cs="Times New Roman"/>
          <w:sz w:val="24"/>
          <w:szCs w:val="24"/>
          <w:lang w:eastAsia="ru-RU"/>
        </w:rPr>
        <w:t xml:space="preserve">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BD6029" w:rsidRPr="007B0653" w:rsidRDefault="00BD6029" w:rsidP="002E3DED">
      <w:pPr>
        <w:widowControl w:val="0"/>
        <w:numPr>
          <w:ilvl w:val="0"/>
          <w:numId w:val="18"/>
        </w:numPr>
        <w:tabs>
          <w:tab w:val="left" w:pos="983"/>
        </w:tabs>
        <w:spacing w:after="0" w:line="360" w:lineRule="auto"/>
        <w:ind w:left="0" w:firstLine="993"/>
        <w:jc w:val="both"/>
        <w:rPr>
          <w:rFonts w:ascii="Times New Roman" w:eastAsia="Times New Roman" w:hAnsi="Times New Roman" w:cs="Times New Roman"/>
          <w:sz w:val="24"/>
          <w:szCs w:val="24"/>
          <w:lang w:eastAsia="ru-RU"/>
        </w:rPr>
      </w:pPr>
      <w:r w:rsidRPr="007B0653">
        <w:rPr>
          <w:rFonts w:ascii="Times New Roman" w:eastAsia="Times New Roman" w:hAnsi="Times New Roman" w:cs="Times New Roman"/>
          <w:b/>
          <w:sz w:val="24"/>
          <w:szCs w:val="24"/>
          <w:lang w:eastAsia="ru-RU"/>
        </w:rPr>
        <w:lastRenderedPageBreak/>
        <w:t>физическое воспитание</w:t>
      </w:r>
      <w:r w:rsidRPr="007B0653">
        <w:rPr>
          <w:rFonts w:ascii="Times New Roman" w:eastAsia="Times New Roman" w:hAnsi="Times New Roman" w:cs="Times New Roman"/>
          <w:sz w:val="24"/>
          <w:szCs w:val="24"/>
          <w:lang w:eastAsia="ru-RU"/>
        </w:rPr>
        <w:t>,</w:t>
      </w:r>
      <w:r w:rsidRPr="007B0653">
        <w:rPr>
          <w:rFonts w:ascii="Times New Roman" w:eastAsia="Times New Roman" w:hAnsi="Times New Roman" w:cs="Times New Roman"/>
          <w:b/>
          <w:sz w:val="24"/>
          <w:szCs w:val="24"/>
          <w:lang w:eastAsia="ru-RU"/>
        </w:rPr>
        <w:t xml:space="preserve"> формирование культуры здорового образа жизни и эмоционального благополучия </w:t>
      </w:r>
      <w:r w:rsidRPr="007B0653">
        <w:rPr>
          <w:rFonts w:ascii="Times New Roman" w:eastAsia="Times New Roman" w:hAnsi="Times New Roman" w:cs="Times New Roman"/>
          <w:bCs/>
          <w:sz w:val="24"/>
          <w:szCs w:val="24"/>
          <w:lang w:eastAsia="ru-RU"/>
        </w:rPr>
        <w:t xml:space="preserve">— </w:t>
      </w:r>
      <w:r w:rsidRPr="007B0653">
        <w:rPr>
          <w:rFonts w:ascii="Times New Roman" w:eastAsia="Times New Roman" w:hAnsi="Times New Roman" w:cs="Times New Roman"/>
          <w:sz w:val="24"/>
          <w:szCs w:val="24"/>
          <w:lang w:eastAsia="ru-RU"/>
        </w:rPr>
        <w:t>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BD6029" w:rsidRPr="007B0653" w:rsidRDefault="00BD6029" w:rsidP="002E3DED">
      <w:pPr>
        <w:widowControl w:val="0"/>
        <w:numPr>
          <w:ilvl w:val="0"/>
          <w:numId w:val="18"/>
        </w:numPr>
        <w:tabs>
          <w:tab w:val="left" w:pos="983"/>
        </w:tabs>
        <w:spacing w:after="0" w:line="360" w:lineRule="auto"/>
        <w:ind w:left="0" w:firstLine="993"/>
        <w:jc w:val="both"/>
        <w:rPr>
          <w:rFonts w:ascii="Times New Roman" w:eastAsia="Times New Roman" w:hAnsi="Times New Roman" w:cs="Times New Roman"/>
          <w:sz w:val="24"/>
          <w:szCs w:val="24"/>
          <w:lang w:eastAsia="ru-RU"/>
        </w:rPr>
      </w:pPr>
      <w:r w:rsidRPr="007B0653">
        <w:rPr>
          <w:rFonts w:ascii="Times New Roman" w:eastAsia="Times New Roman" w:hAnsi="Times New Roman" w:cs="Times New Roman"/>
          <w:b/>
          <w:sz w:val="24"/>
          <w:szCs w:val="24"/>
          <w:lang w:eastAsia="ru-RU"/>
        </w:rPr>
        <w:t>трудовое воспитание</w:t>
      </w:r>
      <w:r w:rsidRPr="007B0653">
        <w:rPr>
          <w:rFonts w:ascii="Times New Roman" w:eastAsia="Times New Roman" w:hAnsi="Times New Roman" w:cs="Times New Roman"/>
          <w:bCs/>
          <w:sz w:val="24"/>
          <w:szCs w:val="24"/>
          <w:lang w:eastAsia="ru-RU"/>
        </w:rPr>
        <w:t xml:space="preserve"> —</w:t>
      </w:r>
      <w:r w:rsidRPr="007B0653">
        <w:rPr>
          <w:rFonts w:ascii="Times New Roman" w:eastAsia="Times New Roman" w:hAnsi="Times New Roman" w:cs="Times New Roman"/>
          <w:sz w:val="24"/>
          <w:szCs w:val="24"/>
          <w:lang w:eastAsia="ru-RU"/>
        </w:rPr>
        <w:t xml:space="preserve"> воспитание уважения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BD6029" w:rsidRPr="007B0653" w:rsidRDefault="00BD6029" w:rsidP="002E3DED">
      <w:pPr>
        <w:widowControl w:val="0"/>
        <w:numPr>
          <w:ilvl w:val="0"/>
          <w:numId w:val="18"/>
        </w:numPr>
        <w:tabs>
          <w:tab w:val="left" w:pos="983"/>
        </w:tabs>
        <w:spacing w:after="0" w:line="360" w:lineRule="auto"/>
        <w:ind w:left="0" w:firstLine="993"/>
        <w:jc w:val="both"/>
        <w:rPr>
          <w:rFonts w:ascii="Times New Roman" w:eastAsia="Times New Roman" w:hAnsi="Times New Roman" w:cs="Times New Roman"/>
          <w:sz w:val="24"/>
          <w:szCs w:val="24"/>
          <w:lang w:eastAsia="ru-RU"/>
        </w:rPr>
      </w:pPr>
      <w:r w:rsidRPr="007B0653">
        <w:rPr>
          <w:rFonts w:ascii="Times New Roman" w:eastAsia="Times New Roman" w:hAnsi="Times New Roman" w:cs="Times New Roman"/>
          <w:b/>
          <w:sz w:val="24"/>
          <w:szCs w:val="24"/>
          <w:lang w:eastAsia="ru-RU"/>
        </w:rPr>
        <w:t>экологическое воспитание</w:t>
      </w:r>
      <w:r w:rsidRPr="007B0653">
        <w:rPr>
          <w:rFonts w:ascii="Times New Roman" w:eastAsia="Times New Roman" w:hAnsi="Times New Roman" w:cs="Times New Roman"/>
          <w:bCs/>
          <w:sz w:val="24"/>
          <w:szCs w:val="24"/>
          <w:lang w:eastAsia="ru-RU"/>
        </w:rPr>
        <w:t xml:space="preserve"> —</w:t>
      </w:r>
      <w:r w:rsidRPr="007B0653">
        <w:rPr>
          <w:rFonts w:ascii="Times New Roman" w:eastAsia="Times New Roman" w:hAnsi="Times New Roman" w:cs="Times New Roman"/>
          <w:sz w:val="24"/>
          <w:szCs w:val="24"/>
          <w:lang w:eastAsia="ru-RU"/>
        </w:rPr>
        <w:t xml:space="preserve"> 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BD6029" w:rsidRPr="007B0653" w:rsidRDefault="00BD6029" w:rsidP="002E3DED">
      <w:pPr>
        <w:widowControl w:val="0"/>
        <w:numPr>
          <w:ilvl w:val="0"/>
          <w:numId w:val="18"/>
        </w:numPr>
        <w:tabs>
          <w:tab w:val="left" w:pos="983"/>
        </w:tabs>
        <w:spacing w:after="0" w:line="360" w:lineRule="auto"/>
        <w:ind w:left="0" w:firstLine="993"/>
        <w:jc w:val="both"/>
        <w:rPr>
          <w:rFonts w:ascii="Times New Roman" w:eastAsia="Times New Roman" w:hAnsi="Times New Roman" w:cs="Times New Roman"/>
          <w:sz w:val="24"/>
          <w:szCs w:val="24"/>
          <w:lang w:eastAsia="ru-RU"/>
        </w:rPr>
      </w:pPr>
      <w:r w:rsidRPr="007B0653">
        <w:rPr>
          <w:rFonts w:ascii="Times New Roman" w:eastAsia="Times New Roman" w:hAnsi="Times New Roman" w:cs="Times New Roman"/>
          <w:b/>
          <w:sz w:val="24"/>
          <w:szCs w:val="24"/>
          <w:lang w:eastAsia="ru-RU"/>
        </w:rPr>
        <w:t xml:space="preserve">ценности научного познания </w:t>
      </w:r>
      <w:r w:rsidRPr="007B0653">
        <w:rPr>
          <w:rFonts w:ascii="Times New Roman" w:eastAsia="Times New Roman" w:hAnsi="Times New Roman" w:cs="Times New Roman"/>
          <w:bCs/>
          <w:sz w:val="24"/>
          <w:szCs w:val="24"/>
          <w:lang w:eastAsia="ru-RU"/>
        </w:rPr>
        <w:t xml:space="preserve">— </w:t>
      </w:r>
      <w:r w:rsidRPr="007B0653">
        <w:rPr>
          <w:rFonts w:ascii="Times New Roman" w:eastAsia="Times New Roman" w:hAnsi="Times New Roman" w:cs="Times New Roman"/>
          <w:sz w:val="24"/>
          <w:szCs w:val="24"/>
          <w:lang w:eastAsia="ru-RU"/>
        </w:rPr>
        <w:t>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rsidR="00BD6029" w:rsidRPr="007B0653" w:rsidRDefault="00BD6029" w:rsidP="00BD6029">
      <w:pPr>
        <w:widowControl w:val="0"/>
        <w:tabs>
          <w:tab w:val="left" w:pos="983"/>
        </w:tabs>
        <w:spacing w:after="0" w:line="360" w:lineRule="auto"/>
        <w:jc w:val="both"/>
        <w:rPr>
          <w:rFonts w:ascii="Times New Roman" w:eastAsia="Times New Roman" w:hAnsi="Times New Roman" w:cs="Times New Roman"/>
          <w:b/>
          <w:sz w:val="24"/>
          <w:szCs w:val="24"/>
          <w:lang w:eastAsia="ru-RU"/>
        </w:rPr>
      </w:pPr>
      <w:r w:rsidRPr="007B0653">
        <w:rPr>
          <w:rFonts w:ascii="Times New Roman" w:eastAsia="Times New Roman" w:hAnsi="Times New Roman" w:cs="Times New Roman"/>
          <w:b/>
          <w:sz w:val="24"/>
          <w:szCs w:val="24"/>
          <w:lang w:eastAsia="ru-RU"/>
        </w:rPr>
        <w:t>34.1.3 Целевые о</w:t>
      </w:r>
      <w:r w:rsidR="007B0653">
        <w:rPr>
          <w:rFonts w:ascii="Times New Roman" w:eastAsia="Times New Roman" w:hAnsi="Times New Roman" w:cs="Times New Roman"/>
          <w:b/>
          <w:sz w:val="24"/>
          <w:szCs w:val="24"/>
          <w:lang w:eastAsia="ru-RU"/>
        </w:rPr>
        <w:t>риентиры результатов воспитания</w:t>
      </w:r>
    </w:p>
    <w:p w:rsidR="00BD6029" w:rsidRPr="007B0653" w:rsidRDefault="00BD6029" w:rsidP="00BD6029">
      <w:pPr>
        <w:keepNext/>
        <w:keepLines/>
        <w:widowControl w:val="0"/>
        <w:spacing w:after="0" w:line="360" w:lineRule="auto"/>
        <w:ind w:firstLine="709"/>
        <w:jc w:val="both"/>
        <w:rPr>
          <w:rFonts w:ascii="Times New Roman" w:eastAsia="Times New Roman" w:hAnsi="Times New Roman" w:cs="Times New Roman"/>
          <w:b/>
          <w:sz w:val="24"/>
          <w:szCs w:val="24"/>
          <w:lang w:eastAsia="ru-RU"/>
        </w:rPr>
      </w:pPr>
      <w:r w:rsidRPr="007B0653">
        <w:rPr>
          <w:rFonts w:ascii="Times New Roman" w:eastAsia="Times New Roman" w:hAnsi="Times New Roman" w:cs="Times New Roman"/>
          <w:b/>
          <w:sz w:val="24"/>
          <w:szCs w:val="24"/>
          <w:lang w:eastAsia="ru-RU"/>
        </w:rPr>
        <w:t>Целевые ориентиры результатов воспитания на уровне среднего общего образования.</w:t>
      </w:r>
    </w:p>
    <w:tbl>
      <w:tblPr>
        <w:tblW w:w="1046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461"/>
      </w:tblGrid>
      <w:tr w:rsidR="00BD6029" w:rsidRPr="007B0653" w:rsidTr="00D84034">
        <w:tc>
          <w:tcPr>
            <w:tcW w:w="10461" w:type="dxa"/>
            <w:tcBorders>
              <w:top w:val="single" w:sz="4" w:space="0" w:color="000000"/>
              <w:left w:val="single" w:sz="4" w:space="0" w:color="000000"/>
              <w:bottom w:val="single" w:sz="4" w:space="0" w:color="000000"/>
              <w:right w:val="single" w:sz="4" w:space="0" w:color="000000"/>
            </w:tcBorders>
            <w:hideMark/>
          </w:tcPr>
          <w:p w:rsidR="00BD6029" w:rsidRPr="007B0653" w:rsidRDefault="00BD6029" w:rsidP="00BD6029">
            <w:pPr>
              <w:widowControl w:val="0"/>
              <w:tabs>
                <w:tab w:val="left" w:pos="851"/>
              </w:tabs>
              <w:spacing w:after="0"/>
              <w:ind w:firstLine="176"/>
              <w:jc w:val="center"/>
              <w:rPr>
                <w:rFonts w:ascii="Times New Roman" w:eastAsia="Times New Roman" w:hAnsi="Times New Roman" w:cs="Times New Roman"/>
                <w:sz w:val="24"/>
                <w:szCs w:val="24"/>
                <w:lang w:eastAsia="ru-RU"/>
              </w:rPr>
            </w:pPr>
            <w:r w:rsidRPr="007B0653">
              <w:rPr>
                <w:rFonts w:ascii="Times New Roman" w:eastAsia="Times New Roman" w:hAnsi="Times New Roman" w:cs="Times New Roman"/>
                <w:b/>
                <w:sz w:val="24"/>
                <w:szCs w:val="24"/>
                <w:lang w:eastAsia="ru-RU"/>
              </w:rPr>
              <w:t>Целевые ориентиры</w:t>
            </w:r>
          </w:p>
        </w:tc>
      </w:tr>
      <w:tr w:rsidR="00BD6029" w:rsidRPr="007B0653" w:rsidTr="00D84034">
        <w:tc>
          <w:tcPr>
            <w:tcW w:w="10461" w:type="dxa"/>
            <w:tcBorders>
              <w:top w:val="single" w:sz="4" w:space="0" w:color="000000"/>
              <w:left w:val="single" w:sz="4" w:space="0" w:color="000000"/>
              <w:bottom w:val="single" w:sz="4" w:space="0" w:color="000000"/>
              <w:right w:val="single" w:sz="4" w:space="0" w:color="000000"/>
            </w:tcBorders>
            <w:hideMark/>
          </w:tcPr>
          <w:p w:rsidR="00BD6029" w:rsidRPr="007B0653" w:rsidRDefault="00BD6029" w:rsidP="00BD6029">
            <w:pPr>
              <w:widowControl w:val="0"/>
              <w:tabs>
                <w:tab w:val="left" w:pos="851"/>
              </w:tabs>
              <w:spacing w:after="0"/>
              <w:ind w:firstLine="176"/>
              <w:rPr>
                <w:rFonts w:ascii="Times New Roman" w:eastAsia="Times New Roman" w:hAnsi="Times New Roman" w:cs="Times New Roman"/>
                <w:b/>
                <w:sz w:val="24"/>
                <w:szCs w:val="24"/>
                <w:lang w:eastAsia="ru-RU"/>
              </w:rPr>
            </w:pPr>
            <w:r w:rsidRPr="007B0653">
              <w:rPr>
                <w:rFonts w:ascii="Times New Roman" w:eastAsia="Times New Roman" w:hAnsi="Times New Roman" w:cs="Times New Roman"/>
                <w:b/>
                <w:sz w:val="24"/>
                <w:szCs w:val="24"/>
                <w:lang w:eastAsia="ru-RU"/>
              </w:rPr>
              <w:t>Гражданское воспитание</w:t>
            </w:r>
          </w:p>
        </w:tc>
      </w:tr>
      <w:tr w:rsidR="00BD6029" w:rsidRPr="007B0653" w:rsidTr="00D84034">
        <w:tc>
          <w:tcPr>
            <w:tcW w:w="10461" w:type="dxa"/>
            <w:tcBorders>
              <w:top w:val="single" w:sz="4" w:space="0" w:color="000000"/>
              <w:left w:val="single" w:sz="4" w:space="0" w:color="000000"/>
              <w:bottom w:val="single" w:sz="4" w:space="0" w:color="000000"/>
              <w:right w:val="single" w:sz="4" w:space="0" w:color="000000"/>
            </w:tcBorders>
            <w:hideMark/>
          </w:tcPr>
          <w:p w:rsidR="00BD6029" w:rsidRPr="007B0653" w:rsidRDefault="00BD6029" w:rsidP="00BD6029">
            <w:pPr>
              <w:widowControl w:val="0"/>
              <w:tabs>
                <w:tab w:val="left" w:pos="331"/>
                <w:tab w:val="left" w:pos="460"/>
                <w:tab w:val="left" w:pos="993"/>
              </w:tabs>
              <w:spacing w:after="0"/>
              <w:ind w:firstLine="176"/>
              <w:jc w:val="both"/>
              <w:rPr>
                <w:rFonts w:ascii="Times New Roman" w:eastAsia="Times New Roman" w:hAnsi="Times New Roman" w:cs="Times New Roman"/>
                <w:sz w:val="24"/>
                <w:szCs w:val="24"/>
                <w:lang w:eastAsia="ru-RU"/>
              </w:rPr>
            </w:pPr>
            <w:r w:rsidRPr="007B0653">
              <w:rPr>
                <w:rFonts w:ascii="Times New Roman" w:eastAsia="Times New Roman" w:hAnsi="Times New Roman" w:cs="Times New Roman"/>
                <w:sz w:val="24"/>
                <w:szCs w:val="24"/>
                <w:lang w:eastAsia="ru-RU"/>
              </w:rPr>
              <w:t>Осознанно выражающий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BD6029" w:rsidRPr="007B0653" w:rsidRDefault="00BD6029" w:rsidP="00BD6029">
            <w:pPr>
              <w:widowControl w:val="0"/>
              <w:tabs>
                <w:tab w:val="left" w:pos="331"/>
                <w:tab w:val="left" w:pos="460"/>
              </w:tabs>
              <w:spacing w:after="0"/>
              <w:ind w:firstLine="176"/>
              <w:jc w:val="both"/>
              <w:rPr>
                <w:rFonts w:ascii="Times New Roman" w:eastAsia="Times New Roman" w:hAnsi="Times New Roman" w:cs="Times New Roman"/>
                <w:sz w:val="24"/>
                <w:szCs w:val="24"/>
                <w:lang w:eastAsia="ru-RU"/>
              </w:rPr>
            </w:pPr>
            <w:r w:rsidRPr="007B0653">
              <w:rPr>
                <w:rFonts w:ascii="Times New Roman" w:eastAsia="Times New Roman" w:hAnsi="Times New Roman" w:cs="Times New Roman"/>
                <w:sz w:val="24"/>
                <w:szCs w:val="24"/>
                <w:lang w:eastAsia="ru-RU"/>
              </w:rPr>
              <w:t>Сознающий своё единство с народом России как источником власти и субъектом тысячелетней российской государственности, с Российским государством, ответственность за его развитие в настоящем и будущем на основе исторического просвещения, сформированного российского национального исторического сознания.</w:t>
            </w:r>
          </w:p>
          <w:p w:rsidR="00BD6029" w:rsidRPr="007B0653" w:rsidRDefault="00BD6029" w:rsidP="00BD6029">
            <w:pPr>
              <w:widowControl w:val="0"/>
              <w:tabs>
                <w:tab w:val="left" w:pos="331"/>
                <w:tab w:val="left" w:pos="460"/>
              </w:tabs>
              <w:spacing w:after="0"/>
              <w:ind w:firstLine="176"/>
              <w:jc w:val="both"/>
              <w:rPr>
                <w:rFonts w:ascii="Times New Roman" w:eastAsia="Times New Roman" w:hAnsi="Times New Roman" w:cs="Times New Roman"/>
                <w:sz w:val="24"/>
                <w:szCs w:val="24"/>
                <w:lang w:eastAsia="ru-RU"/>
              </w:rPr>
            </w:pPr>
            <w:r w:rsidRPr="007B0653">
              <w:rPr>
                <w:rFonts w:ascii="Times New Roman" w:eastAsia="Times New Roman" w:hAnsi="Times New Roman" w:cs="Times New Roman"/>
                <w:sz w:val="24"/>
                <w:szCs w:val="24"/>
                <w:lang w:eastAsia="ru-RU"/>
              </w:rPr>
              <w:t>Проявляющий готовность к защите Родины, способный аргументированно отстаивать суверенитет и достоинство народа России и Российского государства, сохранять и защищать историческую правду.</w:t>
            </w:r>
          </w:p>
          <w:p w:rsidR="00BD6029" w:rsidRPr="007B0653" w:rsidRDefault="00BD6029" w:rsidP="00BD6029">
            <w:pPr>
              <w:widowControl w:val="0"/>
              <w:tabs>
                <w:tab w:val="left" w:pos="331"/>
                <w:tab w:val="left" w:pos="460"/>
              </w:tabs>
              <w:spacing w:after="0"/>
              <w:ind w:firstLine="176"/>
              <w:jc w:val="both"/>
              <w:rPr>
                <w:rFonts w:ascii="Times New Roman" w:eastAsia="Times New Roman" w:hAnsi="Times New Roman" w:cs="Times New Roman"/>
                <w:sz w:val="24"/>
                <w:szCs w:val="24"/>
                <w:lang w:eastAsia="ru-RU"/>
              </w:rPr>
            </w:pPr>
            <w:r w:rsidRPr="007B0653">
              <w:rPr>
                <w:rFonts w:ascii="Times New Roman" w:eastAsia="Times New Roman" w:hAnsi="Times New Roman" w:cs="Times New Roman"/>
                <w:sz w:val="24"/>
                <w:szCs w:val="24"/>
                <w:lang w:eastAsia="ru-RU"/>
              </w:rPr>
              <w:t>Ориентированный на активное гражданское участие на основе уважения закона и правопорядка, прав и свобод сограждан.</w:t>
            </w:r>
          </w:p>
          <w:p w:rsidR="00BD6029" w:rsidRPr="007B0653" w:rsidRDefault="00BD6029" w:rsidP="00BD6029">
            <w:pPr>
              <w:widowControl w:val="0"/>
              <w:tabs>
                <w:tab w:val="left" w:pos="331"/>
                <w:tab w:val="left" w:pos="460"/>
              </w:tabs>
              <w:spacing w:after="0"/>
              <w:ind w:firstLine="176"/>
              <w:jc w:val="both"/>
              <w:rPr>
                <w:rFonts w:ascii="Times New Roman" w:eastAsia="Times New Roman" w:hAnsi="Times New Roman" w:cs="Times New Roman"/>
                <w:sz w:val="24"/>
                <w:szCs w:val="24"/>
                <w:lang w:eastAsia="ru-RU"/>
              </w:rPr>
            </w:pPr>
            <w:r w:rsidRPr="007B0653">
              <w:rPr>
                <w:rFonts w:ascii="Times New Roman" w:eastAsia="Times New Roman" w:hAnsi="Times New Roman" w:cs="Times New Roman"/>
                <w:sz w:val="24"/>
                <w:szCs w:val="24"/>
                <w:lang w:eastAsia="ru-RU"/>
              </w:rPr>
              <w:t>Осознанно и деятельно выражающий неприятие любой дискриминации по социальным, национальным, расовым, религиозным признакам, проявлений экстремизма, терроризма, коррупции, антигосударственной деятельности.</w:t>
            </w:r>
          </w:p>
          <w:p w:rsidR="00BD6029" w:rsidRPr="007B0653" w:rsidRDefault="00BD6029" w:rsidP="00BD6029">
            <w:pPr>
              <w:widowControl w:val="0"/>
              <w:tabs>
                <w:tab w:val="left" w:pos="331"/>
                <w:tab w:val="left" w:pos="460"/>
              </w:tabs>
              <w:spacing w:after="0"/>
              <w:ind w:firstLine="176"/>
              <w:jc w:val="both"/>
              <w:rPr>
                <w:rFonts w:ascii="Times New Roman" w:eastAsia="Times New Roman" w:hAnsi="Times New Roman" w:cs="Times New Roman"/>
                <w:sz w:val="24"/>
                <w:szCs w:val="24"/>
                <w:lang w:eastAsia="ru-RU"/>
              </w:rPr>
            </w:pPr>
            <w:r w:rsidRPr="007B0653">
              <w:rPr>
                <w:rFonts w:ascii="Times New Roman" w:eastAsia="Times New Roman" w:hAnsi="Times New Roman" w:cs="Times New Roman"/>
                <w:sz w:val="24"/>
                <w:szCs w:val="24"/>
                <w:lang w:eastAsia="ru-RU"/>
              </w:rPr>
              <w:t>Обладающий опытом гражданской социально значимой деятельности (в ученическом самоуправлении, волонтёрском движении, экологических, военно-патриотических и др. объединениях, акциях, программах).</w:t>
            </w:r>
          </w:p>
        </w:tc>
      </w:tr>
      <w:tr w:rsidR="00BD6029" w:rsidRPr="007B0653" w:rsidTr="00D84034">
        <w:tc>
          <w:tcPr>
            <w:tcW w:w="10461" w:type="dxa"/>
            <w:tcBorders>
              <w:top w:val="single" w:sz="4" w:space="0" w:color="000000"/>
              <w:left w:val="single" w:sz="4" w:space="0" w:color="000000"/>
              <w:bottom w:val="single" w:sz="4" w:space="0" w:color="000000"/>
              <w:right w:val="single" w:sz="4" w:space="0" w:color="000000"/>
            </w:tcBorders>
            <w:hideMark/>
          </w:tcPr>
          <w:p w:rsidR="00BD6029" w:rsidRPr="007B0653" w:rsidRDefault="00BD6029" w:rsidP="00BD6029">
            <w:pPr>
              <w:widowControl w:val="0"/>
              <w:tabs>
                <w:tab w:val="left" w:pos="331"/>
                <w:tab w:val="left" w:pos="460"/>
                <w:tab w:val="left" w:pos="993"/>
              </w:tabs>
              <w:spacing w:after="0"/>
              <w:ind w:firstLine="176"/>
              <w:jc w:val="both"/>
              <w:rPr>
                <w:rFonts w:ascii="Times New Roman" w:eastAsia="Times New Roman" w:hAnsi="Times New Roman" w:cs="Times New Roman"/>
                <w:b/>
                <w:sz w:val="24"/>
                <w:szCs w:val="24"/>
                <w:lang w:eastAsia="ru-RU"/>
              </w:rPr>
            </w:pPr>
            <w:r w:rsidRPr="007B0653">
              <w:rPr>
                <w:rFonts w:ascii="Times New Roman" w:eastAsia="Times New Roman" w:hAnsi="Times New Roman" w:cs="Times New Roman"/>
                <w:b/>
                <w:sz w:val="24"/>
                <w:szCs w:val="24"/>
                <w:lang w:eastAsia="ru-RU"/>
              </w:rPr>
              <w:t>Патриотическое воспитание</w:t>
            </w:r>
          </w:p>
        </w:tc>
      </w:tr>
      <w:tr w:rsidR="00BD6029" w:rsidRPr="007B0653" w:rsidTr="00D84034">
        <w:tc>
          <w:tcPr>
            <w:tcW w:w="10461" w:type="dxa"/>
            <w:tcBorders>
              <w:top w:val="single" w:sz="4" w:space="0" w:color="000000"/>
              <w:left w:val="single" w:sz="4" w:space="0" w:color="000000"/>
              <w:bottom w:val="single" w:sz="4" w:space="0" w:color="000000"/>
              <w:right w:val="single" w:sz="4" w:space="0" w:color="000000"/>
            </w:tcBorders>
            <w:hideMark/>
          </w:tcPr>
          <w:p w:rsidR="00BD6029" w:rsidRPr="007B0653" w:rsidRDefault="00BD6029" w:rsidP="00BD6029">
            <w:pPr>
              <w:widowControl w:val="0"/>
              <w:tabs>
                <w:tab w:val="left" w:pos="331"/>
                <w:tab w:val="left" w:pos="460"/>
                <w:tab w:val="left" w:pos="993"/>
              </w:tabs>
              <w:spacing w:after="0"/>
              <w:ind w:firstLine="176"/>
              <w:jc w:val="both"/>
              <w:rPr>
                <w:rFonts w:ascii="Times New Roman" w:eastAsia="Times New Roman" w:hAnsi="Times New Roman" w:cs="Times New Roman"/>
                <w:sz w:val="24"/>
                <w:szCs w:val="24"/>
                <w:lang w:eastAsia="ru-RU"/>
              </w:rPr>
            </w:pPr>
            <w:r w:rsidRPr="007B0653">
              <w:rPr>
                <w:rFonts w:ascii="Times New Roman" w:eastAsia="Times New Roman" w:hAnsi="Times New Roman" w:cs="Times New Roman"/>
                <w:sz w:val="24"/>
                <w:szCs w:val="24"/>
                <w:lang w:eastAsia="ru-RU"/>
              </w:rPr>
              <w:t xml:space="preserve">Выражающий свою национальную, этническую принадлежность, приверженность к родной </w:t>
            </w:r>
            <w:r w:rsidRPr="007B0653">
              <w:rPr>
                <w:rFonts w:ascii="Times New Roman" w:eastAsia="Times New Roman" w:hAnsi="Times New Roman" w:cs="Times New Roman"/>
                <w:sz w:val="24"/>
                <w:szCs w:val="24"/>
                <w:lang w:eastAsia="ru-RU"/>
              </w:rPr>
              <w:lastRenderedPageBreak/>
              <w:t xml:space="preserve">культуре, любовь к своему народу. </w:t>
            </w:r>
          </w:p>
          <w:p w:rsidR="00BD6029" w:rsidRPr="007B0653" w:rsidRDefault="00BD6029" w:rsidP="00BD6029">
            <w:pPr>
              <w:widowControl w:val="0"/>
              <w:tabs>
                <w:tab w:val="left" w:pos="331"/>
                <w:tab w:val="left" w:pos="460"/>
                <w:tab w:val="left" w:pos="993"/>
              </w:tabs>
              <w:spacing w:after="0"/>
              <w:ind w:firstLine="176"/>
              <w:jc w:val="both"/>
              <w:rPr>
                <w:rFonts w:ascii="Times New Roman" w:eastAsia="Times New Roman" w:hAnsi="Times New Roman" w:cs="Times New Roman"/>
                <w:sz w:val="24"/>
                <w:szCs w:val="24"/>
                <w:lang w:eastAsia="ru-RU"/>
              </w:rPr>
            </w:pPr>
            <w:r w:rsidRPr="007B0653">
              <w:rPr>
                <w:rFonts w:ascii="Times New Roman" w:eastAsia="Times New Roman" w:hAnsi="Times New Roman" w:cs="Times New Roman"/>
                <w:sz w:val="24"/>
                <w:szCs w:val="24"/>
                <w:lang w:eastAsia="ru-RU"/>
              </w:rPr>
              <w:t>Сознающий причастность к многонациональному народу Российской Федерации, Российскому Отечеству, российскую культурную идентичность.</w:t>
            </w:r>
          </w:p>
          <w:p w:rsidR="00BD6029" w:rsidRPr="007B0653" w:rsidRDefault="00BD6029" w:rsidP="00BD6029">
            <w:pPr>
              <w:widowControl w:val="0"/>
              <w:tabs>
                <w:tab w:val="left" w:pos="331"/>
                <w:tab w:val="left" w:pos="460"/>
                <w:tab w:val="left" w:pos="993"/>
              </w:tabs>
              <w:spacing w:after="0"/>
              <w:ind w:firstLine="176"/>
              <w:jc w:val="both"/>
              <w:rPr>
                <w:rFonts w:ascii="Times New Roman" w:eastAsia="Times New Roman" w:hAnsi="Times New Roman" w:cs="Times New Roman"/>
                <w:sz w:val="24"/>
                <w:szCs w:val="24"/>
                <w:lang w:eastAsia="ru-RU"/>
              </w:rPr>
            </w:pPr>
            <w:r w:rsidRPr="007B0653">
              <w:rPr>
                <w:rFonts w:ascii="Times New Roman" w:eastAsia="Times New Roman" w:hAnsi="Times New Roman" w:cs="Times New Roman"/>
                <w:sz w:val="24"/>
                <w:szCs w:val="24"/>
                <w:lang w:eastAsia="ru-RU"/>
              </w:rPr>
              <w:t>Проявляющий деятельное ценностное отношение к историческому и культурному наследию своего и других народов России, традициям, праздникам, памятникам народов, проживающих в родной стране — России.</w:t>
            </w:r>
          </w:p>
          <w:p w:rsidR="00BD6029" w:rsidRPr="007B0653" w:rsidRDefault="00BD6029" w:rsidP="00BD6029">
            <w:pPr>
              <w:widowControl w:val="0"/>
              <w:tabs>
                <w:tab w:val="left" w:pos="331"/>
                <w:tab w:val="left" w:pos="460"/>
                <w:tab w:val="left" w:pos="993"/>
              </w:tabs>
              <w:spacing w:after="0"/>
              <w:ind w:firstLine="176"/>
              <w:jc w:val="both"/>
              <w:rPr>
                <w:rFonts w:ascii="Times New Roman" w:eastAsia="Times New Roman" w:hAnsi="Times New Roman" w:cs="Times New Roman"/>
                <w:sz w:val="24"/>
                <w:szCs w:val="24"/>
                <w:lang w:eastAsia="ru-RU"/>
              </w:rPr>
            </w:pPr>
            <w:r w:rsidRPr="007B0653">
              <w:rPr>
                <w:rFonts w:ascii="Times New Roman" w:eastAsia="Times New Roman" w:hAnsi="Times New Roman" w:cs="Times New Roman"/>
                <w:sz w:val="24"/>
                <w:szCs w:val="24"/>
                <w:lang w:eastAsia="ru-RU"/>
              </w:rPr>
              <w:t>Проявляющий уважение к соотечественникам, проживающим за рубежом, поддерживающий их права, защиту их интересов в сохранении российской культурной идентичности.</w:t>
            </w:r>
          </w:p>
        </w:tc>
      </w:tr>
      <w:tr w:rsidR="00BD6029" w:rsidRPr="007B0653" w:rsidTr="00D84034">
        <w:tc>
          <w:tcPr>
            <w:tcW w:w="10461" w:type="dxa"/>
            <w:tcBorders>
              <w:top w:val="single" w:sz="4" w:space="0" w:color="000000"/>
              <w:left w:val="single" w:sz="4" w:space="0" w:color="000000"/>
              <w:bottom w:val="single" w:sz="4" w:space="0" w:color="000000"/>
              <w:right w:val="single" w:sz="4" w:space="0" w:color="000000"/>
            </w:tcBorders>
            <w:hideMark/>
          </w:tcPr>
          <w:p w:rsidR="00BD6029" w:rsidRPr="007B0653" w:rsidRDefault="00BD6029" w:rsidP="00BD6029">
            <w:pPr>
              <w:widowControl w:val="0"/>
              <w:tabs>
                <w:tab w:val="left" w:pos="331"/>
                <w:tab w:val="left" w:pos="460"/>
                <w:tab w:val="left" w:pos="993"/>
              </w:tabs>
              <w:spacing w:after="0"/>
              <w:ind w:firstLine="176"/>
              <w:jc w:val="both"/>
              <w:rPr>
                <w:rFonts w:ascii="Times New Roman" w:eastAsia="Times New Roman" w:hAnsi="Times New Roman" w:cs="Times New Roman"/>
                <w:b/>
                <w:sz w:val="24"/>
                <w:szCs w:val="24"/>
                <w:lang w:eastAsia="ru-RU"/>
              </w:rPr>
            </w:pPr>
            <w:r w:rsidRPr="007B0653">
              <w:rPr>
                <w:rFonts w:ascii="Times New Roman" w:eastAsia="Times New Roman" w:hAnsi="Times New Roman" w:cs="Times New Roman"/>
                <w:b/>
                <w:sz w:val="24"/>
                <w:szCs w:val="24"/>
                <w:lang w:eastAsia="ru-RU"/>
              </w:rPr>
              <w:lastRenderedPageBreak/>
              <w:t>Духовно-нравственное воспитание</w:t>
            </w:r>
          </w:p>
        </w:tc>
      </w:tr>
      <w:tr w:rsidR="00BD6029" w:rsidRPr="007B0653" w:rsidTr="00D84034">
        <w:tc>
          <w:tcPr>
            <w:tcW w:w="10461" w:type="dxa"/>
            <w:tcBorders>
              <w:top w:val="single" w:sz="4" w:space="0" w:color="000000"/>
              <w:left w:val="single" w:sz="4" w:space="0" w:color="000000"/>
              <w:bottom w:val="single" w:sz="4" w:space="0" w:color="000000"/>
              <w:right w:val="single" w:sz="4" w:space="0" w:color="000000"/>
            </w:tcBorders>
            <w:hideMark/>
          </w:tcPr>
          <w:p w:rsidR="00BD6029" w:rsidRPr="007B0653" w:rsidRDefault="00BD6029" w:rsidP="00BD6029">
            <w:pPr>
              <w:tabs>
                <w:tab w:val="left" w:pos="331"/>
                <w:tab w:val="left" w:pos="460"/>
              </w:tabs>
              <w:spacing w:after="0"/>
              <w:ind w:firstLine="176"/>
              <w:jc w:val="both"/>
              <w:rPr>
                <w:rFonts w:ascii="Times New Roman" w:eastAsia="Times New Roman" w:hAnsi="Times New Roman" w:cs="Times New Roman"/>
                <w:sz w:val="24"/>
                <w:szCs w:val="24"/>
                <w:lang w:eastAsia="ru-RU"/>
              </w:rPr>
            </w:pPr>
            <w:r w:rsidRPr="007B0653">
              <w:rPr>
                <w:rFonts w:ascii="Times New Roman" w:eastAsia="Times New Roman" w:hAnsi="Times New Roman" w:cs="Times New Roman"/>
                <w:sz w:val="24"/>
                <w:szCs w:val="24"/>
                <w:lang w:eastAsia="ru-RU"/>
              </w:rPr>
              <w:t>Проявляющий приверженность традиционным духовно-нравственным ценностям, культуре народов России с учётом мировоззренческого, национального, конфессионального самоопределения.</w:t>
            </w:r>
          </w:p>
          <w:p w:rsidR="00BD6029" w:rsidRPr="007B0653" w:rsidRDefault="00BD6029" w:rsidP="00BD6029">
            <w:pPr>
              <w:tabs>
                <w:tab w:val="left" w:pos="331"/>
                <w:tab w:val="left" w:pos="460"/>
              </w:tabs>
              <w:spacing w:after="0"/>
              <w:ind w:firstLine="176"/>
              <w:jc w:val="both"/>
              <w:rPr>
                <w:rFonts w:ascii="Times New Roman" w:eastAsia="Times New Roman" w:hAnsi="Times New Roman" w:cs="Times New Roman"/>
                <w:sz w:val="24"/>
                <w:szCs w:val="24"/>
                <w:lang w:eastAsia="ru-RU"/>
              </w:rPr>
            </w:pPr>
            <w:r w:rsidRPr="007B0653">
              <w:rPr>
                <w:rFonts w:ascii="Times New Roman" w:eastAsia="Times New Roman" w:hAnsi="Times New Roman" w:cs="Times New Roman"/>
                <w:sz w:val="24"/>
                <w:szCs w:val="24"/>
                <w:lang w:eastAsia="ru-RU"/>
              </w:rPr>
              <w:t>Действующий и оценивающий своё поведение и поступки, поведение и поступки других людей с позиций традиционных российских духовно-нравственных ценностей и норм с осознанием последствий поступков, деятельно выражающий неприятие антигуманных и асоциальных поступков, поведения, противоречащих этим ценностям.</w:t>
            </w:r>
          </w:p>
          <w:p w:rsidR="00BD6029" w:rsidRPr="007B0653" w:rsidRDefault="00BD6029" w:rsidP="00BD6029">
            <w:pPr>
              <w:tabs>
                <w:tab w:val="left" w:pos="331"/>
                <w:tab w:val="left" w:pos="460"/>
              </w:tabs>
              <w:spacing w:after="0"/>
              <w:ind w:firstLine="176"/>
              <w:jc w:val="both"/>
              <w:rPr>
                <w:rFonts w:ascii="Times New Roman" w:eastAsia="Times New Roman" w:hAnsi="Times New Roman" w:cs="Times New Roman"/>
                <w:sz w:val="24"/>
                <w:szCs w:val="24"/>
                <w:lang w:eastAsia="ru-RU"/>
              </w:rPr>
            </w:pPr>
            <w:r w:rsidRPr="007B0653">
              <w:rPr>
                <w:rFonts w:ascii="Times New Roman" w:eastAsia="Times New Roman" w:hAnsi="Times New Roman" w:cs="Times New Roman"/>
                <w:sz w:val="24"/>
                <w:szCs w:val="24"/>
                <w:lang w:eastAsia="ru-RU"/>
              </w:rPr>
              <w:t>Проявляющий уважение к жизни и достоинству каждого человека, свободе мировоззренческого выбора и самоопределения, к представителям различных этнических групп, религий народов России, их национальному достоинству и религиозным чувствам с учётом соблюдения конституционных прав и свобод всех граждан.</w:t>
            </w:r>
          </w:p>
          <w:p w:rsidR="00BD6029" w:rsidRPr="007B0653" w:rsidRDefault="00BD6029" w:rsidP="00BD6029">
            <w:pPr>
              <w:tabs>
                <w:tab w:val="left" w:pos="331"/>
                <w:tab w:val="left" w:pos="460"/>
              </w:tabs>
              <w:spacing w:after="0"/>
              <w:ind w:firstLine="176"/>
              <w:jc w:val="both"/>
              <w:rPr>
                <w:rFonts w:ascii="Times New Roman" w:eastAsia="Times New Roman" w:hAnsi="Times New Roman" w:cs="Times New Roman"/>
                <w:sz w:val="24"/>
                <w:szCs w:val="24"/>
                <w:lang w:eastAsia="ru-RU"/>
              </w:rPr>
            </w:pPr>
            <w:r w:rsidRPr="007B0653">
              <w:rPr>
                <w:rFonts w:ascii="Times New Roman" w:eastAsia="Times New Roman" w:hAnsi="Times New Roman" w:cs="Times New Roman"/>
                <w:sz w:val="24"/>
                <w:szCs w:val="24"/>
                <w:lang w:eastAsia="ru-RU"/>
              </w:rPr>
              <w:t>Понимающий и деятельно выражающий ценность межнационального, межрелигиозного согласия людей, народов в России, способный вести диалог с людьми разных национальностей, отношения к религии и религиозной принадлежности, находить общие цели и сотрудничать для их достижения.</w:t>
            </w:r>
          </w:p>
          <w:p w:rsidR="00BD6029" w:rsidRPr="007B0653" w:rsidRDefault="00BD6029" w:rsidP="00BD6029">
            <w:pPr>
              <w:tabs>
                <w:tab w:val="left" w:pos="331"/>
                <w:tab w:val="left" w:pos="460"/>
              </w:tabs>
              <w:spacing w:after="0"/>
              <w:ind w:firstLine="176"/>
              <w:jc w:val="both"/>
              <w:rPr>
                <w:rFonts w:ascii="Times New Roman" w:eastAsia="Times New Roman" w:hAnsi="Times New Roman" w:cs="Times New Roman"/>
                <w:sz w:val="24"/>
                <w:szCs w:val="24"/>
                <w:lang w:eastAsia="ru-RU"/>
              </w:rPr>
            </w:pPr>
            <w:r w:rsidRPr="007B0653">
              <w:rPr>
                <w:rFonts w:ascii="Times New Roman" w:eastAsia="Times New Roman" w:hAnsi="Times New Roman" w:cs="Times New Roman"/>
                <w:sz w:val="24"/>
                <w:szCs w:val="24"/>
                <w:lang w:eastAsia="ru-RU"/>
              </w:rPr>
              <w:t>Ориентированный на создание устойчивой семьи на основе российских традиционных семейных ценностей; понимания брака как союза мужчины и женщины для создания семьи, рождения и воспитания в семье детей; неприятия насилия в семье, ухода от родительской ответственности.</w:t>
            </w:r>
          </w:p>
          <w:p w:rsidR="00BD6029" w:rsidRPr="007B0653" w:rsidRDefault="00BD6029" w:rsidP="00BD6029">
            <w:pPr>
              <w:widowControl w:val="0"/>
              <w:tabs>
                <w:tab w:val="left" w:pos="331"/>
                <w:tab w:val="left" w:pos="460"/>
              </w:tabs>
              <w:spacing w:after="0"/>
              <w:ind w:firstLine="176"/>
              <w:jc w:val="both"/>
              <w:rPr>
                <w:rFonts w:ascii="Times New Roman" w:eastAsia="Times New Roman" w:hAnsi="Times New Roman" w:cs="Times New Roman"/>
                <w:sz w:val="24"/>
                <w:szCs w:val="24"/>
                <w:lang w:eastAsia="ru-RU"/>
              </w:rPr>
            </w:pPr>
            <w:r w:rsidRPr="007B0653">
              <w:rPr>
                <w:rFonts w:ascii="Times New Roman" w:eastAsia="Times New Roman" w:hAnsi="Times New Roman" w:cs="Times New Roman"/>
                <w:sz w:val="24"/>
                <w:szCs w:val="24"/>
                <w:lang w:eastAsia="ru-RU"/>
              </w:rPr>
              <w:t>Обладающий сформированными представлениями о ценности и значении в отечественной и мировой культуре языков и литературы народов России, демонстрирующий устойчивый интерес к чтению как средству познания отечественной и мировой духовной культуры.</w:t>
            </w:r>
          </w:p>
        </w:tc>
      </w:tr>
      <w:tr w:rsidR="00BD6029" w:rsidRPr="007B0653" w:rsidTr="00D84034">
        <w:tc>
          <w:tcPr>
            <w:tcW w:w="10461" w:type="dxa"/>
            <w:tcBorders>
              <w:top w:val="single" w:sz="4" w:space="0" w:color="000000"/>
              <w:left w:val="single" w:sz="4" w:space="0" w:color="000000"/>
              <w:bottom w:val="single" w:sz="4" w:space="0" w:color="000000"/>
              <w:right w:val="single" w:sz="4" w:space="0" w:color="000000"/>
            </w:tcBorders>
            <w:hideMark/>
          </w:tcPr>
          <w:p w:rsidR="00BD6029" w:rsidRPr="007B0653" w:rsidRDefault="00BD6029" w:rsidP="00BD6029">
            <w:pPr>
              <w:tabs>
                <w:tab w:val="left" w:pos="331"/>
                <w:tab w:val="left" w:pos="460"/>
              </w:tabs>
              <w:spacing w:after="0"/>
              <w:ind w:firstLine="176"/>
              <w:jc w:val="both"/>
              <w:rPr>
                <w:rFonts w:ascii="Times New Roman" w:eastAsia="Times New Roman" w:hAnsi="Times New Roman" w:cs="Times New Roman"/>
                <w:b/>
                <w:sz w:val="24"/>
                <w:szCs w:val="24"/>
                <w:lang w:eastAsia="ru-RU"/>
              </w:rPr>
            </w:pPr>
            <w:r w:rsidRPr="007B0653">
              <w:rPr>
                <w:rFonts w:ascii="Times New Roman" w:eastAsia="Times New Roman" w:hAnsi="Times New Roman" w:cs="Times New Roman"/>
                <w:b/>
                <w:sz w:val="24"/>
                <w:szCs w:val="24"/>
                <w:lang w:eastAsia="ru-RU"/>
              </w:rPr>
              <w:t>Эстетическое воспитание</w:t>
            </w:r>
          </w:p>
        </w:tc>
      </w:tr>
      <w:tr w:rsidR="00BD6029" w:rsidRPr="007B0653" w:rsidTr="00D84034">
        <w:tc>
          <w:tcPr>
            <w:tcW w:w="10461" w:type="dxa"/>
            <w:tcBorders>
              <w:top w:val="single" w:sz="4" w:space="0" w:color="000000"/>
              <w:left w:val="single" w:sz="4" w:space="0" w:color="000000"/>
              <w:bottom w:val="single" w:sz="4" w:space="0" w:color="000000"/>
              <w:right w:val="single" w:sz="4" w:space="0" w:color="000000"/>
            </w:tcBorders>
            <w:hideMark/>
          </w:tcPr>
          <w:p w:rsidR="00BD6029" w:rsidRPr="007B0653" w:rsidRDefault="00BD6029" w:rsidP="00BD6029">
            <w:pPr>
              <w:tabs>
                <w:tab w:val="left" w:pos="331"/>
                <w:tab w:val="left" w:pos="460"/>
              </w:tabs>
              <w:spacing w:after="0"/>
              <w:ind w:firstLine="176"/>
              <w:jc w:val="both"/>
              <w:rPr>
                <w:rFonts w:ascii="Times New Roman" w:eastAsia="Times New Roman" w:hAnsi="Times New Roman" w:cs="Times New Roman"/>
                <w:sz w:val="24"/>
                <w:szCs w:val="24"/>
                <w:lang w:eastAsia="ru-RU"/>
              </w:rPr>
            </w:pPr>
            <w:r w:rsidRPr="007B0653">
              <w:rPr>
                <w:rFonts w:ascii="Times New Roman" w:eastAsia="Times New Roman" w:hAnsi="Times New Roman" w:cs="Times New Roman"/>
                <w:sz w:val="24"/>
                <w:szCs w:val="24"/>
                <w:lang w:eastAsia="ru-RU"/>
              </w:rPr>
              <w:t>Выражающий понимание ценности отечественного и мирового искусства, российского и мирового художественного наследия.</w:t>
            </w:r>
          </w:p>
          <w:p w:rsidR="00BD6029" w:rsidRPr="007B0653" w:rsidRDefault="00BD6029" w:rsidP="00BD6029">
            <w:pPr>
              <w:tabs>
                <w:tab w:val="left" w:pos="331"/>
                <w:tab w:val="left" w:pos="460"/>
              </w:tabs>
              <w:spacing w:after="0"/>
              <w:ind w:firstLine="176"/>
              <w:jc w:val="both"/>
              <w:rPr>
                <w:rFonts w:ascii="Times New Roman" w:eastAsia="Times New Roman" w:hAnsi="Times New Roman" w:cs="Times New Roman"/>
                <w:sz w:val="24"/>
                <w:szCs w:val="24"/>
                <w:lang w:eastAsia="ru-RU"/>
              </w:rPr>
            </w:pPr>
            <w:r w:rsidRPr="007B0653">
              <w:rPr>
                <w:rFonts w:ascii="Times New Roman" w:eastAsia="Times New Roman" w:hAnsi="Times New Roman" w:cs="Times New Roman"/>
                <w:sz w:val="24"/>
                <w:szCs w:val="24"/>
                <w:lang w:eastAsia="ru-RU"/>
              </w:rPr>
              <w:t>Проявляющий восприимчивость к разным видам искусства, понимание эмоционального воздействия искусства, его влияния на поведение людей, умеющий критически оценивать это влияние.</w:t>
            </w:r>
          </w:p>
          <w:p w:rsidR="00BD6029" w:rsidRPr="007B0653" w:rsidRDefault="00BD6029" w:rsidP="00BD6029">
            <w:pPr>
              <w:tabs>
                <w:tab w:val="left" w:pos="331"/>
                <w:tab w:val="left" w:pos="460"/>
              </w:tabs>
              <w:spacing w:after="0"/>
              <w:ind w:firstLine="176"/>
              <w:jc w:val="both"/>
              <w:rPr>
                <w:rFonts w:ascii="Times New Roman" w:eastAsia="Times New Roman" w:hAnsi="Times New Roman" w:cs="Times New Roman"/>
                <w:sz w:val="24"/>
                <w:szCs w:val="24"/>
                <w:lang w:eastAsia="ru-RU"/>
              </w:rPr>
            </w:pPr>
            <w:r w:rsidRPr="007B0653">
              <w:rPr>
                <w:rFonts w:ascii="Times New Roman" w:eastAsia="Times New Roman" w:hAnsi="Times New Roman" w:cs="Times New Roman"/>
                <w:sz w:val="24"/>
                <w:szCs w:val="24"/>
                <w:lang w:eastAsia="ru-RU"/>
              </w:rPr>
              <w:t>Проявляющий понимание художественной культуры как средства коммуникации и самовыражения в современном обществе, значения нравственных норм, ценностей, традиций в искусстве.</w:t>
            </w:r>
          </w:p>
          <w:p w:rsidR="00BD6029" w:rsidRPr="007B0653" w:rsidRDefault="00BD6029" w:rsidP="00BD6029">
            <w:pPr>
              <w:tabs>
                <w:tab w:val="left" w:pos="331"/>
                <w:tab w:val="left" w:pos="460"/>
              </w:tabs>
              <w:spacing w:after="0"/>
              <w:ind w:firstLine="176"/>
              <w:jc w:val="both"/>
              <w:rPr>
                <w:rFonts w:ascii="Times New Roman" w:eastAsia="Times New Roman" w:hAnsi="Times New Roman" w:cs="Times New Roman"/>
                <w:sz w:val="24"/>
                <w:szCs w:val="24"/>
                <w:lang w:eastAsia="ru-RU"/>
              </w:rPr>
            </w:pPr>
            <w:r w:rsidRPr="007B0653">
              <w:rPr>
                <w:rFonts w:ascii="Times New Roman" w:eastAsia="Times New Roman" w:hAnsi="Times New Roman" w:cs="Times New Roman"/>
                <w:sz w:val="24"/>
                <w:szCs w:val="24"/>
                <w:lang w:eastAsia="ru-RU"/>
              </w:rPr>
              <w:t>Ориентированный на осознанное творческое самовыражение, реализацию творческих способностей в разных видах искусства с учётом российских традиционных духовных и нравственных ценностей, на эстетическое обустройство собственного быта.</w:t>
            </w:r>
          </w:p>
        </w:tc>
      </w:tr>
      <w:tr w:rsidR="00BD6029" w:rsidRPr="007B0653" w:rsidTr="00D84034">
        <w:tc>
          <w:tcPr>
            <w:tcW w:w="10461" w:type="dxa"/>
            <w:tcBorders>
              <w:top w:val="single" w:sz="4" w:space="0" w:color="000000"/>
              <w:left w:val="single" w:sz="4" w:space="0" w:color="000000"/>
              <w:bottom w:val="single" w:sz="4" w:space="0" w:color="000000"/>
              <w:right w:val="single" w:sz="4" w:space="0" w:color="000000"/>
            </w:tcBorders>
            <w:hideMark/>
          </w:tcPr>
          <w:p w:rsidR="00BD6029" w:rsidRPr="007B0653" w:rsidRDefault="00BD6029" w:rsidP="00BD6029">
            <w:pPr>
              <w:widowControl w:val="0"/>
              <w:tabs>
                <w:tab w:val="left" w:pos="851"/>
              </w:tabs>
              <w:spacing w:after="0"/>
              <w:ind w:firstLine="319"/>
              <w:jc w:val="both"/>
              <w:rPr>
                <w:rFonts w:ascii="Times New Roman" w:eastAsia="Times New Roman" w:hAnsi="Times New Roman" w:cs="Times New Roman"/>
                <w:b/>
                <w:sz w:val="24"/>
                <w:szCs w:val="24"/>
                <w:lang w:eastAsia="ru-RU"/>
              </w:rPr>
            </w:pPr>
            <w:r w:rsidRPr="007B0653">
              <w:rPr>
                <w:rFonts w:ascii="Times New Roman" w:eastAsia="Times New Roman" w:hAnsi="Times New Roman" w:cs="Times New Roman"/>
                <w:b/>
                <w:sz w:val="24"/>
                <w:szCs w:val="24"/>
                <w:lang w:eastAsia="ru-RU"/>
              </w:rPr>
              <w:t>Физическое воспитание, формирование культуры здоровья и эмоционального благополучия</w:t>
            </w:r>
          </w:p>
        </w:tc>
      </w:tr>
      <w:tr w:rsidR="00BD6029" w:rsidRPr="007B0653" w:rsidTr="00D84034">
        <w:tc>
          <w:tcPr>
            <w:tcW w:w="10461" w:type="dxa"/>
            <w:tcBorders>
              <w:top w:val="single" w:sz="4" w:space="0" w:color="000000"/>
              <w:left w:val="single" w:sz="4" w:space="0" w:color="000000"/>
              <w:bottom w:val="single" w:sz="4" w:space="0" w:color="000000"/>
              <w:right w:val="single" w:sz="4" w:space="0" w:color="000000"/>
            </w:tcBorders>
            <w:hideMark/>
          </w:tcPr>
          <w:p w:rsidR="00BD6029" w:rsidRPr="007B0653" w:rsidRDefault="00BD6029" w:rsidP="00BD6029">
            <w:pPr>
              <w:tabs>
                <w:tab w:val="left" w:pos="331"/>
                <w:tab w:val="left" w:pos="460"/>
              </w:tabs>
              <w:spacing w:after="0"/>
              <w:ind w:firstLine="319"/>
              <w:jc w:val="both"/>
              <w:rPr>
                <w:rFonts w:ascii="Times New Roman" w:eastAsia="Times New Roman" w:hAnsi="Times New Roman" w:cs="Times New Roman"/>
                <w:sz w:val="24"/>
                <w:szCs w:val="24"/>
                <w:lang w:eastAsia="ru-RU"/>
              </w:rPr>
            </w:pPr>
            <w:r w:rsidRPr="007B0653">
              <w:rPr>
                <w:rFonts w:ascii="Times New Roman" w:eastAsia="Times New Roman" w:hAnsi="Times New Roman" w:cs="Times New Roman"/>
                <w:sz w:val="24"/>
                <w:szCs w:val="24"/>
                <w:lang w:eastAsia="ru-RU"/>
              </w:rPr>
              <w:t xml:space="preserve">Понимающий и выражающий в практической деятельности ценность жизни, здоровья и </w:t>
            </w:r>
            <w:r w:rsidRPr="007B0653">
              <w:rPr>
                <w:rFonts w:ascii="Times New Roman" w:eastAsia="Times New Roman" w:hAnsi="Times New Roman" w:cs="Times New Roman"/>
                <w:sz w:val="24"/>
                <w:szCs w:val="24"/>
                <w:lang w:eastAsia="ru-RU"/>
              </w:rPr>
              <w:lastRenderedPageBreak/>
              <w:t xml:space="preserve">безопасности, значение личных усилий в сохранении и укреплении своего здоровья и здоровья других людей. </w:t>
            </w:r>
          </w:p>
          <w:p w:rsidR="00BD6029" w:rsidRPr="007B0653" w:rsidRDefault="00BD6029" w:rsidP="00BD6029">
            <w:pPr>
              <w:tabs>
                <w:tab w:val="left" w:pos="331"/>
                <w:tab w:val="left" w:pos="460"/>
              </w:tabs>
              <w:spacing w:after="0"/>
              <w:ind w:firstLine="319"/>
              <w:jc w:val="both"/>
              <w:rPr>
                <w:rFonts w:ascii="Times New Roman" w:eastAsia="Times New Roman" w:hAnsi="Times New Roman" w:cs="Times New Roman"/>
                <w:sz w:val="24"/>
                <w:szCs w:val="24"/>
                <w:lang w:eastAsia="ru-RU"/>
              </w:rPr>
            </w:pPr>
            <w:r w:rsidRPr="007B0653">
              <w:rPr>
                <w:rFonts w:ascii="Times New Roman" w:eastAsia="Times New Roman" w:hAnsi="Times New Roman" w:cs="Times New Roman"/>
                <w:sz w:val="24"/>
                <w:szCs w:val="24"/>
                <w:lang w:eastAsia="ru-RU"/>
              </w:rPr>
              <w:t>Соблюдающий правила личной и общественной безопасности, в том числе безопасного поведения в информационной среде.</w:t>
            </w:r>
          </w:p>
          <w:p w:rsidR="00BD6029" w:rsidRPr="007B0653" w:rsidRDefault="00BD6029" w:rsidP="00BD6029">
            <w:pPr>
              <w:tabs>
                <w:tab w:val="left" w:pos="331"/>
                <w:tab w:val="left" w:pos="460"/>
              </w:tabs>
              <w:spacing w:after="0"/>
              <w:ind w:firstLine="319"/>
              <w:jc w:val="both"/>
              <w:rPr>
                <w:rFonts w:ascii="Times New Roman" w:eastAsia="Times New Roman" w:hAnsi="Times New Roman" w:cs="Times New Roman"/>
                <w:sz w:val="24"/>
                <w:szCs w:val="24"/>
                <w:lang w:eastAsia="ru-RU"/>
              </w:rPr>
            </w:pPr>
            <w:r w:rsidRPr="007B0653">
              <w:rPr>
                <w:rFonts w:ascii="Times New Roman" w:eastAsia="Times New Roman" w:hAnsi="Times New Roman" w:cs="Times New Roman"/>
                <w:sz w:val="24"/>
                <w:szCs w:val="24"/>
                <w:lang w:eastAsia="ru-RU"/>
              </w:rPr>
              <w:t>Выражающий на практике установку на здоровый образ жизни (здоровое питание, соблюдение гигиены, режим занятий и отдыха, регулярную физическую активность), стремление к физическому совершенствованию, соблюдающий и пропагандирующий безопасный и здоровый образ жизни.</w:t>
            </w:r>
          </w:p>
          <w:p w:rsidR="00BD6029" w:rsidRPr="007B0653" w:rsidRDefault="00BD6029" w:rsidP="00BD6029">
            <w:pPr>
              <w:tabs>
                <w:tab w:val="left" w:pos="318"/>
              </w:tabs>
              <w:spacing w:after="0"/>
              <w:ind w:firstLine="319"/>
              <w:jc w:val="both"/>
              <w:rPr>
                <w:rFonts w:ascii="Times New Roman" w:eastAsia="Times New Roman" w:hAnsi="Times New Roman" w:cs="Times New Roman"/>
                <w:sz w:val="24"/>
                <w:szCs w:val="24"/>
                <w:lang w:eastAsia="ru-RU"/>
              </w:rPr>
            </w:pPr>
            <w:r w:rsidRPr="007B0653">
              <w:rPr>
                <w:rFonts w:ascii="Times New Roman" w:eastAsia="Times New Roman" w:hAnsi="Times New Roman" w:cs="Times New Roman"/>
                <w:sz w:val="24"/>
                <w:szCs w:val="24"/>
                <w:lang w:eastAsia="ru-RU"/>
              </w:rPr>
              <w:t>Проявляющий сознательное и обоснованное неприятие вредных привычек (курения, употребления алкоголя, наркотиков, любых форм зависимостей), деструктивного поведения в обществе и цифровой среде, понимание их вреда для физического и психического здоровья.</w:t>
            </w:r>
          </w:p>
          <w:p w:rsidR="00BD6029" w:rsidRPr="007B0653" w:rsidRDefault="00BD6029" w:rsidP="00BD6029">
            <w:pPr>
              <w:tabs>
                <w:tab w:val="left" w:pos="331"/>
                <w:tab w:val="left" w:pos="460"/>
              </w:tabs>
              <w:spacing w:after="0"/>
              <w:ind w:firstLine="319"/>
              <w:jc w:val="both"/>
              <w:rPr>
                <w:rFonts w:ascii="Times New Roman" w:eastAsia="Times New Roman" w:hAnsi="Times New Roman" w:cs="Times New Roman"/>
                <w:sz w:val="24"/>
                <w:szCs w:val="24"/>
                <w:lang w:eastAsia="ru-RU"/>
              </w:rPr>
            </w:pPr>
            <w:r w:rsidRPr="007B0653">
              <w:rPr>
                <w:rFonts w:ascii="Times New Roman" w:eastAsia="Times New Roman" w:hAnsi="Times New Roman" w:cs="Times New Roman"/>
                <w:sz w:val="24"/>
                <w:szCs w:val="24"/>
                <w:lang w:eastAsia="ru-RU"/>
              </w:rPr>
              <w:t>Демонстрирующий навыки рефлексии своего состояния (физического, эмоционального, психологического), состояния других людей с точки зрения безопасности, сознательного управления своим эмоциональным состоянием, развивающий способности адаптироваться к стрессовым ситуациям в общении, в разных коллективах, к меняющимся условиям (социальным, информационным, природным).</w:t>
            </w:r>
          </w:p>
        </w:tc>
      </w:tr>
      <w:tr w:rsidR="00BD6029" w:rsidRPr="007B0653" w:rsidTr="00D84034">
        <w:tc>
          <w:tcPr>
            <w:tcW w:w="10461" w:type="dxa"/>
            <w:tcBorders>
              <w:top w:val="single" w:sz="4" w:space="0" w:color="000000"/>
              <w:left w:val="single" w:sz="4" w:space="0" w:color="000000"/>
              <w:bottom w:val="single" w:sz="4" w:space="0" w:color="000000"/>
              <w:right w:val="single" w:sz="4" w:space="0" w:color="000000"/>
            </w:tcBorders>
            <w:hideMark/>
          </w:tcPr>
          <w:p w:rsidR="00BD6029" w:rsidRPr="007B0653" w:rsidRDefault="00BD6029" w:rsidP="00BD6029">
            <w:pPr>
              <w:tabs>
                <w:tab w:val="left" w:pos="331"/>
                <w:tab w:val="left" w:pos="460"/>
              </w:tabs>
              <w:spacing w:after="0"/>
              <w:ind w:firstLine="319"/>
              <w:jc w:val="both"/>
              <w:rPr>
                <w:rFonts w:ascii="Times New Roman" w:eastAsia="Times New Roman" w:hAnsi="Times New Roman" w:cs="Times New Roman"/>
                <w:b/>
                <w:sz w:val="24"/>
                <w:szCs w:val="24"/>
                <w:lang w:eastAsia="ru-RU"/>
              </w:rPr>
            </w:pPr>
            <w:r w:rsidRPr="007B0653">
              <w:rPr>
                <w:rFonts w:ascii="Times New Roman" w:eastAsia="Times New Roman" w:hAnsi="Times New Roman" w:cs="Times New Roman"/>
                <w:b/>
                <w:sz w:val="24"/>
                <w:szCs w:val="24"/>
                <w:lang w:eastAsia="ru-RU"/>
              </w:rPr>
              <w:lastRenderedPageBreak/>
              <w:t>Трудовое</w:t>
            </w:r>
            <w:r w:rsidRPr="007B0653">
              <w:rPr>
                <w:rFonts w:ascii="Times New Roman" w:eastAsia="Times New Roman" w:hAnsi="Times New Roman" w:cs="Times New Roman"/>
                <w:sz w:val="24"/>
                <w:szCs w:val="24"/>
                <w:lang w:eastAsia="ru-RU"/>
              </w:rPr>
              <w:t xml:space="preserve"> </w:t>
            </w:r>
            <w:r w:rsidRPr="007B0653">
              <w:rPr>
                <w:rFonts w:ascii="Times New Roman" w:eastAsia="Times New Roman" w:hAnsi="Times New Roman" w:cs="Times New Roman"/>
                <w:b/>
                <w:sz w:val="24"/>
                <w:szCs w:val="24"/>
                <w:lang w:eastAsia="ru-RU"/>
              </w:rPr>
              <w:t>воспитание</w:t>
            </w:r>
          </w:p>
        </w:tc>
      </w:tr>
      <w:tr w:rsidR="00BD6029" w:rsidRPr="007B0653" w:rsidTr="00D84034">
        <w:tc>
          <w:tcPr>
            <w:tcW w:w="10461" w:type="dxa"/>
            <w:tcBorders>
              <w:top w:val="single" w:sz="4" w:space="0" w:color="000000"/>
              <w:left w:val="single" w:sz="4" w:space="0" w:color="000000"/>
              <w:bottom w:val="single" w:sz="4" w:space="0" w:color="000000"/>
              <w:right w:val="single" w:sz="4" w:space="0" w:color="000000"/>
            </w:tcBorders>
            <w:hideMark/>
          </w:tcPr>
          <w:p w:rsidR="00BD6029" w:rsidRPr="007B0653" w:rsidRDefault="00BD6029" w:rsidP="00BD6029">
            <w:pPr>
              <w:tabs>
                <w:tab w:val="left" w:pos="331"/>
                <w:tab w:val="left" w:pos="460"/>
              </w:tabs>
              <w:spacing w:after="0"/>
              <w:ind w:firstLine="319"/>
              <w:jc w:val="both"/>
              <w:rPr>
                <w:rFonts w:ascii="Times New Roman" w:eastAsia="Times New Roman" w:hAnsi="Times New Roman" w:cs="Times New Roman"/>
                <w:sz w:val="24"/>
                <w:szCs w:val="24"/>
                <w:lang w:eastAsia="ru-RU"/>
              </w:rPr>
            </w:pPr>
            <w:r w:rsidRPr="007B0653">
              <w:rPr>
                <w:rFonts w:ascii="Times New Roman" w:eastAsia="Times New Roman" w:hAnsi="Times New Roman" w:cs="Times New Roman"/>
                <w:sz w:val="24"/>
                <w:szCs w:val="24"/>
                <w:lang w:eastAsia="ru-RU"/>
              </w:rPr>
              <w:t>Уважающий труд, результаты труда, трудовые и профессиональные достижения своих земляков, их вклад в развитие своего поселения, края, страны, трудовые достижения российского народа.</w:t>
            </w:r>
          </w:p>
          <w:p w:rsidR="00BD6029" w:rsidRPr="007B0653" w:rsidRDefault="00BD6029" w:rsidP="00BD6029">
            <w:pPr>
              <w:tabs>
                <w:tab w:val="left" w:pos="331"/>
                <w:tab w:val="left" w:pos="460"/>
              </w:tabs>
              <w:spacing w:after="0"/>
              <w:ind w:firstLine="319"/>
              <w:jc w:val="both"/>
              <w:rPr>
                <w:rFonts w:ascii="Times New Roman" w:eastAsia="Times New Roman" w:hAnsi="Times New Roman" w:cs="Times New Roman"/>
                <w:sz w:val="24"/>
                <w:szCs w:val="24"/>
                <w:lang w:eastAsia="ru-RU"/>
              </w:rPr>
            </w:pPr>
            <w:r w:rsidRPr="007B0653">
              <w:rPr>
                <w:rFonts w:ascii="Times New Roman" w:eastAsia="Times New Roman" w:hAnsi="Times New Roman" w:cs="Times New Roman"/>
                <w:sz w:val="24"/>
                <w:szCs w:val="24"/>
                <w:lang w:eastAsia="ru-RU"/>
              </w:rPr>
              <w:t>Проявляющий способность к творческому созидательному социально значимому труду в доступных по возрасту социально-трудовых ролях, в том числе предпринимательской деятельности в условиях самозанятости или наёмного труда.</w:t>
            </w:r>
          </w:p>
          <w:p w:rsidR="00BD6029" w:rsidRPr="007B0653" w:rsidRDefault="00BD6029" w:rsidP="00BD6029">
            <w:pPr>
              <w:tabs>
                <w:tab w:val="left" w:pos="331"/>
                <w:tab w:val="left" w:pos="460"/>
              </w:tabs>
              <w:spacing w:after="0"/>
              <w:ind w:firstLine="319"/>
              <w:jc w:val="both"/>
              <w:rPr>
                <w:rFonts w:ascii="Times New Roman" w:eastAsia="Times New Roman" w:hAnsi="Times New Roman" w:cs="Times New Roman"/>
                <w:sz w:val="24"/>
                <w:szCs w:val="24"/>
                <w:lang w:eastAsia="ru-RU"/>
              </w:rPr>
            </w:pPr>
            <w:r w:rsidRPr="007B0653">
              <w:rPr>
                <w:rFonts w:ascii="Times New Roman" w:eastAsia="Times New Roman" w:hAnsi="Times New Roman" w:cs="Times New Roman"/>
                <w:sz w:val="24"/>
                <w:szCs w:val="24"/>
                <w:lang w:eastAsia="ru-RU"/>
              </w:rPr>
              <w:t>Участвующий в социально значимой трудовой деятельности разного вида в семье, общеобразовательной организации, своей местности, в том числе оплачиваемом труде в каникулярные периоды, с учётом соблюдения законодательства.</w:t>
            </w:r>
          </w:p>
          <w:p w:rsidR="00BD6029" w:rsidRPr="007B0653" w:rsidRDefault="00BD6029" w:rsidP="00BD6029">
            <w:pPr>
              <w:tabs>
                <w:tab w:val="left" w:pos="331"/>
                <w:tab w:val="left" w:pos="460"/>
              </w:tabs>
              <w:spacing w:after="0"/>
              <w:ind w:firstLine="319"/>
              <w:jc w:val="both"/>
              <w:rPr>
                <w:rFonts w:ascii="Times New Roman" w:eastAsia="Times New Roman" w:hAnsi="Times New Roman" w:cs="Times New Roman"/>
                <w:sz w:val="24"/>
                <w:szCs w:val="24"/>
                <w:lang w:eastAsia="ru-RU"/>
              </w:rPr>
            </w:pPr>
            <w:r w:rsidRPr="007B0653">
              <w:rPr>
                <w:rFonts w:ascii="Times New Roman" w:eastAsia="Times New Roman" w:hAnsi="Times New Roman" w:cs="Times New Roman"/>
                <w:sz w:val="24"/>
                <w:szCs w:val="24"/>
                <w:lang w:eastAsia="ru-RU"/>
              </w:rPr>
              <w:t>Выражающий осознанную готовность к получению профессионального образования, к непрерывному образованию в течение жизни как условию успешной профессиональной и общественной деятельности.</w:t>
            </w:r>
          </w:p>
          <w:p w:rsidR="00BD6029" w:rsidRPr="007B0653" w:rsidRDefault="00BD6029" w:rsidP="00BD6029">
            <w:pPr>
              <w:widowControl w:val="0"/>
              <w:tabs>
                <w:tab w:val="left" w:pos="331"/>
                <w:tab w:val="left" w:pos="460"/>
              </w:tabs>
              <w:spacing w:after="0"/>
              <w:ind w:firstLine="319"/>
              <w:jc w:val="both"/>
              <w:rPr>
                <w:rFonts w:ascii="Times New Roman" w:eastAsia="Times New Roman" w:hAnsi="Times New Roman" w:cs="Times New Roman"/>
                <w:sz w:val="24"/>
                <w:szCs w:val="24"/>
                <w:lang w:eastAsia="ru-RU"/>
              </w:rPr>
            </w:pPr>
            <w:r w:rsidRPr="007B0653">
              <w:rPr>
                <w:rFonts w:ascii="Times New Roman" w:eastAsia="Times New Roman" w:hAnsi="Times New Roman" w:cs="Times New Roman"/>
                <w:sz w:val="24"/>
                <w:szCs w:val="24"/>
                <w:lang w:eastAsia="ru-RU"/>
              </w:rPr>
              <w:t>Понимающий специфику трудовой деятельности, регулирования трудовых отношений, самообразования и профессиональной самоподготовки в информационном высокотехнологическом обществе, готовый учиться и трудиться в современном обществе.</w:t>
            </w:r>
          </w:p>
          <w:p w:rsidR="00BD6029" w:rsidRPr="007B0653" w:rsidRDefault="00BD6029" w:rsidP="00BD6029">
            <w:pPr>
              <w:tabs>
                <w:tab w:val="left" w:pos="331"/>
                <w:tab w:val="left" w:pos="460"/>
              </w:tabs>
              <w:spacing w:after="0"/>
              <w:ind w:firstLine="319"/>
              <w:jc w:val="both"/>
              <w:rPr>
                <w:rFonts w:ascii="Times New Roman" w:eastAsia="Times New Roman" w:hAnsi="Times New Roman" w:cs="Times New Roman"/>
                <w:sz w:val="24"/>
                <w:szCs w:val="24"/>
                <w:lang w:eastAsia="ru-RU"/>
              </w:rPr>
            </w:pPr>
            <w:r w:rsidRPr="007B0653">
              <w:rPr>
                <w:rFonts w:ascii="Times New Roman" w:eastAsia="Times New Roman" w:hAnsi="Times New Roman" w:cs="Times New Roman"/>
                <w:sz w:val="24"/>
                <w:szCs w:val="24"/>
                <w:lang w:eastAsia="ru-RU"/>
              </w:rPr>
              <w:t>Ориентированный на осознанный выбор сферы трудовой, профессиональной деятельности в российском обществе с учётом личных жизненных планов, потребностей своей семьи, общества.</w:t>
            </w:r>
          </w:p>
        </w:tc>
      </w:tr>
      <w:tr w:rsidR="00BD6029" w:rsidRPr="007B0653" w:rsidTr="00D84034">
        <w:tc>
          <w:tcPr>
            <w:tcW w:w="10461" w:type="dxa"/>
            <w:tcBorders>
              <w:top w:val="single" w:sz="4" w:space="0" w:color="000000"/>
              <w:left w:val="single" w:sz="4" w:space="0" w:color="000000"/>
              <w:bottom w:val="single" w:sz="4" w:space="0" w:color="000000"/>
              <w:right w:val="single" w:sz="4" w:space="0" w:color="000000"/>
            </w:tcBorders>
            <w:hideMark/>
          </w:tcPr>
          <w:p w:rsidR="00BD6029" w:rsidRPr="007B0653" w:rsidRDefault="00BD6029" w:rsidP="00BD6029">
            <w:pPr>
              <w:tabs>
                <w:tab w:val="left" w:pos="331"/>
                <w:tab w:val="left" w:pos="460"/>
              </w:tabs>
              <w:spacing w:after="0"/>
              <w:ind w:firstLine="319"/>
              <w:jc w:val="both"/>
              <w:rPr>
                <w:rFonts w:ascii="Times New Roman" w:eastAsia="Times New Roman" w:hAnsi="Times New Roman" w:cs="Times New Roman"/>
                <w:b/>
                <w:sz w:val="24"/>
                <w:szCs w:val="24"/>
                <w:lang w:eastAsia="ru-RU"/>
              </w:rPr>
            </w:pPr>
            <w:r w:rsidRPr="007B0653">
              <w:rPr>
                <w:rFonts w:ascii="Times New Roman" w:eastAsia="Times New Roman" w:hAnsi="Times New Roman" w:cs="Times New Roman"/>
                <w:b/>
                <w:sz w:val="24"/>
                <w:szCs w:val="24"/>
                <w:lang w:eastAsia="ru-RU"/>
              </w:rPr>
              <w:t>Экологическое</w:t>
            </w:r>
            <w:r w:rsidRPr="007B0653">
              <w:rPr>
                <w:rFonts w:ascii="Times New Roman" w:eastAsia="Times New Roman" w:hAnsi="Times New Roman" w:cs="Times New Roman"/>
                <w:sz w:val="24"/>
                <w:szCs w:val="24"/>
                <w:lang w:eastAsia="ru-RU"/>
              </w:rPr>
              <w:t xml:space="preserve"> </w:t>
            </w:r>
            <w:r w:rsidRPr="007B0653">
              <w:rPr>
                <w:rFonts w:ascii="Times New Roman" w:eastAsia="Times New Roman" w:hAnsi="Times New Roman" w:cs="Times New Roman"/>
                <w:b/>
                <w:sz w:val="24"/>
                <w:szCs w:val="24"/>
                <w:lang w:eastAsia="ru-RU"/>
              </w:rPr>
              <w:t>воспитание</w:t>
            </w:r>
          </w:p>
        </w:tc>
      </w:tr>
      <w:tr w:rsidR="00BD6029" w:rsidRPr="007B0653" w:rsidTr="00D84034">
        <w:tc>
          <w:tcPr>
            <w:tcW w:w="10461" w:type="dxa"/>
            <w:tcBorders>
              <w:top w:val="single" w:sz="4" w:space="0" w:color="000000"/>
              <w:left w:val="single" w:sz="4" w:space="0" w:color="000000"/>
              <w:bottom w:val="single" w:sz="4" w:space="0" w:color="000000"/>
              <w:right w:val="single" w:sz="4" w:space="0" w:color="000000"/>
            </w:tcBorders>
            <w:hideMark/>
          </w:tcPr>
          <w:p w:rsidR="00BD6029" w:rsidRPr="007B0653" w:rsidRDefault="00BD6029" w:rsidP="00BD6029">
            <w:pPr>
              <w:tabs>
                <w:tab w:val="left" w:pos="331"/>
                <w:tab w:val="left" w:pos="460"/>
              </w:tabs>
              <w:spacing w:after="0"/>
              <w:ind w:firstLine="319"/>
              <w:jc w:val="both"/>
              <w:rPr>
                <w:rFonts w:ascii="Times New Roman" w:eastAsia="Times New Roman" w:hAnsi="Times New Roman" w:cs="Times New Roman"/>
                <w:strike/>
                <w:sz w:val="24"/>
                <w:szCs w:val="24"/>
                <w:lang w:eastAsia="ru-RU"/>
              </w:rPr>
            </w:pPr>
            <w:r w:rsidRPr="007B0653">
              <w:rPr>
                <w:rFonts w:ascii="Times New Roman" w:eastAsia="Times New Roman" w:hAnsi="Times New Roman" w:cs="Times New Roman"/>
                <w:sz w:val="24"/>
                <w:szCs w:val="24"/>
                <w:lang w:eastAsia="ru-RU"/>
              </w:rPr>
              <w:t xml:space="preserve">Демонстрирующий в поведении сформированность экологической культуры на основе понимания влияния социально-экономических процессов на природу, в том числе на глобальном уровне, ответственность за действия в природной среде. </w:t>
            </w:r>
          </w:p>
          <w:p w:rsidR="00BD6029" w:rsidRPr="007B0653" w:rsidRDefault="00BD6029" w:rsidP="00BD6029">
            <w:pPr>
              <w:tabs>
                <w:tab w:val="left" w:pos="331"/>
                <w:tab w:val="left" w:pos="460"/>
              </w:tabs>
              <w:spacing w:after="0"/>
              <w:ind w:firstLine="319"/>
              <w:jc w:val="both"/>
              <w:rPr>
                <w:rFonts w:ascii="Times New Roman" w:eastAsia="Times New Roman" w:hAnsi="Times New Roman" w:cs="Times New Roman"/>
                <w:sz w:val="24"/>
                <w:szCs w:val="24"/>
                <w:lang w:eastAsia="ru-RU"/>
              </w:rPr>
            </w:pPr>
            <w:r w:rsidRPr="007B0653">
              <w:rPr>
                <w:rFonts w:ascii="Times New Roman" w:eastAsia="Times New Roman" w:hAnsi="Times New Roman" w:cs="Times New Roman"/>
                <w:sz w:val="24"/>
                <w:szCs w:val="24"/>
                <w:lang w:eastAsia="ru-RU"/>
              </w:rPr>
              <w:t>Выражающий деятельное неприятие действий, приносящих вред природе.</w:t>
            </w:r>
          </w:p>
          <w:p w:rsidR="00BD6029" w:rsidRPr="007B0653" w:rsidRDefault="00BD6029" w:rsidP="00BD6029">
            <w:pPr>
              <w:tabs>
                <w:tab w:val="left" w:pos="331"/>
                <w:tab w:val="left" w:pos="460"/>
              </w:tabs>
              <w:spacing w:after="0"/>
              <w:ind w:firstLine="319"/>
              <w:jc w:val="both"/>
              <w:rPr>
                <w:rFonts w:ascii="Times New Roman" w:eastAsia="Times New Roman" w:hAnsi="Times New Roman" w:cs="Times New Roman"/>
                <w:sz w:val="24"/>
                <w:szCs w:val="24"/>
                <w:lang w:eastAsia="ru-RU"/>
              </w:rPr>
            </w:pPr>
            <w:r w:rsidRPr="007B0653">
              <w:rPr>
                <w:rFonts w:ascii="Times New Roman" w:eastAsia="Times New Roman" w:hAnsi="Times New Roman" w:cs="Times New Roman"/>
                <w:sz w:val="24"/>
                <w:szCs w:val="24"/>
                <w:lang w:eastAsia="ru-RU"/>
              </w:rPr>
              <w:t>Применяющий знания естественных и социальных наук для разумного, бережливого природопользования в быту, общественном пространстве.</w:t>
            </w:r>
          </w:p>
          <w:p w:rsidR="00BD6029" w:rsidRPr="007B0653" w:rsidRDefault="00BD6029" w:rsidP="00BD6029">
            <w:pPr>
              <w:tabs>
                <w:tab w:val="left" w:pos="331"/>
                <w:tab w:val="left" w:pos="460"/>
              </w:tabs>
              <w:spacing w:after="0"/>
              <w:ind w:firstLine="319"/>
              <w:jc w:val="both"/>
              <w:rPr>
                <w:rFonts w:ascii="Times New Roman" w:eastAsia="Times New Roman" w:hAnsi="Times New Roman" w:cs="Times New Roman"/>
                <w:sz w:val="24"/>
                <w:szCs w:val="24"/>
                <w:lang w:eastAsia="ru-RU"/>
              </w:rPr>
            </w:pPr>
            <w:r w:rsidRPr="007B0653">
              <w:rPr>
                <w:rFonts w:ascii="Times New Roman" w:eastAsia="Times New Roman" w:hAnsi="Times New Roman" w:cs="Times New Roman"/>
                <w:sz w:val="24"/>
                <w:szCs w:val="24"/>
                <w:lang w:eastAsia="ru-RU"/>
              </w:rPr>
              <w:t>Имеющий и развивающий опыт экологически направленной, природоохранной, ресурсосберегающей деятельности, участвующий в его приобретении другими людьми.</w:t>
            </w:r>
          </w:p>
        </w:tc>
      </w:tr>
      <w:tr w:rsidR="00BD6029" w:rsidRPr="007B0653" w:rsidTr="00D84034">
        <w:tc>
          <w:tcPr>
            <w:tcW w:w="10461" w:type="dxa"/>
            <w:tcBorders>
              <w:top w:val="single" w:sz="4" w:space="0" w:color="000000"/>
              <w:left w:val="single" w:sz="4" w:space="0" w:color="000000"/>
              <w:bottom w:val="single" w:sz="4" w:space="0" w:color="000000"/>
              <w:right w:val="single" w:sz="4" w:space="0" w:color="000000"/>
            </w:tcBorders>
            <w:hideMark/>
          </w:tcPr>
          <w:p w:rsidR="00BD6029" w:rsidRPr="007B0653" w:rsidRDefault="00BD6029" w:rsidP="00BD6029">
            <w:pPr>
              <w:tabs>
                <w:tab w:val="left" w:pos="331"/>
                <w:tab w:val="left" w:pos="460"/>
              </w:tabs>
              <w:spacing w:after="0"/>
              <w:ind w:firstLine="319"/>
              <w:jc w:val="both"/>
              <w:rPr>
                <w:rFonts w:ascii="Times New Roman" w:eastAsia="Times New Roman" w:hAnsi="Times New Roman" w:cs="Times New Roman"/>
                <w:b/>
                <w:sz w:val="24"/>
                <w:szCs w:val="24"/>
                <w:lang w:eastAsia="ru-RU"/>
              </w:rPr>
            </w:pPr>
            <w:r w:rsidRPr="007B0653">
              <w:rPr>
                <w:rFonts w:ascii="Times New Roman" w:eastAsia="Times New Roman" w:hAnsi="Times New Roman" w:cs="Times New Roman"/>
                <w:b/>
                <w:sz w:val="24"/>
                <w:szCs w:val="24"/>
                <w:lang w:eastAsia="ru-RU"/>
              </w:rPr>
              <w:t>Ценности научного познания</w:t>
            </w:r>
          </w:p>
        </w:tc>
      </w:tr>
      <w:tr w:rsidR="00BD6029" w:rsidRPr="007B0653" w:rsidTr="00D84034">
        <w:trPr>
          <w:trHeight w:val="85"/>
        </w:trPr>
        <w:tc>
          <w:tcPr>
            <w:tcW w:w="10461" w:type="dxa"/>
            <w:tcBorders>
              <w:top w:val="single" w:sz="4" w:space="0" w:color="000000"/>
              <w:left w:val="single" w:sz="4" w:space="0" w:color="000000"/>
              <w:bottom w:val="single" w:sz="4" w:space="0" w:color="000000"/>
              <w:right w:val="single" w:sz="4" w:space="0" w:color="000000"/>
            </w:tcBorders>
            <w:hideMark/>
          </w:tcPr>
          <w:p w:rsidR="00BD6029" w:rsidRPr="007B0653" w:rsidRDefault="00BD6029" w:rsidP="00BD6029">
            <w:pPr>
              <w:tabs>
                <w:tab w:val="left" w:pos="331"/>
                <w:tab w:val="left" w:pos="460"/>
              </w:tabs>
              <w:spacing w:after="0"/>
              <w:ind w:firstLine="319"/>
              <w:jc w:val="both"/>
              <w:rPr>
                <w:rFonts w:ascii="Times New Roman" w:eastAsia="Times New Roman" w:hAnsi="Times New Roman" w:cs="Times New Roman"/>
                <w:sz w:val="24"/>
                <w:szCs w:val="24"/>
                <w:lang w:eastAsia="ru-RU"/>
              </w:rPr>
            </w:pPr>
            <w:r w:rsidRPr="007B0653">
              <w:rPr>
                <w:rFonts w:ascii="Times New Roman" w:eastAsia="Times New Roman" w:hAnsi="Times New Roman" w:cs="Times New Roman"/>
                <w:sz w:val="24"/>
                <w:szCs w:val="24"/>
                <w:lang w:eastAsia="ru-RU"/>
              </w:rPr>
              <w:t xml:space="preserve">Деятельно выражающий познавательные интересы в разных предметных областях с учётом </w:t>
            </w:r>
            <w:r w:rsidRPr="007B0653">
              <w:rPr>
                <w:rFonts w:ascii="Times New Roman" w:eastAsia="Times New Roman" w:hAnsi="Times New Roman" w:cs="Times New Roman"/>
                <w:sz w:val="24"/>
                <w:szCs w:val="24"/>
                <w:lang w:eastAsia="ru-RU"/>
              </w:rPr>
              <w:lastRenderedPageBreak/>
              <w:t>своих интересов, способностей, достижений.</w:t>
            </w:r>
          </w:p>
          <w:p w:rsidR="00BD6029" w:rsidRPr="007B0653" w:rsidRDefault="00BD6029" w:rsidP="00BD6029">
            <w:pPr>
              <w:tabs>
                <w:tab w:val="left" w:pos="331"/>
                <w:tab w:val="left" w:pos="460"/>
              </w:tabs>
              <w:spacing w:after="0"/>
              <w:ind w:firstLine="319"/>
              <w:jc w:val="both"/>
              <w:rPr>
                <w:rFonts w:ascii="Times New Roman" w:eastAsia="Times New Roman" w:hAnsi="Times New Roman" w:cs="Times New Roman"/>
                <w:sz w:val="24"/>
                <w:szCs w:val="24"/>
                <w:lang w:eastAsia="ru-RU"/>
              </w:rPr>
            </w:pPr>
            <w:r w:rsidRPr="007B0653">
              <w:rPr>
                <w:rFonts w:ascii="Times New Roman" w:eastAsia="Times New Roman" w:hAnsi="Times New Roman" w:cs="Times New Roman"/>
                <w:sz w:val="24"/>
                <w:szCs w:val="24"/>
                <w:lang w:eastAsia="ru-RU"/>
              </w:rPr>
              <w:t>Обладающий представлением о современной научной картине мира, достижениях науки и техники, аргументированно выражающий понимание значения науки в жизни российского общества, обеспечении его безопасности, гуманитарном, социально-экономическом развитии России.</w:t>
            </w:r>
          </w:p>
          <w:p w:rsidR="00BD6029" w:rsidRPr="007B0653" w:rsidRDefault="00BD6029" w:rsidP="00BD6029">
            <w:pPr>
              <w:tabs>
                <w:tab w:val="left" w:pos="331"/>
                <w:tab w:val="left" w:pos="460"/>
              </w:tabs>
              <w:spacing w:after="0"/>
              <w:ind w:firstLine="319"/>
              <w:jc w:val="both"/>
              <w:rPr>
                <w:rFonts w:ascii="Times New Roman" w:eastAsia="Times New Roman" w:hAnsi="Times New Roman" w:cs="Times New Roman"/>
                <w:sz w:val="24"/>
                <w:szCs w:val="24"/>
                <w:lang w:eastAsia="ru-RU"/>
              </w:rPr>
            </w:pPr>
            <w:r w:rsidRPr="007B0653">
              <w:rPr>
                <w:rFonts w:ascii="Times New Roman" w:eastAsia="Times New Roman" w:hAnsi="Times New Roman" w:cs="Times New Roman"/>
                <w:sz w:val="24"/>
                <w:szCs w:val="24"/>
                <w:lang w:eastAsia="ru-RU"/>
              </w:rPr>
              <w:t>Демонстрирующий навыки критического мышления, определения достоверной научной информации и критики антинаучных представлений.</w:t>
            </w:r>
          </w:p>
          <w:p w:rsidR="00BD6029" w:rsidRPr="000C5D26" w:rsidRDefault="00BD6029" w:rsidP="000C5D26">
            <w:pPr>
              <w:tabs>
                <w:tab w:val="left" w:pos="331"/>
                <w:tab w:val="left" w:pos="460"/>
              </w:tabs>
              <w:spacing w:after="0"/>
              <w:ind w:firstLine="319"/>
              <w:jc w:val="both"/>
              <w:rPr>
                <w:rFonts w:ascii="Times New Roman" w:eastAsia="Times New Roman" w:hAnsi="Times New Roman" w:cs="Times New Roman"/>
                <w:sz w:val="24"/>
                <w:szCs w:val="24"/>
                <w:lang w:eastAsia="ru-RU"/>
              </w:rPr>
            </w:pPr>
            <w:r w:rsidRPr="007B0653">
              <w:rPr>
                <w:rFonts w:ascii="Times New Roman" w:eastAsia="Times New Roman" w:hAnsi="Times New Roman" w:cs="Times New Roman"/>
                <w:sz w:val="24"/>
                <w:szCs w:val="24"/>
                <w:lang w:eastAsia="ru-RU"/>
              </w:rPr>
              <w:t>Развивающий и применяющий навыки наблюдения, накопления и систематизации фактов, осмысления опыта в естественнонаучной и гуманитарной областях познания, исследовательской деятельности.</w:t>
            </w:r>
          </w:p>
        </w:tc>
      </w:tr>
    </w:tbl>
    <w:p w:rsidR="00BD6029" w:rsidRPr="007B0653" w:rsidRDefault="00BD6029" w:rsidP="00D54921">
      <w:pPr>
        <w:keepNext/>
        <w:keepLines/>
        <w:pageBreakBefore/>
        <w:widowControl w:val="0"/>
        <w:spacing w:after="0" w:line="240" w:lineRule="auto"/>
        <w:jc w:val="both"/>
        <w:outlineLvl w:val="0"/>
        <w:rPr>
          <w:rFonts w:ascii="Times New Roman" w:eastAsia="Times New Roman" w:hAnsi="Times New Roman" w:cs="Times New Roman"/>
          <w:sz w:val="24"/>
          <w:szCs w:val="24"/>
          <w:lang w:eastAsia="ru-RU"/>
        </w:rPr>
      </w:pPr>
      <w:r w:rsidRPr="0060325C">
        <w:rPr>
          <w:rFonts w:ascii="Times New Roman" w:eastAsia="Times New Roman" w:hAnsi="Times New Roman" w:cs="Times New Roman"/>
          <w:b/>
          <w:sz w:val="18"/>
          <w:szCs w:val="18"/>
          <w:lang w:eastAsia="ru-RU"/>
        </w:rPr>
        <w:lastRenderedPageBreak/>
        <w:t>РАЗДЕЛ 2. СОДЕРЖАТЕЛЬНЫЙ</w:t>
      </w:r>
      <w:r w:rsidR="00D54921">
        <w:rPr>
          <w:rFonts w:ascii="Times New Roman" w:eastAsia="Times New Roman" w:hAnsi="Times New Roman" w:cs="Times New Roman"/>
          <w:b/>
          <w:sz w:val="24"/>
          <w:szCs w:val="24"/>
          <w:lang w:eastAsia="ru-RU"/>
        </w:rPr>
        <w:t xml:space="preserve">  </w:t>
      </w:r>
      <w:r w:rsidRPr="007B0653">
        <w:rPr>
          <w:rFonts w:ascii="Times New Roman" w:eastAsia="Times New Roman" w:hAnsi="Times New Roman" w:cs="Times New Roman"/>
          <w:b/>
          <w:sz w:val="24"/>
          <w:szCs w:val="24"/>
          <w:lang w:eastAsia="ru-RU"/>
        </w:rPr>
        <w:t>Уклад М</w:t>
      </w:r>
      <w:r w:rsidR="00696A8B" w:rsidRPr="007B0653">
        <w:rPr>
          <w:rFonts w:ascii="Times New Roman" w:eastAsia="Times New Roman" w:hAnsi="Times New Roman" w:cs="Times New Roman"/>
          <w:b/>
          <w:sz w:val="24"/>
          <w:szCs w:val="24"/>
          <w:lang w:eastAsia="ru-RU"/>
        </w:rPr>
        <w:t>КОУ СОШ с. Аян</w:t>
      </w:r>
      <w:r w:rsidR="00D54921">
        <w:rPr>
          <w:rFonts w:ascii="Times New Roman" w:eastAsia="Times New Roman" w:hAnsi="Times New Roman" w:cs="Times New Roman"/>
          <w:sz w:val="24"/>
          <w:szCs w:val="24"/>
          <w:lang w:eastAsia="ru-RU"/>
        </w:rPr>
        <w:t xml:space="preserve"> </w:t>
      </w:r>
    </w:p>
    <w:p w:rsidR="00BD6029" w:rsidRPr="007B0653" w:rsidRDefault="00696A8B" w:rsidP="00A16F2C">
      <w:pPr>
        <w:widowControl w:val="0"/>
        <w:spacing w:after="0" w:line="360" w:lineRule="auto"/>
        <w:jc w:val="both"/>
        <w:rPr>
          <w:rFonts w:ascii="Times New Roman" w:eastAsia="Times New Roman" w:hAnsi="Times New Roman" w:cs="Times New Roman"/>
          <w:sz w:val="24"/>
          <w:szCs w:val="24"/>
          <w:lang w:eastAsia="ru-RU"/>
        </w:rPr>
      </w:pPr>
      <w:r w:rsidRPr="007B0653">
        <w:rPr>
          <w:rFonts w:ascii="Times New Roman" w:eastAsia="Times New Roman" w:hAnsi="Times New Roman" w:cs="Times New Roman"/>
          <w:sz w:val="24"/>
          <w:szCs w:val="24"/>
          <w:lang w:eastAsia="ru-RU"/>
        </w:rPr>
        <w:t xml:space="preserve">МБОУ СОШ с. Аян </w:t>
      </w:r>
      <w:r w:rsidR="00BD6029" w:rsidRPr="007B0653">
        <w:rPr>
          <w:rFonts w:ascii="Times New Roman" w:eastAsia="Times New Roman" w:hAnsi="Times New Roman" w:cs="Times New Roman"/>
          <w:sz w:val="24"/>
          <w:szCs w:val="24"/>
          <w:lang w:eastAsia="ru-RU"/>
        </w:rPr>
        <w:t xml:space="preserve">является единственной общеобразовательной школой в </w:t>
      </w:r>
      <w:r w:rsidRPr="007B0653">
        <w:rPr>
          <w:rFonts w:ascii="Times New Roman" w:eastAsia="Times New Roman" w:hAnsi="Times New Roman" w:cs="Times New Roman"/>
          <w:sz w:val="24"/>
          <w:szCs w:val="24"/>
          <w:lang w:eastAsia="ru-RU"/>
        </w:rPr>
        <w:t xml:space="preserve">поселке. </w:t>
      </w:r>
      <w:r w:rsidR="00BD6029" w:rsidRPr="007B0653">
        <w:rPr>
          <w:rFonts w:ascii="Times New Roman" w:eastAsia="Times New Roman" w:hAnsi="Times New Roman" w:cs="Times New Roman"/>
          <w:sz w:val="24"/>
          <w:szCs w:val="24"/>
          <w:lang w:eastAsia="ru-RU"/>
        </w:rPr>
        <w:t>Школа расположена в центре</w:t>
      </w:r>
      <w:r w:rsidR="00D54921">
        <w:rPr>
          <w:rFonts w:ascii="Times New Roman" w:eastAsia="Times New Roman" w:hAnsi="Times New Roman" w:cs="Times New Roman"/>
          <w:sz w:val="24"/>
          <w:szCs w:val="24"/>
          <w:lang w:eastAsia="ru-RU"/>
        </w:rPr>
        <w:t xml:space="preserve"> с.</w:t>
      </w:r>
      <w:r w:rsidRPr="007B0653">
        <w:rPr>
          <w:rFonts w:ascii="Times New Roman" w:eastAsia="Times New Roman" w:hAnsi="Times New Roman" w:cs="Times New Roman"/>
          <w:sz w:val="24"/>
          <w:szCs w:val="24"/>
          <w:lang w:eastAsia="ru-RU"/>
        </w:rPr>
        <w:t>Аян</w:t>
      </w:r>
      <w:r w:rsidR="00BD6029" w:rsidRPr="007B0653">
        <w:rPr>
          <w:rFonts w:ascii="Times New Roman" w:eastAsia="Times New Roman" w:hAnsi="Times New Roman" w:cs="Times New Roman"/>
          <w:sz w:val="24"/>
          <w:szCs w:val="24"/>
          <w:lang w:eastAsia="ru-RU"/>
        </w:rPr>
        <w:t>, что делает ее доступной всем категориям участников образовательных отношений (транспортная доступность, близость от всех жилмассивов поселения). Одной из особенностей социального окружения школы являет</w:t>
      </w:r>
      <w:r w:rsidRPr="007B0653">
        <w:rPr>
          <w:rFonts w:ascii="Times New Roman" w:eastAsia="Times New Roman" w:hAnsi="Times New Roman" w:cs="Times New Roman"/>
          <w:sz w:val="24"/>
          <w:szCs w:val="24"/>
          <w:lang w:eastAsia="ru-RU"/>
        </w:rPr>
        <w:t xml:space="preserve">ся наличие в с. Аян такого образовательного учреждения, как МДОУ «Северянка». </w:t>
      </w:r>
      <w:r w:rsidR="00BD6029" w:rsidRPr="007B0653">
        <w:rPr>
          <w:rFonts w:ascii="Times New Roman" w:eastAsia="Times New Roman" w:hAnsi="Times New Roman" w:cs="Times New Roman"/>
          <w:sz w:val="24"/>
          <w:szCs w:val="24"/>
          <w:lang w:eastAsia="ru-RU"/>
        </w:rPr>
        <w:t xml:space="preserve">Немаловажный вклад в создание воспитательной среды школы вносит совместная деятельность педагогического коллектива школы и работников </w:t>
      </w:r>
      <w:r w:rsidRPr="007B0653">
        <w:rPr>
          <w:rFonts w:ascii="Times New Roman" w:eastAsia="Times New Roman" w:hAnsi="Times New Roman" w:cs="Times New Roman"/>
          <w:sz w:val="24"/>
          <w:szCs w:val="24"/>
          <w:lang w:eastAsia="ru-RU"/>
        </w:rPr>
        <w:t xml:space="preserve"> Библиотеки с. Аян</w:t>
      </w:r>
      <w:r w:rsidR="00BD6029" w:rsidRPr="007B0653">
        <w:rPr>
          <w:rFonts w:ascii="Times New Roman" w:eastAsia="Times New Roman" w:hAnsi="Times New Roman" w:cs="Times New Roman"/>
          <w:sz w:val="24"/>
          <w:szCs w:val="24"/>
          <w:lang w:eastAsia="ru-RU"/>
        </w:rPr>
        <w:t>, Дома культуры поселения. Система взаимодействия между различными организациями поселения позволяет максимально задействовать и реализовывать творческий потенциал, внутренние способности и потребности   каждого воспитанн</w:t>
      </w:r>
      <w:r w:rsidRPr="007B0653">
        <w:rPr>
          <w:rFonts w:ascii="Times New Roman" w:eastAsia="Times New Roman" w:hAnsi="Times New Roman" w:cs="Times New Roman"/>
          <w:sz w:val="24"/>
          <w:szCs w:val="24"/>
          <w:lang w:eastAsia="ru-RU"/>
        </w:rPr>
        <w:t>ика МКОУ СОШ с. Аян</w:t>
      </w:r>
      <w:r w:rsidR="00BD6029" w:rsidRPr="007B0653">
        <w:rPr>
          <w:rFonts w:ascii="Times New Roman" w:eastAsia="Times New Roman" w:hAnsi="Times New Roman" w:cs="Times New Roman"/>
          <w:sz w:val="24"/>
          <w:szCs w:val="24"/>
          <w:lang w:eastAsia="ru-RU"/>
        </w:rPr>
        <w:t>. Сменный и вахтовый метод работы родителей (законных представителей) влияет на организацию самостоятельной учебной деятельности школьников, уровень контроля за время</w:t>
      </w:r>
      <w:r w:rsidR="00A16F2C" w:rsidRPr="007B0653">
        <w:rPr>
          <w:rFonts w:ascii="Times New Roman" w:eastAsia="Times New Roman" w:hAnsi="Times New Roman" w:cs="Times New Roman"/>
          <w:sz w:val="24"/>
          <w:szCs w:val="24"/>
          <w:lang w:eastAsia="ru-RU"/>
        </w:rPr>
        <w:t>препровождением</w:t>
      </w:r>
      <w:r w:rsidR="00BD6029" w:rsidRPr="007B0653">
        <w:rPr>
          <w:rFonts w:ascii="Times New Roman" w:eastAsia="Times New Roman" w:hAnsi="Times New Roman" w:cs="Times New Roman"/>
          <w:sz w:val="24"/>
          <w:szCs w:val="24"/>
          <w:lang w:eastAsia="ru-RU"/>
        </w:rPr>
        <w:t xml:space="preserve"> детей. Поэтому организация воспитательного пространс</w:t>
      </w:r>
      <w:r w:rsidRPr="007B0653">
        <w:rPr>
          <w:rFonts w:ascii="Times New Roman" w:eastAsia="Times New Roman" w:hAnsi="Times New Roman" w:cs="Times New Roman"/>
          <w:sz w:val="24"/>
          <w:szCs w:val="24"/>
          <w:lang w:eastAsia="ru-RU"/>
        </w:rPr>
        <w:t>тва МКОУ СОШ с. Аян</w:t>
      </w:r>
      <w:r w:rsidR="00BD6029" w:rsidRPr="007B0653">
        <w:rPr>
          <w:rFonts w:ascii="Times New Roman" w:eastAsia="Times New Roman" w:hAnsi="Times New Roman" w:cs="Times New Roman"/>
          <w:sz w:val="24"/>
          <w:szCs w:val="24"/>
          <w:lang w:eastAsia="ru-RU"/>
        </w:rPr>
        <w:t xml:space="preserve"> направлена на максимальное включение школьников в активные виды досуговой деятельности, занятия дополнительным образованием, реализацию внутреннего потенциала каждого обучающегося. </w:t>
      </w:r>
    </w:p>
    <w:p w:rsidR="00BD6029" w:rsidRPr="007B0653" w:rsidRDefault="00BD6029" w:rsidP="00BD6029">
      <w:pPr>
        <w:widowControl w:val="0"/>
        <w:spacing w:after="0" w:line="333" w:lineRule="auto"/>
        <w:ind w:firstLine="709"/>
        <w:jc w:val="both"/>
        <w:rPr>
          <w:rFonts w:ascii="Times New Roman" w:eastAsia="Times New Roman" w:hAnsi="Times New Roman" w:cs="Times New Roman"/>
          <w:sz w:val="24"/>
          <w:szCs w:val="24"/>
          <w:lang w:eastAsia="ru-RU"/>
        </w:rPr>
      </w:pPr>
      <w:r w:rsidRPr="007B0653">
        <w:rPr>
          <w:rFonts w:ascii="Times New Roman" w:eastAsia="Times New Roman" w:hAnsi="Times New Roman" w:cs="Times New Roman"/>
          <w:sz w:val="24"/>
          <w:szCs w:val="24"/>
          <w:lang w:eastAsia="ru-RU"/>
        </w:rPr>
        <w:t>Процесс воспитания и социализации в М</w:t>
      </w:r>
      <w:r w:rsidR="00696A8B" w:rsidRPr="007B0653">
        <w:rPr>
          <w:rFonts w:ascii="Times New Roman" w:eastAsia="Times New Roman" w:hAnsi="Times New Roman" w:cs="Times New Roman"/>
          <w:sz w:val="24"/>
          <w:szCs w:val="24"/>
          <w:lang w:eastAsia="ru-RU"/>
        </w:rPr>
        <w:t>КОУ СОШ с. Аян</w:t>
      </w:r>
      <w:r w:rsidRPr="007B0653">
        <w:rPr>
          <w:rFonts w:ascii="Times New Roman" w:eastAsia="Times New Roman" w:hAnsi="Times New Roman" w:cs="Times New Roman"/>
          <w:sz w:val="24"/>
          <w:szCs w:val="24"/>
          <w:lang w:eastAsia="ru-RU"/>
        </w:rPr>
        <w:t xml:space="preserve"> основывается на следующих принципах взаимодействия педагогических работников  и обучающихся:</w:t>
      </w:r>
    </w:p>
    <w:p w:rsidR="00BD6029" w:rsidRPr="007B0653" w:rsidRDefault="00BD6029" w:rsidP="00BD6029">
      <w:pPr>
        <w:widowControl w:val="0"/>
        <w:spacing w:after="0" w:line="333" w:lineRule="auto"/>
        <w:ind w:firstLine="709"/>
        <w:jc w:val="both"/>
        <w:rPr>
          <w:rFonts w:ascii="Times New Roman" w:eastAsia="Times New Roman" w:hAnsi="Times New Roman" w:cs="Times New Roman"/>
          <w:sz w:val="24"/>
          <w:szCs w:val="24"/>
          <w:lang w:eastAsia="ru-RU"/>
        </w:rPr>
      </w:pPr>
      <w:r w:rsidRPr="007B0653">
        <w:rPr>
          <w:rFonts w:ascii="Times New Roman" w:eastAsia="Times New Roman" w:hAnsi="Times New Roman" w:cs="Times New Roman"/>
          <w:sz w:val="24"/>
          <w:szCs w:val="24"/>
          <w:lang w:eastAsia="ru-RU"/>
        </w:rPr>
        <w:t>-неукоснительное соблюдение законности и прав семьи и обучающегося, соблюдения конфиденциальности информации об обучающемся и семье, приоритета безопасности обучающегося при нахождении в</w:t>
      </w:r>
      <w:r w:rsidR="00696A8B" w:rsidRPr="007B0653">
        <w:rPr>
          <w:rFonts w:ascii="Times New Roman" w:eastAsia="Times New Roman" w:hAnsi="Times New Roman" w:cs="Times New Roman"/>
          <w:sz w:val="24"/>
          <w:szCs w:val="24"/>
          <w:lang w:eastAsia="ru-RU"/>
        </w:rPr>
        <w:t>МКОУ СОШ с. Аян</w:t>
      </w:r>
      <w:r w:rsidRPr="007B0653">
        <w:rPr>
          <w:rFonts w:ascii="Times New Roman" w:eastAsia="Times New Roman" w:hAnsi="Times New Roman" w:cs="Times New Roman"/>
          <w:sz w:val="24"/>
          <w:szCs w:val="24"/>
          <w:lang w:eastAsia="ru-RU"/>
        </w:rPr>
        <w:t>;</w:t>
      </w:r>
    </w:p>
    <w:p w:rsidR="00BD6029" w:rsidRPr="007B0653" w:rsidRDefault="00BD6029" w:rsidP="00BD6029">
      <w:pPr>
        <w:widowControl w:val="0"/>
        <w:spacing w:after="0" w:line="333" w:lineRule="auto"/>
        <w:ind w:firstLine="709"/>
        <w:jc w:val="both"/>
        <w:rPr>
          <w:rFonts w:ascii="Times New Roman" w:eastAsia="Times New Roman" w:hAnsi="Times New Roman" w:cs="Times New Roman"/>
          <w:sz w:val="24"/>
          <w:szCs w:val="24"/>
          <w:lang w:eastAsia="ru-RU"/>
        </w:rPr>
      </w:pPr>
      <w:r w:rsidRPr="007B0653">
        <w:rPr>
          <w:rFonts w:ascii="Times New Roman" w:eastAsia="Times New Roman" w:hAnsi="Times New Roman" w:cs="Times New Roman"/>
          <w:sz w:val="24"/>
          <w:szCs w:val="24"/>
          <w:lang w:eastAsia="ru-RU"/>
        </w:rPr>
        <w:t xml:space="preserve">-ориентир на создание в школе психологически комфортной среды для каждого обучающегося и взрослого для конструктивного взаимодействия всех участников образовательных отношений; </w:t>
      </w:r>
    </w:p>
    <w:p w:rsidR="00BD6029" w:rsidRPr="007B0653" w:rsidRDefault="00BD6029" w:rsidP="00BD6029">
      <w:pPr>
        <w:widowControl w:val="0"/>
        <w:spacing w:after="0" w:line="333" w:lineRule="auto"/>
        <w:ind w:firstLine="709"/>
        <w:jc w:val="both"/>
        <w:rPr>
          <w:rFonts w:ascii="Times New Roman" w:eastAsia="Times New Roman" w:hAnsi="Times New Roman" w:cs="Times New Roman"/>
          <w:sz w:val="24"/>
          <w:szCs w:val="24"/>
          <w:lang w:eastAsia="ru-RU"/>
        </w:rPr>
      </w:pPr>
      <w:r w:rsidRPr="007B0653">
        <w:rPr>
          <w:rFonts w:ascii="Times New Roman" w:eastAsia="Times New Roman" w:hAnsi="Times New Roman" w:cs="Times New Roman"/>
          <w:sz w:val="24"/>
          <w:szCs w:val="24"/>
          <w:lang w:eastAsia="ru-RU"/>
        </w:rPr>
        <w:t>-реализация процесса воспитания через создание в школе детско-взрослых общностей, которые объединяют всех участников образовательных отношений  яркими и содержательными событиями, общими позитивными эмоциями и доверительными отношениями друг к другу;</w:t>
      </w:r>
    </w:p>
    <w:p w:rsidR="00BD6029" w:rsidRPr="007B0653" w:rsidRDefault="00BD6029" w:rsidP="00BD6029">
      <w:pPr>
        <w:widowControl w:val="0"/>
        <w:spacing w:after="0" w:line="333" w:lineRule="auto"/>
        <w:ind w:firstLine="709"/>
        <w:jc w:val="both"/>
        <w:rPr>
          <w:rFonts w:ascii="Times New Roman" w:eastAsia="Times New Roman" w:hAnsi="Times New Roman" w:cs="Times New Roman"/>
          <w:sz w:val="24"/>
          <w:szCs w:val="24"/>
          <w:lang w:eastAsia="ru-RU"/>
        </w:rPr>
      </w:pPr>
      <w:r w:rsidRPr="007B0653">
        <w:rPr>
          <w:rFonts w:ascii="Times New Roman" w:eastAsia="Times New Roman" w:hAnsi="Times New Roman" w:cs="Times New Roman"/>
          <w:sz w:val="24"/>
          <w:szCs w:val="24"/>
          <w:lang w:eastAsia="ru-RU"/>
        </w:rPr>
        <w:t>-организация основных совместных дел обучающихся и педагогических работников как предмета совместной заботы и взрослых, и обучающихся;</w:t>
      </w:r>
    </w:p>
    <w:p w:rsidR="00BD6029" w:rsidRPr="007B0653" w:rsidRDefault="00BD6029" w:rsidP="00BD6029">
      <w:pPr>
        <w:widowControl w:val="0"/>
        <w:spacing w:after="0" w:line="333" w:lineRule="auto"/>
        <w:ind w:firstLine="709"/>
        <w:jc w:val="both"/>
        <w:rPr>
          <w:rFonts w:ascii="Times New Roman" w:eastAsia="Times New Roman" w:hAnsi="Times New Roman" w:cs="Times New Roman"/>
          <w:sz w:val="24"/>
          <w:szCs w:val="24"/>
          <w:lang w:eastAsia="ru-RU"/>
        </w:rPr>
      </w:pPr>
      <w:r w:rsidRPr="007B0653">
        <w:rPr>
          <w:rFonts w:ascii="Times New Roman" w:eastAsia="Times New Roman" w:hAnsi="Times New Roman" w:cs="Times New Roman"/>
          <w:sz w:val="24"/>
          <w:szCs w:val="24"/>
          <w:lang w:eastAsia="ru-RU"/>
        </w:rPr>
        <w:t>-системность, целесообразность и нешаблонность воспитания как условия его эффективности.</w:t>
      </w:r>
    </w:p>
    <w:p w:rsidR="00BD6029" w:rsidRPr="007B0653" w:rsidRDefault="00BD6029" w:rsidP="00BD6029">
      <w:pPr>
        <w:widowControl w:val="0"/>
        <w:spacing w:after="0" w:line="333" w:lineRule="auto"/>
        <w:ind w:firstLine="709"/>
        <w:jc w:val="both"/>
        <w:rPr>
          <w:rFonts w:ascii="Times New Roman" w:eastAsia="Times New Roman" w:hAnsi="Times New Roman" w:cs="Times New Roman"/>
          <w:sz w:val="24"/>
          <w:szCs w:val="24"/>
          <w:lang w:eastAsia="ru-RU"/>
        </w:rPr>
      </w:pPr>
      <w:r w:rsidRPr="007B0653">
        <w:rPr>
          <w:rFonts w:ascii="Times New Roman" w:eastAsia="Times New Roman" w:hAnsi="Times New Roman" w:cs="Times New Roman"/>
          <w:sz w:val="24"/>
          <w:szCs w:val="24"/>
          <w:lang w:eastAsia="ru-RU"/>
        </w:rPr>
        <w:t xml:space="preserve">Основными традициями воспитания в образовательной организации являются следующие: </w:t>
      </w:r>
    </w:p>
    <w:p w:rsidR="00BD6029" w:rsidRPr="007B0653" w:rsidRDefault="00BD6029" w:rsidP="00BD6029">
      <w:pPr>
        <w:widowControl w:val="0"/>
        <w:spacing w:after="0" w:line="333" w:lineRule="auto"/>
        <w:ind w:firstLine="709"/>
        <w:jc w:val="both"/>
        <w:rPr>
          <w:rFonts w:ascii="Times New Roman" w:eastAsia="Times New Roman" w:hAnsi="Times New Roman" w:cs="Times New Roman"/>
          <w:sz w:val="24"/>
          <w:szCs w:val="24"/>
          <w:lang w:eastAsia="ru-RU"/>
        </w:rPr>
      </w:pPr>
      <w:r w:rsidRPr="007B0653">
        <w:rPr>
          <w:rFonts w:ascii="Times New Roman" w:eastAsia="Times New Roman" w:hAnsi="Times New Roman" w:cs="Times New Roman"/>
          <w:sz w:val="24"/>
          <w:szCs w:val="24"/>
          <w:lang w:eastAsia="ru-RU"/>
        </w:rPr>
        <w:t>-стержнем годового цикла воспитательной работы школы являются ключевые общешкольные дела, через которые осуществляется интеграция воспитательных усилий педагогических работников и воспитанников;</w:t>
      </w:r>
    </w:p>
    <w:p w:rsidR="00BD6029" w:rsidRPr="007B0653" w:rsidRDefault="00BD6029" w:rsidP="00BD6029">
      <w:pPr>
        <w:widowControl w:val="0"/>
        <w:spacing w:after="0" w:line="333" w:lineRule="auto"/>
        <w:ind w:firstLine="709"/>
        <w:jc w:val="both"/>
        <w:rPr>
          <w:rFonts w:ascii="Times New Roman" w:eastAsia="Times New Roman" w:hAnsi="Times New Roman" w:cs="Times New Roman"/>
          <w:sz w:val="24"/>
          <w:szCs w:val="24"/>
          <w:lang w:eastAsia="ru-RU"/>
        </w:rPr>
      </w:pPr>
      <w:r w:rsidRPr="007B0653">
        <w:rPr>
          <w:rFonts w:ascii="Times New Roman" w:eastAsia="Times New Roman" w:hAnsi="Times New Roman" w:cs="Times New Roman"/>
          <w:sz w:val="24"/>
          <w:szCs w:val="24"/>
          <w:lang w:eastAsia="ru-RU"/>
        </w:rPr>
        <w:t xml:space="preserve">-важной чертой каждого ключевого дела и большинства используемых для воспитания других совместных дел педагогических работников и обучающихся является коллективная </w:t>
      </w:r>
      <w:r w:rsidRPr="007B0653">
        <w:rPr>
          <w:rFonts w:ascii="Times New Roman" w:eastAsia="Times New Roman" w:hAnsi="Times New Roman" w:cs="Times New Roman"/>
          <w:sz w:val="24"/>
          <w:szCs w:val="24"/>
          <w:lang w:eastAsia="ru-RU"/>
        </w:rPr>
        <w:lastRenderedPageBreak/>
        <w:t>разработка, коллективное планирование, коллективное проведение и коллективный анализ их результатов;</w:t>
      </w:r>
    </w:p>
    <w:p w:rsidR="00BD6029" w:rsidRPr="007B0653" w:rsidRDefault="00BD6029" w:rsidP="00BD6029">
      <w:pPr>
        <w:widowControl w:val="0"/>
        <w:spacing w:after="0" w:line="333" w:lineRule="auto"/>
        <w:ind w:firstLine="709"/>
        <w:jc w:val="both"/>
        <w:rPr>
          <w:rFonts w:ascii="Times New Roman" w:eastAsia="Times New Roman" w:hAnsi="Times New Roman" w:cs="Times New Roman"/>
          <w:sz w:val="24"/>
          <w:szCs w:val="24"/>
          <w:lang w:eastAsia="ru-RU"/>
        </w:rPr>
      </w:pPr>
      <w:r w:rsidRPr="007B0653">
        <w:rPr>
          <w:rFonts w:ascii="Times New Roman" w:eastAsia="Times New Roman" w:hAnsi="Times New Roman" w:cs="Times New Roman"/>
          <w:sz w:val="24"/>
          <w:szCs w:val="24"/>
          <w:lang w:eastAsia="ru-RU"/>
        </w:rPr>
        <w:t>-в школе создаются такие условия, при которых по мере взросления обучающегося увеличивается и его роль в совместных делах.</w:t>
      </w:r>
    </w:p>
    <w:p w:rsidR="00BD6029" w:rsidRPr="007B0653" w:rsidRDefault="00BD6029" w:rsidP="00BD6029">
      <w:pPr>
        <w:widowControl w:val="0"/>
        <w:spacing w:after="0" w:line="333" w:lineRule="auto"/>
        <w:ind w:firstLine="709"/>
        <w:jc w:val="both"/>
        <w:rPr>
          <w:rFonts w:ascii="Times New Roman" w:eastAsia="Times New Roman" w:hAnsi="Times New Roman" w:cs="Times New Roman"/>
          <w:sz w:val="24"/>
          <w:szCs w:val="24"/>
          <w:lang w:eastAsia="ru-RU"/>
        </w:rPr>
      </w:pPr>
      <w:r w:rsidRPr="007B0653">
        <w:rPr>
          <w:rFonts w:ascii="Times New Roman" w:eastAsia="Times New Roman" w:hAnsi="Times New Roman" w:cs="Times New Roman"/>
          <w:sz w:val="24"/>
          <w:szCs w:val="24"/>
          <w:lang w:eastAsia="ru-RU"/>
        </w:rPr>
        <w:t xml:space="preserve">-в проведении общешкольных дел поощряется конструктивное межклассное и межвозрастное взаимодействие обучающихся, а также их социальная активность; </w:t>
      </w:r>
    </w:p>
    <w:p w:rsidR="00BD6029" w:rsidRPr="007B0653" w:rsidRDefault="00BD6029" w:rsidP="00BD6029">
      <w:pPr>
        <w:widowControl w:val="0"/>
        <w:spacing w:after="0" w:line="333" w:lineRule="auto"/>
        <w:ind w:firstLine="709"/>
        <w:jc w:val="both"/>
        <w:rPr>
          <w:rFonts w:ascii="Times New Roman" w:eastAsia="Times New Roman" w:hAnsi="Times New Roman" w:cs="Times New Roman"/>
          <w:sz w:val="24"/>
          <w:szCs w:val="24"/>
          <w:lang w:eastAsia="ru-RU"/>
        </w:rPr>
      </w:pPr>
      <w:r w:rsidRPr="007B0653">
        <w:rPr>
          <w:rFonts w:ascii="Times New Roman" w:eastAsia="Times New Roman" w:hAnsi="Times New Roman" w:cs="Times New Roman"/>
          <w:sz w:val="24"/>
          <w:szCs w:val="24"/>
          <w:lang w:eastAsia="ru-RU"/>
        </w:rPr>
        <w:t>-педагогические работники школы ориентированы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w:t>
      </w:r>
    </w:p>
    <w:p w:rsidR="00BD6029" w:rsidRPr="007B0653" w:rsidRDefault="00BD6029" w:rsidP="00BD6029">
      <w:pPr>
        <w:keepNext/>
        <w:keepLines/>
        <w:widowControl w:val="0"/>
        <w:spacing w:after="0" w:line="360" w:lineRule="auto"/>
        <w:jc w:val="both"/>
        <w:outlineLvl w:val="0"/>
        <w:rPr>
          <w:rFonts w:ascii="Times New Roman" w:eastAsia="Times New Roman" w:hAnsi="Times New Roman" w:cs="Times New Roman"/>
          <w:b/>
          <w:sz w:val="24"/>
          <w:szCs w:val="24"/>
          <w:lang w:eastAsia="ru-RU"/>
        </w:rPr>
      </w:pPr>
      <w:r w:rsidRPr="007B0653">
        <w:rPr>
          <w:rFonts w:ascii="Times New Roman" w:eastAsia="Calibri" w:hAnsi="Times New Roman" w:cs="Times New Roman"/>
          <w:sz w:val="24"/>
          <w:szCs w:val="24"/>
          <w:lang w:eastAsia="ru-RU"/>
        </w:rPr>
        <w:t>-ключевой фигурой воспитания в школе является классный руководитель, реализующий по отношению к обучающимся защитную, личностно развивающую, организационную, посредническую (в разрешении конфликтов) функции</w:t>
      </w:r>
      <w:r w:rsidR="00A16F2C" w:rsidRPr="007B0653">
        <w:rPr>
          <w:rFonts w:ascii="Times New Roman" w:eastAsia="Calibri" w:hAnsi="Times New Roman" w:cs="Times New Roman"/>
          <w:sz w:val="24"/>
          <w:szCs w:val="24"/>
          <w:lang w:eastAsia="ru-RU"/>
        </w:rPr>
        <w:t>.</w:t>
      </w:r>
    </w:p>
    <w:p w:rsidR="00BD6029" w:rsidRPr="007B0653" w:rsidRDefault="00BD6029" w:rsidP="00BD6029">
      <w:pPr>
        <w:widowControl w:val="0"/>
        <w:tabs>
          <w:tab w:val="left" w:pos="851"/>
        </w:tabs>
        <w:spacing w:after="0" w:line="360" w:lineRule="auto"/>
        <w:ind w:firstLine="709"/>
        <w:jc w:val="both"/>
        <w:outlineLvl w:val="0"/>
        <w:rPr>
          <w:rFonts w:ascii="Times New Roman" w:eastAsia="Times New Roman" w:hAnsi="Times New Roman" w:cs="Times New Roman"/>
          <w:b/>
          <w:sz w:val="24"/>
          <w:szCs w:val="24"/>
          <w:lang w:eastAsia="ru-RU"/>
        </w:rPr>
      </w:pPr>
      <w:r w:rsidRPr="007B0653">
        <w:rPr>
          <w:rFonts w:ascii="Times New Roman" w:eastAsia="Times New Roman" w:hAnsi="Times New Roman" w:cs="Times New Roman"/>
          <w:b/>
          <w:sz w:val="24"/>
          <w:szCs w:val="24"/>
          <w:lang w:eastAsia="ru-RU"/>
        </w:rPr>
        <w:t>Виды, формы и содержание воспитательной деятельности</w:t>
      </w:r>
    </w:p>
    <w:p w:rsidR="00BD6029" w:rsidRPr="007B0653" w:rsidRDefault="00BD6029" w:rsidP="00BD6029">
      <w:pPr>
        <w:widowControl w:val="0"/>
        <w:spacing w:after="0" w:line="333" w:lineRule="auto"/>
        <w:ind w:firstLine="709"/>
        <w:jc w:val="both"/>
        <w:rPr>
          <w:rFonts w:ascii="Times New Roman" w:eastAsia="Times New Roman" w:hAnsi="Times New Roman" w:cs="Times New Roman"/>
          <w:sz w:val="24"/>
          <w:szCs w:val="24"/>
          <w:lang w:eastAsia="ru-RU"/>
        </w:rPr>
      </w:pPr>
      <w:r w:rsidRPr="007B0653">
        <w:rPr>
          <w:rFonts w:ascii="Times New Roman" w:eastAsia="Times New Roman" w:hAnsi="Times New Roman" w:cs="Times New Roman"/>
          <w:sz w:val="24"/>
          <w:szCs w:val="24"/>
          <w:lang w:eastAsia="ru-RU"/>
        </w:rPr>
        <w:t>. Практическая реализация цели и задач воспитания осуществляется в рамках следующих модулей воспитательной деятельно</w:t>
      </w:r>
      <w:r w:rsidR="00A16F2C" w:rsidRPr="007B0653">
        <w:rPr>
          <w:rFonts w:ascii="Times New Roman" w:eastAsia="Times New Roman" w:hAnsi="Times New Roman" w:cs="Times New Roman"/>
          <w:sz w:val="24"/>
          <w:szCs w:val="24"/>
          <w:lang w:eastAsia="ru-RU"/>
        </w:rPr>
        <w:t>сти МКОУ СОШ с. Аян</w:t>
      </w:r>
      <w:r w:rsidRPr="007B0653">
        <w:rPr>
          <w:rFonts w:ascii="Times New Roman" w:eastAsia="Times New Roman" w:hAnsi="Times New Roman" w:cs="Times New Roman"/>
          <w:sz w:val="24"/>
          <w:szCs w:val="24"/>
          <w:lang w:eastAsia="ru-RU"/>
        </w:rPr>
        <w:t>;</w:t>
      </w:r>
    </w:p>
    <w:p w:rsidR="00BD6029" w:rsidRPr="007B0653" w:rsidRDefault="00BD6029" w:rsidP="00BD6029">
      <w:pPr>
        <w:widowControl w:val="0"/>
        <w:spacing w:after="0" w:line="333" w:lineRule="auto"/>
        <w:ind w:firstLine="709"/>
        <w:jc w:val="both"/>
        <w:rPr>
          <w:rFonts w:ascii="Times New Roman" w:eastAsia="Times New Roman" w:hAnsi="Times New Roman" w:cs="Times New Roman"/>
          <w:sz w:val="24"/>
          <w:szCs w:val="24"/>
          <w:lang w:eastAsia="ru-RU"/>
        </w:rPr>
      </w:pPr>
      <w:r w:rsidRPr="007B0653">
        <w:rPr>
          <w:rFonts w:ascii="Times New Roman" w:eastAsia="Times New Roman" w:hAnsi="Times New Roman" w:cs="Times New Roman"/>
          <w:sz w:val="24"/>
          <w:szCs w:val="24"/>
          <w:lang w:eastAsia="ru-RU"/>
        </w:rPr>
        <w:t>Инвариантные модули:</w:t>
      </w:r>
    </w:p>
    <w:p w:rsidR="00BD6029" w:rsidRPr="007B0653" w:rsidRDefault="00BD6029" w:rsidP="00BD6029">
      <w:pPr>
        <w:widowControl w:val="0"/>
        <w:spacing w:after="0" w:line="333" w:lineRule="auto"/>
        <w:ind w:firstLine="709"/>
        <w:jc w:val="both"/>
        <w:rPr>
          <w:rFonts w:ascii="Times New Roman" w:eastAsia="Times New Roman" w:hAnsi="Times New Roman" w:cs="Times New Roman"/>
          <w:sz w:val="24"/>
          <w:szCs w:val="24"/>
          <w:lang w:eastAsia="ru-RU"/>
        </w:rPr>
      </w:pPr>
      <w:r w:rsidRPr="007B0653">
        <w:rPr>
          <w:rFonts w:ascii="Times New Roman" w:eastAsia="Times New Roman" w:hAnsi="Times New Roman" w:cs="Times New Roman"/>
          <w:sz w:val="24"/>
          <w:szCs w:val="24"/>
          <w:lang w:eastAsia="ru-RU"/>
        </w:rPr>
        <w:t>2.2.1.Модуль «Урочная деятельность»</w:t>
      </w:r>
    </w:p>
    <w:p w:rsidR="00BD6029" w:rsidRPr="007B0653" w:rsidRDefault="00BD6029" w:rsidP="00BD6029">
      <w:pPr>
        <w:widowControl w:val="0"/>
        <w:spacing w:after="0" w:line="333" w:lineRule="auto"/>
        <w:ind w:firstLine="709"/>
        <w:jc w:val="both"/>
        <w:rPr>
          <w:rFonts w:ascii="Times New Roman" w:eastAsia="Times New Roman" w:hAnsi="Times New Roman" w:cs="Times New Roman"/>
          <w:sz w:val="24"/>
          <w:szCs w:val="24"/>
          <w:lang w:eastAsia="ru-RU"/>
        </w:rPr>
      </w:pPr>
      <w:r w:rsidRPr="007B0653">
        <w:rPr>
          <w:rFonts w:ascii="Times New Roman" w:eastAsia="Times New Roman" w:hAnsi="Times New Roman" w:cs="Times New Roman"/>
          <w:sz w:val="24"/>
          <w:szCs w:val="24"/>
          <w:lang w:eastAsia="ru-RU"/>
        </w:rPr>
        <w:t>2.2.2. Модуль «Внеурочная деятельность»</w:t>
      </w:r>
    </w:p>
    <w:p w:rsidR="00BD6029" w:rsidRPr="007B0653" w:rsidRDefault="00BD6029" w:rsidP="00BD6029">
      <w:pPr>
        <w:widowControl w:val="0"/>
        <w:spacing w:after="0" w:line="333" w:lineRule="auto"/>
        <w:ind w:firstLine="709"/>
        <w:jc w:val="both"/>
        <w:rPr>
          <w:rFonts w:ascii="Times New Roman" w:eastAsia="Times New Roman" w:hAnsi="Times New Roman" w:cs="Times New Roman"/>
          <w:sz w:val="24"/>
          <w:szCs w:val="24"/>
          <w:lang w:eastAsia="ru-RU"/>
        </w:rPr>
      </w:pPr>
      <w:r w:rsidRPr="007B0653">
        <w:rPr>
          <w:rFonts w:ascii="Times New Roman" w:eastAsia="Times New Roman" w:hAnsi="Times New Roman" w:cs="Times New Roman"/>
          <w:sz w:val="24"/>
          <w:szCs w:val="24"/>
          <w:lang w:eastAsia="ru-RU"/>
        </w:rPr>
        <w:t xml:space="preserve">2.2.3.Модуль «Классное руководство» </w:t>
      </w:r>
    </w:p>
    <w:p w:rsidR="00BD6029" w:rsidRPr="007B0653" w:rsidRDefault="00BD6029" w:rsidP="00BD6029">
      <w:pPr>
        <w:widowControl w:val="0"/>
        <w:spacing w:after="0" w:line="333" w:lineRule="auto"/>
        <w:ind w:firstLine="709"/>
        <w:jc w:val="both"/>
        <w:rPr>
          <w:rFonts w:ascii="Times New Roman" w:eastAsia="Times New Roman" w:hAnsi="Times New Roman" w:cs="Times New Roman"/>
          <w:sz w:val="24"/>
          <w:szCs w:val="24"/>
          <w:lang w:eastAsia="ru-RU"/>
        </w:rPr>
      </w:pPr>
      <w:r w:rsidRPr="007B0653">
        <w:rPr>
          <w:rFonts w:ascii="Times New Roman" w:eastAsia="Times New Roman" w:hAnsi="Times New Roman" w:cs="Times New Roman"/>
          <w:sz w:val="24"/>
          <w:szCs w:val="24"/>
          <w:lang w:eastAsia="ru-RU"/>
        </w:rPr>
        <w:t>2.2.4.Модуль «Основные школьные дела»</w:t>
      </w:r>
    </w:p>
    <w:p w:rsidR="00BD6029" w:rsidRPr="007B0653" w:rsidRDefault="00BD6029" w:rsidP="00BD6029">
      <w:pPr>
        <w:widowControl w:val="0"/>
        <w:spacing w:after="0" w:line="333" w:lineRule="auto"/>
        <w:ind w:firstLine="709"/>
        <w:jc w:val="both"/>
        <w:rPr>
          <w:rFonts w:ascii="Times New Roman" w:eastAsia="Times New Roman" w:hAnsi="Times New Roman" w:cs="Times New Roman"/>
          <w:sz w:val="24"/>
          <w:szCs w:val="24"/>
          <w:lang w:eastAsia="ru-RU"/>
        </w:rPr>
      </w:pPr>
      <w:r w:rsidRPr="007B0653">
        <w:rPr>
          <w:rFonts w:ascii="Times New Roman" w:eastAsia="Times New Roman" w:hAnsi="Times New Roman" w:cs="Times New Roman"/>
          <w:sz w:val="24"/>
          <w:szCs w:val="24"/>
          <w:lang w:eastAsia="ru-RU"/>
        </w:rPr>
        <w:t>2.2.5.Модуль «Внешкольные мероприятия»</w:t>
      </w:r>
    </w:p>
    <w:p w:rsidR="00BD6029" w:rsidRPr="007B0653" w:rsidRDefault="00BD6029" w:rsidP="00BD6029">
      <w:pPr>
        <w:widowControl w:val="0"/>
        <w:spacing w:after="0" w:line="333" w:lineRule="auto"/>
        <w:ind w:firstLine="709"/>
        <w:jc w:val="both"/>
        <w:rPr>
          <w:rFonts w:ascii="Times New Roman" w:eastAsia="Times New Roman" w:hAnsi="Times New Roman" w:cs="Times New Roman"/>
          <w:sz w:val="24"/>
          <w:szCs w:val="24"/>
          <w:lang w:eastAsia="ru-RU"/>
        </w:rPr>
      </w:pPr>
      <w:r w:rsidRPr="007B0653">
        <w:rPr>
          <w:rFonts w:ascii="Times New Roman" w:eastAsia="Times New Roman" w:hAnsi="Times New Roman" w:cs="Times New Roman"/>
          <w:sz w:val="24"/>
          <w:szCs w:val="24"/>
          <w:lang w:eastAsia="ru-RU"/>
        </w:rPr>
        <w:t>2.2.6. Модуль «Самоуправление»</w:t>
      </w:r>
    </w:p>
    <w:p w:rsidR="00BD6029" w:rsidRPr="007B0653" w:rsidRDefault="00BD6029" w:rsidP="00BD6029">
      <w:pPr>
        <w:widowControl w:val="0"/>
        <w:spacing w:after="0" w:line="333" w:lineRule="auto"/>
        <w:ind w:firstLine="709"/>
        <w:jc w:val="both"/>
        <w:rPr>
          <w:rFonts w:ascii="Times New Roman" w:eastAsia="Times New Roman" w:hAnsi="Times New Roman" w:cs="Times New Roman"/>
          <w:sz w:val="24"/>
          <w:szCs w:val="24"/>
          <w:lang w:eastAsia="ru-RU"/>
        </w:rPr>
      </w:pPr>
      <w:r w:rsidRPr="007B0653">
        <w:rPr>
          <w:rFonts w:ascii="Times New Roman" w:eastAsia="Times New Roman" w:hAnsi="Times New Roman" w:cs="Times New Roman"/>
          <w:sz w:val="24"/>
          <w:szCs w:val="24"/>
          <w:lang w:eastAsia="ru-RU"/>
        </w:rPr>
        <w:t xml:space="preserve"> Вариативные модули </w:t>
      </w:r>
    </w:p>
    <w:p w:rsidR="00BD6029" w:rsidRPr="007B0653" w:rsidRDefault="00BD6029" w:rsidP="00BD6029">
      <w:pPr>
        <w:widowControl w:val="0"/>
        <w:spacing w:after="0" w:line="333" w:lineRule="auto"/>
        <w:ind w:firstLine="709"/>
        <w:jc w:val="both"/>
        <w:rPr>
          <w:rFonts w:ascii="Times New Roman" w:eastAsia="Times New Roman" w:hAnsi="Times New Roman" w:cs="Times New Roman"/>
          <w:sz w:val="24"/>
          <w:szCs w:val="24"/>
          <w:lang w:eastAsia="ru-RU"/>
        </w:rPr>
      </w:pPr>
      <w:r w:rsidRPr="007B0653">
        <w:rPr>
          <w:rFonts w:ascii="Times New Roman" w:eastAsia="Times New Roman" w:hAnsi="Times New Roman" w:cs="Times New Roman"/>
          <w:sz w:val="24"/>
          <w:szCs w:val="24"/>
          <w:lang w:eastAsia="ru-RU"/>
        </w:rPr>
        <w:t>2.2.7. Модуль Детские общественные объединения»</w:t>
      </w:r>
    </w:p>
    <w:p w:rsidR="00BD6029" w:rsidRPr="007B0653" w:rsidRDefault="00BD6029" w:rsidP="00BD6029">
      <w:pPr>
        <w:widowControl w:val="0"/>
        <w:spacing w:after="0" w:line="333" w:lineRule="auto"/>
        <w:ind w:firstLine="709"/>
        <w:jc w:val="both"/>
        <w:rPr>
          <w:rFonts w:ascii="Times New Roman" w:eastAsia="Times New Roman" w:hAnsi="Times New Roman" w:cs="Times New Roman"/>
          <w:sz w:val="24"/>
          <w:szCs w:val="24"/>
          <w:lang w:eastAsia="ru-RU"/>
        </w:rPr>
      </w:pPr>
      <w:r w:rsidRPr="007B0653">
        <w:rPr>
          <w:rFonts w:ascii="Times New Roman" w:eastAsia="Times New Roman" w:hAnsi="Times New Roman" w:cs="Times New Roman"/>
          <w:sz w:val="24"/>
          <w:szCs w:val="24"/>
          <w:lang w:eastAsia="ru-RU"/>
        </w:rPr>
        <w:t>2.2.8. Модуль « Профориентация»</w:t>
      </w:r>
    </w:p>
    <w:p w:rsidR="00BD6029" w:rsidRPr="007B0653" w:rsidRDefault="00BD6029" w:rsidP="00BD6029">
      <w:pPr>
        <w:widowControl w:val="0"/>
        <w:spacing w:after="0" w:line="333" w:lineRule="auto"/>
        <w:ind w:firstLine="709"/>
        <w:jc w:val="both"/>
        <w:rPr>
          <w:rFonts w:ascii="Times New Roman" w:eastAsia="Times New Roman" w:hAnsi="Times New Roman" w:cs="Times New Roman"/>
          <w:sz w:val="24"/>
          <w:szCs w:val="24"/>
          <w:lang w:eastAsia="ru-RU"/>
        </w:rPr>
      </w:pPr>
      <w:r w:rsidRPr="007B0653">
        <w:rPr>
          <w:rFonts w:ascii="Times New Roman" w:eastAsia="Times New Roman" w:hAnsi="Times New Roman" w:cs="Times New Roman"/>
          <w:sz w:val="24"/>
          <w:szCs w:val="24"/>
          <w:lang w:eastAsia="ru-RU"/>
        </w:rPr>
        <w:t>2.2.9. Модуль «Взаимодействие с родителями (законными представителями)»</w:t>
      </w:r>
    </w:p>
    <w:p w:rsidR="00BD6029" w:rsidRPr="007B0653" w:rsidRDefault="00BD6029" w:rsidP="00BD6029">
      <w:pPr>
        <w:widowControl w:val="0"/>
        <w:spacing w:after="0" w:line="333" w:lineRule="auto"/>
        <w:ind w:firstLine="709"/>
        <w:jc w:val="both"/>
        <w:rPr>
          <w:rFonts w:ascii="Times New Roman" w:eastAsia="Times New Roman" w:hAnsi="Times New Roman" w:cs="Times New Roman"/>
          <w:sz w:val="24"/>
          <w:szCs w:val="24"/>
          <w:lang w:eastAsia="ru-RU"/>
        </w:rPr>
      </w:pPr>
      <w:r w:rsidRPr="007B0653">
        <w:rPr>
          <w:rFonts w:ascii="Times New Roman" w:eastAsia="Times New Roman" w:hAnsi="Times New Roman" w:cs="Times New Roman"/>
          <w:sz w:val="24"/>
          <w:szCs w:val="24"/>
          <w:lang w:eastAsia="ru-RU"/>
        </w:rPr>
        <w:t>2.3.0. Модуль «Профилактика и безопасность»</w:t>
      </w:r>
    </w:p>
    <w:p w:rsidR="00BD6029" w:rsidRPr="007B0653" w:rsidRDefault="00BD6029" w:rsidP="00BD6029">
      <w:pPr>
        <w:widowControl w:val="0"/>
        <w:spacing w:after="0" w:line="333" w:lineRule="auto"/>
        <w:ind w:firstLine="709"/>
        <w:jc w:val="both"/>
        <w:rPr>
          <w:rFonts w:ascii="Times New Roman" w:eastAsia="Times New Roman" w:hAnsi="Times New Roman" w:cs="Times New Roman"/>
          <w:sz w:val="24"/>
          <w:szCs w:val="24"/>
          <w:lang w:eastAsia="ru-RU"/>
        </w:rPr>
      </w:pPr>
      <w:r w:rsidRPr="007B0653">
        <w:rPr>
          <w:rFonts w:ascii="Times New Roman" w:eastAsia="Times New Roman" w:hAnsi="Times New Roman" w:cs="Times New Roman"/>
          <w:sz w:val="24"/>
          <w:szCs w:val="24"/>
          <w:lang w:eastAsia="ru-RU"/>
        </w:rPr>
        <w:t>2.3.1. Модуль «Социальное партнерство»</w:t>
      </w:r>
    </w:p>
    <w:p w:rsidR="00BD6029" w:rsidRPr="007B0653" w:rsidRDefault="00BD6029" w:rsidP="00BD6029">
      <w:pPr>
        <w:widowControl w:val="0"/>
        <w:spacing w:after="0" w:line="333" w:lineRule="auto"/>
        <w:ind w:firstLine="709"/>
        <w:jc w:val="both"/>
        <w:rPr>
          <w:rFonts w:ascii="Times New Roman" w:eastAsia="Times New Roman" w:hAnsi="Times New Roman" w:cs="Times New Roman"/>
          <w:sz w:val="24"/>
          <w:szCs w:val="24"/>
          <w:lang w:eastAsia="ru-RU"/>
        </w:rPr>
      </w:pPr>
      <w:r w:rsidRPr="007B0653">
        <w:rPr>
          <w:rFonts w:ascii="Times New Roman" w:eastAsia="Times New Roman" w:hAnsi="Times New Roman" w:cs="Times New Roman"/>
          <w:sz w:val="24"/>
          <w:szCs w:val="24"/>
          <w:lang w:eastAsia="ru-RU"/>
        </w:rPr>
        <w:t>2.3.2. Модуль «Организация предметно-пространственной среды»</w:t>
      </w:r>
    </w:p>
    <w:p w:rsidR="00BD6029" w:rsidRPr="007B0653" w:rsidRDefault="00BD6029" w:rsidP="00BD6029">
      <w:pPr>
        <w:widowControl w:val="0"/>
        <w:spacing w:after="0" w:line="333" w:lineRule="auto"/>
        <w:ind w:firstLine="709"/>
        <w:jc w:val="both"/>
        <w:rPr>
          <w:rFonts w:ascii="Times New Roman" w:eastAsia="Times New Roman" w:hAnsi="Times New Roman" w:cs="Times New Roman"/>
          <w:sz w:val="24"/>
          <w:szCs w:val="24"/>
          <w:lang w:eastAsia="ru-RU"/>
        </w:rPr>
      </w:pPr>
      <w:r w:rsidRPr="007B0653">
        <w:rPr>
          <w:rFonts w:ascii="Times New Roman" w:eastAsia="Times New Roman" w:hAnsi="Times New Roman" w:cs="Times New Roman"/>
          <w:sz w:val="24"/>
          <w:szCs w:val="24"/>
          <w:lang w:eastAsia="ru-RU"/>
        </w:rPr>
        <w:t>Модули М</w:t>
      </w:r>
      <w:r w:rsidR="00A16F2C" w:rsidRPr="007B0653">
        <w:rPr>
          <w:rFonts w:ascii="Times New Roman" w:eastAsia="Times New Roman" w:hAnsi="Times New Roman" w:cs="Times New Roman"/>
          <w:sz w:val="24"/>
          <w:szCs w:val="24"/>
          <w:lang w:eastAsia="ru-RU"/>
        </w:rPr>
        <w:t>КОУ СОШ с. Аян</w:t>
      </w:r>
    </w:p>
    <w:p w:rsidR="00BD6029" w:rsidRPr="007B0653" w:rsidRDefault="00BD6029" w:rsidP="00BD6029">
      <w:pPr>
        <w:widowControl w:val="0"/>
        <w:spacing w:after="0" w:line="333" w:lineRule="auto"/>
        <w:ind w:firstLine="709"/>
        <w:jc w:val="both"/>
        <w:rPr>
          <w:rFonts w:ascii="Times New Roman" w:eastAsia="Times New Roman" w:hAnsi="Times New Roman" w:cs="Times New Roman"/>
          <w:sz w:val="24"/>
          <w:szCs w:val="24"/>
          <w:lang w:eastAsia="ru-RU"/>
        </w:rPr>
      </w:pPr>
      <w:r w:rsidRPr="007B0653">
        <w:rPr>
          <w:rFonts w:ascii="Times New Roman" w:eastAsia="Times New Roman" w:hAnsi="Times New Roman" w:cs="Times New Roman"/>
          <w:sz w:val="24"/>
          <w:szCs w:val="24"/>
          <w:lang w:eastAsia="ru-RU"/>
        </w:rPr>
        <w:t>2.3.3.Модуль «Школьные Медиа»</w:t>
      </w:r>
    </w:p>
    <w:p w:rsidR="00BD6029" w:rsidRPr="007B0653" w:rsidRDefault="00BD6029" w:rsidP="00BD6029">
      <w:pPr>
        <w:widowControl w:val="0"/>
        <w:spacing w:after="0" w:line="333" w:lineRule="auto"/>
        <w:ind w:firstLine="709"/>
        <w:jc w:val="both"/>
        <w:rPr>
          <w:rFonts w:ascii="Times New Roman" w:eastAsia="Times New Roman" w:hAnsi="Times New Roman" w:cs="Times New Roman"/>
          <w:sz w:val="24"/>
          <w:szCs w:val="24"/>
          <w:lang w:eastAsia="ru-RU"/>
        </w:rPr>
      </w:pPr>
      <w:r w:rsidRPr="007B0653">
        <w:rPr>
          <w:rFonts w:ascii="Times New Roman" w:eastAsia="Times New Roman" w:hAnsi="Times New Roman" w:cs="Times New Roman"/>
          <w:sz w:val="24"/>
          <w:szCs w:val="24"/>
          <w:lang w:eastAsia="ru-RU"/>
        </w:rPr>
        <w:t>2.3.4. Модуль «Школьный музей»</w:t>
      </w:r>
    </w:p>
    <w:p w:rsidR="00BD6029" w:rsidRPr="007B0653" w:rsidRDefault="00BD6029" w:rsidP="00BD6029">
      <w:pPr>
        <w:widowControl w:val="0"/>
        <w:spacing w:after="0" w:line="333" w:lineRule="auto"/>
        <w:ind w:firstLine="709"/>
        <w:jc w:val="both"/>
        <w:rPr>
          <w:rFonts w:ascii="Times New Roman" w:eastAsia="Times New Roman" w:hAnsi="Times New Roman" w:cs="Times New Roman"/>
          <w:sz w:val="24"/>
          <w:szCs w:val="24"/>
          <w:lang w:eastAsia="ru-RU"/>
        </w:rPr>
      </w:pPr>
      <w:r w:rsidRPr="007B0653">
        <w:rPr>
          <w:rFonts w:ascii="Times New Roman" w:eastAsia="Times New Roman" w:hAnsi="Times New Roman" w:cs="Times New Roman"/>
          <w:sz w:val="24"/>
          <w:szCs w:val="24"/>
          <w:lang w:eastAsia="ru-RU"/>
        </w:rPr>
        <w:t>2.3.5. Модуль «Школьный спортивный клуб»</w:t>
      </w:r>
    </w:p>
    <w:p w:rsidR="00BD6029" w:rsidRPr="007B0653" w:rsidRDefault="00BD6029" w:rsidP="00BD6029">
      <w:pPr>
        <w:widowControl w:val="0"/>
        <w:spacing w:after="0" w:line="333" w:lineRule="auto"/>
        <w:ind w:firstLine="709"/>
        <w:jc w:val="both"/>
        <w:rPr>
          <w:rFonts w:ascii="Times New Roman" w:eastAsia="Times New Roman" w:hAnsi="Times New Roman" w:cs="Times New Roman"/>
          <w:sz w:val="24"/>
          <w:szCs w:val="24"/>
          <w:lang w:eastAsia="ru-RU"/>
        </w:rPr>
      </w:pPr>
      <w:r w:rsidRPr="007B0653">
        <w:rPr>
          <w:rFonts w:ascii="Times New Roman" w:eastAsia="Times New Roman" w:hAnsi="Times New Roman" w:cs="Times New Roman"/>
          <w:sz w:val="24"/>
          <w:szCs w:val="24"/>
          <w:lang w:eastAsia="ru-RU"/>
        </w:rPr>
        <w:t>2.3.6. Модуль «Дополнительное образование»</w:t>
      </w:r>
    </w:p>
    <w:p w:rsidR="00BD6029" w:rsidRPr="007B0653" w:rsidRDefault="00BD6029" w:rsidP="00BD6029">
      <w:pPr>
        <w:widowControl w:val="0"/>
        <w:spacing w:after="0" w:line="333" w:lineRule="auto"/>
        <w:jc w:val="center"/>
        <w:rPr>
          <w:rFonts w:ascii="Times New Roman" w:eastAsia="Times New Roman" w:hAnsi="Times New Roman" w:cs="Times New Roman"/>
          <w:b/>
          <w:sz w:val="24"/>
          <w:szCs w:val="24"/>
          <w:lang w:eastAsia="ru-RU"/>
        </w:rPr>
      </w:pPr>
      <w:r w:rsidRPr="007B0653">
        <w:rPr>
          <w:rFonts w:ascii="Times New Roman" w:eastAsia="Times New Roman" w:hAnsi="Times New Roman" w:cs="Times New Roman"/>
          <w:b/>
          <w:sz w:val="24"/>
          <w:szCs w:val="24"/>
          <w:lang w:eastAsia="ru-RU"/>
        </w:rPr>
        <w:t>Модуль «Урочная деятельность»</w:t>
      </w:r>
    </w:p>
    <w:p w:rsidR="00BD6029" w:rsidRPr="007B0653" w:rsidRDefault="00BD6029" w:rsidP="00BD6029">
      <w:pPr>
        <w:widowControl w:val="0"/>
        <w:spacing w:after="0" w:line="333" w:lineRule="auto"/>
        <w:ind w:right="-1" w:firstLine="709"/>
        <w:jc w:val="both"/>
        <w:rPr>
          <w:rFonts w:ascii="Times New Roman" w:eastAsia="Times New Roman" w:hAnsi="Times New Roman" w:cs="Times New Roman"/>
          <w:i/>
          <w:sz w:val="24"/>
          <w:szCs w:val="24"/>
          <w:lang w:eastAsia="ru-RU"/>
        </w:rPr>
      </w:pPr>
      <w:r w:rsidRPr="007B0653">
        <w:rPr>
          <w:rFonts w:ascii="Times New Roman" w:eastAsia="Times New Roman" w:hAnsi="Times New Roman" w:cs="Times New Roman"/>
          <w:sz w:val="24"/>
          <w:szCs w:val="24"/>
          <w:lang w:eastAsia="ru-RU"/>
        </w:rPr>
        <w:t>Реализация педагогическими работниками воспитательного потенциала урока предполагает следующее:</w:t>
      </w:r>
    </w:p>
    <w:p w:rsidR="00BD6029" w:rsidRPr="007B0653" w:rsidRDefault="00BD6029" w:rsidP="00BD6029">
      <w:pPr>
        <w:widowControl w:val="0"/>
        <w:spacing w:after="0" w:line="333" w:lineRule="auto"/>
        <w:ind w:right="-1" w:firstLine="709"/>
        <w:jc w:val="both"/>
        <w:rPr>
          <w:rFonts w:ascii="Times New Roman" w:eastAsia="Times New Roman" w:hAnsi="Times New Roman" w:cs="Times New Roman"/>
          <w:sz w:val="24"/>
          <w:szCs w:val="24"/>
          <w:lang w:eastAsia="ru-RU"/>
        </w:rPr>
      </w:pPr>
      <w:r w:rsidRPr="007B0653">
        <w:rPr>
          <w:rFonts w:ascii="Times New Roman" w:eastAsia="Times New Roman" w:hAnsi="Times New Roman" w:cs="Times New Roman"/>
          <w:sz w:val="24"/>
          <w:szCs w:val="24"/>
          <w:lang w:eastAsia="ru-RU"/>
        </w:rPr>
        <w:lastRenderedPageBreak/>
        <w:t xml:space="preserve">-установление доверительных отношений между педагогическим работником </w:t>
      </w:r>
      <w:r w:rsidRPr="007B0653">
        <w:rPr>
          <w:rFonts w:ascii="Times New Roman" w:eastAsia="Times New Roman" w:hAnsi="Times New Roman" w:cs="Times New Roman"/>
          <w:sz w:val="24"/>
          <w:szCs w:val="24"/>
          <w:lang w:eastAsia="ru-RU"/>
        </w:rPr>
        <w:br/>
        <w:t xml:space="preserve">и его обучающимися, способствующих позитивному восприятию обучающимися требований и просьб педагогического работника, привлечению их внимания </w:t>
      </w:r>
      <w:r w:rsidRPr="007B0653">
        <w:rPr>
          <w:rFonts w:ascii="Times New Roman" w:eastAsia="Times New Roman" w:hAnsi="Times New Roman" w:cs="Times New Roman"/>
          <w:sz w:val="24"/>
          <w:szCs w:val="24"/>
          <w:lang w:eastAsia="ru-RU"/>
        </w:rPr>
        <w:br/>
        <w:t>к обсуждаемой на уроке информации, активизации их познавательной деятельности;</w:t>
      </w:r>
    </w:p>
    <w:p w:rsidR="00BD6029" w:rsidRPr="007B0653" w:rsidRDefault="00BD6029" w:rsidP="00BD6029">
      <w:pPr>
        <w:widowControl w:val="0"/>
        <w:spacing w:after="0" w:line="333" w:lineRule="auto"/>
        <w:ind w:right="-1" w:firstLine="709"/>
        <w:jc w:val="both"/>
        <w:rPr>
          <w:rFonts w:ascii="Times New Roman" w:eastAsia="Times New Roman" w:hAnsi="Times New Roman" w:cs="Times New Roman"/>
          <w:sz w:val="24"/>
          <w:szCs w:val="24"/>
          <w:lang w:eastAsia="ru-RU"/>
        </w:rPr>
      </w:pPr>
      <w:r w:rsidRPr="007B0653">
        <w:rPr>
          <w:rFonts w:ascii="Times New Roman" w:eastAsia="Times New Roman" w:hAnsi="Times New Roman" w:cs="Times New Roman"/>
          <w:sz w:val="24"/>
          <w:szCs w:val="24"/>
          <w:lang w:eastAsia="ru-RU"/>
        </w:rPr>
        <w:t>-побуждение обучающихся соблюдать на уроке общепринятые нормы поведения, правила общения со старшими (педагогическими работниками)</w:t>
      </w:r>
      <w:r w:rsidR="00A16F2C" w:rsidRPr="007B0653">
        <w:rPr>
          <w:rFonts w:ascii="Times New Roman" w:eastAsia="Times New Roman" w:hAnsi="Times New Roman" w:cs="Times New Roman"/>
          <w:sz w:val="24"/>
          <w:szCs w:val="24"/>
          <w:lang w:eastAsia="ru-RU"/>
        </w:rPr>
        <w:t xml:space="preserve"> и сверстниками (обучающимися),</w:t>
      </w:r>
      <w:r w:rsidRPr="007B0653">
        <w:rPr>
          <w:rFonts w:ascii="Times New Roman" w:eastAsia="Times New Roman" w:hAnsi="Times New Roman" w:cs="Times New Roman"/>
          <w:sz w:val="24"/>
          <w:szCs w:val="24"/>
          <w:lang w:eastAsia="ru-RU"/>
        </w:rPr>
        <w:t xml:space="preserve"> </w:t>
      </w:r>
      <w:r w:rsidRPr="007B0653">
        <w:rPr>
          <w:rFonts w:ascii="Times New Roman" w:eastAsia="Times New Roman" w:hAnsi="Times New Roman" w:cs="Times New Roman"/>
          <w:sz w:val="24"/>
          <w:szCs w:val="24"/>
          <w:lang w:eastAsia="ru-RU"/>
        </w:rPr>
        <w:br/>
        <w:t>принципы учебной дисциплины</w:t>
      </w:r>
      <w:r w:rsidR="00A16F2C" w:rsidRPr="007B0653">
        <w:rPr>
          <w:rFonts w:ascii="Times New Roman" w:eastAsia="Times New Roman" w:hAnsi="Times New Roman" w:cs="Times New Roman"/>
          <w:sz w:val="24"/>
          <w:szCs w:val="24"/>
          <w:lang w:eastAsia="ru-RU"/>
        </w:rPr>
        <w:t xml:space="preserve"> и самоорганизации; </w:t>
      </w:r>
    </w:p>
    <w:p w:rsidR="00BD6029" w:rsidRPr="007B0653" w:rsidRDefault="00BD6029" w:rsidP="00BD6029">
      <w:pPr>
        <w:widowControl w:val="0"/>
        <w:spacing w:after="0" w:line="333" w:lineRule="auto"/>
        <w:ind w:right="-1" w:firstLine="709"/>
        <w:jc w:val="both"/>
        <w:rPr>
          <w:rFonts w:ascii="Times New Roman" w:eastAsia="Times New Roman" w:hAnsi="Times New Roman" w:cs="Times New Roman"/>
          <w:sz w:val="24"/>
          <w:szCs w:val="24"/>
          <w:lang w:eastAsia="ru-RU"/>
        </w:rPr>
      </w:pPr>
      <w:r w:rsidRPr="007B0653">
        <w:rPr>
          <w:rFonts w:ascii="Times New Roman" w:eastAsia="Times New Roman" w:hAnsi="Times New Roman" w:cs="Times New Roman"/>
          <w:sz w:val="24"/>
          <w:szCs w:val="24"/>
          <w:lang w:eastAsia="ru-RU"/>
        </w:rPr>
        <w:t xml:space="preserve">-привлечение внимания обучающихся к ценностному аспекту изучаемых </w:t>
      </w:r>
      <w:r w:rsidRPr="007B0653">
        <w:rPr>
          <w:rFonts w:ascii="Times New Roman" w:eastAsia="Times New Roman" w:hAnsi="Times New Roman" w:cs="Times New Roman"/>
          <w:sz w:val="24"/>
          <w:szCs w:val="24"/>
          <w:lang w:eastAsia="ru-RU"/>
        </w:rPr>
        <w:br/>
        <w:t xml:space="preserve">на уроках явлений, организация их работы с получаемой на уроке социально значимой информацией – инициирование ее обсуждения, высказывания обучающимися своего мнения по ее поводу, выработки своего к ней отношения; </w:t>
      </w:r>
    </w:p>
    <w:p w:rsidR="00BD6029" w:rsidRPr="007B0653" w:rsidRDefault="00BD6029" w:rsidP="00BD6029">
      <w:pPr>
        <w:widowControl w:val="0"/>
        <w:spacing w:after="0" w:line="333" w:lineRule="auto"/>
        <w:ind w:right="-1" w:firstLine="709"/>
        <w:jc w:val="both"/>
        <w:rPr>
          <w:rFonts w:ascii="Times New Roman" w:eastAsia="Times New Roman" w:hAnsi="Times New Roman" w:cs="Times New Roman"/>
          <w:sz w:val="24"/>
          <w:szCs w:val="24"/>
          <w:lang w:eastAsia="ru-RU"/>
        </w:rPr>
      </w:pPr>
      <w:r w:rsidRPr="007B0653">
        <w:rPr>
          <w:rFonts w:ascii="Times New Roman" w:eastAsia="Times New Roman" w:hAnsi="Times New Roman" w:cs="Times New Roman"/>
          <w:sz w:val="24"/>
          <w:szCs w:val="24"/>
          <w:lang w:eastAsia="ru-RU"/>
        </w:rPr>
        <w:t xml:space="preserve">-использование воспитательных возможностей содержания учебного предмета через демонстрацию обучающимся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w:t>
      </w:r>
      <w:r w:rsidR="00A16F2C" w:rsidRPr="007B0653">
        <w:rPr>
          <w:rFonts w:ascii="Times New Roman" w:eastAsia="Times New Roman" w:hAnsi="Times New Roman" w:cs="Times New Roman"/>
          <w:sz w:val="24"/>
          <w:szCs w:val="24"/>
          <w:lang w:eastAsia="ru-RU"/>
        </w:rPr>
        <w:t>для обсуждения в классе;</w:t>
      </w:r>
    </w:p>
    <w:p w:rsidR="00BD6029" w:rsidRPr="007B0653" w:rsidRDefault="00BD6029" w:rsidP="00BD6029">
      <w:pPr>
        <w:widowControl w:val="0"/>
        <w:spacing w:after="0" w:line="333" w:lineRule="auto"/>
        <w:ind w:right="-1" w:firstLine="709"/>
        <w:jc w:val="both"/>
        <w:rPr>
          <w:rFonts w:ascii="Times New Roman" w:eastAsia="Times New Roman" w:hAnsi="Times New Roman" w:cs="Times New Roman"/>
          <w:sz w:val="24"/>
          <w:szCs w:val="24"/>
          <w:lang w:eastAsia="ru-RU"/>
        </w:rPr>
      </w:pPr>
      <w:r w:rsidRPr="007B0653">
        <w:rPr>
          <w:rFonts w:ascii="Times New Roman" w:eastAsia="Times New Roman" w:hAnsi="Times New Roman" w:cs="Times New Roman"/>
          <w:sz w:val="24"/>
          <w:szCs w:val="24"/>
          <w:lang w:eastAsia="ru-RU"/>
        </w:rPr>
        <w:t>-применение на уроке интерактивных форм работы с обучающимися: интеллектуальных игр, стимулирующих познавательную мотивацию обучающихся; дидактического театра, где полученные на уроке знания обыгрываются</w:t>
      </w:r>
      <w:r w:rsidR="00A16F2C" w:rsidRPr="007B0653">
        <w:rPr>
          <w:rFonts w:ascii="Times New Roman" w:eastAsia="Times New Roman" w:hAnsi="Times New Roman" w:cs="Times New Roman"/>
          <w:sz w:val="24"/>
          <w:szCs w:val="24"/>
          <w:lang w:eastAsia="ru-RU"/>
        </w:rPr>
        <w:t xml:space="preserve"> в театральных постановках; </w:t>
      </w:r>
    </w:p>
    <w:p w:rsidR="00BD6029" w:rsidRPr="007B0653" w:rsidRDefault="00BD6029" w:rsidP="00BD6029">
      <w:pPr>
        <w:widowControl w:val="0"/>
        <w:spacing w:after="0" w:line="333" w:lineRule="auto"/>
        <w:ind w:right="-1" w:firstLine="709"/>
        <w:jc w:val="both"/>
        <w:rPr>
          <w:rFonts w:ascii="Times New Roman" w:eastAsia="Times New Roman" w:hAnsi="Times New Roman" w:cs="Times New Roman"/>
          <w:sz w:val="24"/>
          <w:szCs w:val="24"/>
          <w:lang w:eastAsia="ru-RU"/>
        </w:rPr>
      </w:pPr>
      <w:r w:rsidRPr="007B0653">
        <w:rPr>
          <w:rFonts w:ascii="Times New Roman" w:eastAsia="Times New Roman" w:hAnsi="Times New Roman" w:cs="Times New Roman"/>
          <w:sz w:val="24"/>
          <w:szCs w:val="24"/>
          <w:lang w:eastAsia="ru-RU"/>
        </w:rPr>
        <w:t>-дискуссий, которые дают обучающимся возможность приобрести опыт ведения конструктивного диалога; групповой работы или работы</w:t>
      </w:r>
      <w:r w:rsidR="00A16F2C" w:rsidRPr="007B0653">
        <w:rPr>
          <w:rFonts w:ascii="Times New Roman" w:eastAsia="Times New Roman" w:hAnsi="Times New Roman" w:cs="Times New Roman"/>
          <w:sz w:val="24"/>
          <w:szCs w:val="24"/>
          <w:lang w:eastAsia="ru-RU"/>
        </w:rPr>
        <w:t xml:space="preserve"> в парах, которые учат обучающихся командной </w:t>
      </w:r>
      <w:r w:rsidRPr="007B0653">
        <w:rPr>
          <w:rFonts w:ascii="Times New Roman" w:eastAsia="Times New Roman" w:hAnsi="Times New Roman" w:cs="Times New Roman"/>
          <w:sz w:val="24"/>
          <w:szCs w:val="24"/>
          <w:lang w:eastAsia="ru-RU"/>
        </w:rPr>
        <w:t xml:space="preserve"> </w:t>
      </w:r>
      <w:r w:rsidRPr="007B0653">
        <w:rPr>
          <w:rFonts w:ascii="Times New Roman" w:eastAsia="Times New Roman" w:hAnsi="Times New Roman" w:cs="Times New Roman"/>
          <w:sz w:val="24"/>
          <w:szCs w:val="24"/>
          <w:lang w:eastAsia="ru-RU"/>
        </w:rPr>
        <w:br/>
        <w:t xml:space="preserve">работе и взаимодействию с другими обучающимися;  </w:t>
      </w:r>
    </w:p>
    <w:p w:rsidR="00BD6029" w:rsidRPr="007B0653" w:rsidRDefault="00BD6029" w:rsidP="00BD6029">
      <w:pPr>
        <w:widowControl w:val="0"/>
        <w:spacing w:after="0" w:line="333" w:lineRule="auto"/>
        <w:ind w:right="-1" w:firstLine="709"/>
        <w:jc w:val="both"/>
        <w:rPr>
          <w:rFonts w:ascii="Times New Roman" w:eastAsia="Times New Roman" w:hAnsi="Times New Roman" w:cs="Times New Roman"/>
          <w:sz w:val="24"/>
          <w:szCs w:val="24"/>
          <w:lang w:eastAsia="ru-RU"/>
        </w:rPr>
      </w:pPr>
      <w:r w:rsidRPr="007B0653">
        <w:rPr>
          <w:rFonts w:ascii="Times New Roman" w:eastAsia="Times New Roman" w:hAnsi="Times New Roman" w:cs="Times New Roman"/>
          <w:sz w:val="24"/>
          <w:szCs w:val="24"/>
          <w:lang w:eastAsia="ru-RU"/>
        </w:rPr>
        <w:t xml:space="preserve">-включение в урок игровых процедур, которые помогают поддержать мотивацию обучающихся к получению знаний, налаживанию позитивных межличностных отношений в классе, помогают установлению доброжелательной атмосферы во время урока; </w:t>
      </w:r>
    </w:p>
    <w:p w:rsidR="00BD6029" w:rsidRPr="007B0653" w:rsidRDefault="00A16F2C" w:rsidP="00BD6029">
      <w:pPr>
        <w:widowControl w:val="0"/>
        <w:spacing w:after="0" w:line="333" w:lineRule="auto"/>
        <w:ind w:right="-1" w:firstLine="709"/>
        <w:jc w:val="both"/>
        <w:rPr>
          <w:rFonts w:ascii="Times New Roman" w:eastAsia="Times New Roman" w:hAnsi="Times New Roman" w:cs="Times New Roman"/>
          <w:sz w:val="24"/>
          <w:szCs w:val="24"/>
          <w:lang w:eastAsia="ru-RU"/>
        </w:rPr>
      </w:pPr>
      <w:r w:rsidRPr="007B0653">
        <w:rPr>
          <w:rFonts w:ascii="Times New Roman" w:eastAsia="Times New Roman" w:hAnsi="Times New Roman" w:cs="Times New Roman"/>
          <w:sz w:val="24"/>
          <w:szCs w:val="24"/>
          <w:lang w:eastAsia="ru-RU"/>
        </w:rPr>
        <w:t xml:space="preserve">-организация </w:t>
      </w:r>
      <w:r w:rsidR="00BD6029" w:rsidRPr="007B0653">
        <w:rPr>
          <w:rFonts w:ascii="Times New Roman" w:eastAsia="Times New Roman" w:hAnsi="Times New Roman" w:cs="Times New Roman"/>
          <w:sz w:val="24"/>
          <w:szCs w:val="24"/>
          <w:lang w:eastAsia="ru-RU"/>
        </w:rPr>
        <w:t>шефства мотивированных и эрудированных обучающихся</w:t>
      </w:r>
      <w:r w:rsidRPr="007B0653">
        <w:rPr>
          <w:rFonts w:ascii="Times New Roman" w:eastAsia="Times New Roman" w:hAnsi="Times New Roman" w:cs="Times New Roman"/>
          <w:sz w:val="24"/>
          <w:szCs w:val="24"/>
          <w:lang w:eastAsia="ru-RU"/>
        </w:rPr>
        <w:t xml:space="preserve"> над их </w:t>
      </w:r>
      <w:r w:rsidRPr="007B0653">
        <w:rPr>
          <w:rFonts w:ascii="Times New Roman" w:eastAsia="Times New Roman" w:hAnsi="Times New Roman" w:cs="Times New Roman"/>
          <w:sz w:val="24"/>
          <w:szCs w:val="24"/>
          <w:lang w:eastAsia="ru-RU"/>
        </w:rPr>
        <w:br/>
      </w:r>
      <w:r w:rsidR="00BD6029" w:rsidRPr="007B0653">
        <w:rPr>
          <w:rFonts w:ascii="Times New Roman" w:eastAsia="Times New Roman" w:hAnsi="Times New Roman" w:cs="Times New Roman"/>
          <w:sz w:val="24"/>
          <w:szCs w:val="24"/>
          <w:lang w:eastAsia="ru-RU"/>
        </w:rPr>
        <w:t>неуспевающими одноклассниками, дающего обучающимся социально значимый опыт сотрудничества и взаимной помощи;</w:t>
      </w:r>
    </w:p>
    <w:p w:rsidR="00BD6029" w:rsidRPr="007B0653" w:rsidRDefault="00BD6029" w:rsidP="00A16F2C">
      <w:pPr>
        <w:widowControl w:val="0"/>
        <w:spacing w:after="0" w:line="360" w:lineRule="auto"/>
        <w:ind w:right="-1" w:firstLine="709"/>
        <w:jc w:val="both"/>
        <w:rPr>
          <w:rFonts w:ascii="Times New Roman" w:eastAsia="Times New Roman" w:hAnsi="Times New Roman" w:cs="Times New Roman"/>
          <w:sz w:val="24"/>
          <w:szCs w:val="24"/>
          <w:lang w:eastAsia="ru-RU"/>
        </w:rPr>
      </w:pPr>
      <w:r w:rsidRPr="007B0653">
        <w:rPr>
          <w:rFonts w:ascii="Times New Roman" w:eastAsia="Times New Roman" w:hAnsi="Times New Roman" w:cs="Times New Roman"/>
          <w:sz w:val="24"/>
          <w:szCs w:val="24"/>
          <w:lang w:eastAsia="ru-RU"/>
        </w:rPr>
        <w:t>-инициирование и поддержка исследовательской деятельности обучающихся в рамках реализации ими индивидуальных и групповых исследовательских проектов, что даст обучающимся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rsidR="00BD6029" w:rsidRPr="007B0653" w:rsidRDefault="00BD6029" w:rsidP="00BD6029">
      <w:pPr>
        <w:widowControl w:val="0"/>
        <w:spacing w:after="0" w:line="333" w:lineRule="auto"/>
        <w:jc w:val="center"/>
        <w:rPr>
          <w:rFonts w:ascii="Times New Roman" w:eastAsia="Times New Roman" w:hAnsi="Times New Roman" w:cs="Times New Roman"/>
          <w:b/>
          <w:sz w:val="24"/>
          <w:szCs w:val="24"/>
          <w:lang w:eastAsia="ru-RU"/>
        </w:rPr>
      </w:pPr>
      <w:r w:rsidRPr="007B0653">
        <w:rPr>
          <w:rFonts w:ascii="Times New Roman" w:eastAsia="Times New Roman" w:hAnsi="Times New Roman" w:cs="Times New Roman"/>
          <w:b/>
          <w:sz w:val="24"/>
          <w:szCs w:val="24"/>
          <w:lang w:eastAsia="ru-RU"/>
        </w:rPr>
        <w:t xml:space="preserve"> «Внеурочная  деятельность»</w:t>
      </w:r>
    </w:p>
    <w:p w:rsidR="00BD6029" w:rsidRPr="007B0653" w:rsidRDefault="00BD6029" w:rsidP="007B0653">
      <w:pPr>
        <w:widowControl w:val="0"/>
        <w:spacing w:after="0" w:line="360" w:lineRule="auto"/>
        <w:rPr>
          <w:rFonts w:ascii="Times New Roman" w:eastAsia="Times New Roman" w:hAnsi="Times New Roman" w:cs="Times New Roman"/>
          <w:sz w:val="24"/>
          <w:szCs w:val="24"/>
          <w:lang w:eastAsia="ru-RU"/>
        </w:rPr>
      </w:pPr>
      <w:r w:rsidRPr="007B0653">
        <w:rPr>
          <w:rFonts w:ascii="Times New Roman" w:eastAsia="Times New Roman" w:hAnsi="Times New Roman" w:cs="Times New Roman"/>
          <w:sz w:val="24"/>
          <w:szCs w:val="24"/>
          <w:lang w:eastAsia="ru-RU"/>
        </w:rPr>
        <w:t xml:space="preserve">    Воспитание на занятиях школьных курсов внеурочной деятельности осуществляется</w:t>
      </w:r>
      <w:r w:rsidR="007B0653">
        <w:rPr>
          <w:rFonts w:ascii="Times New Roman" w:eastAsia="Times New Roman" w:hAnsi="Times New Roman" w:cs="Times New Roman"/>
          <w:sz w:val="24"/>
          <w:szCs w:val="24"/>
          <w:lang w:eastAsia="ru-RU"/>
        </w:rPr>
        <w:t xml:space="preserve"> премущественно </w:t>
      </w:r>
      <w:r w:rsidRPr="007B0653">
        <w:rPr>
          <w:rFonts w:ascii="Times New Roman" w:eastAsia="Times New Roman" w:hAnsi="Times New Roman" w:cs="Times New Roman"/>
          <w:sz w:val="24"/>
          <w:szCs w:val="24"/>
          <w:lang w:eastAsia="ru-RU"/>
        </w:rPr>
        <w:t>через:</w:t>
      </w:r>
    </w:p>
    <w:p w:rsidR="00BD6029" w:rsidRPr="007B0653" w:rsidRDefault="007B0653" w:rsidP="007B0653">
      <w:pPr>
        <w:widowControl w:val="0"/>
        <w:spacing w:after="0"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 </w:t>
      </w:r>
      <w:r w:rsidR="00BD6029" w:rsidRPr="007B0653">
        <w:rPr>
          <w:rFonts w:ascii="Times New Roman" w:eastAsia="Times New Roman" w:hAnsi="Times New Roman" w:cs="Times New Roman"/>
          <w:sz w:val="24"/>
          <w:szCs w:val="24"/>
          <w:lang w:eastAsia="ru-RU"/>
        </w:rPr>
        <w:t>вовлечение обучающихся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BD6029" w:rsidRPr="007B0653" w:rsidRDefault="007B0653" w:rsidP="00A16F2C">
      <w:pPr>
        <w:widowControl w:val="0"/>
        <w:spacing w:after="0"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BD6029" w:rsidRPr="007B0653">
        <w:rPr>
          <w:rFonts w:ascii="Times New Roman" w:eastAsia="Times New Roman" w:hAnsi="Times New Roman" w:cs="Times New Roman"/>
          <w:sz w:val="24"/>
          <w:szCs w:val="24"/>
          <w:lang w:eastAsia="ru-RU"/>
        </w:rPr>
        <w:t>формирование детско-взрослых общностей, которые могли бы объединять обучающихся и педагогических работников общими позитивными эмоциями и доверительными отношениями друг к другу;</w:t>
      </w:r>
    </w:p>
    <w:p w:rsidR="00BD6029" w:rsidRPr="007B0653" w:rsidRDefault="007B0653" w:rsidP="00A16F2C">
      <w:pPr>
        <w:widowControl w:val="0"/>
        <w:spacing w:after="0"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BD6029" w:rsidRPr="007B0653">
        <w:rPr>
          <w:rFonts w:ascii="Times New Roman" w:eastAsia="Times New Roman" w:hAnsi="Times New Roman" w:cs="Times New Roman"/>
          <w:sz w:val="24"/>
          <w:szCs w:val="24"/>
          <w:lang w:eastAsia="ru-RU"/>
        </w:rPr>
        <w:t>создание в детских объединениях традиций, задающих их членам определённые социально значимые формы поведения;</w:t>
      </w:r>
    </w:p>
    <w:p w:rsidR="00BD6029" w:rsidRPr="007B0653" w:rsidRDefault="007B0653" w:rsidP="00A16F2C">
      <w:pPr>
        <w:widowControl w:val="0"/>
        <w:spacing w:after="0"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BD6029" w:rsidRPr="007B0653">
        <w:rPr>
          <w:rFonts w:ascii="Times New Roman" w:eastAsia="Times New Roman" w:hAnsi="Times New Roman" w:cs="Times New Roman"/>
          <w:sz w:val="24"/>
          <w:szCs w:val="24"/>
          <w:lang w:eastAsia="ru-RU"/>
        </w:rPr>
        <w:t>поддержку обучающихся с ярко выраженной лидерской позицией и установку на сохранение и поддержание накопленных социально значимых традиций;</w:t>
      </w:r>
    </w:p>
    <w:p w:rsidR="00BD6029" w:rsidRPr="007B0653" w:rsidRDefault="007B0653" w:rsidP="00A16F2C">
      <w:pPr>
        <w:widowControl w:val="0"/>
        <w:spacing w:after="0"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BD6029" w:rsidRPr="007B0653">
        <w:rPr>
          <w:rFonts w:ascii="Times New Roman" w:eastAsia="Times New Roman" w:hAnsi="Times New Roman" w:cs="Times New Roman"/>
          <w:sz w:val="24"/>
          <w:szCs w:val="24"/>
          <w:lang w:eastAsia="ru-RU"/>
        </w:rPr>
        <w:t>поощрение педагогическими работниками детских инициатив и детского самоуправления.</w:t>
      </w:r>
    </w:p>
    <w:p w:rsidR="00BD6029" w:rsidRPr="007B0653" w:rsidRDefault="00BD6029" w:rsidP="00A16F2C">
      <w:pPr>
        <w:widowControl w:val="0"/>
        <w:spacing w:after="0" w:line="360" w:lineRule="auto"/>
        <w:rPr>
          <w:rFonts w:ascii="Times New Roman" w:eastAsia="Bookman Old Style" w:hAnsi="Times New Roman" w:cs="Times New Roman"/>
          <w:b/>
          <w:sz w:val="24"/>
          <w:szCs w:val="24"/>
          <w:lang w:eastAsia="ru-RU"/>
        </w:rPr>
      </w:pPr>
      <w:r w:rsidRPr="007B0653">
        <w:rPr>
          <w:rFonts w:ascii="Times New Roman" w:eastAsia="Times New Roman" w:hAnsi="Times New Roman" w:cs="Times New Roman"/>
          <w:sz w:val="24"/>
          <w:szCs w:val="24"/>
          <w:lang w:eastAsia="ru-RU"/>
        </w:rPr>
        <w:t xml:space="preserve">Реализация воспитательного потенциала курсов внеурочной деятельности происходит в рамках следующих </w:t>
      </w:r>
      <w:r w:rsidRPr="007B0653">
        <w:rPr>
          <w:rFonts w:ascii="Times New Roman" w:eastAsia="Bookman Old Style" w:hAnsi="Times New Roman" w:cs="Times New Roman"/>
          <w:b/>
          <w:sz w:val="24"/>
          <w:szCs w:val="24"/>
          <w:lang w:eastAsia="ru-RU"/>
        </w:rPr>
        <w:t>направлений внеурочной деятельности и их содержательном наполнении.</w:t>
      </w:r>
    </w:p>
    <w:p w:rsidR="00BD6029" w:rsidRPr="007B0653" w:rsidRDefault="00BD6029" w:rsidP="00A16F2C">
      <w:pPr>
        <w:widowControl w:val="0"/>
        <w:spacing w:after="0" w:line="360" w:lineRule="auto"/>
        <w:rPr>
          <w:rFonts w:ascii="Times New Roman" w:eastAsia="Bookman Old Style" w:hAnsi="Times New Roman" w:cs="Times New Roman"/>
          <w:sz w:val="24"/>
          <w:szCs w:val="24"/>
          <w:lang w:eastAsia="ru-RU"/>
        </w:rPr>
      </w:pPr>
      <w:r w:rsidRPr="007B0653">
        <w:rPr>
          <w:rFonts w:ascii="Times New Roman" w:eastAsia="Bookman Old Style" w:hAnsi="Times New Roman" w:cs="Times New Roman"/>
          <w:sz w:val="24"/>
          <w:szCs w:val="24"/>
          <w:lang w:eastAsia="ru-RU"/>
        </w:rPr>
        <w:t>При отборе направлений внеурочной деяте</w:t>
      </w:r>
      <w:r w:rsidR="00A16F2C" w:rsidRPr="007B0653">
        <w:rPr>
          <w:rFonts w:ascii="Times New Roman" w:eastAsia="Bookman Old Style" w:hAnsi="Times New Roman" w:cs="Times New Roman"/>
          <w:sz w:val="24"/>
          <w:szCs w:val="24"/>
          <w:lang w:eastAsia="ru-RU"/>
        </w:rPr>
        <w:t xml:space="preserve">льности МКОУ СОШ с. Аян </w:t>
      </w:r>
      <w:r w:rsidRPr="007B0653">
        <w:rPr>
          <w:rFonts w:ascii="Times New Roman" w:eastAsia="Bookman Old Style" w:hAnsi="Times New Roman" w:cs="Times New Roman"/>
          <w:sz w:val="24"/>
          <w:szCs w:val="24"/>
          <w:lang w:eastAsia="ru-RU"/>
        </w:rPr>
        <w:t xml:space="preserve"> ориентируется на свои особенности функционирования, психолого-педагогические характеристики обучающихся, их потребности, интересы и уровни успешности обучения. К выбору направлений внеурочной деятельности и их организации привлекаются родители как законные участники образовательных отношений.</w:t>
      </w:r>
    </w:p>
    <w:p w:rsidR="00BD6029" w:rsidRPr="007B0653" w:rsidRDefault="00BD6029" w:rsidP="00A16F2C">
      <w:pPr>
        <w:widowControl w:val="0"/>
        <w:spacing w:after="0" w:line="360" w:lineRule="auto"/>
        <w:rPr>
          <w:rFonts w:ascii="Times New Roman" w:eastAsia="Bookman Old Style" w:hAnsi="Times New Roman" w:cs="Times New Roman"/>
          <w:sz w:val="24"/>
          <w:szCs w:val="24"/>
          <w:lang w:eastAsia="ru-RU"/>
        </w:rPr>
      </w:pPr>
      <w:r w:rsidRPr="007B0653">
        <w:rPr>
          <w:rFonts w:ascii="Times New Roman" w:eastAsia="Bookman Old Style" w:hAnsi="Times New Roman" w:cs="Times New Roman"/>
          <w:sz w:val="24"/>
          <w:szCs w:val="24"/>
          <w:lang w:eastAsia="ru-RU"/>
        </w:rPr>
        <w:t>В 2023-2024 учебном году будут реализованы следующие направления, виды и формы внеурочной деятельности , направленные на всестороннее развитие личности каждого воспитанника:</w:t>
      </w:r>
    </w:p>
    <w:p w:rsidR="00BD6029" w:rsidRPr="00652321" w:rsidRDefault="00BD6029" w:rsidP="00652321">
      <w:pPr>
        <w:widowControl w:val="0"/>
        <w:spacing w:after="0" w:line="240" w:lineRule="auto"/>
        <w:rPr>
          <w:rFonts w:ascii="Times New Roman" w:eastAsia="Bookman Old Style" w:hAnsi="Times New Roman" w:cs="Times New Roman"/>
          <w:b/>
          <w:sz w:val="24"/>
          <w:szCs w:val="24"/>
          <w:lang w:eastAsia="ru-RU"/>
        </w:rPr>
      </w:pPr>
      <w:r w:rsidRPr="007B0653">
        <w:rPr>
          <w:rFonts w:ascii="Times New Roman" w:eastAsia="Bookman Old Style" w:hAnsi="Times New Roman" w:cs="Times New Roman"/>
          <w:sz w:val="24"/>
          <w:szCs w:val="24"/>
          <w:lang w:eastAsia="ru-RU"/>
        </w:rPr>
        <w:t xml:space="preserve"> </w:t>
      </w:r>
      <w:r w:rsidRPr="007B0653">
        <w:rPr>
          <w:rFonts w:ascii="Times New Roman" w:eastAsia="Bookman Old Style" w:hAnsi="Times New Roman" w:cs="Times New Roman"/>
          <w:b/>
          <w:sz w:val="24"/>
          <w:szCs w:val="24"/>
          <w:lang w:eastAsia="ru-RU"/>
        </w:rPr>
        <w:t>10 класс</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645"/>
        <w:gridCol w:w="2749"/>
        <w:gridCol w:w="2028"/>
      </w:tblGrid>
      <w:tr w:rsidR="00971A34" w:rsidRPr="007B0653" w:rsidTr="00E7778B">
        <w:trPr>
          <w:trHeight w:val="550"/>
        </w:trPr>
        <w:tc>
          <w:tcPr>
            <w:tcW w:w="2708" w:type="pct"/>
            <w:tcBorders>
              <w:top w:val="single" w:sz="4" w:space="0" w:color="000000"/>
              <w:left w:val="single" w:sz="4" w:space="0" w:color="000000"/>
              <w:bottom w:val="single" w:sz="4" w:space="0" w:color="000000"/>
              <w:right w:val="single" w:sz="4" w:space="0" w:color="000000"/>
            </w:tcBorders>
          </w:tcPr>
          <w:p w:rsidR="00BD6029" w:rsidRPr="007B0653" w:rsidRDefault="00BD6029" w:rsidP="00652321">
            <w:pPr>
              <w:spacing w:after="0" w:line="240" w:lineRule="auto"/>
              <w:rPr>
                <w:rFonts w:ascii="Times New Roman" w:eastAsia="Calibri" w:hAnsi="Times New Roman" w:cs="Times New Roman"/>
                <w:sz w:val="24"/>
                <w:szCs w:val="24"/>
              </w:rPr>
            </w:pPr>
            <w:r w:rsidRPr="007B0653">
              <w:rPr>
                <w:rFonts w:ascii="Times New Roman" w:eastAsia="Calibri" w:hAnsi="Times New Roman" w:cs="Times New Roman"/>
                <w:sz w:val="24"/>
                <w:szCs w:val="24"/>
              </w:rPr>
              <w:t>Направления</w:t>
            </w:r>
          </w:p>
        </w:tc>
        <w:tc>
          <w:tcPr>
            <w:tcW w:w="1319" w:type="pct"/>
            <w:tcBorders>
              <w:top w:val="single" w:sz="4" w:space="0" w:color="000000"/>
              <w:left w:val="single" w:sz="4" w:space="0" w:color="000000"/>
              <w:bottom w:val="single" w:sz="4" w:space="0" w:color="000000"/>
              <w:right w:val="single" w:sz="4" w:space="0" w:color="000000"/>
            </w:tcBorders>
          </w:tcPr>
          <w:p w:rsidR="00BD6029" w:rsidRPr="007B0653" w:rsidRDefault="00BD6029" w:rsidP="00652321">
            <w:pPr>
              <w:spacing w:after="0" w:line="240" w:lineRule="auto"/>
              <w:rPr>
                <w:rFonts w:ascii="Times New Roman" w:eastAsia="Calibri" w:hAnsi="Times New Roman" w:cs="Times New Roman"/>
                <w:sz w:val="24"/>
                <w:szCs w:val="24"/>
              </w:rPr>
            </w:pPr>
            <w:r w:rsidRPr="007B0653">
              <w:rPr>
                <w:rFonts w:ascii="Times New Roman" w:eastAsia="Calibri" w:hAnsi="Times New Roman" w:cs="Times New Roman"/>
                <w:sz w:val="24"/>
                <w:szCs w:val="24"/>
              </w:rPr>
              <w:t>Формы реализации</w:t>
            </w:r>
          </w:p>
        </w:tc>
        <w:tc>
          <w:tcPr>
            <w:tcW w:w="973" w:type="pct"/>
            <w:tcBorders>
              <w:top w:val="single" w:sz="4" w:space="0" w:color="000000"/>
              <w:left w:val="single" w:sz="4" w:space="0" w:color="000000"/>
              <w:bottom w:val="single" w:sz="4" w:space="0" w:color="000000"/>
              <w:right w:val="single" w:sz="4" w:space="0" w:color="000000"/>
            </w:tcBorders>
          </w:tcPr>
          <w:p w:rsidR="00BD6029" w:rsidRPr="007B0653" w:rsidRDefault="00BD6029" w:rsidP="00652321">
            <w:pPr>
              <w:spacing w:after="0" w:line="240" w:lineRule="auto"/>
              <w:rPr>
                <w:rFonts w:ascii="Times New Roman" w:eastAsia="Calibri" w:hAnsi="Times New Roman" w:cs="Times New Roman"/>
                <w:sz w:val="24"/>
                <w:szCs w:val="24"/>
              </w:rPr>
            </w:pPr>
            <w:r w:rsidRPr="007B0653">
              <w:rPr>
                <w:rFonts w:ascii="Times New Roman" w:eastAsia="Calibri" w:hAnsi="Times New Roman" w:cs="Times New Roman"/>
                <w:sz w:val="24"/>
                <w:szCs w:val="24"/>
              </w:rPr>
              <w:t>Кол-во часов</w:t>
            </w:r>
          </w:p>
        </w:tc>
      </w:tr>
      <w:tr w:rsidR="00971A34" w:rsidRPr="007B0653" w:rsidTr="00E7778B">
        <w:trPr>
          <w:trHeight w:val="550"/>
        </w:trPr>
        <w:tc>
          <w:tcPr>
            <w:tcW w:w="2708" w:type="pct"/>
            <w:tcBorders>
              <w:top w:val="single" w:sz="4" w:space="0" w:color="000000"/>
              <w:left w:val="single" w:sz="4" w:space="0" w:color="000000"/>
              <w:bottom w:val="single" w:sz="4" w:space="0" w:color="000000"/>
              <w:right w:val="single" w:sz="4" w:space="0" w:color="000000"/>
            </w:tcBorders>
          </w:tcPr>
          <w:p w:rsidR="00BD6029" w:rsidRPr="007B0653" w:rsidRDefault="00BD6029" w:rsidP="00BD6029">
            <w:pPr>
              <w:spacing w:after="0" w:line="240" w:lineRule="auto"/>
              <w:rPr>
                <w:rFonts w:ascii="Times New Roman" w:eastAsia="Calibri" w:hAnsi="Times New Roman" w:cs="Times New Roman"/>
                <w:sz w:val="24"/>
                <w:szCs w:val="24"/>
              </w:rPr>
            </w:pPr>
            <w:r w:rsidRPr="007B0653">
              <w:rPr>
                <w:rFonts w:ascii="Times New Roman" w:eastAsia="Calibri" w:hAnsi="Times New Roman" w:cs="Times New Roman"/>
                <w:sz w:val="24"/>
                <w:szCs w:val="24"/>
              </w:rPr>
              <w:t>курсы, занятия патриотической, гражданско-патриотической, военно- патриотической, краеведческой, историко-культурной направленности, а также курсы, занятия духовно-нравственной направленности по религиозным культурам народов России, основам духовно-нравственной культуры народов России, дух</w:t>
            </w:r>
            <w:r w:rsidR="00652321">
              <w:rPr>
                <w:rFonts w:ascii="Times New Roman" w:eastAsia="Calibri" w:hAnsi="Times New Roman" w:cs="Times New Roman"/>
                <w:sz w:val="24"/>
                <w:szCs w:val="24"/>
              </w:rPr>
              <w:t>овно-историческому краеведению;</w:t>
            </w:r>
          </w:p>
        </w:tc>
        <w:tc>
          <w:tcPr>
            <w:tcW w:w="1319" w:type="pct"/>
            <w:tcBorders>
              <w:top w:val="single" w:sz="4" w:space="0" w:color="000000"/>
              <w:left w:val="single" w:sz="4" w:space="0" w:color="000000"/>
              <w:bottom w:val="single" w:sz="4" w:space="0" w:color="000000"/>
              <w:right w:val="single" w:sz="4" w:space="0" w:color="000000"/>
            </w:tcBorders>
            <w:hideMark/>
          </w:tcPr>
          <w:p w:rsidR="00BD6029" w:rsidRPr="007B0653" w:rsidRDefault="00BD6029" w:rsidP="00BD6029">
            <w:pPr>
              <w:spacing w:after="0" w:line="240" w:lineRule="auto"/>
              <w:rPr>
                <w:rFonts w:ascii="Times New Roman" w:eastAsia="Calibri" w:hAnsi="Times New Roman" w:cs="Times New Roman"/>
                <w:sz w:val="24"/>
                <w:szCs w:val="24"/>
              </w:rPr>
            </w:pPr>
            <w:r w:rsidRPr="007B0653">
              <w:rPr>
                <w:rFonts w:ascii="Times New Roman" w:eastAsia="Calibri" w:hAnsi="Times New Roman" w:cs="Times New Roman"/>
                <w:sz w:val="24"/>
                <w:szCs w:val="24"/>
              </w:rPr>
              <w:t>«Разговоры о важном»</w:t>
            </w:r>
          </w:p>
        </w:tc>
        <w:tc>
          <w:tcPr>
            <w:tcW w:w="973" w:type="pct"/>
            <w:tcBorders>
              <w:top w:val="single" w:sz="4" w:space="0" w:color="000000"/>
              <w:left w:val="single" w:sz="4" w:space="0" w:color="000000"/>
              <w:bottom w:val="single" w:sz="4" w:space="0" w:color="000000"/>
              <w:right w:val="single" w:sz="4" w:space="0" w:color="000000"/>
            </w:tcBorders>
            <w:hideMark/>
          </w:tcPr>
          <w:p w:rsidR="00BD6029" w:rsidRPr="007B0653" w:rsidRDefault="00BD6029" w:rsidP="00BD6029">
            <w:pPr>
              <w:spacing w:after="0" w:line="240" w:lineRule="auto"/>
              <w:rPr>
                <w:rFonts w:ascii="Times New Roman" w:eastAsia="Calibri" w:hAnsi="Times New Roman" w:cs="Times New Roman"/>
                <w:sz w:val="24"/>
                <w:szCs w:val="24"/>
              </w:rPr>
            </w:pPr>
            <w:r w:rsidRPr="007B0653">
              <w:rPr>
                <w:rFonts w:ascii="Times New Roman" w:eastAsia="Calibri" w:hAnsi="Times New Roman" w:cs="Times New Roman"/>
                <w:sz w:val="24"/>
                <w:szCs w:val="24"/>
              </w:rPr>
              <w:t>1</w:t>
            </w:r>
          </w:p>
        </w:tc>
      </w:tr>
      <w:tr w:rsidR="00971A34" w:rsidRPr="007B0653" w:rsidTr="00E7778B">
        <w:trPr>
          <w:trHeight w:val="343"/>
        </w:trPr>
        <w:tc>
          <w:tcPr>
            <w:tcW w:w="2708" w:type="pct"/>
            <w:tcBorders>
              <w:top w:val="single" w:sz="4" w:space="0" w:color="000000"/>
              <w:left w:val="single" w:sz="4" w:space="0" w:color="000000"/>
              <w:bottom w:val="single" w:sz="4" w:space="0" w:color="000000"/>
              <w:right w:val="single" w:sz="4" w:space="0" w:color="000000"/>
            </w:tcBorders>
          </w:tcPr>
          <w:p w:rsidR="00BD6029" w:rsidRPr="007B0653" w:rsidRDefault="00BD6029" w:rsidP="00BD6029">
            <w:pPr>
              <w:spacing w:after="0" w:line="240" w:lineRule="auto"/>
              <w:rPr>
                <w:rFonts w:ascii="Times New Roman" w:eastAsia="Calibri" w:hAnsi="Times New Roman" w:cs="Times New Roman"/>
                <w:sz w:val="24"/>
                <w:szCs w:val="24"/>
              </w:rPr>
            </w:pPr>
            <w:r w:rsidRPr="007B0653">
              <w:rPr>
                <w:rFonts w:ascii="Times New Roman" w:eastAsia="Calibri" w:hAnsi="Times New Roman" w:cs="Times New Roman"/>
                <w:sz w:val="24"/>
                <w:szCs w:val="24"/>
              </w:rPr>
              <w:t>курсы, занятия познавательной, научной, исследовательской, п</w:t>
            </w:r>
            <w:r w:rsidR="00652321">
              <w:rPr>
                <w:rFonts w:ascii="Times New Roman" w:eastAsia="Calibri" w:hAnsi="Times New Roman" w:cs="Times New Roman"/>
                <w:sz w:val="24"/>
                <w:szCs w:val="24"/>
              </w:rPr>
              <w:t>росветительской направленности;</w:t>
            </w:r>
          </w:p>
        </w:tc>
        <w:tc>
          <w:tcPr>
            <w:tcW w:w="1319" w:type="pct"/>
            <w:tcBorders>
              <w:top w:val="single" w:sz="4" w:space="0" w:color="000000"/>
              <w:left w:val="single" w:sz="4" w:space="0" w:color="000000"/>
              <w:bottom w:val="single" w:sz="4" w:space="0" w:color="000000"/>
              <w:right w:val="single" w:sz="4" w:space="0" w:color="000000"/>
            </w:tcBorders>
          </w:tcPr>
          <w:p w:rsidR="00BD6029" w:rsidRPr="007B0653" w:rsidRDefault="00E7778B" w:rsidP="00E7778B">
            <w:pPr>
              <w:spacing w:after="0" w:line="240" w:lineRule="auto"/>
              <w:rPr>
                <w:rFonts w:ascii="Times New Roman" w:eastAsia="Calibri" w:hAnsi="Times New Roman" w:cs="Times New Roman"/>
                <w:sz w:val="24"/>
                <w:szCs w:val="24"/>
              </w:rPr>
            </w:pPr>
            <w:r w:rsidRPr="007B0653">
              <w:rPr>
                <w:rFonts w:ascii="Times New Roman" w:eastAsia="Calibri" w:hAnsi="Times New Roman" w:cs="Times New Roman"/>
                <w:sz w:val="24"/>
                <w:szCs w:val="24"/>
              </w:rPr>
              <w:t>Индивидуальный проект</w:t>
            </w:r>
          </w:p>
        </w:tc>
        <w:tc>
          <w:tcPr>
            <w:tcW w:w="973" w:type="pct"/>
            <w:tcBorders>
              <w:top w:val="single" w:sz="4" w:space="0" w:color="000000"/>
              <w:left w:val="single" w:sz="4" w:space="0" w:color="000000"/>
              <w:bottom w:val="single" w:sz="4" w:space="0" w:color="000000"/>
              <w:right w:val="single" w:sz="4" w:space="0" w:color="000000"/>
            </w:tcBorders>
            <w:hideMark/>
          </w:tcPr>
          <w:p w:rsidR="00BD6029" w:rsidRPr="007B0653" w:rsidRDefault="00BD6029" w:rsidP="00BD6029">
            <w:pPr>
              <w:spacing w:after="0" w:line="240" w:lineRule="auto"/>
              <w:rPr>
                <w:rFonts w:ascii="Times New Roman" w:eastAsia="Calibri" w:hAnsi="Times New Roman" w:cs="Times New Roman"/>
                <w:sz w:val="24"/>
                <w:szCs w:val="24"/>
              </w:rPr>
            </w:pPr>
            <w:r w:rsidRPr="007B0653">
              <w:rPr>
                <w:rFonts w:ascii="Times New Roman" w:eastAsia="Calibri" w:hAnsi="Times New Roman" w:cs="Times New Roman"/>
                <w:sz w:val="24"/>
                <w:szCs w:val="24"/>
              </w:rPr>
              <w:t>1</w:t>
            </w:r>
          </w:p>
        </w:tc>
      </w:tr>
      <w:tr w:rsidR="00971A34" w:rsidRPr="007B0653" w:rsidTr="00E7778B">
        <w:trPr>
          <w:trHeight w:val="351"/>
        </w:trPr>
        <w:tc>
          <w:tcPr>
            <w:tcW w:w="2708" w:type="pct"/>
            <w:tcBorders>
              <w:top w:val="single" w:sz="4" w:space="0" w:color="000000"/>
              <w:left w:val="single" w:sz="4" w:space="0" w:color="000000"/>
              <w:bottom w:val="single" w:sz="4" w:space="0" w:color="000000"/>
              <w:right w:val="single" w:sz="4" w:space="0" w:color="000000"/>
            </w:tcBorders>
            <w:hideMark/>
          </w:tcPr>
          <w:p w:rsidR="00BD6029" w:rsidRPr="007B0653" w:rsidRDefault="00BD6029" w:rsidP="00BD6029">
            <w:pPr>
              <w:spacing w:after="0" w:line="240" w:lineRule="auto"/>
              <w:rPr>
                <w:rFonts w:ascii="Times New Roman" w:eastAsia="Calibri" w:hAnsi="Times New Roman" w:cs="Times New Roman"/>
                <w:sz w:val="24"/>
                <w:szCs w:val="24"/>
              </w:rPr>
            </w:pPr>
            <w:r w:rsidRPr="007B0653">
              <w:rPr>
                <w:rFonts w:ascii="Times New Roman" w:eastAsia="Calibri" w:hAnsi="Times New Roman" w:cs="Times New Roman"/>
                <w:sz w:val="24"/>
                <w:szCs w:val="24"/>
              </w:rPr>
              <w:t>курсы, занятия экологической, природоохранной направленности; курсы, занятия в области искусств, художественного творчества разных видов и жанров</w:t>
            </w:r>
          </w:p>
        </w:tc>
        <w:tc>
          <w:tcPr>
            <w:tcW w:w="1319" w:type="pct"/>
            <w:tcBorders>
              <w:top w:val="single" w:sz="4" w:space="0" w:color="000000"/>
              <w:left w:val="single" w:sz="4" w:space="0" w:color="000000"/>
              <w:bottom w:val="single" w:sz="4" w:space="0" w:color="000000"/>
              <w:right w:val="single" w:sz="4" w:space="0" w:color="000000"/>
            </w:tcBorders>
            <w:hideMark/>
          </w:tcPr>
          <w:p w:rsidR="00BD6029" w:rsidRPr="007B0653" w:rsidRDefault="00BD6029" w:rsidP="00BD6029">
            <w:pPr>
              <w:spacing w:after="0" w:line="240" w:lineRule="auto"/>
              <w:rPr>
                <w:rFonts w:ascii="Times New Roman" w:eastAsia="Calibri" w:hAnsi="Times New Roman" w:cs="Times New Roman"/>
                <w:sz w:val="24"/>
                <w:szCs w:val="24"/>
              </w:rPr>
            </w:pPr>
            <w:r w:rsidRPr="007B0653">
              <w:rPr>
                <w:rFonts w:ascii="Times New Roman" w:eastAsia="Calibri" w:hAnsi="Times New Roman" w:cs="Times New Roman"/>
                <w:sz w:val="24"/>
                <w:szCs w:val="24"/>
              </w:rPr>
              <w:t>кружок</w:t>
            </w:r>
          </w:p>
        </w:tc>
        <w:tc>
          <w:tcPr>
            <w:tcW w:w="973" w:type="pct"/>
            <w:tcBorders>
              <w:top w:val="single" w:sz="4" w:space="0" w:color="000000"/>
              <w:left w:val="single" w:sz="4" w:space="0" w:color="000000"/>
              <w:bottom w:val="single" w:sz="4" w:space="0" w:color="000000"/>
              <w:right w:val="single" w:sz="4" w:space="0" w:color="000000"/>
            </w:tcBorders>
            <w:hideMark/>
          </w:tcPr>
          <w:p w:rsidR="00BD6029" w:rsidRPr="007B0653" w:rsidRDefault="00BD6029" w:rsidP="00BD6029">
            <w:pPr>
              <w:spacing w:after="0" w:line="240" w:lineRule="auto"/>
              <w:rPr>
                <w:rFonts w:ascii="Times New Roman" w:eastAsia="Calibri" w:hAnsi="Times New Roman" w:cs="Times New Roman"/>
                <w:sz w:val="24"/>
                <w:szCs w:val="24"/>
              </w:rPr>
            </w:pPr>
            <w:r w:rsidRPr="007B0653">
              <w:rPr>
                <w:rFonts w:ascii="Times New Roman" w:eastAsia="Calibri" w:hAnsi="Times New Roman" w:cs="Times New Roman"/>
                <w:sz w:val="24"/>
                <w:szCs w:val="24"/>
              </w:rPr>
              <w:t>1</w:t>
            </w:r>
          </w:p>
        </w:tc>
      </w:tr>
      <w:tr w:rsidR="00971A34" w:rsidRPr="007B0653" w:rsidTr="00E7778B">
        <w:trPr>
          <w:trHeight w:val="203"/>
        </w:trPr>
        <w:tc>
          <w:tcPr>
            <w:tcW w:w="2708" w:type="pct"/>
            <w:tcBorders>
              <w:top w:val="single" w:sz="4" w:space="0" w:color="000000"/>
              <w:left w:val="single" w:sz="4" w:space="0" w:color="000000"/>
              <w:bottom w:val="single" w:sz="4" w:space="0" w:color="000000"/>
              <w:right w:val="single" w:sz="4" w:space="0" w:color="000000"/>
            </w:tcBorders>
          </w:tcPr>
          <w:p w:rsidR="00BD6029" w:rsidRPr="007B0653" w:rsidRDefault="00BD6029" w:rsidP="00BD6029">
            <w:pPr>
              <w:spacing w:after="0" w:line="240" w:lineRule="auto"/>
              <w:rPr>
                <w:rFonts w:ascii="Times New Roman" w:eastAsia="Calibri" w:hAnsi="Times New Roman" w:cs="Times New Roman"/>
                <w:sz w:val="24"/>
                <w:szCs w:val="24"/>
              </w:rPr>
            </w:pPr>
            <w:r w:rsidRPr="007B0653">
              <w:rPr>
                <w:rFonts w:ascii="Times New Roman" w:eastAsia="Calibri" w:hAnsi="Times New Roman" w:cs="Times New Roman"/>
                <w:sz w:val="24"/>
                <w:szCs w:val="24"/>
              </w:rPr>
              <w:t>курсы, занятия туристско-краеведческой направленности; курсы, занятия оздоровительн</w:t>
            </w:r>
            <w:r w:rsidR="00652321">
              <w:rPr>
                <w:rFonts w:ascii="Times New Roman" w:eastAsia="Calibri" w:hAnsi="Times New Roman" w:cs="Times New Roman"/>
                <w:sz w:val="24"/>
                <w:szCs w:val="24"/>
              </w:rPr>
              <w:t>ой и спортивной направленности.</w:t>
            </w:r>
          </w:p>
        </w:tc>
        <w:tc>
          <w:tcPr>
            <w:tcW w:w="1319" w:type="pct"/>
            <w:tcBorders>
              <w:top w:val="single" w:sz="4" w:space="0" w:color="000000"/>
              <w:left w:val="single" w:sz="4" w:space="0" w:color="000000"/>
              <w:bottom w:val="single" w:sz="4" w:space="0" w:color="000000"/>
              <w:right w:val="single" w:sz="4" w:space="0" w:color="000000"/>
            </w:tcBorders>
            <w:hideMark/>
          </w:tcPr>
          <w:p w:rsidR="00BD6029" w:rsidRPr="007B0653" w:rsidRDefault="00E7778B" w:rsidP="00BD6029">
            <w:pPr>
              <w:spacing w:after="0" w:line="240" w:lineRule="auto"/>
              <w:rPr>
                <w:rFonts w:ascii="Times New Roman" w:eastAsia="Calibri" w:hAnsi="Times New Roman" w:cs="Times New Roman"/>
                <w:sz w:val="24"/>
                <w:szCs w:val="24"/>
              </w:rPr>
            </w:pPr>
            <w:r w:rsidRPr="007B0653">
              <w:rPr>
                <w:rFonts w:ascii="Times New Roman" w:eastAsia="Calibri" w:hAnsi="Times New Roman" w:cs="Times New Roman"/>
                <w:sz w:val="24"/>
                <w:szCs w:val="24"/>
              </w:rPr>
              <w:t>«Спортивный клуб</w:t>
            </w:r>
            <w:r w:rsidR="00BD6029" w:rsidRPr="007B0653">
              <w:rPr>
                <w:rFonts w:ascii="Times New Roman" w:eastAsia="Calibri" w:hAnsi="Times New Roman" w:cs="Times New Roman"/>
                <w:sz w:val="24"/>
                <w:szCs w:val="24"/>
              </w:rPr>
              <w:t>» секция</w:t>
            </w:r>
          </w:p>
        </w:tc>
        <w:tc>
          <w:tcPr>
            <w:tcW w:w="973" w:type="pct"/>
            <w:tcBorders>
              <w:top w:val="single" w:sz="4" w:space="0" w:color="000000"/>
              <w:left w:val="single" w:sz="4" w:space="0" w:color="000000"/>
              <w:bottom w:val="single" w:sz="4" w:space="0" w:color="000000"/>
              <w:right w:val="single" w:sz="4" w:space="0" w:color="000000"/>
            </w:tcBorders>
            <w:hideMark/>
          </w:tcPr>
          <w:p w:rsidR="00BD6029" w:rsidRPr="007B0653" w:rsidRDefault="00BD6029" w:rsidP="00BD6029">
            <w:pPr>
              <w:spacing w:after="0" w:line="240" w:lineRule="auto"/>
              <w:rPr>
                <w:rFonts w:ascii="Times New Roman" w:eastAsia="Calibri" w:hAnsi="Times New Roman" w:cs="Times New Roman"/>
                <w:sz w:val="24"/>
                <w:szCs w:val="24"/>
              </w:rPr>
            </w:pPr>
            <w:r w:rsidRPr="007B0653">
              <w:rPr>
                <w:rFonts w:ascii="Times New Roman" w:eastAsia="Calibri" w:hAnsi="Times New Roman" w:cs="Times New Roman"/>
                <w:sz w:val="24"/>
                <w:szCs w:val="24"/>
              </w:rPr>
              <w:t>1</w:t>
            </w:r>
          </w:p>
        </w:tc>
      </w:tr>
      <w:tr w:rsidR="00971A34" w:rsidRPr="007B0653" w:rsidTr="00E7778B">
        <w:trPr>
          <w:trHeight w:val="210"/>
        </w:trPr>
        <w:tc>
          <w:tcPr>
            <w:tcW w:w="2708" w:type="pct"/>
            <w:tcBorders>
              <w:top w:val="single" w:sz="4" w:space="0" w:color="000000"/>
              <w:left w:val="single" w:sz="4" w:space="0" w:color="000000"/>
              <w:right w:val="single" w:sz="4" w:space="0" w:color="000000"/>
            </w:tcBorders>
            <w:hideMark/>
          </w:tcPr>
          <w:p w:rsidR="00BD6029" w:rsidRPr="007B0653" w:rsidRDefault="00BD6029" w:rsidP="00BD6029">
            <w:pPr>
              <w:spacing w:after="0" w:line="240" w:lineRule="auto"/>
              <w:rPr>
                <w:rFonts w:ascii="Times New Roman" w:eastAsia="Calibri" w:hAnsi="Times New Roman" w:cs="Times New Roman"/>
                <w:sz w:val="24"/>
                <w:szCs w:val="24"/>
              </w:rPr>
            </w:pPr>
            <w:r w:rsidRPr="007B0653">
              <w:rPr>
                <w:rFonts w:ascii="Times New Roman" w:eastAsia="Calibri" w:hAnsi="Times New Roman" w:cs="Times New Roman"/>
                <w:sz w:val="24"/>
                <w:szCs w:val="24"/>
              </w:rPr>
              <w:lastRenderedPageBreak/>
              <w:t>организация жизни ученических сообществ в форме клубных встреч</w:t>
            </w:r>
          </w:p>
        </w:tc>
        <w:tc>
          <w:tcPr>
            <w:tcW w:w="1319" w:type="pct"/>
            <w:tcBorders>
              <w:top w:val="single" w:sz="4" w:space="0" w:color="000000"/>
              <w:left w:val="single" w:sz="4" w:space="0" w:color="000000"/>
              <w:bottom w:val="single" w:sz="4" w:space="0" w:color="000000"/>
              <w:right w:val="single" w:sz="4" w:space="0" w:color="000000"/>
            </w:tcBorders>
            <w:hideMark/>
          </w:tcPr>
          <w:p w:rsidR="00BD6029" w:rsidRPr="007B0653" w:rsidRDefault="00BD6029" w:rsidP="00BD6029">
            <w:pPr>
              <w:spacing w:after="0" w:line="240" w:lineRule="auto"/>
              <w:rPr>
                <w:rFonts w:ascii="Times New Roman" w:eastAsia="Calibri" w:hAnsi="Times New Roman" w:cs="Times New Roman"/>
                <w:sz w:val="24"/>
                <w:szCs w:val="24"/>
              </w:rPr>
            </w:pPr>
            <w:r w:rsidRPr="007B0653">
              <w:rPr>
                <w:rFonts w:ascii="Times New Roman" w:eastAsia="Calibri" w:hAnsi="Times New Roman" w:cs="Times New Roman"/>
                <w:sz w:val="24"/>
                <w:szCs w:val="24"/>
              </w:rPr>
              <w:t>«Совет старшеклассников»  объединение</w:t>
            </w:r>
          </w:p>
        </w:tc>
        <w:tc>
          <w:tcPr>
            <w:tcW w:w="973" w:type="pct"/>
            <w:tcBorders>
              <w:top w:val="single" w:sz="4" w:space="0" w:color="000000"/>
              <w:left w:val="single" w:sz="4" w:space="0" w:color="000000"/>
              <w:bottom w:val="single" w:sz="4" w:space="0" w:color="000000"/>
              <w:right w:val="single" w:sz="4" w:space="0" w:color="000000"/>
            </w:tcBorders>
            <w:hideMark/>
          </w:tcPr>
          <w:p w:rsidR="00BD6029" w:rsidRPr="007B0653" w:rsidRDefault="00BD6029" w:rsidP="00BD6029">
            <w:pPr>
              <w:spacing w:after="0" w:line="240" w:lineRule="auto"/>
              <w:rPr>
                <w:rFonts w:ascii="Times New Roman" w:eastAsia="Calibri" w:hAnsi="Times New Roman" w:cs="Times New Roman"/>
                <w:sz w:val="24"/>
                <w:szCs w:val="24"/>
              </w:rPr>
            </w:pPr>
            <w:r w:rsidRPr="007B0653">
              <w:rPr>
                <w:rFonts w:ascii="Times New Roman" w:eastAsia="Calibri" w:hAnsi="Times New Roman" w:cs="Times New Roman"/>
                <w:sz w:val="24"/>
                <w:szCs w:val="24"/>
              </w:rPr>
              <w:t>0,5</w:t>
            </w:r>
          </w:p>
        </w:tc>
      </w:tr>
      <w:tr w:rsidR="00971A34" w:rsidRPr="007B0653" w:rsidTr="00E7778B">
        <w:trPr>
          <w:trHeight w:val="255"/>
        </w:trPr>
        <w:tc>
          <w:tcPr>
            <w:tcW w:w="2708" w:type="pct"/>
            <w:tcBorders>
              <w:top w:val="single" w:sz="4" w:space="0" w:color="000000"/>
              <w:left w:val="single" w:sz="4" w:space="0" w:color="000000"/>
              <w:bottom w:val="single" w:sz="4" w:space="0" w:color="000000"/>
              <w:right w:val="single" w:sz="4" w:space="0" w:color="000000"/>
            </w:tcBorders>
            <w:hideMark/>
          </w:tcPr>
          <w:p w:rsidR="00BD6029" w:rsidRPr="007B0653" w:rsidRDefault="00BD6029" w:rsidP="00BD6029">
            <w:pPr>
              <w:spacing w:after="0" w:line="240" w:lineRule="auto"/>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 организационное обеспечение учебной деятельности </w:t>
            </w:r>
          </w:p>
        </w:tc>
        <w:tc>
          <w:tcPr>
            <w:tcW w:w="1319" w:type="pct"/>
            <w:tcBorders>
              <w:top w:val="single" w:sz="4" w:space="0" w:color="000000"/>
              <w:left w:val="single" w:sz="4" w:space="0" w:color="000000"/>
              <w:bottom w:val="single" w:sz="4" w:space="0" w:color="000000"/>
              <w:right w:val="single" w:sz="4" w:space="0" w:color="000000"/>
            </w:tcBorders>
          </w:tcPr>
          <w:p w:rsidR="00BD6029" w:rsidRPr="007B0653" w:rsidRDefault="00BD6029" w:rsidP="00BD6029">
            <w:pPr>
              <w:spacing w:after="0" w:line="240" w:lineRule="auto"/>
              <w:rPr>
                <w:rFonts w:ascii="Times New Roman" w:eastAsia="Calibri" w:hAnsi="Times New Roman" w:cs="Times New Roman"/>
                <w:sz w:val="24"/>
                <w:szCs w:val="24"/>
              </w:rPr>
            </w:pPr>
            <w:r w:rsidRPr="007B0653">
              <w:rPr>
                <w:rFonts w:ascii="Times New Roman" w:eastAsia="Calibri" w:hAnsi="Times New Roman" w:cs="Times New Roman"/>
                <w:sz w:val="24"/>
                <w:szCs w:val="24"/>
              </w:rPr>
              <w:t>«Фун</w:t>
            </w:r>
            <w:r w:rsidR="00652321">
              <w:rPr>
                <w:rFonts w:ascii="Times New Roman" w:eastAsia="Calibri" w:hAnsi="Times New Roman" w:cs="Times New Roman"/>
                <w:sz w:val="24"/>
                <w:szCs w:val="24"/>
              </w:rPr>
              <w:t>кциональная грамотность» кружок</w:t>
            </w:r>
          </w:p>
        </w:tc>
        <w:tc>
          <w:tcPr>
            <w:tcW w:w="973" w:type="pct"/>
            <w:tcBorders>
              <w:top w:val="single" w:sz="4" w:space="0" w:color="000000"/>
              <w:left w:val="single" w:sz="4" w:space="0" w:color="000000"/>
              <w:bottom w:val="single" w:sz="4" w:space="0" w:color="000000"/>
              <w:right w:val="single" w:sz="4" w:space="0" w:color="000000"/>
            </w:tcBorders>
            <w:hideMark/>
          </w:tcPr>
          <w:p w:rsidR="00BD6029" w:rsidRPr="007B0653" w:rsidRDefault="00BD6029" w:rsidP="00BD6029">
            <w:pPr>
              <w:spacing w:after="0" w:line="240" w:lineRule="auto"/>
              <w:rPr>
                <w:rFonts w:ascii="Times New Roman" w:eastAsia="Calibri" w:hAnsi="Times New Roman" w:cs="Times New Roman"/>
                <w:sz w:val="24"/>
                <w:szCs w:val="24"/>
              </w:rPr>
            </w:pPr>
            <w:r w:rsidRPr="007B0653">
              <w:rPr>
                <w:rFonts w:ascii="Times New Roman" w:eastAsia="Calibri" w:hAnsi="Times New Roman" w:cs="Times New Roman"/>
                <w:sz w:val="24"/>
                <w:szCs w:val="24"/>
              </w:rPr>
              <w:t>1</w:t>
            </w:r>
          </w:p>
        </w:tc>
      </w:tr>
      <w:tr w:rsidR="00971A34" w:rsidRPr="007B0653" w:rsidTr="00E7778B">
        <w:trPr>
          <w:trHeight w:val="550"/>
        </w:trPr>
        <w:tc>
          <w:tcPr>
            <w:tcW w:w="2708" w:type="pct"/>
            <w:tcBorders>
              <w:top w:val="single" w:sz="4" w:space="0" w:color="000000"/>
              <w:left w:val="single" w:sz="4" w:space="0" w:color="000000"/>
              <w:bottom w:val="single" w:sz="4" w:space="0" w:color="000000"/>
              <w:right w:val="single" w:sz="4" w:space="0" w:color="000000"/>
            </w:tcBorders>
            <w:hideMark/>
          </w:tcPr>
          <w:p w:rsidR="00BD6029" w:rsidRPr="007B0653" w:rsidRDefault="00BD6029" w:rsidP="00BD6029">
            <w:pPr>
              <w:spacing w:after="0" w:line="240" w:lineRule="auto"/>
              <w:rPr>
                <w:rFonts w:ascii="Times New Roman" w:eastAsia="Calibri" w:hAnsi="Times New Roman" w:cs="Times New Roman"/>
                <w:sz w:val="24"/>
                <w:szCs w:val="24"/>
              </w:rPr>
            </w:pPr>
            <w:r w:rsidRPr="007B0653">
              <w:rPr>
                <w:rFonts w:ascii="Times New Roman" w:eastAsia="Calibri" w:hAnsi="Times New Roman" w:cs="Times New Roman"/>
                <w:sz w:val="24"/>
                <w:szCs w:val="24"/>
              </w:rPr>
              <w:t xml:space="preserve"> обеспечение благополучия обучающегося</w:t>
            </w:r>
          </w:p>
        </w:tc>
        <w:tc>
          <w:tcPr>
            <w:tcW w:w="1319" w:type="pct"/>
            <w:tcBorders>
              <w:top w:val="single" w:sz="4" w:space="0" w:color="000000"/>
              <w:left w:val="single" w:sz="4" w:space="0" w:color="000000"/>
              <w:bottom w:val="single" w:sz="4" w:space="0" w:color="000000"/>
              <w:right w:val="single" w:sz="4" w:space="0" w:color="000000"/>
            </w:tcBorders>
            <w:hideMark/>
          </w:tcPr>
          <w:p w:rsidR="00BD6029" w:rsidRPr="007B0653" w:rsidRDefault="00BD6029" w:rsidP="00BD6029">
            <w:pPr>
              <w:spacing w:after="0" w:line="240" w:lineRule="auto"/>
              <w:rPr>
                <w:rFonts w:ascii="Times New Roman" w:eastAsia="Calibri" w:hAnsi="Times New Roman" w:cs="Times New Roman"/>
                <w:sz w:val="24"/>
                <w:szCs w:val="24"/>
              </w:rPr>
            </w:pPr>
            <w:r w:rsidRPr="007B0653">
              <w:rPr>
                <w:rFonts w:ascii="Times New Roman" w:eastAsia="Calibri" w:hAnsi="Times New Roman" w:cs="Times New Roman"/>
                <w:sz w:val="24"/>
                <w:szCs w:val="24"/>
              </w:rPr>
              <w:t>Профориентационный ку</w:t>
            </w:r>
            <w:r w:rsidR="00E7778B" w:rsidRPr="007B0653">
              <w:rPr>
                <w:rFonts w:ascii="Times New Roman" w:eastAsia="Calibri" w:hAnsi="Times New Roman" w:cs="Times New Roman"/>
                <w:sz w:val="24"/>
                <w:szCs w:val="24"/>
              </w:rPr>
              <w:t xml:space="preserve">рс «Россия – мои горизонты» </w:t>
            </w:r>
          </w:p>
        </w:tc>
        <w:tc>
          <w:tcPr>
            <w:tcW w:w="973" w:type="pct"/>
            <w:tcBorders>
              <w:top w:val="single" w:sz="4" w:space="0" w:color="000000"/>
              <w:left w:val="single" w:sz="4" w:space="0" w:color="000000"/>
              <w:bottom w:val="single" w:sz="4" w:space="0" w:color="000000"/>
              <w:right w:val="single" w:sz="4" w:space="0" w:color="000000"/>
            </w:tcBorders>
            <w:hideMark/>
          </w:tcPr>
          <w:p w:rsidR="00BD6029" w:rsidRPr="007B0653" w:rsidRDefault="00BD6029" w:rsidP="00BD6029">
            <w:pPr>
              <w:spacing w:after="0" w:line="240" w:lineRule="auto"/>
              <w:rPr>
                <w:rFonts w:ascii="Times New Roman" w:eastAsia="Calibri" w:hAnsi="Times New Roman" w:cs="Times New Roman"/>
                <w:sz w:val="24"/>
                <w:szCs w:val="24"/>
              </w:rPr>
            </w:pPr>
            <w:r w:rsidRPr="007B0653">
              <w:rPr>
                <w:rFonts w:ascii="Times New Roman" w:eastAsia="Calibri" w:hAnsi="Times New Roman" w:cs="Times New Roman"/>
                <w:sz w:val="24"/>
                <w:szCs w:val="24"/>
              </w:rPr>
              <w:t>1</w:t>
            </w:r>
          </w:p>
        </w:tc>
      </w:tr>
    </w:tbl>
    <w:p w:rsidR="00BD6029" w:rsidRPr="007B0653" w:rsidRDefault="00BD6029" w:rsidP="00BD6029">
      <w:pPr>
        <w:widowControl w:val="0"/>
        <w:spacing w:after="0" w:line="240" w:lineRule="auto"/>
        <w:rPr>
          <w:rFonts w:ascii="Times New Roman" w:eastAsia="Bookman Old Style" w:hAnsi="Times New Roman" w:cs="Times New Roman"/>
          <w:sz w:val="24"/>
          <w:szCs w:val="24"/>
          <w:lang w:eastAsia="ru-RU"/>
        </w:rPr>
      </w:pPr>
    </w:p>
    <w:p w:rsidR="00BD6029" w:rsidRPr="007B0653" w:rsidRDefault="00BD6029" w:rsidP="00BD6029">
      <w:pPr>
        <w:widowControl w:val="0"/>
        <w:spacing w:after="0" w:line="240" w:lineRule="auto"/>
        <w:rPr>
          <w:rFonts w:ascii="Times New Roman" w:eastAsia="Bookman Old Style" w:hAnsi="Times New Roman" w:cs="Times New Roman"/>
          <w:b/>
          <w:sz w:val="24"/>
          <w:szCs w:val="24"/>
          <w:lang w:eastAsia="ru-RU"/>
        </w:rPr>
      </w:pPr>
      <w:r w:rsidRPr="007B0653">
        <w:rPr>
          <w:rFonts w:ascii="Times New Roman" w:eastAsia="Bookman Old Style" w:hAnsi="Times New Roman" w:cs="Times New Roman"/>
          <w:sz w:val="24"/>
          <w:szCs w:val="24"/>
          <w:lang w:eastAsia="ru-RU"/>
        </w:rPr>
        <w:t xml:space="preserve"> </w:t>
      </w:r>
      <w:r w:rsidRPr="007B0653">
        <w:rPr>
          <w:rFonts w:ascii="Times New Roman" w:eastAsia="Bookman Old Style" w:hAnsi="Times New Roman" w:cs="Times New Roman"/>
          <w:b/>
          <w:sz w:val="24"/>
          <w:szCs w:val="24"/>
          <w:lang w:eastAsia="ru-RU"/>
        </w:rPr>
        <w:t>11 класс</w:t>
      </w:r>
    </w:p>
    <w:tbl>
      <w:tblPr>
        <w:tblW w:w="4966"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693"/>
        <w:gridCol w:w="2660"/>
        <w:gridCol w:w="1998"/>
      </w:tblGrid>
      <w:tr w:rsidR="00971A34" w:rsidRPr="007B0653" w:rsidTr="00E7778B">
        <w:trPr>
          <w:trHeight w:val="550"/>
        </w:trPr>
        <w:tc>
          <w:tcPr>
            <w:tcW w:w="2750" w:type="pct"/>
          </w:tcPr>
          <w:p w:rsidR="00BD6029" w:rsidRPr="007B0653" w:rsidRDefault="00BD6029" w:rsidP="00652321">
            <w:pPr>
              <w:spacing w:after="0" w:line="240" w:lineRule="auto"/>
              <w:jc w:val="both"/>
              <w:rPr>
                <w:rFonts w:ascii="Times New Roman" w:eastAsia="Times New Roman" w:hAnsi="Times New Roman" w:cs="Times New Roman"/>
                <w:sz w:val="24"/>
                <w:szCs w:val="24"/>
              </w:rPr>
            </w:pPr>
            <w:r w:rsidRPr="007B0653">
              <w:rPr>
                <w:rFonts w:ascii="Times New Roman" w:eastAsia="Times New Roman" w:hAnsi="Times New Roman" w:cs="Times New Roman"/>
                <w:sz w:val="24"/>
                <w:szCs w:val="24"/>
              </w:rPr>
              <w:t>Направления</w:t>
            </w:r>
          </w:p>
        </w:tc>
        <w:tc>
          <w:tcPr>
            <w:tcW w:w="1285" w:type="pct"/>
          </w:tcPr>
          <w:p w:rsidR="00BD6029" w:rsidRPr="007B0653" w:rsidRDefault="00BD6029" w:rsidP="00652321">
            <w:pPr>
              <w:spacing w:after="0" w:line="240" w:lineRule="auto"/>
              <w:rPr>
                <w:rFonts w:ascii="Times New Roman" w:eastAsia="Times New Roman" w:hAnsi="Times New Roman" w:cs="Times New Roman"/>
                <w:bCs/>
                <w:sz w:val="24"/>
                <w:szCs w:val="24"/>
              </w:rPr>
            </w:pPr>
            <w:r w:rsidRPr="007B0653">
              <w:rPr>
                <w:rFonts w:ascii="Times New Roman" w:eastAsia="Times New Roman" w:hAnsi="Times New Roman" w:cs="Times New Roman"/>
                <w:bCs/>
                <w:sz w:val="24"/>
                <w:szCs w:val="24"/>
              </w:rPr>
              <w:t>Формы реализации</w:t>
            </w:r>
          </w:p>
        </w:tc>
        <w:tc>
          <w:tcPr>
            <w:tcW w:w="965" w:type="pct"/>
          </w:tcPr>
          <w:p w:rsidR="00BD6029" w:rsidRPr="007B0653" w:rsidRDefault="00BD6029" w:rsidP="00652321">
            <w:pPr>
              <w:spacing w:after="0" w:line="240" w:lineRule="auto"/>
              <w:jc w:val="center"/>
              <w:rPr>
                <w:rFonts w:ascii="Times New Roman" w:eastAsia="Times New Roman" w:hAnsi="Times New Roman" w:cs="Times New Roman"/>
                <w:bCs/>
                <w:sz w:val="24"/>
                <w:szCs w:val="24"/>
              </w:rPr>
            </w:pPr>
            <w:r w:rsidRPr="007B0653">
              <w:rPr>
                <w:rFonts w:ascii="Times New Roman" w:eastAsia="Times New Roman" w:hAnsi="Times New Roman" w:cs="Times New Roman"/>
                <w:bCs/>
                <w:sz w:val="24"/>
                <w:szCs w:val="24"/>
              </w:rPr>
              <w:t>Кол-во часов</w:t>
            </w:r>
          </w:p>
        </w:tc>
      </w:tr>
      <w:tr w:rsidR="00971A34" w:rsidRPr="007B0653" w:rsidTr="00E7778B">
        <w:trPr>
          <w:trHeight w:val="550"/>
        </w:trPr>
        <w:tc>
          <w:tcPr>
            <w:tcW w:w="2750" w:type="pct"/>
          </w:tcPr>
          <w:p w:rsidR="00BD6029" w:rsidRPr="007B0653" w:rsidRDefault="00BD6029" w:rsidP="00652321">
            <w:pPr>
              <w:spacing w:after="0" w:line="240" w:lineRule="auto"/>
              <w:jc w:val="both"/>
              <w:rPr>
                <w:rFonts w:ascii="Times New Roman" w:eastAsia="Times New Roman" w:hAnsi="Times New Roman" w:cs="Times New Roman"/>
                <w:b/>
                <w:bCs/>
                <w:sz w:val="24"/>
                <w:szCs w:val="24"/>
              </w:rPr>
            </w:pPr>
            <w:r w:rsidRPr="007B0653">
              <w:rPr>
                <w:rFonts w:ascii="Times New Roman" w:eastAsia="Times New Roman" w:hAnsi="Times New Roman" w:cs="Times New Roman"/>
                <w:sz w:val="24"/>
                <w:szCs w:val="24"/>
              </w:rPr>
              <w:t>Спортивно-оздоровительное</w:t>
            </w:r>
          </w:p>
        </w:tc>
        <w:tc>
          <w:tcPr>
            <w:tcW w:w="1285" w:type="pct"/>
          </w:tcPr>
          <w:p w:rsidR="00BD6029" w:rsidRPr="007B0653" w:rsidRDefault="00E7778B" w:rsidP="00652321">
            <w:pPr>
              <w:spacing w:after="0" w:line="240" w:lineRule="auto"/>
              <w:rPr>
                <w:rFonts w:ascii="Times New Roman" w:eastAsia="Times New Roman" w:hAnsi="Times New Roman" w:cs="Times New Roman"/>
                <w:bCs/>
                <w:sz w:val="24"/>
                <w:szCs w:val="24"/>
              </w:rPr>
            </w:pPr>
            <w:r w:rsidRPr="007B0653">
              <w:rPr>
                <w:rFonts w:ascii="Times New Roman" w:eastAsia="Times New Roman" w:hAnsi="Times New Roman" w:cs="Times New Roman"/>
                <w:bCs/>
                <w:sz w:val="24"/>
                <w:szCs w:val="24"/>
              </w:rPr>
              <w:t>«Спортивный клуб</w:t>
            </w:r>
            <w:r w:rsidR="00BD6029" w:rsidRPr="007B0653">
              <w:rPr>
                <w:rFonts w:ascii="Times New Roman" w:eastAsia="Times New Roman" w:hAnsi="Times New Roman" w:cs="Times New Roman"/>
                <w:bCs/>
                <w:sz w:val="24"/>
                <w:szCs w:val="24"/>
              </w:rPr>
              <w:t>» секция</w:t>
            </w:r>
          </w:p>
        </w:tc>
        <w:tc>
          <w:tcPr>
            <w:tcW w:w="965" w:type="pct"/>
          </w:tcPr>
          <w:p w:rsidR="00BD6029" w:rsidRPr="007B0653" w:rsidRDefault="00BD6029" w:rsidP="00652321">
            <w:pPr>
              <w:spacing w:after="0" w:line="240" w:lineRule="auto"/>
              <w:jc w:val="center"/>
              <w:rPr>
                <w:rFonts w:ascii="Times New Roman" w:eastAsia="Times New Roman" w:hAnsi="Times New Roman" w:cs="Times New Roman"/>
                <w:bCs/>
                <w:sz w:val="24"/>
                <w:szCs w:val="24"/>
              </w:rPr>
            </w:pPr>
            <w:r w:rsidRPr="007B0653">
              <w:rPr>
                <w:rFonts w:ascii="Times New Roman" w:eastAsia="Times New Roman" w:hAnsi="Times New Roman" w:cs="Times New Roman"/>
                <w:bCs/>
                <w:sz w:val="24"/>
                <w:szCs w:val="24"/>
              </w:rPr>
              <w:t>1</w:t>
            </w:r>
          </w:p>
        </w:tc>
      </w:tr>
      <w:tr w:rsidR="00971A34" w:rsidRPr="007B0653" w:rsidTr="00652321">
        <w:trPr>
          <w:trHeight w:val="325"/>
        </w:trPr>
        <w:tc>
          <w:tcPr>
            <w:tcW w:w="2750" w:type="pct"/>
          </w:tcPr>
          <w:p w:rsidR="00BD6029" w:rsidRPr="007B0653" w:rsidRDefault="00BD6029" w:rsidP="00652321">
            <w:pPr>
              <w:spacing w:after="0" w:line="240" w:lineRule="auto"/>
              <w:jc w:val="both"/>
              <w:rPr>
                <w:rFonts w:ascii="Times New Roman" w:eastAsia="Times New Roman" w:hAnsi="Times New Roman" w:cs="Times New Roman"/>
                <w:sz w:val="24"/>
                <w:szCs w:val="24"/>
              </w:rPr>
            </w:pPr>
            <w:r w:rsidRPr="007B0653">
              <w:rPr>
                <w:rFonts w:ascii="Times New Roman" w:eastAsia="Times New Roman" w:hAnsi="Times New Roman" w:cs="Times New Roman"/>
                <w:sz w:val="24"/>
                <w:szCs w:val="24"/>
              </w:rPr>
              <w:t>Духовно-нравственное</w:t>
            </w:r>
          </w:p>
        </w:tc>
        <w:tc>
          <w:tcPr>
            <w:tcW w:w="1285" w:type="pct"/>
          </w:tcPr>
          <w:p w:rsidR="00BD6029" w:rsidRPr="007B0653" w:rsidRDefault="00BD6029" w:rsidP="00652321">
            <w:pPr>
              <w:spacing w:after="0" w:line="240" w:lineRule="auto"/>
              <w:rPr>
                <w:rFonts w:ascii="Times New Roman" w:eastAsia="Times New Roman" w:hAnsi="Times New Roman" w:cs="Times New Roman"/>
                <w:bCs/>
                <w:sz w:val="24"/>
                <w:szCs w:val="24"/>
              </w:rPr>
            </w:pPr>
            <w:r w:rsidRPr="007B0653">
              <w:rPr>
                <w:rFonts w:ascii="Times New Roman" w:eastAsia="Times New Roman" w:hAnsi="Times New Roman" w:cs="Times New Roman"/>
                <w:bCs/>
                <w:sz w:val="24"/>
                <w:szCs w:val="24"/>
              </w:rPr>
              <w:t xml:space="preserve">Разговоры о важном  </w:t>
            </w:r>
          </w:p>
        </w:tc>
        <w:tc>
          <w:tcPr>
            <w:tcW w:w="965" w:type="pct"/>
          </w:tcPr>
          <w:p w:rsidR="00BD6029" w:rsidRPr="007B0653" w:rsidRDefault="00BD6029" w:rsidP="00652321">
            <w:pPr>
              <w:spacing w:after="0" w:line="240" w:lineRule="auto"/>
              <w:jc w:val="center"/>
              <w:rPr>
                <w:rFonts w:ascii="Times New Roman" w:eastAsia="Times New Roman" w:hAnsi="Times New Roman" w:cs="Times New Roman"/>
                <w:bCs/>
                <w:sz w:val="24"/>
                <w:szCs w:val="24"/>
              </w:rPr>
            </w:pPr>
            <w:r w:rsidRPr="007B0653">
              <w:rPr>
                <w:rFonts w:ascii="Times New Roman" w:eastAsia="Times New Roman" w:hAnsi="Times New Roman" w:cs="Times New Roman"/>
                <w:bCs/>
                <w:sz w:val="24"/>
                <w:szCs w:val="24"/>
              </w:rPr>
              <w:t>1</w:t>
            </w:r>
          </w:p>
        </w:tc>
      </w:tr>
      <w:tr w:rsidR="00971A34" w:rsidRPr="007B0653" w:rsidTr="00652321">
        <w:trPr>
          <w:trHeight w:val="273"/>
        </w:trPr>
        <w:tc>
          <w:tcPr>
            <w:tcW w:w="2750" w:type="pct"/>
          </w:tcPr>
          <w:p w:rsidR="00BD6029" w:rsidRPr="007B0653" w:rsidRDefault="00BD6029" w:rsidP="00652321">
            <w:pPr>
              <w:spacing w:after="0" w:line="240" w:lineRule="auto"/>
              <w:jc w:val="both"/>
              <w:rPr>
                <w:rFonts w:ascii="Times New Roman" w:eastAsia="Times New Roman" w:hAnsi="Times New Roman" w:cs="Times New Roman"/>
                <w:sz w:val="24"/>
                <w:szCs w:val="24"/>
              </w:rPr>
            </w:pPr>
            <w:r w:rsidRPr="007B0653">
              <w:rPr>
                <w:rFonts w:ascii="Times New Roman" w:eastAsia="Times New Roman" w:hAnsi="Times New Roman" w:cs="Times New Roman"/>
                <w:sz w:val="24"/>
                <w:szCs w:val="24"/>
              </w:rPr>
              <w:t>Социальное</w:t>
            </w:r>
          </w:p>
        </w:tc>
        <w:tc>
          <w:tcPr>
            <w:tcW w:w="1285" w:type="pct"/>
          </w:tcPr>
          <w:p w:rsidR="00BD6029" w:rsidRPr="007B0653" w:rsidRDefault="00BD6029" w:rsidP="00652321">
            <w:pPr>
              <w:spacing w:after="0" w:line="240" w:lineRule="auto"/>
              <w:rPr>
                <w:rFonts w:ascii="Times New Roman" w:eastAsia="Times New Roman" w:hAnsi="Times New Roman" w:cs="Times New Roman"/>
                <w:bCs/>
                <w:sz w:val="24"/>
                <w:szCs w:val="24"/>
              </w:rPr>
            </w:pPr>
            <w:r w:rsidRPr="007B0653">
              <w:rPr>
                <w:rFonts w:ascii="Times New Roman" w:eastAsia="Times New Roman" w:hAnsi="Times New Roman" w:cs="Times New Roman"/>
                <w:bCs/>
                <w:sz w:val="24"/>
                <w:szCs w:val="24"/>
              </w:rPr>
              <w:t>« Волонтеры РДШ»</w:t>
            </w:r>
          </w:p>
        </w:tc>
        <w:tc>
          <w:tcPr>
            <w:tcW w:w="965" w:type="pct"/>
          </w:tcPr>
          <w:p w:rsidR="00BD6029" w:rsidRPr="007B0653" w:rsidRDefault="00BD6029" w:rsidP="00652321">
            <w:pPr>
              <w:spacing w:after="0" w:line="240" w:lineRule="auto"/>
              <w:jc w:val="center"/>
              <w:rPr>
                <w:rFonts w:ascii="Times New Roman" w:eastAsia="Times New Roman" w:hAnsi="Times New Roman" w:cs="Times New Roman"/>
                <w:bCs/>
                <w:sz w:val="24"/>
                <w:szCs w:val="24"/>
              </w:rPr>
            </w:pPr>
            <w:r w:rsidRPr="007B0653">
              <w:rPr>
                <w:rFonts w:ascii="Times New Roman" w:eastAsia="Times New Roman" w:hAnsi="Times New Roman" w:cs="Times New Roman"/>
                <w:bCs/>
                <w:sz w:val="24"/>
                <w:szCs w:val="24"/>
              </w:rPr>
              <w:t>1</w:t>
            </w:r>
          </w:p>
        </w:tc>
      </w:tr>
      <w:tr w:rsidR="00971A34" w:rsidRPr="007B0653" w:rsidTr="00652321">
        <w:trPr>
          <w:trHeight w:val="263"/>
        </w:trPr>
        <w:tc>
          <w:tcPr>
            <w:tcW w:w="2750" w:type="pct"/>
            <w:vMerge w:val="restart"/>
          </w:tcPr>
          <w:p w:rsidR="00BD6029" w:rsidRPr="007B0653" w:rsidRDefault="00BD6029" w:rsidP="00652321">
            <w:pPr>
              <w:spacing w:after="0" w:line="240" w:lineRule="auto"/>
              <w:jc w:val="both"/>
              <w:rPr>
                <w:rFonts w:ascii="Times New Roman" w:eastAsia="Times New Roman" w:hAnsi="Times New Roman" w:cs="Times New Roman"/>
                <w:sz w:val="24"/>
                <w:szCs w:val="24"/>
              </w:rPr>
            </w:pPr>
            <w:r w:rsidRPr="007B0653">
              <w:rPr>
                <w:rFonts w:ascii="Times New Roman" w:eastAsia="Times New Roman" w:hAnsi="Times New Roman" w:cs="Times New Roman"/>
                <w:sz w:val="24"/>
                <w:szCs w:val="24"/>
              </w:rPr>
              <w:t>Общеинтеллектуальное</w:t>
            </w:r>
          </w:p>
        </w:tc>
        <w:tc>
          <w:tcPr>
            <w:tcW w:w="1285" w:type="pct"/>
          </w:tcPr>
          <w:p w:rsidR="00BD6029" w:rsidRPr="007B0653" w:rsidRDefault="00BD6029" w:rsidP="00652321">
            <w:pPr>
              <w:spacing w:after="0" w:line="240" w:lineRule="auto"/>
              <w:rPr>
                <w:rFonts w:ascii="Times New Roman" w:eastAsia="Times New Roman" w:hAnsi="Times New Roman" w:cs="Times New Roman"/>
                <w:bCs/>
                <w:sz w:val="24"/>
                <w:szCs w:val="24"/>
              </w:rPr>
            </w:pPr>
            <w:r w:rsidRPr="007B0653">
              <w:rPr>
                <w:rFonts w:ascii="Times New Roman" w:eastAsia="Times New Roman" w:hAnsi="Times New Roman" w:cs="Times New Roman"/>
                <w:bCs/>
                <w:sz w:val="24"/>
                <w:szCs w:val="24"/>
              </w:rPr>
              <w:t>«Россия –моя история»</w:t>
            </w:r>
          </w:p>
        </w:tc>
        <w:tc>
          <w:tcPr>
            <w:tcW w:w="965" w:type="pct"/>
          </w:tcPr>
          <w:p w:rsidR="00BD6029" w:rsidRPr="007B0653" w:rsidRDefault="00BD6029" w:rsidP="00652321">
            <w:pPr>
              <w:spacing w:after="0" w:line="240" w:lineRule="auto"/>
              <w:jc w:val="center"/>
              <w:rPr>
                <w:rFonts w:ascii="Times New Roman" w:eastAsia="Times New Roman" w:hAnsi="Times New Roman" w:cs="Times New Roman"/>
                <w:bCs/>
                <w:sz w:val="24"/>
                <w:szCs w:val="24"/>
              </w:rPr>
            </w:pPr>
            <w:r w:rsidRPr="007B0653">
              <w:rPr>
                <w:rFonts w:ascii="Times New Roman" w:eastAsia="Times New Roman" w:hAnsi="Times New Roman" w:cs="Times New Roman"/>
                <w:bCs/>
                <w:sz w:val="24"/>
                <w:szCs w:val="24"/>
              </w:rPr>
              <w:t>1</w:t>
            </w:r>
          </w:p>
        </w:tc>
      </w:tr>
      <w:tr w:rsidR="00971A34" w:rsidRPr="007B0653" w:rsidTr="00652321">
        <w:trPr>
          <w:trHeight w:val="551"/>
        </w:trPr>
        <w:tc>
          <w:tcPr>
            <w:tcW w:w="2750" w:type="pct"/>
            <w:vMerge/>
          </w:tcPr>
          <w:p w:rsidR="00BD6029" w:rsidRPr="007B0653" w:rsidRDefault="00BD6029" w:rsidP="00652321">
            <w:pPr>
              <w:spacing w:after="0" w:line="240" w:lineRule="auto"/>
              <w:jc w:val="both"/>
              <w:rPr>
                <w:rFonts w:ascii="Times New Roman" w:eastAsia="Times New Roman" w:hAnsi="Times New Roman" w:cs="Times New Roman"/>
                <w:sz w:val="24"/>
                <w:szCs w:val="24"/>
              </w:rPr>
            </w:pPr>
          </w:p>
        </w:tc>
        <w:tc>
          <w:tcPr>
            <w:tcW w:w="1285" w:type="pct"/>
          </w:tcPr>
          <w:p w:rsidR="00BD6029" w:rsidRPr="007B0653" w:rsidRDefault="00BD6029" w:rsidP="00652321">
            <w:pPr>
              <w:spacing w:after="0" w:line="240" w:lineRule="auto"/>
              <w:rPr>
                <w:rFonts w:ascii="Times New Roman" w:eastAsia="Times New Roman" w:hAnsi="Times New Roman" w:cs="Times New Roman"/>
                <w:bCs/>
                <w:sz w:val="24"/>
                <w:szCs w:val="24"/>
              </w:rPr>
            </w:pPr>
            <w:r w:rsidRPr="007B0653">
              <w:rPr>
                <w:rFonts w:ascii="Times New Roman" w:eastAsia="Times New Roman" w:hAnsi="Times New Roman" w:cs="Times New Roman"/>
                <w:bCs/>
                <w:sz w:val="24"/>
                <w:szCs w:val="24"/>
              </w:rPr>
              <w:t>«Научное общество «Зна</w:t>
            </w:r>
            <w:r w:rsidR="00652321">
              <w:rPr>
                <w:rFonts w:ascii="Times New Roman" w:eastAsia="Times New Roman" w:hAnsi="Times New Roman" w:cs="Times New Roman"/>
                <w:bCs/>
                <w:sz w:val="24"/>
                <w:szCs w:val="24"/>
              </w:rPr>
              <w:t>ние»</w:t>
            </w:r>
          </w:p>
        </w:tc>
        <w:tc>
          <w:tcPr>
            <w:tcW w:w="965" w:type="pct"/>
          </w:tcPr>
          <w:p w:rsidR="00BD6029" w:rsidRPr="007B0653" w:rsidRDefault="00BD6029" w:rsidP="00652321">
            <w:pPr>
              <w:spacing w:after="0" w:line="240" w:lineRule="auto"/>
              <w:jc w:val="center"/>
              <w:rPr>
                <w:rFonts w:ascii="Times New Roman" w:eastAsia="Times New Roman" w:hAnsi="Times New Roman" w:cs="Times New Roman"/>
                <w:bCs/>
                <w:sz w:val="24"/>
                <w:szCs w:val="24"/>
              </w:rPr>
            </w:pPr>
            <w:r w:rsidRPr="007B0653">
              <w:rPr>
                <w:rFonts w:ascii="Times New Roman" w:eastAsia="Times New Roman" w:hAnsi="Times New Roman" w:cs="Times New Roman"/>
                <w:bCs/>
                <w:sz w:val="24"/>
                <w:szCs w:val="24"/>
              </w:rPr>
              <w:t>0,5</w:t>
            </w:r>
          </w:p>
        </w:tc>
      </w:tr>
      <w:tr w:rsidR="00971A34" w:rsidRPr="007B0653" w:rsidTr="00E7778B">
        <w:trPr>
          <w:trHeight w:val="550"/>
        </w:trPr>
        <w:tc>
          <w:tcPr>
            <w:tcW w:w="2750" w:type="pct"/>
            <w:vMerge/>
          </w:tcPr>
          <w:p w:rsidR="00BD6029" w:rsidRPr="007B0653" w:rsidRDefault="00BD6029" w:rsidP="00652321">
            <w:pPr>
              <w:spacing w:after="0" w:line="240" w:lineRule="auto"/>
              <w:jc w:val="both"/>
              <w:rPr>
                <w:rFonts w:ascii="Times New Roman" w:eastAsia="Times New Roman" w:hAnsi="Times New Roman" w:cs="Times New Roman"/>
                <w:sz w:val="24"/>
                <w:szCs w:val="24"/>
              </w:rPr>
            </w:pPr>
          </w:p>
        </w:tc>
        <w:tc>
          <w:tcPr>
            <w:tcW w:w="1285" w:type="pct"/>
          </w:tcPr>
          <w:p w:rsidR="00BD6029" w:rsidRPr="007B0653" w:rsidRDefault="00BD6029" w:rsidP="00652321">
            <w:pPr>
              <w:spacing w:after="0" w:line="240" w:lineRule="auto"/>
              <w:rPr>
                <w:rFonts w:ascii="Times New Roman" w:eastAsia="Times New Roman" w:hAnsi="Times New Roman" w:cs="Times New Roman"/>
                <w:bCs/>
                <w:sz w:val="24"/>
                <w:szCs w:val="24"/>
              </w:rPr>
            </w:pPr>
            <w:r w:rsidRPr="007B0653">
              <w:rPr>
                <w:rFonts w:ascii="Times New Roman" w:eastAsia="Times New Roman" w:hAnsi="Times New Roman" w:cs="Times New Roman"/>
                <w:bCs/>
                <w:sz w:val="24"/>
                <w:szCs w:val="24"/>
              </w:rPr>
              <w:t>«Функциональная грамотность»</w:t>
            </w:r>
          </w:p>
        </w:tc>
        <w:tc>
          <w:tcPr>
            <w:tcW w:w="965" w:type="pct"/>
          </w:tcPr>
          <w:p w:rsidR="00BD6029" w:rsidRPr="007B0653" w:rsidRDefault="00BD6029" w:rsidP="00652321">
            <w:pPr>
              <w:spacing w:after="0" w:line="240" w:lineRule="auto"/>
              <w:jc w:val="center"/>
              <w:rPr>
                <w:rFonts w:ascii="Times New Roman" w:eastAsia="Times New Roman" w:hAnsi="Times New Roman" w:cs="Times New Roman"/>
                <w:bCs/>
                <w:sz w:val="24"/>
                <w:szCs w:val="24"/>
              </w:rPr>
            </w:pPr>
            <w:r w:rsidRPr="007B0653">
              <w:rPr>
                <w:rFonts w:ascii="Times New Roman" w:eastAsia="Times New Roman" w:hAnsi="Times New Roman" w:cs="Times New Roman"/>
                <w:bCs/>
                <w:sz w:val="24"/>
                <w:szCs w:val="24"/>
              </w:rPr>
              <w:t>1</w:t>
            </w:r>
          </w:p>
        </w:tc>
      </w:tr>
      <w:tr w:rsidR="00971A34" w:rsidRPr="007B0653" w:rsidTr="00E7778B">
        <w:trPr>
          <w:trHeight w:val="550"/>
        </w:trPr>
        <w:tc>
          <w:tcPr>
            <w:tcW w:w="2750" w:type="pct"/>
          </w:tcPr>
          <w:p w:rsidR="00BD6029" w:rsidRPr="007B0653" w:rsidRDefault="00BD6029" w:rsidP="00652321">
            <w:pPr>
              <w:spacing w:after="0" w:line="240" w:lineRule="auto"/>
              <w:jc w:val="both"/>
              <w:rPr>
                <w:rFonts w:ascii="Times New Roman" w:eastAsia="Times New Roman" w:hAnsi="Times New Roman" w:cs="Times New Roman"/>
                <w:sz w:val="24"/>
                <w:szCs w:val="24"/>
              </w:rPr>
            </w:pPr>
            <w:r w:rsidRPr="007B0653">
              <w:rPr>
                <w:rFonts w:ascii="Times New Roman" w:eastAsia="Times New Roman" w:hAnsi="Times New Roman" w:cs="Times New Roman"/>
                <w:sz w:val="24"/>
                <w:szCs w:val="24"/>
              </w:rPr>
              <w:t>Общекультурное</w:t>
            </w:r>
          </w:p>
        </w:tc>
        <w:tc>
          <w:tcPr>
            <w:tcW w:w="1285" w:type="pct"/>
          </w:tcPr>
          <w:p w:rsidR="00BD6029" w:rsidRPr="007B0653" w:rsidRDefault="00BD6029" w:rsidP="00652321">
            <w:pPr>
              <w:spacing w:after="0" w:line="240" w:lineRule="auto"/>
              <w:rPr>
                <w:rFonts w:ascii="Times New Roman" w:eastAsia="Times New Roman" w:hAnsi="Times New Roman" w:cs="Times New Roman"/>
                <w:bCs/>
                <w:sz w:val="24"/>
                <w:szCs w:val="24"/>
              </w:rPr>
            </w:pPr>
            <w:r w:rsidRPr="007B0653">
              <w:rPr>
                <w:rFonts w:ascii="Times New Roman" w:eastAsia="Times New Roman" w:hAnsi="Times New Roman" w:cs="Times New Roman"/>
                <w:bCs/>
                <w:sz w:val="24"/>
                <w:szCs w:val="24"/>
              </w:rPr>
              <w:t>Профориентационный курс : « Россия – мои горизонты»</w:t>
            </w:r>
          </w:p>
        </w:tc>
        <w:tc>
          <w:tcPr>
            <w:tcW w:w="965" w:type="pct"/>
          </w:tcPr>
          <w:p w:rsidR="00BD6029" w:rsidRPr="007B0653" w:rsidRDefault="00BD6029" w:rsidP="00652321">
            <w:pPr>
              <w:spacing w:after="0" w:line="240" w:lineRule="auto"/>
              <w:jc w:val="center"/>
              <w:rPr>
                <w:rFonts w:ascii="Times New Roman" w:eastAsia="Times New Roman" w:hAnsi="Times New Roman" w:cs="Times New Roman"/>
                <w:bCs/>
                <w:sz w:val="24"/>
                <w:szCs w:val="24"/>
              </w:rPr>
            </w:pPr>
            <w:r w:rsidRPr="007B0653">
              <w:rPr>
                <w:rFonts w:ascii="Times New Roman" w:eastAsia="Times New Roman" w:hAnsi="Times New Roman" w:cs="Times New Roman"/>
                <w:bCs/>
                <w:sz w:val="24"/>
                <w:szCs w:val="24"/>
              </w:rPr>
              <w:t>1</w:t>
            </w:r>
          </w:p>
        </w:tc>
      </w:tr>
    </w:tbl>
    <w:p w:rsidR="00BD6029" w:rsidRPr="007B0653" w:rsidRDefault="00BD6029" w:rsidP="00BD6029">
      <w:pPr>
        <w:widowControl w:val="0"/>
        <w:spacing w:after="0" w:line="240" w:lineRule="auto"/>
        <w:rPr>
          <w:rFonts w:ascii="Times New Roman" w:eastAsia="Bookman Old Style" w:hAnsi="Times New Roman" w:cs="Times New Roman"/>
          <w:sz w:val="24"/>
          <w:szCs w:val="24"/>
          <w:lang w:eastAsia="ru-RU"/>
        </w:rPr>
      </w:pPr>
    </w:p>
    <w:p w:rsidR="00BD6029" w:rsidRPr="007B0653" w:rsidRDefault="00BD6029" w:rsidP="00BD6029">
      <w:pPr>
        <w:widowControl w:val="0"/>
        <w:spacing w:after="0" w:line="333" w:lineRule="auto"/>
        <w:jc w:val="center"/>
        <w:rPr>
          <w:rFonts w:ascii="Times New Roman" w:eastAsia="Times New Roman" w:hAnsi="Times New Roman" w:cs="Times New Roman"/>
          <w:b/>
          <w:sz w:val="24"/>
          <w:szCs w:val="24"/>
          <w:lang w:eastAsia="ru-RU"/>
        </w:rPr>
      </w:pPr>
      <w:r w:rsidRPr="007B0653">
        <w:rPr>
          <w:rFonts w:ascii="Times New Roman" w:eastAsia="Times New Roman" w:hAnsi="Times New Roman" w:cs="Times New Roman"/>
          <w:b/>
          <w:sz w:val="24"/>
          <w:szCs w:val="24"/>
          <w:lang w:eastAsia="ru-RU"/>
        </w:rPr>
        <w:t>Модуль «Классное руководство»</w:t>
      </w:r>
    </w:p>
    <w:p w:rsidR="00BD6029" w:rsidRPr="007B0653" w:rsidRDefault="00BD6029" w:rsidP="00BD6029">
      <w:pPr>
        <w:spacing w:after="0" w:line="333" w:lineRule="auto"/>
        <w:ind w:right="-1" w:firstLine="709"/>
        <w:jc w:val="both"/>
        <w:rPr>
          <w:rFonts w:ascii="Times New Roman" w:eastAsia="Times New Roman" w:hAnsi="Times New Roman" w:cs="Times New Roman"/>
          <w:sz w:val="24"/>
          <w:szCs w:val="24"/>
          <w:lang w:eastAsia="ru-RU"/>
        </w:rPr>
      </w:pPr>
      <w:r w:rsidRPr="007B0653">
        <w:rPr>
          <w:rFonts w:ascii="Times New Roman" w:eastAsia="Calibri" w:hAnsi="Times New Roman" w:cs="Times New Roman"/>
          <w:sz w:val="24"/>
          <w:szCs w:val="24"/>
          <w:lang w:eastAsia="ru-RU"/>
        </w:rPr>
        <w:t>Осуществляя работу с классом, классный руководитель организует:</w:t>
      </w:r>
    </w:p>
    <w:p w:rsidR="00BD6029" w:rsidRPr="007B0653" w:rsidRDefault="00BD6029" w:rsidP="00BD6029">
      <w:pPr>
        <w:spacing w:after="0" w:line="333" w:lineRule="auto"/>
        <w:ind w:right="-1" w:firstLine="709"/>
        <w:jc w:val="both"/>
        <w:rPr>
          <w:rFonts w:ascii="Times New Roman" w:eastAsia="Calibri" w:hAnsi="Times New Roman" w:cs="Times New Roman"/>
          <w:sz w:val="24"/>
          <w:szCs w:val="24"/>
          <w:lang w:eastAsia="ru-RU"/>
        </w:rPr>
      </w:pPr>
      <w:r w:rsidRPr="007B0653">
        <w:rPr>
          <w:rFonts w:ascii="Times New Roman" w:eastAsia="Calibri" w:hAnsi="Times New Roman" w:cs="Times New Roman"/>
          <w:sz w:val="24"/>
          <w:szCs w:val="24"/>
          <w:lang w:eastAsia="ru-RU"/>
        </w:rPr>
        <w:t>-работу с классным коллективом;</w:t>
      </w:r>
    </w:p>
    <w:p w:rsidR="00BD6029" w:rsidRPr="007B0653" w:rsidRDefault="00BD6029" w:rsidP="00BD6029">
      <w:pPr>
        <w:spacing w:after="0" w:line="333" w:lineRule="auto"/>
        <w:ind w:right="-1" w:firstLine="709"/>
        <w:jc w:val="both"/>
        <w:rPr>
          <w:rFonts w:ascii="Times New Roman" w:eastAsia="Calibri" w:hAnsi="Times New Roman" w:cs="Times New Roman"/>
          <w:sz w:val="24"/>
          <w:szCs w:val="24"/>
          <w:lang w:eastAsia="ru-RU"/>
        </w:rPr>
      </w:pPr>
      <w:r w:rsidRPr="007B0653">
        <w:rPr>
          <w:rFonts w:ascii="Times New Roman" w:eastAsia="Calibri" w:hAnsi="Times New Roman" w:cs="Times New Roman"/>
          <w:sz w:val="24"/>
          <w:szCs w:val="24"/>
          <w:lang w:eastAsia="ru-RU"/>
        </w:rPr>
        <w:t xml:space="preserve">- индивидуальную работу с обучающимися вверенного ему класса; </w:t>
      </w:r>
    </w:p>
    <w:p w:rsidR="00BD6029" w:rsidRPr="007B0653" w:rsidRDefault="00BD6029" w:rsidP="00BD6029">
      <w:pPr>
        <w:spacing w:after="0" w:line="333" w:lineRule="auto"/>
        <w:ind w:right="-1" w:firstLine="709"/>
        <w:jc w:val="both"/>
        <w:rPr>
          <w:rFonts w:ascii="Times New Roman" w:eastAsia="Calibri" w:hAnsi="Times New Roman" w:cs="Times New Roman"/>
          <w:sz w:val="24"/>
          <w:szCs w:val="24"/>
          <w:lang w:eastAsia="ru-RU"/>
        </w:rPr>
      </w:pPr>
      <w:r w:rsidRPr="007B0653">
        <w:rPr>
          <w:rFonts w:ascii="Times New Roman" w:eastAsia="Calibri" w:hAnsi="Times New Roman" w:cs="Times New Roman"/>
          <w:sz w:val="24"/>
          <w:szCs w:val="24"/>
          <w:lang w:eastAsia="ru-RU"/>
        </w:rPr>
        <w:t xml:space="preserve">-работу с учителями-предметниками в данном классе; </w:t>
      </w:r>
    </w:p>
    <w:p w:rsidR="00BD6029" w:rsidRPr="007B0653" w:rsidRDefault="00BD6029" w:rsidP="00BD6029">
      <w:pPr>
        <w:spacing w:after="0" w:line="333" w:lineRule="auto"/>
        <w:ind w:right="-1" w:firstLine="709"/>
        <w:jc w:val="both"/>
        <w:rPr>
          <w:rFonts w:ascii="Times New Roman" w:eastAsia="Calibri" w:hAnsi="Times New Roman" w:cs="Times New Roman"/>
          <w:i/>
          <w:sz w:val="24"/>
          <w:szCs w:val="24"/>
          <w:lang w:eastAsia="ru-RU"/>
        </w:rPr>
      </w:pPr>
      <w:r w:rsidRPr="007B0653">
        <w:rPr>
          <w:rFonts w:ascii="Times New Roman" w:eastAsia="Calibri" w:hAnsi="Times New Roman" w:cs="Times New Roman"/>
          <w:sz w:val="24"/>
          <w:szCs w:val="24"/>
          <w:lang w:eastAsia="ru-RU"/>
        </w:rPr>
        <w:t xml:space="preserve">-работу с родителями обучающихся или их законными представителями </w:t>
      </w:r>
    </w:p>
    <w:p w:rsidR="00BD6029" w:rsidRPr="007B0653" w:rsidRDefault="00BD6029" w:rsidP="00BD6029">
      <w:pPr>
        <w:spacing w:after="0" w:line="333" w:lineRule="auto"/>
        <w:ind w:right="-1" w:firstLine="709"/>
        <w:jc w:val="both"/>
        <w:rPr>
          <w:rFonts w:ascii="Times New Roman" w:eastAsia="Calibri" w:hAnsi="Times New Roman" w:cs="Times New Roman"/>
          <w:b/>
          <w:sz w:val="24"/>
          <w:szCs w:val="24"/>
          <w:lang w:eastAsia="ru-RU"/>
        </w:rPr>
      </w:pPr>
      <w:r w:rsidRPr="007B0653">
        <w:rPr>
          <w:rFonts w:ascii="Times New Roman" w:eastAsia="Calibri" w:hAnsi="Times New Roman" w:cs="Times New Roman"/>
          <w:b/>
          <w:sz w:val="24"/>
          <w:szCs w:val="24"/>
          <w:lang w:eastAsia="ru-RU"/>
        </w:rPr>
        <w:t>Работа с классным коллективом:</w:t>
      </w:r>
    </w:p>
    <w:p w:rsidR="00BD6029" w:rsidRPr="007B0653" w:rsidRDefault="00BD6029" w:rsidP="00BD6029">
      <w:pPr>
        <w:spacing w:after="0" w:line="333" w:lineRule="auto"/>
        <w:ind w:right="-1" w:firstLine="709"/>
        <w:jc w:val="both"/>
        <w:rPr>
          <w:rFonts w:ascii="Times New Roman" w:eastAsia="Calibri" w:hAnsi="Times New Roman" w:cs="Times New Roman"/>
          <w:sz w:val="24"/>
          <w:szCs w:val="24"/>
          <w:lang w:eastAsia="ru-RU"/>
        </w:rPr>
      </w:pPr>
      <w:r w:rsidRPr="007B0653">
        <w:rPr>
          <w:rFonts w:ascii="Times New Roman" w:eastAsia="Calibri" w:hAnsi="Times New Roman" w:cs="Times New Roman"/>
          <w:sz w:val="24"/>
          <w:szCs w:val="24"/>
          <w:lang w:eastAsia="ru-RU"/>
        </w:rPr>
        <w:t>-организация  и проведение еженедельных воспитательных событий "Разговоры о важном"</w:t>
      </w:r>
    </w:p>
    <w:p w:rsidR="00BD6029" w:rsidRPr="007B0653" w:rsidRDefault="00BD6029" w:rsidP="00BD6029">
      <w:pPr>
        <w:spacing w:after="0" w:line="333" w:lineRule="auto"/>
        <w:ind w:right="-1" w:firstLine="709"/>
        <w:jc w:val="both"/>
        <w:rPr>
          <w:rFonts w:ascii="Times New Roman" w:eastAsia="Calibri" w:hAnsi="Times New Roman" w:cs="Times New Roman"/>
          <w:sz w:val="24"/>
          <w:szCs w:val="24"/>
          <w:lang w:eastAsia="ru-RU"/>
        </w:rPr>
      </w:pPr>
      <w:r w:rsidRPr="007B0653">
        <w:rPr>
          <w:rFonts w:ascii="Times New Roman" w:eastAsia="Calibri" w:hAnsi="Times New Roman" w:cs="Times New Roman"/>
          <w:sz w:val="24"/>
          <w:szCs w:val="24"/>
          <w:lang w:eastAsia="ru-RU"/>
        </w:rPr>
        <w:t>- Реализация профориентационного курса «Россия –</w:t>
      </w:r>
      <w:r w:rsidR="00652321">
        <w:rPr>
          <w:rFonts w:ascii="Times New Roman" w:eastAsia="Calibri" w:hAnsi="Times New Roman" w:cs="Times New Roman"/>
          <w:sz w:val="24"/>
          <w:szCs w:val="24"/>
          <w:lang w:eastAsia="ru-RU"/>
        </w:rPr>
        <w:t xml:space="preserve"> </w:t>
      </w:r>
      <w:r w:rsidRPr="007B0653">
        <w:rPr>
          <w:rFonts w:ascii="Times New Roman" w:eastAsia="Calibri" w:hAnsi="Times New Roman" w:cs="Times New Roman"/>
          <w:sz w:val="24"/>
          <w:szCs w:val="24"/>
          <w:lang w:eastAsia="ru-RU"/>
        </w:rPr>
        <w:t>мои горизонты» в рамках реализаци</w:t>
      </w:r>
      <w:r w:rsidR="00652321">
        <w:rPr>
          <w:rFonts w:ascii="Times New Roman" w:eastAsia="Calibri" w:hAnsi="Times New Roman" w:cs="Times New Roman"/>
          <w:sz w:val="24"/>
          <w:szCs w:val="24"/>
          <w:lang w:eastAsia="ru-RU"/>
        </w:rPr>
        <w:t>и обязательного профминимума в 10-11 классах (2</w:t>
      </w:r>
      <w:r w:rsidRPr="007B0653">
        <w:rPr>
          <w:rFonts w:ascii="Times New Roman" w:eastAsia="Calibri" w:hAnsi="Times New Roman" w:cs="Times New Roman"/>
          <w:sz w:val="24"/>
          <w:szCs w:val="24"/>
          <w:lang w:eastAsia="ru-RU"/>
        </w:rPr>
        <w:t>0 часов)</w:t>
      </w:r>
    </w:p>
    <w:p w:rsidR="00BD6029" w:rsidRPr="007B0653" w:rsidRDefault="00BD6029" w:rsidP="00BD6029">
      <w:pPr>
        <w:spacing w:after="0" w:line="333" w:lineRule="auto"/>
        <w:ind w:right="-1" w:firstLine="709"/>
        <w:jc w:val="both"/>
        <w:rPr>
          <w:rFonts w:ascii="Times New Roman" w:eastAsia="Calibri" w:hAnsi="Times New Roman" w:cs="Times New Roman"/>
          <w:i/>
          <w:sz w:val="24"/>
          <w:szCs w:val="24"/>
          <w:lang w:eastAsia="ru-RU"/>
        </w:rPr>
      </w:pPr>
      <w:r w:rsidRPr="007B0653">
        <w:rPr>
          <w:rFonts w:ascii="Times New Roman" w:eastAsia="Calibri" w:hAnsi="Times New Roman" w:cs="Times New Roman"/>
          <w:sz w:val="24"/>
          <w:szCs w:val="24"/>
          <w:lang w:eastAsia="ru-RU"/>
        </w:rPr>
        <w:t>-реализация программ «Движения детей и молодежи «Движение первых»</w:t>
      </w:r>
    </w:p>
    <w:p w:rsidR="00BD6029" w:rsidRPr="007B0653" w:rsidRDefault="00BD6029" w:rsidP="00BD6029">
      <w:pPr>
        <w:spacing w:after="0" w:line="333" w:lineRule="auto"/>
        <w:ind w:right="-1" w:firstLine="709"/>
        <w:jc w:val="both"/>
        <w:rPr>
          <w:rFonts w:ascii="Times New Roman" w:eastAsia="Times New Roman" w:hAnsi="Times New Roman" w:cs="Times New Roman"/>
          <w:sz w:val="24"/>
          <w:szCs w:val="24"/>
          <w:lang w:eastAsia="ru-RU"/>
        </w:rPr>
      </w:pPr>
      <w:r w:rsidRPr="007B0653">
        <w:rPr>
          <w:rFonts w:ascii="Times New Roman" w:eastAsia="Calibri" w:hAnsi="Times New Roman" w:cs="Times New Roman"/>
          <w:sz w:val="24"/>
          <w:szCs w:val="24"/>
          <w:lang w:eastAsia="ru-RU"/>
        </w:rPr>
        <w:t>-инициирование и поддержка участия класса в общешкольных ключевых делах, оказание необходимой помощи обучающимся в их подготовке, проведении</w:t>
      </w:r>
      <w:r w:rsidR="00E7778B" w:rsidRPr="007B0653">
        <w:rPr>
          <w:rFonts w:ascii="Times New Roman" w:eastAsia="Calibri" w:hAnsi="Times New Roman" w:cs="Times New Roman"/>
          <w:sz w:val="24"/>
          <w:szCs w:val="24"/>
          <w:lang w:eastAsia="ru-RU"/>
        </w:rPr>
        <w:t xml:space="preserve"> и анализе; </w:t>
      </w:r>
    </w:p>
    <w:p w:rsidR="00BD6029" w:rsidRPr="007B0653" w:rsidRDefault="00BD6029" w:rsidP="00BD6029">
      <w:pPr>
        <w:spacing w:after="0" w:line="333" w:lineRule="auto"/>
        <w:ind w:right="-1" w:firstLine="709"/>
        <w:jc w:val="both"/>
        <w:rPr>
          <w:rFonts w:ascii="Times New Roman" w:eastAsia="Calibri" w:hAnsi="Times New Roman" w:cs="Times New Roman"/>
          <w:sz w:val="24"/>
          <w:szCs w:val="24"/>
          <w:lang w:eastAsia="ru-RU"/>
        </w:rPr>
      </w:pPr>
      <w:r w:rsidRPr="007B0653">
        <w:rPr>
          <w:rFonts w:ascii="Times New Roman" w:eastAsia="Calibri" w:hAnsi="Times New Roman" w:cs="Times New Roman"/>
          <w:sz w:val="24"/>
          <w:szCs w:val="24"/>
          <w:lang w:eastAsia="ru-RU"/>
        </w:rPr>
        <w:t>-организация интересных и полезных для личностного развития обучающегося, совместных дел с обучающимися вверенного ему класса (познавательной, трудовой, спортивно-оздоровительной, духовно-нравственной, творческой, профориентационной направленности), позволяю</w:t>
      </w:r>
      <w:r w:rsidR="00E7778B" w:rsidRPr="007B0653">
        <w:rPr>
          <w:rFonts w:ascii="Times New Roman" w:eastAsia="Calibri" w:hAnsi="Times New Roman" w:cs="Times New Roman"/>
          <w:sz w:val="24"/>
          <w:szCs w:val="24"/>
          <w:lang w:eastAsia="ru-RU"/>
        </w:rPr>
        <w:t xml:space="preserve">щие с одной стороны, – вовлечь </w:t>
      </w:r>
      <w:r w:rsidRPr="007B0653">
        <w:rPr>
          <w:rFonts w:ascii="Times New Roman" w:eastAsia="Calibri" w:hAnsi="Times New Roman" w:cs="Times New Roman"/>
          <w:sz w:val="24"/>
          <w:szCs w:val="24"/>
          <w:lang w:eastAsia="ru-RU"/>
        </w:rPr>
        <w:t xml:space="preserve">в них обучающихся с самыми разными потребностями и тем самым дать </w:t>
      </w:r>
      <w:r w:rsidRPr="007B0653">
        <w:rPr>
          <w:rFonts w:ascii="Times New Roman" w:eastAsia="Calibri" w:hAnsi="Times New Roman" w:cs="Times New Roman"/>
          <w:sz w:val="24"/>
          <w:szCs w:val="24"/>
          <w:lang w:eastAsia="ru-RU"/>
        </w:rPr>
        <w:br/>
        <w:t xml:space="preserve">им возможность самореализоваться в них, а с другой, – установить и упрочить доверительные </w:t>
      </w:r>
      <w:r w:rsidRPr="007B0653">
        <w:rPr>
          <w:rFonts w:ascii="Times New Roman" w:eastAsia="Calibri" w:hAnsi="Times New Roman" w:cs="Times New Roman"/>
          <w:sz w:val="24"/>
          <w:szCs w:val="24"/>
          <w:lang w:eastAsia="ru-RU"/>
        </w:rPr>
        <w:lastRenderedPageBreak/>
        <w:t xml:space="preserve">отношения с обучающимися класса, стать для них значимым взрослым, задающим образцы поведения в обществе. </w:t>
      </w:r>
    </w:p>
    <w:p w:rsidR="00BD6029" w:rsidRPr="007B0653" w:rsidRDefault="00BD6029" w:rsidP="00BD6029">
      <w:pPr>
        <w:spacing w:after="0" w:line="333" w:lineRule="auto"/>
        <w:ind w:right="-1" w:firstLine="709"/>
        <w:jc w:val="both"/>
        <w:rPr>
          <w:rFonts w:ascii="Times New Roman" w:eastAsia="Calibri" w:hAnsi="Times New Roman" w:cs="Times New Roman"/>
          <w:sz w:val="24"/>
          <w:szCs w:val="24"/>
          <w:lang w:eastAsia="ru-RU"/>
        </w:rPr>
      </w:pPr>
      <w:r w:rsidRPr="007B0653">
        <w:rPr>
          <w:rFonts w:ascii="Times New Roman" w:eastAsia="Calibri" w:hAnsi="Times New Roman" w:cs="Times New Roman"/>
          <w:sz w:val="24"/>
          <w:szCs w:val="24"/>
          <w:lang w:eastAsia="ru-RU"/>
        </w:rPr>
        <w:t xml:space="preserve">-проведение классных часов как часов плодотворного и доверительного общения педагогического работника и обучающихся, основанных на принципах уважительного отношения к личности обучающегося, поддержки активной позиции каждого обучающегося в беседе, предоставления обучающимся возможности обсуждения и принятия решений по обсуждаемой проблеме, создания благоприятной среды для общения. </w:t>
      </w:r>
    </w:p>
    <w:p w:rsidR="00BD6029" w:rsidRPr="007B0653" w:rsidRDefault="00BD6029" w:rsidP="00BD6029">
      <w:pPr>
        <w:spacing w:after="0" w:line="333" w:lineRule="auto"/>
        <w:ind w:right="-1" w:firstLine="709"/>
        <w:jc w:val="both"/>
        <w:rPr>
          <w:rFonts w:ascii="Times New Roman" w:eastAsia="Calibri" w:hAnsi="Times New Roman" w:cs="Times New Roman"/>
          <w:sz w:val="24"/>
          <w:szCs w:val="24"/>
          <w:lang w:eastAsia="ru-RU"/>
        </w:rPr>
      </w:pPr>
      <w:r w:rsidRPr="007B0653">
        <w:rPr>
          <w:rFonts w:ascii="Times New Roman" w:eastAsia="Calibri" w:hAnsi="Times New Roman" w:cs="Times New Roman"/>
          <w:sz w:val="24"/>
          <w:szCs w:val="24"/>
          <w:lang w:eastAsia="ru-RU"/>
        </w:rPr>
        <w:t xml:space="preserve">-сплочение коллектива класса через: игры и тренинги на сплочение </w:t>
      </w:r>
      <w:r w:rsidRPr="007B0653">
        <w:rPr>
          <w:rFonts w:ascii="Times New Roman" w:eastAsia="Calibri" w:hAnsi="Times New Roman" w:cs="Times New Roman"/>
          <w:sz w:val="24"/>
          <w:szCs w:val="24"/>
          <w:lang w:eastAsia="ru-RU"/>
        </w:rPr>
        <w:br/>
        <w:t>и командообразование; однодневные экскурсии, организуемые классными руководителями и родителями; празднования в классе дней рождения обучающихся</w:t>
      </w:r>
      <w:r w:rsidRPr="007B0653">
        <w:rPr>
          <w:rFonts w:ascii="Times New Roman" w:eastAsia="Calibri" w:hAnsi="Times New Roman" w:cs="Times New Roman"/>
          <w:sz w:val="24"/>
          <w:szCs w:val="24"/>
          <w:u w:val="single"/>
          <w:lang w:eastAsia="ru-RU"/>
        </w:rPr>
        <w:t xml:space="preserve">, </w:t>
      </w:r>
      <w:r w:rsidRPr="007B0653">
        <w:rPr>
          <w:rFonts w:ascii="Times New Roman" w:eastAsia="Calibri" w:hAnsi="Times New Roman" w:cs="Times New Roman"/>
          <w:sz w:val="24"/>
          <w:szCs w:val="24"/>
          <w:lang w:eastAsia="ru-RU"/>
        </w:rPr>
        <w:t xml:space="preserve">включающие в себя подготовленные ученическими микрогруппами поздравления, сюрпризы, творческие подарки и розыгрыши; регулярные внутриклассные вечера, дающие каждому обучающемуся возможность рефлексии собственного участия в жизни класса. </w:t>
      </w:r>
    </w:p>
    <w:p w:rsidR="00BD6029" w:rsidRPr="007B0653" w:rsidRDefault="00BD6029" w:rsidP="00BD6029">
      <w:pPr>
        <w:spacing w:after="0" w:line="333" w:lineRule="auto"/>
        <w:ind w:right="-1" w:firstLine="709"/>
        <w:jc w:val="both"/>
        <w:rPr>
          <w:rFonts w:ascii="Times New Roman" w:eastAsia="Calibri" w:hAnsi="Times New Roman" w:cs="Times New Roman"/>
          <w:b/>
          <w:i/>
          <w:sz w:val="24"/>
          <w:szCs w:val="24"/>
          <w:lang w:eastAsia="ru-RU"/>
        </w:rPr>
      </w:pPr>
      <w:r w:rsidRPr="007B0653">
        <w:rPr>
          <w:rFonts w:ascii="Times New Roman" w:eastAsia="Calibri" w:hAnsi="Times New Roman" w:cs="Times New Roman"/>
          <w:sz w:val="24"/>
          <w:szCs w:val="24"/>
          <w:lang w:eastAsia="ru-RU"/>
        </w:rPr>
        <w:t xml:space="preserve">-выработка совместно с обучающимися законов класса, помогающих обучающимся  освоить нормы и правила общения, которым они должны следовать в школе. </w:t>
      </w:r>
    </w:p>
    <w:p w:rsidR="00BD6029" w:rsidRPr="007B0653" w:rsidRDefault="00BD6029" w:rsidP="00BD6029">
      <w:pPr>
        <w:spacing w:after="0" w:line="333" w:lineRule="auto"/>
        <w:ind w:right="-1" w:firstLine="709"/>
        <w:jc w:val="both"/>
        <w:rPr>
          <w:rFonts w:ascii="Times New Roman" w:eastAsia="Calibri" w:hAnsi="Times New Roman" w:cs="Times New Roman"/>
          <w:sz w:val="24"/>
          <w:szCs w:val="24"/>
          <w:lang w:eastAsia="ru-RU"/>
        </w:rPr>
      </w:pPr>
      <w:r w:rsidRPr="007B0653">
        <w:rPr>
          <w:rFonts w:ascii="Times New Roman" w:eastAsia="Calibri" w:hAnsi="Times New Roman" w:cs="Times New Roman"/>
          <w:b/>
          <w:sz w:val="24"/>
          <w:szCs w:val="24"/>
          <w:lang w:eastAsia="ru-RU"/>
        </w:rPr>
        <w:t>Индивидуальная работа с обучающимися:</w:t>
      </w:r>
    </w:p>
    <w:p w:rsidR="00BD6029" w:rsidRPr="007B0653" w:rsidRDefault="00BD6029" w:rsidP="00BD6029">
      <w:pPr>
        <w:spacing w:after="0" w:line="333" w:lineRule="auto"/>
        <w:ind w:right="-1" w:firstLine="709"/>
        <w:jc w:val="both"/>
        <w:rPr>
          <w:rFonts w:ascii="Times New Roman" w:eastAsia="Times New Roman" w:hAnsi="Times New Roman" w:cs="Times New Roman"/>
          <w:sz w:val="24"/>
          <w:szCs w:val="24"/>
          <w:lang w:eastAsia="ru-RU"/>
        </w:rPr>
      </w:pPr>
      <w:r w:rsidRPr="007B0653">
        <w:rPr>
          <w:rFonts w:ascii="Times New Roman" w:eastAsia="Calibri" w:hAnsi="Times New Roman" w:cs="Times New Roman"/>
          <w:sz w:val="24"/>
          <w:szCs w:val="24"/>
          <w:lang w:eastAsia="ru-RU"/>
        </w:rPr>
        <w:t>-изучение особенностей личностного развития обучающихся класса через наблюдение за поведением обучающихся в их повседневной жизни, в специально создаваемых педагогических ситуациях, в играх, погружающих обучающегося в мир человеческих отношений, в организуемых педагогическим работником беседах</w:t>
      </w:r>
      <w:r w:rsidR="00E7778B" w:rsidRPr="007B0653">
        <w:rPr>
          <w:rFonts w:ascii="Times New Roman" w:eastAsia="Calibri" w:hAnsi="Times New Roman" w:cs="Times New Roman"/>
          <w:sz w:val="24"/>
          <w:szCs w:val="24"/>
          <w:lang w:eastAsia="ru-RU"/>
        </w:rPr>
        <w:t xml:space="preserve"> по тем или иным нравственным проблемам; </w:t>
      </w:r>
      <w:r w:rsidRPr="007B0653">
        <w:rPr>
          <w:rFonts w:ascii="Times New Roman" w:eastAsia="Calibri" w:hAnsi="Times New Roman" w:cs="Times New Roman"/>
          <w:sz w:val="24"/>
          <w:szCs w:val="24"/>
          <w:lang w:eastAsia="ru-RU"/>
        </w:rPr>
        <w:t xml:space="preserve"> </w:t>
      </w:r>
      <w:r w:rsidRPr="007B0653">
        <w:rPr>
          <w:rFonts w:ascii="Times New Roman" w:eastAsia="Calibri" w:hAnsi="Times New Roman" w:cs="Times New Roman"/>
          <w:sz w:val="24"/>
          <w:szCs w:val="24"/>
          <w:lang w:eastAsia="ru-RU"/>
        </w:rPr>
        <w:br/>
        <w:t xml:space="preserve">результаты наблюдения сверяются </w:t>
      </w:r>
      <w:r w:rsidR="00E7778B" w:rsidRPr="007B0653">
        <w:rPr>
          <w:rFonts w:ascii="Times New Roman" w:eastAsia="Calibri" w:hAnsi="Times New Roman" w:cs="Times New Roman"/>
          <w:sz w:val="24"/>
          <w:szCs w:val="24"/>
          <w:lang w:eastAsia="ru-RU"/>
        </w:rPr>
        <w:t>с результатами бесед классного руководителя с</w:t>
      </w:r>
      <w:r w:rsidRPr="007B0653">
        <w:rPr>
          <w:rFonts w:ascii="Times New Roman" w:eastAsia="Calibri" w:hAnsi="Times New Roman" w:cs="Times New Roman"/>
          <w:sz w:val="24"/>
          <w:szCs w:val="24"/>
          <w:lang w:eastAsia="ru-RU"/>
        </w:rPr>
        <w:br/>
        <w:t xml:space="preserve">родителями обучающихся, </w:t>
      </w:r>
      <w:r w:rsidR="00E7778B" w:rsidRPr="007B0653">
        <w:rPr>
          <w:rFonts w:ascii="Times New Roman" w:eastAsia="Calibri" w:hAnsi="Times New Roman" w:cs="Times New Roman"/>
          <w:sz w:val="24"/>
          <w:szCs w:val="24"/>
          <w:lang w:eastAsia="ru-RU"/>
        </w:rPr>
        <w:t>а также (при необходимости) – со школьным психологом;</w:t>
      </w:r>
    </w:p>
    <w:p w:rsidR="00BD6029" w:rsidRPr="007B0653" w:rsidRDefault="00BD6029" w:rsidP="00BD6029">
      <w:pPr>
        <w:spacing w:after="0" w:line="333" w:lineRule="auto"/>
        <w:ind w:right="-1" w:firstLine="709"/>
        <w:jc w:val="both"/>
        <w:rPr>
          <w:rFonts w:ascii="Times New Roman" w:eastAsia="Calibri" w:hAnsi="Times New Roman" w:cs="Times New Roman"/>
          <w:sz w:val="24"/>
          <w:szCs w:val="24"/>
          <w:lang w:eastAsia="ru-RU"/>
        </w:rPr>
      </w:pPr>
      <w:r w:rsidRPr="007B0653">
        <w:rPr>
          <w:rFonts w:ascii="Times New Roman" w:eastAsia="Calibri" w:hAnsi="Times New Roman" w:cs="Times New Roman"/>
          <w:sz w:val="24"/>
          <w:szCs w:val="24"/>
          <w:lang w:eastAsia="ru-RU"/>
        </w:rPr>
        <w:t xml:space="preserve">-поддержка обучающегося в решении важных для него жизненных проблем (налаживание взаимоотношений с одноклассниками или педагогическими работниками, выбор профессии, организации высшего образования и дальнейшего трудоустройства, успеваемость и т.п.), когда каждая проблема трансформируется классным руководителем в задачу для обучающегося, которую они совместно стараются решить; </w:t>
      </w:r>
    </w:p>
    <w:p w:rsidR="00BD6029" w:rsidRPr="00652321" w:rsidRDefault="00BD6029" w:rsidP="00BD6029">
      <w:pPr>
        <w:spacing w:after="0" w:line="333" w:lineRule="auto"/>
        <w:ind w:right="-1" w:firstLine="709"/>
        <w:jc w:val="both"/>
        <w:rPr>
          <w:rFonts w:ascii="Times New Roman" w:eastAsia="Calibri" w:hAnsi="Times New Roman" w:cs="Times New Roman"/>
          <w:sz w:val="24"/>
          <w:szCs w:val="24"/>
          <w:lang w:eastAsia="ru-RU"/>
        </w:rPr>
      </w:pPr>
      <w:r w:rsidRPr="00652321">
        <w:rPr>
          <w:rFonts w:ascii="Times New Roman" w:eastAsia="Calibri" w:hAnsi="Times New Roman" w:cs="Times New Roman"/>
          <w:sz w:val="24"/>
          <w:szCs w:val="24"/>
          <w:lang w:eastAsia="ru-RU"/>
        </w:rPr>
        <w:t>-индивидуальная работа с обучающимися класса, направленная на заполнение ими личных портфолио, в которых обучающиеся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w:t>
      </w:r>
    </w:p>
    <w:p w:rsidR="00BD6029" w:rsidRPr="007B0653" w:rsidRDefault="00BD6029" w:rsidP="00BD6029">
      <w:pPr>
        <w:spacing w:after="0" w:line="333" w:lineRule="auto"/>
        <w:ind w:right="-1" w:firstLine="709"/>
        <w:jc w:val="both"/>
        <w:rPr>
          <w:rFonts w:ascii="Times New Roman" w:eastAsia="Calibri" w:hAnsi="Times New Roman" w:cs="Times New Roman"/>
          <w:b/>
          <w:i/>
          <w:sz w:val="24"/>
          <w:szCs w:val="24"/>
          <w:u w:val="single"/>
          <w:lang w:eastAsia="ru-RU"/>
        </w:rPr>
      </w:pPr>
      <w:r w:rsidRPr="007B0653">
        <w:rPr>
          <w:rFonts w:ascii="Times New Roman" w:eastAsia="Calibri" w:hAnsi="Times New Roman" w:cs="Times New Roman"/>
          <w:sz w:val="24"/>
          <w:szCs w:val="24"/>
          <w:lang w:eastAsia="ru-RU"/>
        </w:rPr>
        <w:t xml:space="preserve">-коррекция поведения обучающегося через частные беседы с ним, </w:t>
      </w:r>
      <w:r w:rsidRPr="007B0653">
        <w:rPr>
          <w:rFonts w:ascii="Times New Roman" w:eastAsia="Calibri" w:hAnsi="Times New Roman" w:cs="Times New Roman"/>
          <w:sz w:val="24"/>
          <w:szCs w:val="24"/>
          <w:lang w:eastAsia="ru-RU"/>
        </w:rPr>
        <w:br/>
        <w:t>его родителями или законными представителями, с другими обучающимися класса; через включение в проводимые школьным психологом тренинги общения; через предложение взять на себя ответственность за то или иное поручение в классе.</w:t>
      </w:r>
    </w:p>
    <w:p w:rsidR="00BD6029" w:rsidRPr="007B0653" w:rsidRDefault="00BD6029" w:rsidP="00BD6029">
      <w:pPr>
        <w:tabs>
          <w:tab w:val="left" w:pos="851"/>
          <w:tab w:val="left" w:pos="1310"/>
        </w:tabs>
        <w:spacing w:after="0" w:line="333" w:lineRule="auto"/>
        <w:ind w:right="175" w:firstLine="709"/>
        <w:jc w:val="both"/>
        <w:rPr>
          <w:rFonts w:ascii="Times New Roman" w:eastAsia="Times New Roman" w:hAnsi="Times New Roman" w:cs="Times New Roman"/>
          <w:sz w:val="24"/>
          <w:szCs w:val="24"/>
          <w:lang w:eastAsia="ru-RU"/>
        </w:rPr>
      </w:pPr>
      <w:r w:rsidRPr="007B0653">
        <w:rPr>
          <w:rFonts w:ascii="Times New Roman" w:eastAsia="№Е" w:hAnsi="Times New Roman" w:cs="Times New Roman"/>
          <w:b/>
          <w:sz w:val="24"/>
          <w:szCs w:val="24"/>
          <w:lang w:eastAsia="ru-RU"/>
        </w:rPr>
        <w:t>Работа с родителями обучающихся или их законными представителями:</w:t>
      </w:r>
    </w:p>
    <w:p w:rsidR="00BD6029" w:rsidRPr="007B0653" w:rsidRDefault="00BD6029" w:rsidP="00E7778B">
      <w:pPr>
        <w:tabs>
          <w:tab w:val="left" w:pos="851"/>
          <w:tab w:val="left" w:pos="1310"/>
        </w:tabs>
        <w:spacing w:after="0" w:line="333" w:lineRule="auto"/>
        <w:ind w:right="175" w:firstLine="709"/>
        <w:jc w:val="both"/>
        <w:rPr>
          <w:rFonts w:ascii="Times New Roman" w:eastAsia="№Е" w:hAnsi="Times New Roman" w:cs="Times New Roman"/>
          <w:sz w:val="24"/>
          <w:szCs w:val="24"/>
          <w:lang w:eastAsia="ru-RU"/>
        </w:rPr>
      </w:pPr>
      <w:r w:rsidRPr="007B0653">
        <w:rPr>
          <w:rFonts w:ascii="Times New Roman" w:eastAsia="№Е" w:hAnsi="Times New Roman" w:cs="Times New Roman"/>
          <w:sz w:val="24"/>
          <w:szCs w:val="24"/>
          <w:lang w:eastAsia="ru-RU"/>
        </w:rPr>
        <w:lastRenderedPageBreak/>
        <w:t xml:space="preserve">-регулярное информирование родителей о школьных успехах </w:t>
      </w:r>
      <w:r w:rsidRPr="007B0653">
        <w:rPr>
          <w:rFonts w:ascii="Times New Roman" w:eastAsia="№Е" w:hAnsi="Times New Roman" w:cs="Times New Roman"/>
          <w:sz w:val="24"/>
          <w:szCs w:val="24"/>
          <w:lang w:eastAsia="ru-RU"/>
        </w:rPr>
        <w:br/>
        <w:t>и проблемах их обучающихся, о жизни класса в целом;</w:t>
      </w:r>
    </w:p>
    <w:p w:rsidR="00BD6029" w:rsidRPr="007B0653" w:rsidRDefault="00BD6029" w:rsidP="00E7778B">
      <w:pPr>
        <w:tabs>
          <w:tab w:val="left" w:pos="851"/>
          <w:tab w:val="left" w:pos="1310"/>
        </w:tabs>
        <w:spacing w:after="0" w:line="333" w:lineRule="auto"/>
        <w:ind w:right="175" w:firstLine="709"/>
        <w:jc w:val="both"/>
        <w:rPr>
          <w:rFonts w:ascii="Times New Roman" w:eastAsia="№Е" w:hAnsi="Times New Roman" w:cs="Times New Roman"/>
          <w:sz w:val="24"/>
          <w:szCs w:val="24"/>
          <w:lang w:eastAsia="ru-RU"/>
        </w:rPr>
      </w:pPr>
      <w:r w:rsidRPr="007B0653">
        <w:rPr>
          <w:rFonts w:ascii="Times New Roman" w:eastAsia="№Е" w:hAnsi="Times New Roman" w:cs="Times New Roman"/>
          <w:sz w:val="24"/>
          <w:szCs w:val="24"/>
          <w:lang w:eastAsia="ru-RU"/>
        </w:rPr>
        <w:t xml:space="preserve">-помощь родителям обучающихся или их законным представителям </w:t>
      </w:r>
      <w:r w:rsidRPr="007B0653">
        <w:rPr>
          <w:rFonts w:ascii="Times New Roman" w:eastAsia="№Е" w:hAnsi="Times New Roman" w:cs="Times New Roman"/>
          <w:sz w:val="24"/>
          <w:szCs w:val="24"/>
          <w:lang w:eastAsia="ru-RU"/>
        </w:rPr>
        <w:br/>
        <w:t xml:space="preserve">в регулировании отношений между ними, администрацией школы и учителями-предметниками; </w:t>
      </w:r>
    </w:p>
    <w:p w:rsidR="00BD6029" w:rsidRPr="007B0653" w:rsidRDefault="00BD6029" w:rsidP="00E7778B">
      <w:pPr>
        <w:tabs>
          <w:tab w:val="left" w:pos="851"/>
          <w:tab w:val="left" w:pos="1310"/>
        </w:tabs>
        <w:spacing w:after="0" w:line="333" w:lineRule="auto"/>
        <w:ind w:right="175" w:firstLine="709"/>
        <w:jc w:val="both"/>
        <w:rPr>
          <w:rFonts w:ascii="Times New Roman" w:eastAsia="№Е" w:hAnsi="Times New Roman" w:cs="Times New Roman"/>
          <w:sz w:val="24"/>
          <w:szCs w:val="24"/>
          <w:lang w:eastAsia="ru-RU"/>
        </w:rPr>
      </w:pPr>
      <w:r w:rsidRPr="007B0653">
        <w:rPr>
          <w:rFonts w:ascii="Times New Roman" w:eastAsia="№Е" w:hAnsi="Times New Roman" w:cs="Times New Roman"/>
          <w:sz w:val="24"/>
          <w:szCs w:val="24"/>
          <w:lang w:eastAsia="ru-RU"/>
        </w:rPr>
        <w:t>-организация родительских собраний, происходящих в режиме обсуждения наиболее острых проблем обучения и воспитания обучающихся;</w:t>
      </w:r>
    </w:p>
    <w:p w:rsidR="00BD6029" w:rsidRPr="007B0653" w:rsidRDefault="00BD6029" w:rsidP="00E7778B">
      <w:pPr>
        <w:tabs>
          <w:tab w:val="left" w:pos="851"/>
          <w:tab w:val="left" w:pos="1310"/>
        </w:tabs>
        <w:spacing w:after="0" w:line="333" w:lineRule="auto"/>
        <w:ind w:right="175" w:firstLine="709"/>
        <w:jc w:val="both"/>
        <w:rPr>
          <w:rFonts w:ascii="Times New Roman" w:eastAsia="№Е" w:hAnsi="Times New Roman" w:cs="Times New Roman"/>
          <w:sz w:val="24"/>
          <w:szCs w:val="24"/>
          <w:lang w:eastAsia="ru-RU"/>
        </w:rPr>
      </w:pPr>
      <w:r w:rsidRPr="007B0653">
        <w:rPr>
          <w:rFonts w:ascii="Times New Roman" w:eastAsia="№Е" w:hAnsi="Times New Roman" w:cs="Times New Roman"/>
          <w:sz w:val="24"/>
          <w:szCs w:val="24"/>
          <w:lang w:eastAsia="ru-RU"/>
        </w:rPr>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обучающихся;</w:t>
      </w:r>
    </w:p>
    <w:p w:rsidR="00BD6029" w:rsidRPr="007B0653" w:rsidRDefault="00BD6029" w:rsidP="00E7778B">
      <w:pPr>
        <w:tabs>
          <w:tab w:val="left" w:pos="851"/>
          <w:tab w:val="left" w:pos="1310"/>
        </w:tabs>
        <w:spacing w:after="0" w:line="333" w:lineRule="auto"/>
        <w:ind w:right="175" w:firstLine="709"/>
        <w:jc w:val="both"/>
        <w:rPr>
          <w:rFonts w:ascii="Times New Roman" w:eastAsia="№Е" w:hAnsi="Times New Roman" w:cs="Times New Roman"/>
          <w:sz w:val="24"/>
          <w:szCs w:val="24"/>
          <w:lang w:eastAsia="ru-RU"/>
        </w:rPr>
      </w:pPr>
      <w:r w:rsidRPr="007B0653">
        <w:rPr>
          <w:rFonts w:ascii="Times New Roman" w:eastAsia="№Е" w:hAnsi="Times New Roman" w:cs="Times New Roman"/>
          <w:sz w:val="24"/>
          <w:szCs w:val="24"/>
          <w:lang w:eastAsia="ru-RU"/>
        </w:rPr>
        <w:t>-привлечение членов семей обучающихся к организации и проведению дел класса;</w:t>
      </w:r>
    </w:p>
    <w:p w:rsidR="00BD6029" w:rsidRPr="007B0653" w:rsidRDefault="00BD6029" w:rsidP="00E7778B">
      <w:pPr>
        <w:tabs>
          <w:tab w:val="left" w:pos="851"/>
          <w:tab w:val="left" w:pos="1310"/>
        </w:tabs>
        <w:spacing w:after="0" w:line="333" w:lineRule="auto"/>
        <w:ind w:right="175" w:firstLine="709"/>
        <w:jc w:val="both"/>
        <w:rPr>
          <w:rFonts w:ascii="Times New Roman" w:eastAsia="№Е" w:hAnsi="Times New Roman" w:cs="Times New Roman"/>
          <w:b/>
          <w:i/>
          <w:sz w:val="24"/>
          <w:szCs w:val="24"/>
          <w:lang w:eastAsia="ru-RU"/>
        </w:rPr>
      </w:pPr>
      <w:r w:rsidRPr="007B0653">
        <w:rPr>
          <w:rFonts w:ascii="Times New Roman" w:eastAsia="№Е" w:hAnsi="Times New Roman" w:cs="Times New Roman"/>
          <w:sz w:val="24"/>
          <w:szCs w:val="24"/>
          <w:lang w:eastAsia="ru-RU"/>
        </w:rPr>
        <w:t>-организация на базе класса семейных праздников, конкурсов, соревнований, направленных на сплочение семьи и школы.</w:t>
      </w:r>
    </w:p>
    <w:p w:rsidR="00BD6029" w:rsidRPr="007B0653" w:rsidRDefault="00BD6029" w:rsidP="00E7778B">
      <w:pPr>
        <w:widowControl w:val="0"/>
        <w:spacing w:after="0" w:line="333" w:lineRule="auto"/>
        <w:jc w:val="both"/>
        <w:rPr>
          <w:rFonts w:ascii="Times New Roman" w:eastAsia="Times New Roman" w:hAnsi="Times New Roman" w:cs="Times New Roman"/>
          <w:b/>
          <w:sz w:val="24"/>
          <w:szCs w:val="24"/>
          <w:lang w:eastAsia="ru-RU"/>
        </w:rPr>
      </w:pPr>
      <w:r w:rsidRPr="007B0653">
        <w:rPr>
          <w:rFonts w:ascii="Times New Roman" w:eastAsia="Times New Roman" w:hAnsi="Times New Roman" w:cs="Times New Roman"/>
          <w:b/>
          <w:sz w:val="24"/>
          <w:szCs w:val="24"/>
          <w:lang w:eastAsia="ru-RU"/>
        </w:rPr>
        <w:t>Модуль «Основные  общешкольные дела»</w:t>
      </w:r>
    </w:p>
    <w:p w:rsidR="00BD6029" w:rsidRPr="007B0653" w:rsidRDefault="00BD6029" w:rsidP="00E7778B">
      <w:pPr>
        <w:widowControl w:val="0"/>
        <w:spacing w:after="0" w:line="333" w:lineRule="auto"/>
        <w:ind w:firstLine="709"/>
        <w:jc w:val="both"/>
        <w:rPr>
          <w:rFonts w:ascii="Times New Roman" w:eastAsia="Times New Roman" w:hAnsi="Times New Roman" w:cs="Times New Roman"/>
          <w:sz w:val="24"/>
          <w:szCs w:val="24"/>
          <w:lang w:eastAsia="ru-RU"/>
        </w:rPr>
      </w:pPr>
      <w:r w:rsidRPr="007B0653">
        <w:rPr>
          <w:rFonts w:ascii="Times New Roman" w:eastAsia="Times New Roman" w:hAnsi="Times New Roman" w:cs="Times New Roman"/>
          <w:sz w:val="24"/>
          <w:szCs w:val="24"/>
          <w:lang w:eastAsia="ru-RU"/>
        </w:rPr>
        <w:t>Основные общешкольные дела – это главные традиционные общешкольные дела, в которых принимает участие большая часть обучающихся и которые обязательно планируются, готовятся, проводятся и анализируются совместно педагогическими работниками и обучающимися. Это комплекс коллективных творческих дел, интересных и значимых для обучающихся, объединяющих их вместе с педагогическими работниками в единый коллектив. Ключевые дела обеспечивают включенность в них большого числа обучающихся и взрослых, способствуют интенсификации их общения, ставят их в ответственную позицию к происходящему в школе.</w:t>
      </w:r>
    </w:p>
    <w:p w:rsidR="00BD6029" w:rsidRPr="007B0653" w:rsidRDefault="00BD6029" w:rsidP="00E7778B">
      <w:pPr>
        <w:widowControl w:val="0"/>
        <w:spacing w:after="0" w:line="333" w:lineRule="auto"/>
        <w:ind w:firstLine="709"/>
        <w:jc w:val="both"/>
        <w:rPr>
          <w:rFonts w:ascii="Times New Roman" w:eastAsia="Times New Roman" w:hAnsi="Times New Roman" w:cs="Times New Roman"/>
          <w:sz w:val="24"/>
          <w:szCs w:val="24"/>
          <w:lang w:eastAsia="ru-RU"/>
        </w:rPr>
      </w:pPr>
      <w:r w:rsidRPr="007B0653">
        <w:rPr>
          <w:rFonts w:ascii="Times New Roman" w:eastAsia="Times New Roman" w:hAnsi="Times New Roman" w:cs="Times New Roman"/>
          <w:sz w:val="24"/>
          <w:szCs w:val="24"/>
          <w:lang w:eastAsia="ru-RU"/>
        </w:rPr>
        <w:t xml:space="preserve"> </w:t>
      </w:r>
      <w:r w:rsidRPr="007B0653">
        <w:rPr>
          <w:rFonts w:ascii="Times New Roman" w:eastAsia="Times New Roman" w:hAnsi="Times New Roman" w:cs="Times New Roman"/>
          <w:b/>
          <w:sz w:val="24"/>
          <w:szCs w:val="24"/>
          <w:lang w:eastAsia="ru-RU"/>
        </w:rPr>
        <w:t>К основным общешкольным ключевым делам в воспитательном пространстве М</w:t>
      </w:r>
      <w:r w:rsidR="00E7778B" w:rsidRPr="007B0653">
        <w:rPr>
          <w:rFonts w:ascii="Times New Roman" w:eastAsia="Times New Roman" w:hAnsi="Times New Roman" w:cs="Times New Roman"/>
          <w:b/>
          <w:sz w:val="24"/>
          <w:szCs w:val="24"/>
          <w:lang w:eastAsia="ru-RU"/>
        </w:rPr>
        <w:t>КОУ СОШ с. Аян</w:t>
      </w:r>
      <w:r w:rsidRPr="007B0653">
        <w:rPr>
          <w:rFonts w:ascii="Times New Roman" w:eastAsia="Times New Roman" w:hAnsi="Times New Roman" w:cs="Times New Roman"/>
          <w:b/>
          <w:sz w:val="24"/>
          <w:szCs w:val="24"/>
          <w:lang w:eastAsia="ru-RU"/>
        </w:rPr>
        <w:t xml:space="preserve"> относятся</w:t>
      </w:r>
      <w:r w:rsidRPr="007B0653">
        <w:rPr>
          <w:rFonts w:ascii="Times New Roman" w:eastAsia="Times New Roman" w:hAnsi="Times New Roman" w:cs="Times New Roman"/>
          <w:sz w:val="24"/>
          <w:szCs w:val="24"/>
          <w:lang w:eastAsia="ru-RU"/>
        </w:rPr>
        <w:t xml:space="preserve">:  </w:t>
      </w:r>
    </w:p>
    <w:p w:rsidR="00BD6029" w:rsidRPr="007B0653" w:rsidRDefault="00BD6029" w:rsidP="00E7778B">
      <w:pPr>
        <w:widowControl w:val="0"/>
        <w:spacing w:after="0" w:line="333" w:lineRule="auto"/>
        <w:ind w:firstLine="709"/>
        <w:jc w:val="both"/>
        <w:rPr>
          <w:rFonts w:ascii="Times New Roman" w:eastAsia="Times New Roman" w:hAnsi="Times New Roman" w:cs="Times New Roman"/>
          <w:sz w:val="24"/>
          <w:szCs w:val="24"/>
          <w:lang w:eastAsia="ru-RU"/>
        </w:rPr>
      </w:pPr>
      <w:r w:rsidRPr="007B0653">
        <w:rPr>
          <w:rFonts w:ascii="Times New Roman" w:eastAsia="Times New Roman" w:hAnsi="Times New Roman" w:cs="Times New Roman"/>
          <w:sz w:val="24"/>
          <w:szCs w:val="24"/>
          <w:lang w:eastAsia="ru-RU"/>
        </w:rPr>
        <w:t>-Торжественные линейки (церемонии награждения (по итогам учебных периодов) обучающихся и педагогических работников за активное участие в жизни школы, защиту чести школы в конкурсах, соревнованиях, олимпиадах, значительный вклад в развитие школы),;</w:t>
      </w:r>
    </w:p>
    <w:p w:rsidR="00BD6029" w:rsidRPr="007B0653" w:rsidRDefault="00BD6029" w:rsidP="00E7778B">
      <w:pPr>
        <w:widowControl w:val="0"/>
        <w:spacing w:after="0" w:line="333" w:lineRule="auto"/>
        <w:ind w:firstLine="709"/>
        <w:jc w:val="both"/>
        <w:rPr>
          <w:rFonts w:ascii="Times New Roman" w:eastAsia="Times New Roman" w:hAnsi="Times New Roman" w:cs="Times New Roman"/>
          <w:sz w:val="24"/>
          <w:szCs w:val="24"/>
          <w:lang w:eastAsia="ru-RU"/>
        </w:rPr>
      </w:pPr>
      <w:r w:rsidRPr="007B0653">
        <w:rPr>
          <w:rFonts w:ascii="Times New Roman" w:eastAsia="Times New Roman" w:hAnsi="Times New Roman" w:cs="Times New Roman"/>
          <w:sz w:val="24"/>
          <w:szCs w:val="24"/>
          <w:lang w:eastAsia="ru-RU"/>
        </w:rPr>
        <w:t>- Дни здоровья (популяризация здорового образа жизни через организацию различных соревнований, Первенств, т</w:t>
      </w:r>
      <w:r w:rsidR="00E7778B" w:rsidRPr="007B0653">
        <w:rPr>
          <w:rFonts w:ascii="Times New Roman" w:eastAsia="Times New Roman" w:hAnsi="Times New Roman" w:cs="Times New Roman"/>
          <w:sz w:val="24"/>
          <w:szCs w:val="24"/>
          <w:lang w:eastAsia="ru-RU"/>
        </w:rPr>
        <w:t>урниров как среди шк</w:t>
      </w:r>
      <w:r w:rsidRPr="007B0653">
        <w:rPr>
          <w:rFonts w:ascii="Times New Roman" w:eastAsia="Times New Roman" w:hAnsi="Times New Roman" w:cs="Times New Roman"/>
          <w:sz w:val="24"/>
          <w:szCs w:val="24"/>
          <w:lang w:eastAsia="ru-RU"/>
        </w:rPr>
        <w:t>ольников, так и для населения</w:t>
      </w:r>
      <w:r w:rsidR="00E7778B" w:rsidRPr="007B0653">
        <w:rPr>
          <w:rFonts w:ascii="Times New Roman" w:eastAsia="Times New Roman" w:hAnsi="Times New Roman" w:cs="Times New Roman"/>
          <w:sz w:val="24"/>
          <w:szCs w:val="24"/>
          <w:lang w:eastAsia="ru-RU"/>
        </w:rPr>
        <w:t xml:space="preserve"> села Аян</w:t>
      </w:r>
      <w:r w:rsidRPr="007B0653">
        <w:rPr>
          <w:rFonts w:ascii="Times New Roman" w:eastAsia="Times New Roman" w:hAnsi="Times New Roman" w:cs="Times New Roman"/>
          <w:sz w:val="24"/>
          <w:szCs w:val="24"/>
          <w:lang w:eastAsia="ru-RU"/>
        </w:rPr>
        <w:t>) ;</w:t>
      </w:r>
    </w:p>
    <w:p w:rsidR="00BD6029" w:rsidRPr="007B0653" w:rsidRDefault="00BD6029" w:rsidP="00E7778B">
      <w:pPr>
        <w:widowControl w:val="0"/>
        <w:spacing w:after="0" w:line="333" w:lineRule="auto"/>
        <w:ind w:firstLine="709"/>
        <w:jc w:val="both"/>
        <w:rPr>
          <w:rFonts w:ascii="Times New Roman" w:eastAsia="Times New Roman" w:hAnsi="Times New Roman" w:cs="Times New Roman"/>
          <w:sz w:val="24"/>
          <w:szCs w:val="24"/>
          <w:lang w:eastAsia="ru-RU"/>
        </w:rPr>
      </w:pPr>
      <w:r w:rsidRPr="007B0653">
        <w:rPr>
          <w:rFonts w:ascii="Times New Roman" w:eastAsia="Times New Roman" w:hAnsi="Times New Roman" w:cs="Times New Roman"/>
          <w:sz w:val="24"/>
          <w:szCs w:val="24"/>
          <w:lang w:eastAsia="ru-RU"/>
        </w:rPr>
        <w:t>- Туристические слеты (организация однодневных туров по спортивно- туристическому ориентированию, включающие элементы соревновательности, различных видов спорта, объединяющие усилия педагогов, школьников и родителей);</w:t>
      </w:r>
    </w:p>
    <w:p w:rsidR="00BD6029" w:rsidRPr="007B0653" w:rsidRDefault="00BD6029" w:rsidP="00E7778B">
      <w:pPr>
        <w:widowControl w:val="0"/>
        <w:spacing w:after="0" w:line="333" w:lineRule="auto"/>
        <w:ind w:firstLine="709"/>
        <w:jc w:val="both"/>
        <w:rPr>
          <w:rFonts w:ascii="Times New Roman" w:eastAsia="Times New Roman" w:hAnsi="Times New Roman" w:cs="Times New Roman"/>
          <w:sz w:val="24"/>
          <w:szCs w:val="24"/>
          <w:u w:val="single"/>
          <w:lang w:eastAsia="ru-RU"/>
        </w:rPr>
      </w:pPr>
      <w:r w:rsidRPr="007B0653">
        <w:rPr>
          <w:rFonts w:ascii="Times New Roman" w:eastAsia="Times New Roman" w:hAnsi="Times New Roman" w:cs="Times New Roman"/>
          <w:sz w:val="24"/>
          <w:szCs w:val="24"/>
          <w:lang w:eastAsia="ru-RU"/>
        </w:rPr>
        <w:t>- Посвящения в старшеклассники, первоклассники (</w:t>
      </w:r>
      <w:r w:rsidRPr="007B0653">
        <w:rPr>
          <w:rFonts w:ascii="Times New Roman" w:eastAsia="Times New Roman" w:hAnsi="Times New Roman" w:cs="Times New Roman"/>
          <w:sz w:val="24"/>
          <w:szCs w:val="24"/>
          <w:u w:val="single"/>
          <w:lang w:eastAsia="ru-RU"/>
        </w:rPr>
        <w:t>торжественные р</w:t>
      </w:r>
      <w:r w:rsidRPr="007B0653">
        <w:rPr>
          <w:rFonts w:ascii="Times New Roman" w:eastAsia="Times New Roman" w:hAnsi="Times New Roman" w:cs="Times New Roman"/>
          <w:sz w:val="24"/>
          <w:szCs w:val="24"/>
          <w:lang w:eastAsia="ru-RU"/>
        </w:rPr>
        <w:t xml:space="preserve">итуалы посвящения, связанные с переходом обучающихся на </w:t>
      </w:r>
      <w:r w:rsidRPr="007B0653">
        <w:rPr>
          <w:rFonts w:ascii="Times New Roman" w:eastAsia="Times New Roman" w:hAnsi="Times New Roman" w:cs="Times New Roman"/>
          <w:sz w:val="24"/>
          <w:szCs w:val="24"/>
          <w:u w:val="single"/>
          <w:lang w:eastAsia="ru-RU"/>
        </w:rPr>
        <w:t>следующую</w:t>
      </w:r>
      <w:r w:rsidRPr="007B0653">
        <w:rPr>
          <w:rFonts w:ascii="Times New Roman" w:eastAsia="Times New Roman" w:hAnsi="Times New Roman" w:cs="Times New Roman"/>
          <w:sz w:val="24"/>
          <w:szCs w:val="24"/>
          <w:lang w:eastAsia="ru-RU"/>
        </w:rPr>
        <w:t xml:space="preserve"> ступень образования, символизирующие приобретение ими новых социальных статусов в школе и </w:t>
      </w:r>
      <w:r w:rsidRPr="00652321">
        <w:rPr>
          <w:rFonts w:ascii="Times New Roman" w:eastAsia="Times New Roman" w:hAnsi="Times New Roman" w:cs="Times New Roman"/>
          <w:sz w:val="24"/>
          <w:szCs w:val="24"/>
          <w:lang w:eastAsia="ru-RU"/>
        </w:rPr>
        <w:t>развивающие школьную идентичность обучающихся);</w:t>
      </w:r>
    </w:p>
    <w:p w:rsidR="00BD6029" w:rsidRPr="00652321" w:rsidRDefault="00BD6029" w:rsidP="00E7778B">
      <w:pPr>
        <w:widowControl w:val="0"/>
        <w:spacing w:after="0" w:line="333" w:lineRule="auto"/>
        <w:ind w:firstLine="709"/>
        <w:jc w:val="both"/>
        <w:rPr>
          <w:rFonts w:ascii="Times New Roman" w:eastAsia="Times New Roman" w:hAnsi="Times New Roman" w:cs="Times New Roman"/>
          <w:sz w:val="24"/>
          <w:szCs w:val="24"/>
          <w:lang w:eastAsia="ru-RU"/>
        </w:rPr>
      </w:pPr>
      <w:r w:rsidRPr="007B0653">
        <w:rPr>
          <w:rFonts w:ascii="Times New Roman" w:eastAsia="Times New Roman" w:hAnsi="Times New Roman" w:cs="Times New Roman"/>
          <w:sz w:val="24"/>
          <w:szCs w:val="24"/>
          <w:lang w:eastAsia="ru-RU"/>
        </w:rPr>
        <w:t xml:space="preserve"> -Месячники военно-патриотического воспитания </w:t>
      </w:r>
      <w:r w:rsidRPr="00652321">
        <w:rPr>
          <w:rFonts w:ascii="Times New Roman" w:eastAsia="Times New Roman" w:hAnsi="Times New Roman" w:cs="Times New Roman"/>
          <w:sz w:val="24"/>
          <w:szCs w:val="24"/>
          <w:lang w:eastAsia="ru-RU"/>
        </w:rPr>
        <w:t>(социальные проекты – ежегодные совместно разрабатываемые и реализуемые обучающимися и педагогическими</w:t>
      </w:r>
      <w:r w:rsidRPr="00652321">
        <w:rPr>
          <w:rFonts w:ascii="Times New Roman" w:eastAsia="Times New Roman" w:hAnsi="Times New Roman" w:cs="Times New Roman"/>
          <w:sz w:val="24"/>
          <w:szCs w:val="24"/>
          <w:u w:val="single"/>
          <w:lang w:eastAsia="ru-RU"/>
        </w:rPr>
        <w:t xml:space="preserve"> </w:t>
      </w:r>
      <w:r w:rsidRPr="007B0653">
        <w:rPr>
          <w:rFonts w:ascii="Times New Roman" w:eastAsia="Times New Roman" w:hAnsi="Times New Roman" w:cs="Times New Roman"/>
          <w:sz w:val="24"/>
          <w:szCs w:val="24"/>
          <w:lang w:eastAsia="ru-RU"/>
        </w:rPr>
        <w:t>работникам</w:t>
      </w:r>
      <w:r w:rsidRPr="00652321">
        <w:rPr>
          <w:rFonts w:ascii="Times New Roman" w:eastAsia="Times New Roman" w:hAnsi="Times New Roman" w:cs="Times New Roman"/>
          <w:sz w:val="24"/>
          <w:szCs w:val="24"/>
          <w:u w:val="single"/>
          <w:lang w:eastAsia="ru-RU"/>
        </w:rPr>
        <w:t>и</w:t>
      </w:r>
      <w:r w:rsidRPr="00652321">
        <w:rPr>
          <w:rFonts w:ascii="Times New Roman" w:eastAsia="Times New Roman" w:hAnsi="Times New Roman" w:cs="Times New Roman"/>
          <w:sz w:val="24"/>
          <w:szCs w:val="24"/>
          <w:lang w:eastAsia="ru-RU"/>
        </w:rPr>
        <w:t xml:space="preserve"> </w:t>
      </w:r>
      <w:r w:rsidRPr="00652321">
        <w:rPr>
          <w:rFonts w:ascii="Times New Roman" w:eastAsia="Times New Roman" w:hAnsi="Times New Roman" w:cs="Times New Roman"/>
          <w:sz w:val="24"/>
          <w:szCs w:val="24"/>
          <w:lang w:eastAsia="ru-RU"/>
        </w:rPr>
        <w:lastRenderedPageBreak/>
        <w:t>комплексы дел военно-патриотической направленности);</w:t>
      </w:r>
    </w:p>
    <w:p w:rsidR="00BD6029" w:rsidRPr="007B0653" w:rsidRDefault="00BD6029" w:rsidP="00E7778B">
      <w:pPr>
        <w:widowControl w:val="0"/>
        <w:spacing w:after="0" w:line="333" w:lineRule="auto"/>
        <w:ind w:firstLine="709"/>
        <w:jc w:val="both"/>
        <w:rPr>
          <w:rFonts w:ascii="Times New Roman" w:eastAsia="Times New Roman" w:hAnsi="Times New Roman" w:cs="Times New Roman"/>
          <w:sz w:val="24"/>
          <w:szCs w:val="24"/>
          <w:lang w:eastAsia="ru-RU"/>
        </w:rPr>
      </w:pPr>
      <w:r w:rsidRPr="007B0653">
        <w:rPr>
          <w:rFonts w:ascii="Times New Roman" w:eastAsia="Times New Roman" w:hAnsi="Times New Roman" w:cs="Times New Roman"/>
          <w:sz w:val="24"/>
          <w:szCs w:val="24"/>
          <w:lang w:eastAsia="ru-RU"/>
        </w:rPr>
        <w:t>-Дни безопасности (коллективные творческие проекты направленные на формирование безопасных и комфортных условий для саморазвития и самосовершенствования);</w:t>
      </w:r>
    </w:p>
    <w:p w:rsidR="00BD6029" w:rsidRPr="007B0653" w:rsidRDefault="00BD6029" w:rsidP="00E7778B">
      <w:pPr>
        <w:widowControl w:val="0"/>
        <w:spacing w:after="0" w:line="333" w:lineRule="auto"/>
        <w:ind w:firstLine="709"/>
        <w:jc w:val="both"/>
        <w:rPr>
          <w:rFonts w:ascii="Times New Roman" w:eastAsia="Times New Roman" w:hAnsi="Times New Roman" w:cs="Times New Roman"/>
          <w:sz w:val="24"/>
          <w:szCs w:val="24"/>
          <w:lang w:eastAsia="ru-RU"/>
        </w:rPr>
      </w:pPr>
      <w:r w:rsidRPr="007B0653">
        <w:rPr>
          <w:rFonts w:ascii="Times New Roman" w:eastAsia="Times New Roman" w:hAnsi="Times New Roman" w:cs="Times New Roman"/>
          <w:sz w:val="24"/>
          <w:szCs w:val="24"/>
          <w:lang w:eastAsia="ru-RU"/>
        </w:rPr>
        <w:t>-Единые Дни Профориентации (социальные проекты по профориентации в рамках сетевого взаимодействия с различными о</w:t>
      </w:r>
      <w:r w:rsidR="00AE3D87" w:rsidRPr="007B0653">
        <w:rPr>
          <w:rFonts w:ascii="Times New Roman" w:eastAsia="Times New Roman" w:hAnsi="Times New Roman" w:cs="Times New Roman"/>
          <w:sz w:val="24"/>
          <w:szCs w:val="24"/>
          <w:lang w:eastAsia="ru-RU"/>
        </w:rPr>
        <w:t>рганизациями с. Аян</w:t>
      </w:r>
      <w:r w:rsidRPr="007B0653">
        <w:rPr>
          <w:rFonts w:ascii="Times New Roman" w:eastAsia="Times New Roman" w:hAnsi="Times New Roman" w:cs="Times New Roman"/>
          <w:sz w:val="24"/>
          <w:szCs w:val="24"/>
          <w:lang w:eastAsia="ru-RU"/>
        </w:rPr>
        <w:t xml:space="preserve">); </w:t>
      </w:r>
    </w:p>
    <w:p w:rsidR="00BD6029" w:rsidRPr="007B0653" w:rsidRDefault="00BD6029" w:rsidP="00E7778B">
      <w:pPr>
        <w:widowControl w:val="0"/>
        <w:spacing w:after="0" w:line="333" w:lineRule="auto"/>
        <w:ind w:firstLine="709"/>
        <w:jc w:val="both"/>
        <w:rPr>
          <w:rFonts w:ascii="Times New Roman" w:eastAsia="Times New Roman" w:hAnsi="Times New Roman" w:cs="Times New Roman"/>
          <w:sz w:val="24"/>
          <w:szCs w:val="24"/>
          <w:lang w:eastAsia="ru-RU"/>
        </w:rPr>
      </w:pPr>
      <w:r w:rsidRPr="007B0653">
        <w:rPr>
          <w:rFonts w:ascii="Times New Roman" w:eastAsia="Times New Roman" w:hAnsi="Times New Roman" w:cs="Times New Roman"/>
          <w:sz w:val="24"/>
          <w:szCs w:val="24"/>
          <w:lang w:eastAsia="ru-RU"/>
        </w:rPr>
        <w:t>-Трудовые десанты (социальные проекты по благоустройству школы, пришкольной территории, общественных зон поселения);</w:t>
      </w:r>
    </w:p>
    <w:p w:rsidR="00BD6029" w:rsidRPr="007B0653" w:rsidRDefault="00BD6029" w:rsidP="00E7778B">
      <w:pPr>
        <w:widowControl w:val="0"/>
        <w:spacing w:after="0" w:line="333" w:lineRule="auto"/>
        <w:ind w:firstLine="709"/>
        <w:jc w:val="both"/>
        <w:rPr>
          <w:rFonts w:ascii="Times New Roman" w:eastAsia="Times New Roman" w:hAnsi="Times New Roman" w:cs="Times New Roman"/>
          <w:sz w:val="24"/>
          <w:szCs w:val="24"/>
          <w:lang w:eastAsia="ru-RU"/>
        </w:rPr>
      </w:pPr>
      <w:r w:rsidRPr="007B0653">
        <w:rPr>
          <w:rFonts w:ascii="Times New Roman" w:eastAsia="Times New Roman" w:hAnsi="Times New Roman" w:cs="Times New Roman"/>
          <w:sz w:val="24"/>
          <w:szCs w:val="24"/>
          <w:lang w:eastAsia="ru-RU"/>
        </w:rPr>
        <w:t xml:space="preserve">- </w:t>
      </w:r>
      <w:r w:rsidRPr="007B0653">
        <w:rPr>
          <w:rFonts w:ascii="Times New Roman" w:eastAsia="Times New Roman" w:hAnsi="Times New Roman" w:cs="Times New Roman"/>
          <w:sz w:val="24"/>
          <w:szCs w:val="24"/>
          <w:u w:val="single"/>
          <w:lang w:eastAsia="ru-RU"/>
        </w:rPr>
        <w:t>участие во Всероссийских акциях, посвященных значимым отечественным и международным событиям</w:t>
      </w:r>
      <w:r w:rsidRPr="007B0653">
        <w:rPr>
          <w:rFonts w:ascii="Times New Roman" w:eastAsia="Times New Roman" w:hAnsi="Times New Roman" w:cs="Times New Roman"/>
          <w:sz w:val="24"/>
          <w:szCs w:val="24"/>
          <w:lang w:eastAsia="ru-RU"/>
        </w:rPr>
        <w:t>и;</w:t>
      </w:r>
    </w:p>
    <w:p w:rsidR="00BD6029" w:rsidRPr="007B0653" w:rsidRDefault="00BD6029" w:rsidP="00E7778B">
      <w:pPr>
        <w:widowControl w:val="0"/>
        <w:spacing w:after="0" w:line="333" w:lineRule="auto"/>
        <w:ind w:firstLine="709"/>
        <w:jc w:val="both"/>
        <w:rPr>
          <w:rFonts w:ascii="Times New Roman" w:eastAsia="Times New Roman" w:hAnsi="Times New Roman" w:cs="Times New Roman"/>
          <w:b/>
          <w:sz w:val="24"/>
          <w:szCs w:val="24"/>
          <w:lang w:eastAsia="ru-RU"/>
        </w:rPr>
      </w:pPr>
      <w:r w:rsidRPr="007B0653">
        <w:rPr>
          <w:rFonts w:ascii="Times New Roman" w:eastAsia="Times New Roman" w:hAnsi="Times New Roman" w:cs="Times New Roman"/>
          <w:sz w:val="24"/>
          <w:szCs w:val="24"/>
          <w:lang w:eastAsia="ru-RU"/>
        </w:rPr>
        <w:t xml:space="preserve"> -другие формы совместной деятельности педагогических работников и обучающихся школы.  </w:t>
      </w:r>
    </w:p>
    <w:p w:rsidR="00BD6029" w:rsidRPr="007B0653" w:rsidRDefault="00AE3D87" w:rsidP="00E7778B">
      <w:pPr>
        <w:widowControl w:val="0"/>
        <w:spacing w:after="0" w:line="333" w:lineRule="auto"/>
        <w:ind w:firstLine="709"/>
        <w:jc w:val="both"/>
        <w:rPr>
          <w:rFonts w:ascii="Times New Roman" w:eastAsia="Times New Roman" w:hAnsi="Times New Roman" w:cs="Times New Roman"/>
          <w:b/>
          <w:sz w:val="24"/>
          <w:szCs w:val="24"/>
          <w:lang w:eastAsia="ru-RU"/>
        </w:rPr>
      </w:pPr>
      <w:r w:rsidRPr="007B0653">
        <w:rPr>
          <w:rFonts w:ascii="Times New Roman" w:eastAsia="Times New Roman" w:hAnsi="Times New Roman" w:cs="Times New Roman"/>
          <w:b/>
          <w:sz w:val="24"/>
          <w:szCs w:val="24"/>
          <w:lang w:eastAsia="ru-RU"/>
        </w:rPr>
        <w:t xml:space="preserve">Основными </w:t>
      </w:r>
      <w:r w:rsidR="00BD6029" w:rsidRPr="007B0653">
        <w:rPr>
          <w:rFonts w:ascii="Times New Roman" w:eastAsia="Times New Roman" w:hAnsi="Times New Roman" w:cs="Times New Roman"/>
          <w:b/>
          <w:sz w:val="24"/>
          <w:szCs w:val="24"/>
          <w:lang w:eastAsia="ru-RU"/>
        </w:rPr>
        <w:t xml:space="preserve"> делами на уровне классов </w:t>
      </w:r>
      <w:r w:rsidRPr="007B0653">
        <w:rPr>
          <w:rFonts w:ascii="Times New Roman" w:eastAsia="Times New Roman" w:hAnsi="Times New Roman" w:cs="Times New Roman"/>
          <w:b/>
          <w:sz w:val="24"/>
          <w:szCs w:val="24"/>
          <w:lang w:eastAsia="ru-RU"/>
        </w:rPr>
        <w:t xml:space="preserve"> МКОУ СОШ с. Аян </w:t>
      </w:r>
      <w:r w:rsidR="00BD6029" w:rsidRPr="007B0653">
        <w:rPr>
          <w:rFonts w:ascii="Times New Roman" w:eastAsia="Times New Roman" w:hAnsi="Times New Roman" w:cs="Times New Roman"/>
          <w:b/>
          <w:sz w:val="24"/>
          <w:szCs w:val="24"/>
          <w:lang w:eastAsia="ru-RU"/>
        </w:rPr>
        <w:t>являются:</w:t>
      </w:r>
    </w:p>
    <w:p w:rsidR="00BD6029" w:rsidRPr="007B0653" w:rsidRDefault="00BD6029" w:rsidP="00E7778B">
      <w:pPr>
        <w:widowControl w:val="0"/>
        <w:spacing w:after="0" w:line="333" w:lineRule="auto"/>
        <w:ind w:firstLine="709"/>
        <w:jc w:val="both"/>
        <w:rPr>
          <w:rFonts w:ascii="Times New Roman" w:eastAsia="Times New Roman" w:hAnsi="Times New Roman" w:cs="Times New Roman"/>
          <w:sz w:val="24"/>
          <w:szCs w:val="24"/>
          <w:u w:val="single"/>
          <w:lang w:eastAsia="ru-RU"/>
        </w:rPr>
      </w:pPr>
      <w:r w:rsidRPr="007B0653">
        <w:rPr>
          <w:rFonts w:ascii="Times New Roman" w:eastAsia="Times New Roman" w:hAnsi="Times New Roman" w:cs="Times New Roman"/>
          <w:sz w:val="24"/>
          <w:szCs w:val="24"/>
          <w:lang w:eastAsia="ru-RU"/>
        </w:rPr>
        <w:t>- участие в еженедельных классных занятиях «Разговоры о важном»;</w:t>
      </w:r>
    </w:p>
    <w:p w:rsidR="00BD6029" w:rsidRPr="007B0653" w:rsidRDefault="00BD6029" w:rsidP="00E7778B">
      <w:pPr>
        <w:widowControl w:val="0"/>
        <w:spacing w:after="0" w:line="333" w:lineRule="auto"/>
        <w:ind w:firstLine="709"/>
        <w:jc w:val="both"/>
        <w:rPr>
          <w:rFonts w:ascii="Times New Roman" w:eastAsia="Times New Roman" w:hAnsi="Times New Roman" w:cs="Times New Roman"/>
          <w:sz w:val="24"/>
          <w:szCs w:val="24"/>
          <w:lang w:eastAsia="ru-RU"/>
        </w:rPr>
      </w:pPr>
      <w:r w:rsidRPr="007B0653">
        <w:rPr>
          <w:rFonts w:ascii="Times New Roman" w:eastAsia="Times New Roman" w:hAnsi="Times New Roman" w:cs="Times New Roman"/>
          <w:sz w:val="24"/>
          <w:szCs w:val="24"/>
          <w:lang w:eastAsia="ru-RU"/>
        </w:rPr>
        <w:t>-выбор и делегирование представителей классов в «Совет школьников» М</w:t>
      </w:r>
      <w:r w:rsidR="00AE3D87" w:rsidRPr="007B0653">
        <w:rPr>
          <w:rFonts w:ascii="Times New Roman" w:eastAsia="Times New Roman" w:hAnsi="Times New Roman" w:cs="Times New Roman"/>
          <w:sz w:val="24"/>
          <w:szCs w:val="24"/>
          <w:lang w:eastAsia="ru-RU"/>
        </w:rPr>
        <w:t>КОУ СОШ с. Аян</w:t>
      </w:r>
      <w:r w:rsidRPr="007B0653">
        <w:rPr>
          <w:rFonts w:ascii="Times New Roman" w:eastAsia="Times New Roman" w:hAnsi="Times New Roman" w:cs="Times New Roman"/>
          <w:sz w:val="24"/>
          <w:szCs w:val="24"/>
          <w:lang w:eastAsia="ru-RU"/>
        </w:rPr>
        <w:t xml:space="preserve">, ответственных за подготовку общешкольных ключевых дел; </w:t>
      </w:r>
    </w:p>
    <w:p w:rsidR="00BD6029" w:rsidRPr="007B0653" w:rsidRDefault="00BD6029" w:rsidP="00E7778B">
      <w:pPr>
        <w:widowControl w:val="0"/>
        <w:spacing w:after="0" w:line="333" w:lineRule="auto"/>
        <w:ind w:firstLine="709"/>
        <w:jc w:val="both"/>
        <w:rPr>
          <w:rFonts w:ascii="Times New Roman" w:eastAsia="Times New Roman" w:hAnsi="Times New Roman" w:cs="Times New Roman"/>
          <w:sz w:val="24"/>
          <w:szCs w:val="24"/>
          <w:lang w:eastAsia="ru-RU"/>
        </w:rPr>
      </w:pPr>
      <w:r w:rsidRPr="007B0653">
        <w:rPr>
          <w:rFonts w:ascii="Times New Roman" w:eastAsia="Times New Roman" w:hAnsi="Times New Roman" w:cs="Times New Roman"/>
          <w:sz w:val="24"/>
          <w:szCs w:val="24"/>
          <w:lang w:eastAsia="ru-RU"/>
        </w:rPr>
        <w:t xml:space="preserve">-участие школьных классов в реализации основных общешкольных дел; </w:t>
      </w:r>
    </w:p>
    <w:p w:rsidR="00BD6029" w:rsidRPr="007B0653" w:rsidRDefault="00BD6029" w:rsidP="00E7778B">
      <w:pPr>
        <w:widowControl w:val="0"/>
        <w:spacing w:after="0" w:line="333" w:lineRule="auto"/>
        <w:ind w:firstLine="709"/>
        <w:jc w:val="both"/>
        <w:rPr>
          <w:rFonts w:ascii="Times New Roman" w:eastAsia="Times New Roman" w:hAnsi="Times New Roman" w:cs="Times New Roman"/>
          <w:b/>
          <w:sz w:val="24"/>
          <w:szCs w:val="24"/>
          <w:lang w:eastAsia="ru-RU"/>
        </w:rPr>
      </w:pPr>
      <w:r w:rsidRPr="007B0653">
        <w:rPr>
          <w:rFonts w:ascii="Times New Roman" w:eastAsia="Times New Roman" w:hAnsi="Times New Roman" w:cs="Times New Roman"/>
          <w:sz w:val="24"/>
          <w:szCs w:val="24"/>
          <w:lang w:eastAsia="ru-RU"/>
        </w:rPr>
        <w:t>-реализация модулей программ раз</w:t>
      </w:r>
      <w:r w:rsidR="00652321">
        <w:rPr>
          <w:rFonts w:ascii="Times New Roman" w:eastAsia="Times New Roman" w:hAnsi="Times New Roman" w:cs="Times New Roman"/>
          <w:sz w:val="24"/>
          <w:szCs w:val="24"/>
          <w:lang w:eastAsia="ru-RU"/>
        </w:rPr>
        <w:t>вития социальной активности «Движение Первых</w:t>
      </w:r>
      <w:r w:rsidRPr="007B0653">
        <w:rPr>
          <w:rFonts w:ascii="Times New Roman" w:eastAsia="Times New Roman" w:hAnsi="Times New Roman" w:cs="Times New Roman"/>
          <w:sz w:val="24"/>
          <w:szCs w:val="24"/>
          <w:lang w:eastAsia="ru-RU"/>
        </w:rPr>
        <w:t>»</w:t>
      </w:r>
    </w:p>
    <w:p w:rsidR="00BD6029" w:rsidRPr="007B0653" w:rsidRDefault="00BD6029" w:rsidP="00E7778B">
      <w:pPr>
        <w:widowControl w:val="0"/>
        <w:spacing w:after="0" w:line="333" w:lineRule="auto"/>
        <w:ind w:firstLine="709"/>
        <w:jc w:val="both"/>
        <w:rPr>
          <w:rFonts w:ascii="Times New Roman" w:eastAsia="Times New Roman" w:hAnsi="Times New Roman" w:cs="Times New Roman"/>
          <w:sz w:val="24"/>
          <w:szCs w:val="24"/>
          <w:lang w:eastAsia="ru-RU"/>
        </w:rPr>
      </w:pPr>
      <w:r w:rsidRPr="007B0653">
        <w:rPr>
          <w:rFonts w:ascii="Times New Roman" w:eastAsia="Times New Roman" w:hAnsi="Times New Roman" w:cs="Times New Roman"/>
          <w:sz w:val="24"/>
          <w:szCs w:val="24"/>
          <w:lang w:eastAsia="ru-RU"/>
        </w:rPr>
        <w:t>-проведение в рамках класса итогового анализа обучающимися общешкольных ключевых дел, участие представителей классов в итоговом анализе проведенных дел на уровне «Совета школьников».</w:t>
      </w:r>
    </w:p>
    <w:p w:rsidR="00BD6029" w:rsidRPr="007B0653" w:rsidRDefault="00AE3D87" w:rsidP="00E7778B">
      <w:pPr>
        <w:widowControl w:val="0"/>
        <w:spacing w:after="0" w:line="333" w:lineRule="auto"/>
        <w:ind w:firstLine="709"/>
        <w:jc w:val="both"/>
        <w:rPr>
          <w:rFonts w:ascii="Times New Roman" w:eastAsia="Times New Roman" w:hAnsi="Times New Roman" w:cs="Times New Roman"/>
          <w:b/>
          <w:i/>
          <w:sz w:val="24"/>
          <w:szCs w:val="24"/>
          <w:lang w:eastAsia="ru-RU"/>
        </w:rPr>
      </w:pPr>
      <w:r w:rsidRPr="007B0653">
        <w:rPr>
          <w:rFonts w:ascii="Times New Roman" w:eastAsia="Times New Roman" w:hAnsi="Times New Roman" w:cs="Times New Roman"/>
          <w:sz w:val="24"/>
          <w:szCs w:val="24"/>
          <w:lang w:eastAsia="ru-RU"/>
        </w:rPr>
        <w:t xml:space="preserve"> Таким образом</w:t>
      </w:r>
      <w:r w:rsidR="00BD6029" w:rsidRPr="007B0653">
        <w:rPr>
          <w:rFonts w:ascii="Times New Roman" w:eastAsia="Times New Roman" w:hAnsi="Times New Roman" w:cs="Times New Roman"/>
          <w:sz w:val="24"/>
          <w:szCs w:val="24"/>
          <w:lang w:eastAsia="ru-RU"/>
        </w:rPr>
        <w:t>, основные школьные  дела способствует поощрению социальной активности обучающихся, развитию позитивных межличностных отношений между всеми участниками образовательных отношений, формированию чувства доверия и уважения друг к другу.</w:t>
      </w:r>
    </w:p>
    <w:p w:rsidR="00BD6029" w:rsidRPr="007B0653" w:rsidRDefault="00BD6029" w:rsidP="00BD6029">
      <w:pPr>
        <w:widowControl w:val="0"/>
        <w:spacing w:after="0" w:line="333" w:lineRule="auto"/>
        <w:jc w:val="center"/>
        <w:rPr>
          <w:rFonts w:ascii="Times New Roman" w:eastAsia="Times New Roman" w:hAnsi="Times New Roman" w:cs="Times New Roman"/>
          <w:b/>
          <w:sz w:val="24"/>
          <w:szCs w:val="24"/>
          <w:lang w:eastAsia="ru-RU"/>
        </w:rPr>
      </w:pPr>
      <w:r w:rsidRPr="007B0653">
        <w:rPr>
          <w:rFonts w:ascii="Times New Roman" w:eastAsia="Times New Roman" w:hAnsi="Times New Roman" w:cs="Times New Roman"/>
          <w:b/>
          <w:sz w:val="24"/>
          <w:szCs w:val="24"/>
          <w:lang w:eastAsia="ru-RU"/>
        </w:rPr>
        <w:t>Модуль «Внешкольные мероприятия»</w:t>
      </w:r>
    </w:p>
    <w:p w:rsidR="00BD6029" w:rsidRPr="007B0653" w:rsidRDefault="00BD6029" w:rsidP="00BD6029">
      <w:pPr>
        <w:widowControl w:val="0"/>
        <w:spacing w:after="0" w:line="333" w:lineRule="auto"/>
        <w:jc w:val="both"/>
        <w:rPr>
          <w:rFonts w:ascii="Times New Roman" w:eastAsia="Times New Roman" w:hAnsi="Times New Roman" w:cs="Times New Roman"/>
          <w:sz w:val="24"/>
          <w:szCs w:val="24"/>
          <w:lang w:eastAsia="ru-RU"/>
        </w:rPr>
      </w:pPr>
      <w:r w:rsidRPr="007B0653">
        <w:rPr>
          <w:rFonts w:ascii="Times New Roman" w:eastAsia="Times New Roman" w:hAnsi="Times New Roman" w:cs="Times New Roman"/>
          <w:sz w:val="24"/>
          <w:szCs w:val="24"/>
          <w:lang w:eastAsia="ru-RU"/>
        </w:rPr>
        <w:t xml:space="preserve">    Реализация воспитательного потенциала внешкольных мероприятий неразрывно связана с системой партнерского взаимод</w:t>
      </w:r>
      <w:r w:rsidR="00AE3D87" w:rsidRPr="007B0653">
        <w:rPr>
          <w:rFonts w:ascii="Times New Roman" w:eastAsia="Times New Roman" w:hAnsi="Times New Roman" w:cs="Times New Roman"/>
          <w:sz w:val="24"/>
          <w:szCs w:val="24"/>
          <w:lang w:eastAsia="ru-RU"/>
        </w:rPr>
        <w:t>ействия с учреждениями культуры с. Аян</w:t>
      </w:r>
      <w:r w:rsidRPr="007B0653">
        <w:rPr>
          <w:rFonts w:ascii="Times New Roman" w:eastAsia="Times New Roman" w:hAnsi="Times New Roman" w:cs="Times New Roman"/>
          <w:sz w:val="24"/>
          <w:szCs w:val="24"/>
          <w:lang w:eastAsia="ru-RU"/>
        </w:rPr>
        <w:t>. Внешкольные мероприятия имеют большое социальное значение и проходят в формате взаимодействия при подготовке значимых событий на  территории поселения: Концертные программы в честь государственных праздников совместно с Домом Культуры,</w:t>
      </w:r>
      <w:r w:rsidR="00AE3D87" w:rsidRPr="007B0653">
        <w:rPr>
          <w:rFonts w:ascii="Times New Roman" w:eastAsia="Times New Roman" w:hAnsi="Times New Roman" w:cs="Times New Roman"/>
          <w:sz w:val="24"/>
          <w:szCs w:val="24"/>
          <w:lang w:eastAsia="ru-RU"/>
        </w:rPr>
        <w:t xml:space="preserve"> библиотекой поселка</w:t>
      </w:r>
      <w:r w:rsidRPr="007B0653">
        <w:rPr>
          <w:rFonts w:ascii="Times New Roman" w:eastAsia="Times New Roman" w:hAnsi="Times New Roman" w:cs="Times New Roman"/>
          <w:sz w:val="24"/>
          <w:szCs w:val="24"/>
          <w:lang w:eastAsia="ru-RU"/>
        </w:rPr>
        <w:t>, совместные социальные проекты с организованные с Библиотекой, спортивные праздники, Первенства, Поселковые этапы Спартакиады трудящихся, тематические беседы, литературные постановки и пр.</w:t>
      </w:r>
    </w:p>
    <w:p w:rsidR="00BD6029" w:rsidRPr="007B0653" w:rsidRDefault="00BD6029" w:rsidP="00BD6029">
      <w:pPr>
        <w:widowControl w:val="0"/>
        <w:spacing w:after="0" w:line="333" w:lineRule="auto"/>
        <w:jc w:val="center"/>
        <w:rPr>
          <w:rFonts w:ascii="Times New Roman" w:eastAsia="Times New Roman" w:hAnsi="Times New Roman" w:cs="Times New Roman"/>
          <w:b/>
          <w:sz w:val="24"/>
          <w:szCs w:val="24"/>
          <w:lang w:eastAsia="ru-RU"/>
        </w:rPr>
      </w:pPr>
      <w:r w:rsidRPr="007B0653">
        <w:rPr>
          <w:rFonts w:ascii="Times New Roman" w:eastAsia="Times New Roman" w:hAnsi="Times New Roman" w:cs="Times New Roman"/>
          <w:b/>
          <w:sz w:val="24"/>
          <w:szCs w:val="24"/>
          <w:lang w:eastAsia="ru-RU"/>
        </w:rPr>
        <w:t>Модуль «Самоуправление»</w:t>
      </w:r>
    </w:p>
    <w:p w:rsidR="00BD6029" w:rsidRPr="007B0653" w:rsidRDefault="00AE3D87" w:rsidP="00BD6029">
      <w:pPr>
        <w:widowControl w:val="0"/>
        <w:spacing w:after="0" w:line="333" w:lineRule="auto"/>
        <w:jc w:val="both"/>
        <w:rPr>
          <w:rFonts w:ascii="Times New Roman" w:eastAsia="Times New Roman" w:hAnsi="Times New Roman" w:cs="Times New Roman"/>
          <w:sz w:val="24"/>
          <w:szCs w:val="24"/>
          <w:lang w:eastAsia="ru-RU"/>
        </w:rPr>
      </w:pPr>
      <w:r w:rsidRPr="007B0653">
        <w:rPr>
          <w:rFonts w:ascii="Times New Roman" w:eastAsia="Times New Roman" w:hAnsi="Times New Roman" w:cs="Times New Roman"/>
          <w:sz w:val="24"/>
          <w:szCs w:val="24"/>
          <w:lang w:eastAsia="ru-RU"/>
        </w:rPr>
        <w:t xml:space="preserve">Действующее на базе МКОУ СОШ с. Аян </w:t>
      </w:r>
      <w:r w:rsidR="00BD6029" w:rsidRPr="007B0653">
        <w:rPr>
          <w:rFonts w:ascii="Times New Roman" w:eastAsia="Times New Roman" w:hAnsi="Times New Roman" w:cs="Times New Roman"/>
          <w:sz w:val="24"/>
          <w:szCs w:val="24"/>
          <w:lang w:eastAsia="ru-RU"/>
        </w:rPr>
        <w:t>детское общественное</w:t>
      </w:r>
      <w:r w:rsidRPr="007B0653">
        <w:rPr>
          <w:rFonts w:ascii="Times New Roman" w:eastAsia="Times New Roman" w:hAnsi="Times New Roman" w:cs="Times New Roman"/>
          <w:sz w:val="24"/>
          <w:szCs w:val="24"/>
          <w:lang w:eastAsia="ru-RU"/>
        </w:rPr>
        <w:t xml:space="preserve"> объединение «Совет школьников  - </w:t>
      </w:r>
      <w:r w:rsidR="00BD6029" w:rsidRPr="007B0653">
        <w:rPr>
          <w:rFonts w:ascii="Times New Roman" w:eastAsia="Times New Roman" w:hAnsi="Times New Roman" w:cs="Times New Roman"/>
          <w:sz w:val="24"/>
          <w:szCs w:val="24"/>
          <w:lang w:eastAsia="ru-RU"/>
        </w:rPr>
        <w:t xml:space="preserve">Школьный парламент»– это добровольное, самоуправляемое, некоммерческое формирование, созданное </w:t>
      </w:r>
      <w:r w:rsidR="00BD6029" w:rsidRPr="007B0653">
        <w:rPr>
          <w:rFonts w:ascii="Times New Roman" w:eastAsia="Times New Roman" w:hAnsi="Times New Roman" w:cs="Times New Roman"/>
          <w:sz w:val="24"/>
          <w:szCs w:val="24"/>
          <w:lang w:eastAsia="ru-RU"/>
        </w:rPr>
        <w:br/>
      </w:r>
      <w:r w:rsidR="00BD6029" w:rsidRPr="007B0653">
        <w:rPr>
          <w:rFonts w:ascii="Times New Roman" w:eastAsia="Times New Roman" w:hAnsi="Times New Roman" w:cs="Times New Roman"/>
          <w:sz w:val="24"/>
          <w:szCs w:val="24"/>
          <w:lang w:eastAsia="ru-RU"/>
        </w:rPr>
        <w:lastRenderedPageBreak/>
        <w:t>по инициативе обучающихся и взрослых, объединившихся на основе общности интересов для реализации общих целей, указанных в уставе общественного объединения.</w:t>
      </w:r>
    </w:p>
    <w:p w:rsidR="00BD6029" w:rsidRPr="007B0653" w:rsidRDefault="00BD6029" w:rsidP="00BD6029">
      <w:pPr>
        <w:widowControl w:val="0"/>
        <w:spacing w:after="0" w:line="333" w:lineRule="auto"/>
        <w:jc w:val="both"/>
        <w:rPr>
          <w:rFonts w:ascii="Times New Roman" w:eastAsia="Times New Roman" w:hAnsi="Times New Roman" w:cs="Times New Roman"/>
          <w:sz w:val="24"/>
          <w:szCs w:val="24"/>
          <w:lang w:eastAsia="ru-RU"/>
        </w:rPr>
      </w:pPr>
      <w:r w:rsidRPr="007B0653">
        <w:rPr>
          <w:rFonts w:ascii="Times New Roman" w:eastAsia="Times New Roman" w:hAnsi="Times New Roman" w:cs="Times New Roman"/>
          <w:sz w:val="24"/>
          <w:szCs w:val="24"/>
          <w:lang w:eastAsia="ru-RU"/>
        </w:rPr>
        <w:t xml:space="preserve"> Основными видами деятельности являются:</w:t>
      </w:r>
    </w:p>
    <w:p w:rsidR="00BD6029" w:rsidRPr="007B0653" w:rsidRDefault="00BD6029" w:rsidP="00BD6029">
      <w:pPr>
        <w:widowControl w:val="0"/>
        <w:spacing w:after="0" w:line="333" w:lineRule="auto"/>
        <w:jc w:val="both"/>
        <w:rPr>
          <w:rFonts w:ascii="Times New Roman" w:eastAsia="Times New Roman" w:hAnsi="Times New Roman" w:cs="Times New Roman"/>
          <w:sz w:val="24"/>
          <w:szCs w:val="24"/>
          <w:lang w:eastAsia="ru-RU"/>
        </w:rPr>
      </w:pPr>
      <w:r w:rsidRPr="007B0653">
        <w:rPr>
          <w:rFonts w:ascii="Times New Roman" w:eastAsia="Times New Roman" w:hAnsi="Times New Roman" w:cs="Times New Roman"/>
          <w:sz w:val="24"/>
          <w:szCs w:val="24"/>
          <w:lang w:eastAsia="ru-RU"/>
        </w:rPr>
        <w:t>- организация и деятельность непосредственного детского общественного объединения;</w:t>
      </w:r>
    </w:p>
    <w:p w:rsidR="00BD6029" w:rsidRPr="007B0653" w:rsidRDefault="00BD6029" w:rsidP="00BD6029">
      <w:pPr>
        <w:widowControl w:val="0"/>
        <w:spacing w:after="0" w:line="333" w:lineRule="auto"/>
        <w:jc w:val="both"/>
        <w:rPr>
          <w:rFonts w:ascii="Times New Roman" w:eastAsia="Times New Roman" w:hAnsi="Times New Roman" w:cs="Times New Roman"/>
          <w:sz w:val="24"/>
          <w:szCs w:val="24"/>
          <w:lang w:eastAsia="ru-RU"/>
        </w:rPr>
      </w:pPr>
      <w:r w:rsidRPr="007B0653">
        <w:rPr>
          <w:rFonts w:ascii="Times New Roman" w:eastAsia="Times New Roman" w:hAnsi="Times New Roman" w:cs="Times New Roman"/>
          <w:sz w:val="24"/>
          <w:szCs w:val="24"/>
          <w:lang w:eastAsia="ru-RU"/>
        </w:rPr>
        <w:t>- представление органами ученического самоуправления интересов обучающихся в процессе управления школой, как образовательной организацией (представительство в Управляющем Совете, Совете Профилактики», Совете Медиации школы  и пр.);</w:t>
      </w:r>
    </w:p>
    <w:p w:rsidR="00BD6029" w:rsidRPr="007B0653" w:rsidRDefault="00BD6029" w:rsidP="00BD6029">
      <w:pPr>
        <w:widowControl w:val="0"/>
        <w:spacing w:after="0" w:line="333" w:lineRule="auto"/>
        <w:jc w:val="both"/>
        <w:rPr>
          <w:rFonts w:ascii="Times New Roman" w:eastAsia="Times New Roman" w:hAnsi="Times New Roman" w:cs="Times New Roman"/>
          <w:sz w:val="24"/>
          <w:szCs w:val="24"/>
          <w:lang w:eastAsia="ru-RU"/>
        </w:rPr>
      </w:pPr>
      <w:r w:rsidRPr="007B0653">
        <w:rPr>
          <w:rFonts w:ascii="Times New Roman" w:eastAsia="Times New Roman" w:hAnsi="Times New Roman" w:cs="Times New Roman"/>
          <w:sz w:val="24"/>
          <w:szCs w:val="24"/>
          <w:lang w:eastAsia="ru-RU"/>
        </w:rPr>
        <w:t>- защита органами ученического самоуправления законных интересов обучающихся;</w:t>
      </w:r>
    </w:p>
    <w:p w:rsidR="00BD6029" w:rsidRPr="00652321" w:rsidRDefault="00BD6029" w:rsidP="00652321">
      <w:pPr>
        <w:widowControl w:val="0"/>
        <w:spacing w:after="0" w:line="333" w:lineRule="auto"/>
        <w:jc w:val="both"/>
        <w:rPr>
          <w:rFonts w:ascii="Times New Roman" w:eastAsia="Times New Roman" w:hAnsi="Times New Roman" w:cs="Times New Roman"/>
          <w:sz w:val="24"/>
          <w:szCs w:val="24"/>
          <w:lang w:eastAsia="ru-RU"/>
        </w:rPr>
      </w:pPr>
      <w:r w:rsidRPr="007B0653">
        <w:rPr>
          <w:rFonts w:ascii="Times New Roman" w:eastAsia="Times New Roman" w:hAnsi="Times New Roman" w:cs="Times New Roman"/>
          <w:sz w:val="24"/>
          <w:szCs w:val="24"/>
          <w:lang w:eastAsia="ru-RU"/>
        </w:rPr>
        <w:t>-участие представителей «Совета школьников» в разработке, обсуждении и реализации рабочей программы воспитания, календарно-тематического плана воспитательной работы, волонтерских практик, инициировании  организации социально –значимых событий  воспитательной направленности и др. ,а также участие в анализ результативнос</w:t>
      </w:r>
      <w:r w:rsidR="00652321">
        <w:rPr>
          <w:rFonts w:ascii="Times New Roman" w:eastAsia="Times New Roman" w:hAnsi="Times New Roman" w:cs="Times New Roman"/>
          <w:sz w:val="24"/>
          <w:szCs w:val="24"/>
          <w:lang w:eastAsia="ru-RU"/>
        </w:rPr>
        <w:t>ти воспитательной деятельности.</w:t>
      </w:r>
    </w:p>
    <w:p w:rsidR="00BD6029" w:rsidRPr="007B0653" w:rsidRDefault="00BD6029" w:rsidP="001923A7">
      <w:pPr>
        <w:widowControl w:val="0"/>
        <w:tabs>
          <w:tab w:val="left" w:pos="851"/>
        </w:tabs>
        <w:spacing w:after="0" w:line="333" w:lineRule="auto"/>
        <w:jc w:val="center"/>
        <w:rPr>
          <w:rFonts w:ascii="Times New Roman" w:eastAsia="Times New Roman" w:hAnsi="Times New Roman" w:cs="Times New Roman"/>
          <w:b/>
          <w:sz w:val="24"/>
          <w:szCs w:val="24"/>
          <w:lang w:eastAsia="ru-RU"/>
        </w:rPr>
      </w:pPr>
      <w:r w:rsidRPr="007B0653">
        <w:rPr>
          <w:rFonts w:ascii="Times New Roman" w:eastAsia="Times New Roman" w:hAnsi="Times New Roman" w:cs="Times New Roman"/>
          <w:b/>
          <w:sz w:val="24"/>
          <w:szCs w:val="24"/>
          <w:lang w:eastAsia="ru-RU"/>
        </w:rPr>
        <w:t xml:space="preserve">Вариативные модули </w:t>
      </w:r>
    </w:p>
    <w:p w:rsidR="00BD6029" w:rsidRPr="007B0653" w:rsidRDefault="00BD6029" w:rsidP="00BD6029">
      <w:pPr>
        <w:widowControl w:val="0"/>
        <w:tabs>
          <w:tab w:val="left" w:pos="851"/>
        </w:tabs>
        <w:spacing w:after="0" w:line="333" w:lineRule="auto"/>
        <w:ind w:firstLine="709"/>
        <w:jc w:val="center"/>
        <w:rPr>
          <w:rFonts w:ascii="Times New Roman" w:eastAsia="Times New Roman" w:hAnsi="Times New Roman" w:cs="Times New Roman"/>
          <w:b/>
          <w:sz w:val="24"/>
          <w:szCs w:val="24"/>
          <w:lang w:eastAsia="ru-RU"/>
        </w:rPr>
      </w:pPr>
      <w:r w:rsidRPr="007B0653">
        <w:rPr>
          <w:rFonts w:ascii="Times New Roman" w:eastAsia="Times New Roman" w:hAnsi="Times New Roman" w:cs="Times New Roman"/>
          <w:b/>
          <w:sz w:val="24"/>
          <w:szCs w:val="24"/>
          <w:lang w:eastAsia="ru-RU"/>
        </w:rPr>
        <w:t>Модуль «Детские общественные объединения»</w:t>
      </w:r>
    </w:p>
    <w:p w:rsidR="00BD6029" w:rsidRPr="007B0653" w:rsidRDefault="00BD6029" w:rsidP="00BD6029">
      <w:pPr>
        <w:spacing w:after="0" w:line="333" w:lineRule="auto"/>
        <w:ind w:firstLine="709"/>
        <w:jc w:val="both"/>
        <w:rPr>
          <w:rFonts w:ascii="Times New Roman" w:eastAsia="Times New Roman" w:hAnsi="Times New Roman" w:cs="Times New Roman"/>
          <w:i/>
          <w:sz w:val="24"/>
          <w:szCs w:val="24"/>
          <w:lang w:eastAsia="ru-RU"/>
        </w:rPr>
      </w:pPr>
      <w:r w:rsidRPr="007B0653">
        <w:rPr>
          <w:rFonts w:ascii="Times New Roman" w:eastAsia="Times New Roman" w:hAnsi="Times New Roman" w:cs="Times New Roman"/>
          <w:sz w:val="24"/>
          <w:szCs w:val="24"/>
          <w:lang w:eastAsia="ru-RU"/>
        </w:rPr>
        <w:t xml:space="preserve">Действующее на базе школы детское общественное объединение – это добровольное, самоуправляемое, некоммерческое формирование, созданное </w:t>
      </w:r>
      <w:r w:rsidRPr="007B0653">
        <w:rPr>
          <w:rFonts w:ascii="Times New Roman" w:eastAsia="Times New Roman" w:hAnsi="Times New Roman" w:cs="Times New Roman"/>
          <w:sz w:val="24"/>
          <w:szCs w:val="24"/>
          <w:lang w:eastAsia="ru-RU"/>
        </w:rPr>
        <w:br/>
        <w:t>по инициативе обучающихся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Федеральный закон от 19 мая 1995 г. № 82-ФЗ «Об общественных объединениях» (ст. 5). Воспитание в детском общественном объединении осуществляется через:</w:t>
      </w:r>
    </w:p>
    <w:p w:rsidR="00BD6029" w:rsidRPr="007B0653" w:rsidRDefault="00BD6029" w:rsidP="00BD6029">
      <w:pPr>
        <w:spacing w:after="0" w:line="333" w:lineRule="auto"/>
        <w:ind w:firstLine="709"/>
        <w:jc w:val="both"/>
        <w:rPr>
          <w:rFonts w:ascii="Times New Roman" w:eastAsia="Times New Roman" w:hAnsi="Times New Roman" w:cs="Times New Roman"/>
          <w:sz w:val="24"/>
          <w:szCs w:val="24"/>
          <w:lang w:eastAsia="ru-RU"/>
        </w:rPr>
      </w:pPr>
      <w:r w:rsidRPr="007B0653">
        <w:rPr>
          <w:rFonts w:ascii="Times New Roman" w:eastAsia="Times New Roman" w:hAnsi="Times New Roman" w:cs="Times New Roman"/>
          <w:sz w:val="24"/>
          <w:szCs w:val="24"/>
          <w:lang w:eastAsia="ru-RU"/>
        </w:rPr>
        <w:t>-утверждение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т.п.), дающих обучающемуся возможность получить социально значимый опыт гражданского поведения;</w:t>
      </w:r>
    </w:p>
    <w:p w:rsidR="00BD6029" w:rsidRPr="007B0653" w:rsidRDefault="00BD6029" w:rsidP="00BD6029">
      <w:pPr>
        <w:spacing w:after="0" w:line="333" w:lineRule="auto"/>
        <w:ind w:firstLine="709"/>
        <w:jc w:val="both"/>
        <w:rPr>
          <w:rFonts w:ascii="Times New Roman" w:eastAsia="Times New Roman" w:hAnsi="Times New Roman" w:cs="Times New Roman"/>
          <w:sz w:val="24"/>
          <w:szCs w:val="24"/>
          <w:lang w:eastAsia="ru-RU"/>
        </w:rPr>
      </w:pPr>
      <w:r w:rsidRPr="007B0653">
        <w:rPr>
          <w:rFonts w:ascii="Times New Roman" w:eastAsia="Times New Roman" w:hAnsi="Times New Roman" w:cs="Times New Roman"/>
          <w:sz w:val="24"/>
          <w:szCs w:val="24"/>
          <w:lang w:eastAsia="ru-RU"/>
        </w:rPr>
        <w:t xml:space="preserve">-организацию общественно полезных дел, дающих обучающимся возможность получить важный для их личностного развития опыт деятельности, направленной </w:t>
      </w:r>
      <w:r w:rsidRPr="007B0653">
        <w:rPr>
          <w:rFonts w:ascii="Times New Roman" w:eastAsia="Times New Roman" w:hAnsi="Times New Roman" w:cs="Times New Roman"/>
          <w:sz w:val="24"/>
          <w:szCs w:val="24"/>
          <w:lang w:eastAsia="ru-RU"/>
        </w:rPr>
        <w:br/>
        <w:t xml:space="preserve">на помощь другим людям, своей школе, обществу в целом; развить в себе такие качества как забота, уважение, умение сопереживать, умение общаться, слушать </w:t>
      </w:r>
      <w:r w:rsidRPr="007B0653">
        <w:rPr>
          <w:rFonts w:ascii="Times New Roman" w:eastAsia="Times New Roman" w:hAnsi="Times New Roman" w:cs="Times New Roman"/>
          <w:sz w:val="24"/>
          <w:szCs w:val="24"/>
          <w:lang w:eastAsia="ru-RU"/>
        </w:rPr>
        <w:br/>
        <w:t xml:space="preserve">и слышать других. Такими делами является : посильная помощь, оказываемая обучающимися пожилым людям; совместная работа с учреждениями </w:t>
      </w:r>
      <w:r w:rsidR="00AE3D87" w:rsidRPr="007B0653">
        <w:rPr>
          <w:rFonts w:ascii="Times New Roman" w:eastAsia="Times New Roman" w:hAnsi="Times New Roman" w:cs="Times New Roman"/>
          <w:sz w:val="24"/>
          <w:szCs w:val="24"/>
          <w:lang w:eastAsia="ru-RU"/>
        </w:rPr>
        <w:t xml:space="preserve">с. Аян </w:t>
      </w:r>
      <w:r w:rsidRPr="007B0653">
        <w:rPr>
          <w:rFonts w:ascii="Times New Roman" w:eastAsia="Times New Roman" w:hAnsi="Times New Roman" w:cs="Times New Roman"/>
          <w:sz w:val="24"/>
          <w:szCs w:val="24"/>
          <w:lang w:eastAsia="ru-RU"/>
        </w:rPr>
        <w:t>(проведение культурно-просветительских и развлекательных мероприятий для посетителей этих учреждений и т.п.); участие обучающихся в Трудовых десантах) и другие;</w:t>
      </w:r>
    </w:p>
    <w:p w:rsidR="00BD6029" w:rsidRPr="007B0653" w:rsidRDefault="00BD6029" w:rsidP="00BD6029">
      <w:pPr>
        <w:spacing w:after="0" w:line="333" w:lineRule="auto"/>
        <w:ind w:firstLine="709"/>
        <w:jc w:val="both"/>
        <w:rPr>
          <w:rFonts w:ascii="Times New Roman" w:eastAsia="Times New Roman" w:hAnsi="Times New Roman" w:cs="Times New Roman"/>
          <w:sz w:val="24"/>
          <w:szCs w:val="24"/>
          <w:lang w:eastAsia="ru-RU"/>
        </w:rPr>
      </w:pPr>
      <w:r w:rsidRPr="007B0653">
        <w:rPr>
          <w:rFonts w:ascii="Times New Roman" w:eastAsia="Times New Roman" w:hAnsi="Times New Roman" w:cs="Times New Roman"/>
          <w:sz w:val="24"/>
          <w:szCs w:val="24"/>
          <w:lang w:eastAsia="ru-RU"/>
        </w:rPr>
        <w:t>-Заседания «Совета школьников: Школьного парламента»,– формальные и неформальные встречи членов детского общественного объединения для обсуждения вопросов управления объединением, планирования основных школьных дел, празднования знаменательных событий;</w:t>
      </w:r>
    </w:p>
    <w:p w:rsidR="00BD6029" w:rsidRPr="007B0653" w:rsidRDefault="00BD6029" w:rsidP="00BD6029">
      <w:pPr>
        <w:spacing w:after="0" w:line="333" w:lineRule="auto"/>
        <w:ind w:firstLine="709"/>
        <w:jc w:val="both"/>
        <w:rPr>
          <w:rFonts w:ascii="Times New Roman" w:eastAsia="Times New Roman" w:hAnsi="Times New Roman" w:cs="Times New Roman"/>
          <w:sz w:val="24"/>
          <w:szCs w:val="24"/>
          <w:lang w:eastAsia="ru-RU"/>
        </w:rPr>
      </w:pPr>
      <w:r w:rsidRPr="007B0653">
        <w:rPr>
          <w:rFonts w:ascii="Times New Roman" w:eastAsia="Times New Roman" w:hAnsi="Times New Roman" w:cs="Times New Roman"/>
          <w:sz w:val="24"/>
          <w:szCs w:val="24"/>
          <w:lang w:eastAsia="ru-RU"/>
        </w:rPr>
        <w:t xml:space="preserve">-поддержку и развитие в детском объединении его традиций и ритуалов, формирующих у обучающегося чувство общности с другими его членами, чувство причастности к тому, что </w:t>
      </w:r>
      <w:r w:rsidRPr="007B0653">
        <w:rPr>
          <w:rFonts w:ascii="Times New Roman" w:eastAsia="Times New Roman" w:hAnsi="Times New Roman" w:cs="Times New Roman"/>
          <w:sz w:val="24"/>
          <w:szCs w:val="24"/>
          <w:lang w:eastAsia="ru-RU"/>
        </w:rPr>
        <w:lastRenderedPageBreak/>
        <w:t>происходит в объединении (реализуется посредством введения особой символики объединения  «Совет школьников: Школьный парламент»,», создания и поддержки интернет-странички детского объединения в социальных сетях, организации деятельности пресс-центра, и др.)</w:t>
      </w:r>
    </w:p>
    <w:p w:rsidR="00BD6029" w:rsidRPr="007B0653" w:rsidRDefault="00BD6029" w:rsidP="00BD6029">
      <w:pPr>
        <w:widowControl w:val="0"/>
        <w:spacing w:after="0" w:line="333" w:lineRule="auto"/>
        <w:ind w:firstLine="709"/>
        <w:rPr>
          <w:rFonts w:ascii="Times New Roman" w:eastAsia="Times New Roman" w:hAnsi="Times New Roman" w:cs="Times New Roman"/>
          <w:i/>
          <w:sz w:val="24"/>
          <w:szCs w:val="24"/>
          <w:lang w:eastAsia="ru-RU"/>
        </w:rPr>
      </w:pPr>
      <w:r w:rsidRPr="007B0653">
        <w:rPr>
          <w:rFonts w:ascii="Times New Roman" w:eastAsia="Times New Roman" w:hAnsi="Times New Roman" w:cs="Times New Roman"/>
          <w:sz w:val="24"/>
          <w:szCs w:val="24"/>
          <w:lang w:eastAsia="ru-RU"/>
        </w:rPr>
        <w:t>-участие членов детского общественного объединения</w:t>
      </w:r>
      <w:r w:rsidR="001923A7" w:rsidRPr="007B0653">
        <w:rPr>
          <w:rFonts w:ascii="Times New Roman" w:eastAsia="Times New Roman" w:hAnsi="Times New Roman" w:cs="Times New Roman"/>
          <w:sz w:val="24"/>
          <w:szCs w:val="24"/>
          <w:lang w:eastAsia="ru-RU"/>
        </w:rPr>
        <w:t xml:space="preserve"> в добровольческих акциях и пр.</w:t>
      </w:r>
    </w:p>
    <w:p w:rsidR="00BD6029" w:rsidRPr="007B0653" w:rsidRDefault="00BD6029" w:rsidP="00BD6029">
      <w:pPr>
        <w:widowControl w:val="0"/>
        <w:tabs>
          <w:tab w:val="left" w:pos="851"/>
        </w:tabs>
        <w:spacing w:after="0" w:line="333" w:lineRule="auto"/>
        <w:jc w:val="center"/>
        <w:rPr>
          <w:rFonts w:ascii="Times New Roman" w:eastAsia="Times New Roman" w:hAnsi="Times New Roman" w:cs="Times New Roman"/>
          <w:b/>
          <w:sz w:val="24"/>
          <w:szCs w:val="24"/>
          <w:lang w:eastAsia="ru-RU"/>
        </w:rPr>
      </w:pPr>
      <w:r w:rsidRPr="007B0653">
        <w:rPr>
          <w:rFonts w:ascii="Times New Roman" w:eastAsia="Times New Roman" w:hAnsi="Times New Roman" w:cs="Times New Roman"/>
          <w:b/>
          <w:sz w:val="24"/>
          <w:szCs w:val="24"/>
          <w:lang w:eastAsia="ru-RU"/>
        </w:rPr>
        <w:t>Модуль «Профориентация»</w:t>
      </w:r>
    </w:p>
    <w:p w:rsidR="00BD6029" w:rsidRPr="007B0653" w:rsidRDefault="00BD6029" w:rsidP="00BD6029">
      <w:pPr>
        <w:widowControl w:val="0"/>
        <w:spacing w:after="0" w:line="333" w:lineRule="auto"/>
        <w:ind w:firstLine="709"/>
        <w:jc w:val="both"/>
        <w:rPr>
          <w:rFonts w:ascii="Times New Roman" w:eastAsia="Times New Roman" w:hAnsi="Times New Roman" w:cs="Times New Roman"/>
          <w:i/>
          <w:sz w:val="24"/>
          <w:szCs w:val="24"/>
          <w:lang w:eastAsia="ru-RU"/>
        </w:rPr>
      </w:pPr>
      <w:r w:rsidRPr="007B0653">
        <w:rPr>
          <w:rFonts w:ascii="Times New Roman" w:eastAsia="Times New Roman" w:hAnsi="Times New Roman" w:cs="Times New Roman"/>
          <w:sz w:val="24"/>
          <w:szCs w:val="24"/>
          <w:lang w:eastAsia="ru-RU"/>
        </w:rPr>
        <w:t xml:space="preserve">Совместная деятельность педагогических работников и обучающихся </w:t>
      </w:r>
      <w:r w:rsidRPr="007B0653">
        <w:rPr>
          <w:rFonts w:ascii="Times New Roman" w:eastAsia="Times New Roman" w:hAnsi="Times New Roman" w:cs="Times New Roman"/>
          <w:sz w:val="24"/>
          <w:szCs w:val="24"/>
          <w:lang w:eastAsia="ru-RU"/>
        </w:rPr>
        <w:br/>
        <w:t>по направлению «профориентация» включает в себя профессиональное просвещение обучающихся; диагностику и консультирование по проблемам профориентации, организацию профессиональных проб обучающихся. Задача совместной деятельности педагогического работника и обучающегося – подготовить обучающегося к осознанному выбору своей будущей профессиональной деятельности. Создавая профориентационно значимые проблемные ситуации, формирующие готовность обучающегося к выбору, педагогический работник актуализирует его профессиональное самоопределение, позитивный взгляд на труд</w:t>
      </w:r>
      <w:r w:rsidR="001923A7" w:rsidRPr="007B0653">
        <w:rPr>
          <w:rFonts w:ascii="Times New Roman" w:eastAsia="Times New Roman" w:hAnsi="Times New Roman" w:cs="Times New Roman"/>
          <w:sz w:val="24"/>
          <w:szCs w:val="24"/>
          <w:lang w:eastAsia="ru-RU"/>
        </w:rPr>
        <w:t xml:space="preserve"> в постиндустриальном мире, охватывающий не только</w:t>
      </w:r>
      <w:r w:rsidRPr="007B0653">
        <w:rPr>
          <w:rFonts w:ascii="Times New Roman" w:eastAsia="Times New Roman" w:hAnsi="Times New Roman" w:cs="Times New Roman"/>
          <w:sz w:val="24"/>
          <w:szCs w:val="24"/>
          <w:lang w:eastAsia="ru-RU"/>
        </w:rPr>
        <w:t xml:space="preserve"> </w:t>
      </w:r>
      <w:r w:rsidRPr="007B0653">
        <w:rPr>
          <w:rFonts w:ascii="Times New Roman" w:eastAsia="Times New Roman" w:hAnsi="Times New Roman" w:cs="Times New Roman"/>
          <w:sz w:val="24"/>
          <w:szCs w:val="24"/>
          <w:lang w:eastAsia="ru-RU"/>
        </w:rPr>
        <w:br/>
        <w:t xml:space="preserve"> профессиональную, </w:t>
      </w:r>
      <w:r w:rsidR="001923A7" w:rsidRPr="007B0653">
        <w:rPr>
          <w:rFonts w:ascii="Times New Roman" w:eastAsia="Times New Roman" w:hAnsi="Times New Roman" w:cs="Times New Roman"/>
          <w:sz w:val="24"/>
          <w:szCs w:val="24"/>
          <w:lang w:eastAsia="ru-RU"/>
        </w:rPr>
        <w:t>но и внепрофессиональную составляющие такой деятельности</w:t>
      </w:r>
      <w:r w:rsidRPr="007B0653">
        <w:rPr>
          <w:rFonts w:ascii="Times New Roman" w:eastAsia="Times New Roman" w:hAnsi="Times New Roman" w:cs="Times New Roman"/>
          <w:sz w:val="24"/>
          <w:szCs w:val="24"/>
          <w:lang w:eastAsia="ru-RU"/>
        </w:rPr>
        <w:br/>
        <w:t>через:</w:t>
      </w:r>
      <w:r w:rsidRPr="007B0653">
        <w:rPr>
          <w:rFonts w:ascii="Times New Roman" w:eastAsia="Times New Roman" w:hAnsi="Times New Roman" w:cs="Times New Roman"/>
          <w:i/>
          <w:sz w:val="24"/>
          <w:szCs w:val="24"/>
          <w:lang w:eastAsia="ru-RU"/>
        </w:rPr>
        <w:t xml:space="preserve"> </w:t>
      </w:r>
    </w:p>
    <w:p w:rsidR="00BD6029" w:rsidRPr="007B0653" w:rsidRDefault="00BD6029" w:rsidP="00BD6029">
      <w:pPr>
        <w:widowControl w:val="0"/>
        <w:spacing w:after="0" w:line="333" w:lineRule="auto"/>
        <w:ind w:firstLine="709"/>
        <w:jc w:val="both"/>
        <w:rPr>
          <w:rFonts w:ascii="Times New Roman" w:eastAsia="Times New Roman" w:hAnsi="Times New Roman" w:cs="Times New Roman"/>
          <w:sz w:val="24"/>
          <w:szCs w:val="24"/>
          <w:lang w:eastAsia="ru-RU"/>
        </w:rPr>
      </w:pPr>
      <w:r w:rsidRPr="007B0653">
        <w:rPr>
          <w:rFonts w:ascii="Times New Roman" w:eastAsia="Times New Roman" w:hAnsi="Times New Roman" w:cs="Times New Roman"/>
          <w:sz w:val="24"/>
          <w:szCs w:val="24"/>
          <w:lang w:eastAsia="ru-RU"/>
        </w:rPr>
        <w:t>-циклы профориентационных часов общения, направленных на подготовку обучающегося к осознанному планированию и реализации своего профессионального будущего;</w:t>
      </w:r>
    </w:p>
    <w:p w:rsidR="00BD6029" w:rsidRPr="007B0653" w:rsidRDefault="00BD6029" w:rsidP="00BD6029">
      <w:pPr>
        <w:widowControl w:val="0"/>
        <w:spacing w:after="0" w:line="333" w:lineRule="auto"/>
        <w:ind w:firstLine="709"/>
        <w:jc w:val="both"/>
        <w:rPr>
          <w:rFonts w:ascii="Times New Roman" w:eastAsia="Times New Roman" w:hAnsi="Times New Roman" w:cs="Times New Roman"/>
          <w:sz w:val="24"/>
          <w:szCs w:val="24"/>
          <w:lang w:eastAsia="ru-RU"/>
        </w:rPr>
      </w:pPr>
      <w:r w:rsidRPr="007B0653">
        <w:rPr>
          <w:rFonts w:ascii="Times New Roman" w:eastAsia="Times New Roman" w:hAnsi="Times New Roman" w:cs="Times New Roman"/>
          <w:sz w:val="24"/>
          <w:szCs w:val="24"/>
          <w:lang w:eastAsia="ru-RU"/>
        </w:rPr>
        <w:t>-профориентационные игры: симуляции, деловые игры, квесты, решение кейсов (ситуаций, в которых необходимо принять решение, занять определенную позицию), расширяющие знания обучающихся о типах профессий, о способах выбора профессий, о достоинствах и недостатках той или иной интересной обучающимся профессиональной деятельности;</w:t>
      </w:r>
    </w:p>
    <w:p w:rsidR="00BD6029" w:rsidRPr="007B0653" w:rsidRDefault="001923A7" w:rsidP="00BD6029">
      <w:pPr>
        <w:widowControl w:val="0"/>
        <w:spacing w:after="0" w:line="333" w:lineRule="auto"/>
        <w:ind w:firstLine="709"/>
        <w:jc w:val="both"/>
        <w:rPr>
          <w:rFonts w:ascii="Times New Roman" w:eastAsia="Times New Roman" w:hAnsi="Times New Roman" w:cs="Times New Roman"/>
          <w:sz w:val="24"/>
          <w:szCs w:val="24"/>
          <w:lang w:eastAsia="ru-RU"/>
        </w:rPr>
      </w:pPr>
      <w:r w:rsidRPr="007B0653">
        <w:rPr>
          <w:rFonts w:ascii="Times New Roman" w:eastAsia="Times New Roman" w:hAnsi="Times New Roman" w:cs="Times New Roman"/>
          <w:sz w:val="24"/>
          <w:szCs w:val="24"/>
          <w:lang w:eastAsia="ru-RU"/>
        </w:rPr>
        <w:t>-экскурсии на преднриятия поселка Аян</w:t>
      </w:r>
      <w:r w:rsidR="00BD6029" w:rsidRPr="007B0653">
        <w:rPr>
          <w:rFonts w:ascii="Times New Roman" w:eastAsia="Times New Roman" w:hAnsi="Times New Roman" w:cs="Times New Roman"/>
          <w:sz w:val="24"/>
          <w:szCs w:val="24"/>
          <w:lang w:eastAsia="ru-RU"/>
        </w:rPr>
        <w:t>, дающие обучающимся начальные представления о существующих профессиях и условиях работы людей, представляющих эти профессии;</w:t>
      </w:r>
    </w:p>
    <w:p w:rsidR="00BD6029" w:rsidRPr="007B0653" w:rsidRDefault="00AE3D87" w:rsidP="00AE3D87">
      <w:pPr>
        <w:widowControl w:val="0"/>
        <w:spacing w:after="0" w:line="333" w:lineRule="auto"/>
        <w:jc w:val="both"/>
        <w:rPr>
          <w:rFonts w:ascii="Times New Roman" w:eastAsia="Times New Roman" w:hAnsi="Times New Roman" w:cs="Times New Roman"/>
          <w:sz w:val="24"/>
          <w:szCs w:val="24"/>
          <w:lang w:eastAsia="ru-RU"/>
        </w:rPr>
      </w:pPr>
      <w:r w:rsidRPr="007B0653">
        <w:rPr>
          <w:rFonts w:ascii="Times New Roman" w:eastAsia="Times New Roman" w:hAnsi="Times New Roman" w:cs="Times New Roman"/>
          <w:sz w:val="24"/>
          <w:szCs w:val="24"/>
          <w:lang w:eastAsia="ru-RU"/>
        </w:rPr>
        <w:t xml:space="preserve">           </w:t>
      </w:r>
      <w:r w:rsidR="00BD6029" w:rsidRPr="007B0653">
        <w:rPr>
          <w:rFonts w:ascii="Times New Roman" w:eastAsia="Times New Roman" w:hAnsi="Times New Roman" w:cs="Times New Roman"/>
          <w:sz w:val="24"/>
          <w:szCs w:val="24"/>
          <w:lang w:eastAsia="ru-RU"/>
        </w:rPr>
        <w:t>-совместное с педагогическими работниками изучение интернет ресурсов, посвященных выбору профессий, прохождение профориентационного онлайн-тестирования, прохождение онлайн-курсов по интересующим профессиям</w:t>
      </w:r>
      <w:r w:rsidRPr="007B0653">
        <w:rPr>
          <w:rFonts w:ascii="Times New Roman" w:eastAsia="Times New Roman" w:hAnsi="Times New Roman" w:cs="Times New Roman"/>
          <w:sz w:val="24"/>
          <w:szCs w:val="24"/>
          <w:lang w:eastAsia="ru-RU"/>
        </w:rPr>
        <w:t xml:space="preserve"> и направления образования; </w:t>
      </w:r>
    </w:p>
    <w:p w:rsidR="00BD6029" w:rsidRPr="007B0653" w:rsidRDefault="00BD6029" w:rsidP="00BD6029">
      <w:pPr>
        <w:widowControl w:val="0"/>
        <w:spacing w:after="0" w:line="333" w:lineRule="auto"/>
        <w:ind w:firstLine="709"/>
        <w:jc w:val="both"/>
        <w:rPr>
          <w:rFonts w:ascii="Times New Roman" w:eastAsia="Times New Roman" w:hAnsi="Times New Roman" w:cs="Times New Roman"/>
          <w:sz w:val="24"/>
          <w:szCs w:val="24"/>
          <w:lang w:eastAsia="ru-RU"/>
        </w:rPr>
      </w:pPr>
      <w:r w:rsidRPr="007B0653">
        <w:rPr>
          <w:rFonts w:ascii="Times New Roman" w:eastAsia="Times New Roman" w:hAnsi="Times New Roman" w:cs="Times New Roman"/>
          <w:sz w:val="24"/>
          <w:szCs w:val="24"/>
          <w:lang w:eastAsia="ru-RU"/>
        </w:rPr>
        <w:t xml:space="preserve">-участие в работе всероссийских профориентационных проектов, созданных </w:t>
      </w:r>
      <w:r w:rsidRPr="007B0653">
        <w:rPr>
          <w:rFonts w:ascii="Times New Roman" w:eastAsia="Times New Roman" w:hAnsi="Times New Roman" w:cs="Times New Roman"/>
          <w:sz w:val="24"/>
          <w:szCs w:val="24"/>
          <w:lang w:eastAsia="ru-RU"/>
        </w:rPr>
        <w:br/>
        <w:t xml:space="preserve">в сети интернет: просмотр лекций, решение учебно-тренировочных задач, участие </w:t>
      </w:r>
      <w:r w:rsidRPr="007B0653">
        <w:rPr>
          <w:rFonts w:ascii="Times New Roman" w:eastAsia="Times New Roman" w:hAnsi="Times New Roman" w:cs="Times New Roman"/>
          <w:sz w:val="24"/>
          <w:szCs w:val="24"/>
          <w:lang w:eastAsia="ru-RU"/>
        </w:rPr>
        <w:br/>
        <w:t>в мастер-классах, посещение открытых уроков;</w:t>
      </w:r>
    </w:p>
    <w:p w:rsidR="00BD6029" w:rsidRPr="007B0653" w:rsidRDefault="00BD6029" w:rsidP="00BD6029">
      <w:pPr>
        <w:widowControl w:val="0"/>
        <w:spacing w:after="0" w:line="333" w:lineRule="auto"/>
        <w:ind w:firstLine="709"/>
        <w:jc w:val="both"/>
        <w:rPr>
          <w:rFonts w:ascii="Times New Roman" w:eastAsia="Times New Roman" w:hAnsi="Times New Roman" w:cs="Times New Roman"/>
          <w:sz w:val="24"/>
          <w:szCs w:val="24"/>
          <w:lang w:eastAsia="ru-RU"/>
        </w:rPr>
      </w:pPr>
      <w:r w:rsidRPr="007B0653">
        <w:rPr>
          <w:rFonts w:ascii="Times New Roman" w:eastAsia="Times New Roman" w:hAnsi="Times New Roman" w:cs="Times New Roman"/>
          <w:sz w:val="24"/>
          <w:szCs w:val="24"/>
          <w:lang w:eastAsia="ru-RU"/>
        </w:rPr>
        <w:t xml:space="preserve">-индивидуальные консультации психолога для обучающихся и их родителей (законных представителей) по вопросам склонностей, способностей, дарований </w:t>
      </w:r>
      <w:r w:rsidRPr="007B0653">
        <w:rPr>
          <w:rFonts w:ascii="Times New Roman" w:eastAsia="Times New Roman" w:hAnsi="Times New Roman" w:cs="Times New Roman"/>
          <w:sz w:val="24"/>
          <w:szCs w:val="24"/>
          <w:lang w:eastAsia="ru-RU"/>
        </w:rPr>
        <w:br/>
        <w:t>и иных индивидуальных особенностей обучающихся, которые могут иметь значение в процессе выбора ими профессии;</w:t>
      </w:r>
    </w:p>
    <w:p w:rsidR="00BD6029" w:rsidRPr="007B0653" w:rsidRDefault="00BD6029" w:rsidP="00AE3D87">
      <w:pPr>
        <w:widowControl w:val="0"/>
        <w:spacing w:after="0" w:line="333" w:lineRule="auto"/>
        <w:ind w:firstLine="709"/>
        <w:jc w:val="both"/>
        <w:rPr>
          <w:rFonts w:ascii="Times New Roman" w:eastAsia="Times New Roman" w:hAnsi="Times New Roman" w:cs="Times New Roman"/>
          <w:sz w:val="24"/>
          <w:szCs w:val="24"/>
          <w:lang w:eastAsia="ru-RU"/>
        </w:rPr>
      </w:pPr>
      <w:r w:rsidRPr="007B0653">
        <w:rPr>
          <w:rFonts w:ascii="Times New Roman" w:eastAsia="Times New Roman" w:hAnsi="Times New Roman" w:cs="Times New Roman"/>
          <w:sz w:val="24"/>
          <w:szCs w:val="24"/>
          <w:lang w:eastAsia="ru-RU"/>
        </w:rPr>
        <w:t xml:space="preserve">-освоение обучающимися основ профессии в рамках различных курсов </w:t>
      </w:r>
      <w:r w:rsidRPr="007B0653">
        <w:rPr>
          <w:rFonts w:ascii="Times New Roman" w:eastAsia="Times New Roman" w:hAnsi="Times New Roman" w:cs="Times New Roman"/>
          <w:sz w:val="24"/>
          <w:szCs w:val="24"/>
          <w:lang w:eastAsia="ru-RU"/>
        </w:rPr>
        <w:br/>
        <w:t xml:space="preserve">по выбору, включенных в основную образовательную программу школы, или </w:t>
      </w:r>
      <w:r w:rsidRPr="007B0653">
        <w:rPr>
          <w:rFonts w:ascii="Times New Roman" w:eastAsia="Times New Roman" w:hAnsi="Times New Roman" w:cs="Times New Roman"/>
          <w:sz w:val="24"/>
          <w:szCs w:val="24"/>
          <w:lang w:eastAsia="ru-RU"/>
        </w:rPr>
        <w:br/>
        <w:t>в рамках курсов</w:t>
      </w:r>
      <w:r w:rsidR="00AE3D87" w:rsidRPr="007B0653">
        <w:rPr>
          <w:rFonts w:ascii="Times New Roman" w:eastAsia="Times New Roman" w:hAnsi="Times New Roman" w:cs="Times New Roman"/>
          <w:sz w:val="24"/>
          <w:szCs w:val="24"/>
          <w:lang w:eastAsia="ru-RU"/>
        </w:rPr>
        <w:t xml:space="preserve"> дополнительного образования.  </w:t>
      </w:r>
    </w:p>
    <w:p w:rsidR="00BD6029" w:rsidRPr="007B0653" w:rsidRDefault="00BD6029" w:rsidP="00BD6029">
      <w:pPr>
        <w:widowControl w:val="0"/>
        <w:tabs>
          <w:tab w:val="left" w:pos="851"/>
        </w:tabs>
        <w:spacing w:after="0" w:line="333" w:lineRule="auto"/>
        <w:jc w:val="center"/>
        <w:rPr>
          <w:rFonts w:ascii="Times New Roman" w:eastAsia="Times New Roman" w:hAnsi="Times New Roman" w:cs="Times New Roman"/>
          <w:b/>
          <w:sz w:val="24"/>
          <w:szCs w:val="24"/>
          <w:lang w:eastAsia="ru-RU"/>
        </w:rPr>
      </w:pPr>
      <w:r w:rsidRPr="007B0653">
        <w:rPr>
          <w:rFonts w:ascii="Times New Roman" w:eastAsia="Times New Roman" w:hAnsi="Times New Roman" w:cs="Times New Roman"/>
          <w:b/>
          <w:sz w:val="24"/>
          <w:szCs w:val="24"/>
          <w:lang w:eastAsia="ru-RU"/>
        </w:rPr>
        <w:lastRenderedPageBreak/>
        <w:t>Модуль «Взаимодействие с родителями( законными представителями)»</w:t>
      </w:r>
    </w:p>
    <w:p w:rsidR="00BD6029" w:rsidRPr="007B0653" w:rsidRDefault="00BD6029" w:rsidP="00BD6029">
      <w:pPr>
        <w:widowControl w:val="0"/>
        <w:tabs>
          <w:tab w:val="left" w:pos="851"/>
        </w:tabs>
        <w:spacing w:after="0" w:line="333" w:lineRule="auto"/>
        <w:ind w:firstLine="709"/>
        <w:jc w:val="both"/>
        <w:rPr>
          <w:rFonts w:ascii="Times New Roman" w:eastAsia="Times New Roman" w:hAnsi="Times New Roman" w:cs="Times New Roman"/>
          <w:i/>
          <w:sz w:val="24"/>
          <w:szCs w:val="24"/>
          <w:lang w:eastAsia="ru-RU"/>
        </w:rPr>
      </w:pPr>
      <w:r w:rsidRPr="007B0653">
        <w:rPr>
          <w:rFonts w:ascii="Times New Roman" w:eastAsia="Times New Roman" w:hAnsi="Times New Roman" w:cs="Times New Roman"/>
          <w:sz w:val="24"/>
          <w:szCs w:val="24"/>
          <w:lang w:eastAsia="ru-RU"/>
        </w:rPr>
        <w:t xml:space="preserve">Работа с родителями (законными представителями) обучающихся осуществляется для более эффективного достижения цели воспитания, которое обеспечивается согласованием позиций семьи и школы в данном вопросе. Работа с родителями или законными представителями обучающихся осуществляется </w:t>
      </w:r>
      <w:r w:rsidRPr="007B0653">
        <w:rPr>
          <w:rFonts w:ascii="Times New Roman" w:eastAsia="Times New Roman" w:hAnsi="Times New Roman" w:cs="Times New Roman"/>
          <w:sz w:val="24"/>
          <w:szCs w:val="24"/>
          <w:lang w:eastAsia="ru-RU"/>
        </w:rPr>
        <w:br/>
        <w:t>в рамках следующих видов и форм деятельности:</w:t>
      </w:r>
      <w:r w:rsidRPr="007B0653">
        <w:rPr>
          <w:rFonts w:ascii="Times New Roman" w:eastAsia="Times New Roman" w:hAnsi="Times New Roman" w:cs="Times New Roman"/>
          <w:i/>
          <w:sz w:val="24"/>
          <w:szCs w:val="24"/>
          <w:lang w:eastAsia="ru-RU"/>
        </w:rPr>
        <w:t xml:space="preserve"> </w:t>
      </w:r>
    </w:p>
    <w:p w:rsidR="00BD6029" w:rsidRPr="007B0653" w:rsidRDefault="00BD6029" w:rsidP="00BD6029">
      <w:pPr>
        <w:spacing w:after="0" w:line="333" w:lineRule="auto"/>
        <w:ind w:firstLine="709"/>
        <w:jc w:val="both"/>
        <w:rPr>
          <w:rFonts w:ascii="Times New Roman" w:eastAsia="Times New Roman" w:hAnsi="Times New Roman" w:cs="Times New Roman"/>
          <w:b/>
          <w:i/>
          <w:sz w:val="24"/>
          <w:szCs w:val="24"/>
          <w:lang w:eastAsia="ru-RU"/>
        </w:rPr>
      </w:pPr>
      <w:r w:rsidRPr="007B0653">
        <w:rPr>
          <w:rFonts w:ascii="Times New Roman" w:eastAsia="Times New Roman" w:hAnsi="Times New Roman" w:cs="Times New Roman"/>
          <w:b/>
          <w:i/>
          <w:sz w:val="24"/>
          <w:szCs w:val="24"/>
          <w:lang w:eastAsia="ru-RU"/>
        </w:rPr>
        <w:t xml:space="preserve">На групповом уровне: </w:t>
      </w:r>
    </w:p>
    <w:p w:rsidR="00BD6029" w:rsidRPr="007B0653" w:rsidRDefault="00BD6029" w:rsidP="00BD6029">
      <w:pPr>
        <w:spacing w:after="0" w:line="333" w:lineRule="auto"/>
        <w:ind w:firstLine="709"/>
        <w:jc w:val="both"/>
        <w:rPr>
          <w:rFonts w:ascii="Times New Roman" w:eastAsia="Times New Roman" w:hAnsi="Times New Roman" w:cs="Times New Roman"/>
          <w:sz w:val="24"/>
          <w:szCs w:val="24"/>
          <w:lang w:eastAsia="ru-RU"/>
        </w:rPr>
      </w:pPr>
      <w:r w:rsidRPr="007B0653">
        <w:rPr>
          <w:rFonts w:ascii="Times New Roman" w:eastAsia="Times New Roman" w:hAnsi="Times New Roman" w:cs="Times New Roman"/>
          <w:sz w:val="24"/>
          <w:szCs w:val="24"/>
          <w:lang w:eastAsia="ru-RU"/>
        </w:rPr>
        <w:t>-Общешкольный родительский комитет и Управляющий  совет школы, участвующие в управлении школой и решении вопросов воспитания и социализации их обучающихся;</w:t>
      </w:r>
    </w:p>
    <w:p w:rsidR="00BD6029" w:rsidRPr="007B0653" w:rsidRDefault="00BD6029" w:rsidP="00BD6029">
      <w:pPr>
        <w:spacing w:after="0" w:line="333" w:lineRule="auto"/>
        <w:ind w:firstLine="709"/>
        <w:jc w:val="both"/>
        <w:rPr>
          <w:rFonts w:ascii="Times New Roman" w:eastAsia="Times New Roman" w:hAnsi="Times New Roman" w:cs="Times New Roman"/>
          <w:sz w:val="24"/>
          <w:szCs w:val="24"/>
          <w:lang w:eastAsia="ru-RU"/>
        </w:rPr>
      </w:pPr>
      <w:r w:rsidRPr="007B0653">
        <w:rPr>
          <w:rFonts w:ascii="Times New Roman" w:eastAsia="Times New Roman" w:hAnsi="Times New Roman" w:cs="Times New Roman"/>
          <w:sz w:val="24"/>
          <w:szCs w:val="24"/>
          <w:lang w:eastAsia="ru-RU"/>
        </w:rPr>
        <w:t xml:space="preserve">родительские собрания, на которых обсуждаются вопросы возрастных особенностей обучающихся, формы и способы доверительного взаимодействия родителей с обучающимися, проводятся мастер-классы, семинары, круглые столы </w:t>
      </w:r>
      <w:r w:rsidRPr="007B0653">
        <w:rPr>
          <w:rFonts w:ascii="Times New Roman" w:eastAsia="Times New Roman" w:hAnsi="Times New Roman" w:cs="Times New Roman"/>
          <w:sz w:val="24"/>
          <w:szCs w:val="24"/>
          <w:lang w:eastAsia="ru-RU"/>
        </w:rPr>
        <w:br/>
        <w:t>с приглашением специалистов( медицинские работники, педагог-психолог, социальный педагог, инспектор ОПДН, участковый и пр.);</w:t>
      </w:r>
    </w:p>
    <w:p w:rsidR="00BD6029" w:rsidRPr="007B0653" w:rsidRDefault="00BD6029" w:rsidP="00BD6029">
      <w:pPr>
        <w:spacing w:after="0" w:line="333" w:lineRule="auto"/>
        <w:ind w:firstLine="709"/>
        <w:jc w:val="both"/>
        <w:rPr>
          <w:rFonts w:ascii="Times New Roman" w:eastAsia="Times New Roman" w:hAnsi="Times New Roman" w:cs="Times New Roman"/>
          <w:sz w:val="24"/>
          <w:szCs w:val="24"/>
          <w:lang w:eastAsia="ru-RU"/>
        </w:rPr>
      </w:pPr>
      <w:r w:rsidRPr="007B0653">
        <w:rPr>
          <w:rFonts w:ascii="Times New Roman" w:eastAsia="Times New Roman" w:hAnsi="Times New Roman" w:cs="Times New Roman"/>
          <w:sz w:val="24"/>
          <w:szCs w:val="24"/>
          <w:lang w:eastAsia="ru-RU"/>
        </w:rPr>
        <w:t>-общешкольные родительские собрания, происходящие в режиме обсуждения наиболее острых проблем обучения и воспитания обучающихся;</w:t>
      </w:r>
    </w:p>
    <w:p w:rsidR="00BD6029" w:rsidRPr="007B0653" w:rsidRDefault="00BD6029" w:rsidP="00BD6029">
      <w:pPr>
        <w:spacing w:after="0" w:line="333" w:lineRule="auto"/>
        <w:ind w:firstLine="709"/>
        <w:jc w:val="both"/>
        <w:rPr>
          <w:rFonts w:ascii="Times New Roman" w:eastAsia="Times New Roman" w:hAnsi="Times New Roman" w:cs="Times New Roman"/>
          <w:sz w:val="24"/>
          <w:szCs w:val="24"/>
          <w:lang w:eastAsia="ru-RU"/>
        </w:rPr>
      </w:pPr>
      <w:r w:rsidRPr="007B0653">
        <w:rPr>
          <w:rFonts w:ascii="Times New Roman" w:eastAsia="Times New Roman" w:hAnsi="Times New Roman" w:cs="Times New Roman"/>
          <w:sz w:val="24"/>
          <w:szCs w:val="24"/>
          <w:lang w:eastAsia="ru-RU"/>
        </w:rPr>
        <w:t xml:space="preserve">-семейный Всеобуч, на котором родители могли бы получать ценные рекомендации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 обучающихся, в том числе и через интерактивные формы (возможности сайта школы, АИС «Дневник .ру», социальных сетей)  </w:t>
      </w:r>
    </w:p>
    <w:p w:rsidR="00BD6029" w:rsidRPr="007B0653" w:rsidRDefault="00BD6029" w:rsidP="00BD6029">
      <w:pPr>
        <w:shd w:val="clear" w:color="auto" w:fill="FFFFFF"/>
        <w:tabs>
          <w:tab w:val="left" w:pos="993"/>
          <w:tab w:val="left" w:pos="1310"/>
        </w:tabs>
        <w:spacing w:after="0" w:line="333" w:lineRule="auto"/>
        <w:ind w:right="-1" w:firstLine="709"/>
        <w:jc w:val="both"/>
        <w:rPr>
          <w:rFonts w:ascii="Times New Roman" w:eastAsia="Times New Roman" w:hAnsi="Times New Roman" w:cs="Times New Roman"/>
          <w:b/>
          <w:i/>
          <w:sz w:val="24"/>
          <w:szCs w:val="24"/>
          <w:lang w:eastAsia="ru-RU"/>
        </w:rPr>
      </w:pPr>
      <w:r w:rsidRPr="007B0653">
        <w:rPr>
          <w:rFonts w:ascii="Times New Roman" w:eastAsia="№Е" w:hAnsi="Times New Roman" w:cs="Times New Roman"/>
          <w:b/>
          <w:i/>
          <w:sz w:val="24"/>
          <w:szCs w:val="24"/>
          <w:lang w:eastAsia="ru-RU"/>
        </w:rPr>
        <w:t>На индивидуальном уровне:</w:t>
      </w:r>
    </w:p>
    <w:p w:rsidR="00BD6029" w:rsidRPr="007B0653" w:rsidRDefault="00BD6029" w:rsidP="00BD6029">
      <w:pPr>
        <w:widowControl w:val="0"/>
        <w:tabs>
          <w:tab w:val="left" w:pos="1310"/>
        </w:tabs>
        <w:spacing w:after="0" w:line="333" w:lineRule="auto"/>
        <w:ind w:firstLine="709"/>
        <w:jc w:val="both"/>
        <w:rPr>
          <w:rFonts w:ascii="Times New Roman" w:eastAsia="Times New Roman" w:hAnsi="Times New Roman" w:cs="Times New Roman"/>
          <w:sz w:val="24"/>
          <w:szCs w:val="24"/>
          <w:lang w:eastAsia="ru-RU"/>
        </w:rPr>
      </w:pPr>
      <w:r w:rsidRPr="007B0653">
        <w:rPr>
          <w:rFonts w:ascii="Times New Roman" w:eastAsia="Times New Roman" w:hAnsi="Times New Roman" w:cs="Times New Roman"/>
          <w:sz w:val="24"/>
          <w:szCs w:val="24"/>
          <w:lang w:eastAsia="ru-RU"/>
        </w:rPr>
        <w:t>-работа педагогического коллектива по запросу родителей для решения острых конфликтных ситуаций;</w:t>
      </w:r>
    </w:p>
    <w:p w:rsidR="00BD6029" w:rsidRPr="007B0653" w:rsidRDefault="00BD6029" w:rsidP="00BD6029">
      <w:pPr>
        <w:widowControl w:val="0"/>
        <w:tabs>
          <w:tab w:val="left" w:pos="1310"/>
        </w:tabs>
        <w:spacing w:after="0" w:line="333" w:lineRule="auto"/>
        <w:ind w:firstLine="709"/>
        <w:jc w:val="both"/>
        <w:rPr>
          <w:rFonts w:ascii="Times New Roman" w:eastAsia="Times New Roman" w:hAnsi="Times New Roman" w:cs="Times New Roman"/>
          <w:sz w:val="24"/>
          <w:szCs w:val="24"/>
          <w:lang w:eastAsia="ru-RU"/>
        </w:rPr>
      </w:pPr>
      <w:r w:rsidRPr="007B0653">
        <w:rPr>
          <w:rFonts w:ascii="Times New Roman" w:eastAsia="Times New Roman" w:hAnsi="Times New Roman" w:cs="Times New Roman"/>
          <w:sz w:val="24"/>
          <w:szCs w:val="24"/>
          <w:lang w:eastAsia="ru-RU"/>
        </w:rPr>
        <w:t>-участие родителей в советах Профилактики, собираемых в случае возникновения острых проблем, связанных с обучением и воспитанием конкретного обучающегося;</w:t>
      </w:r>
    </w:p>
    <w:p w:rsidR="00BD6029" w:rsidRPr="007B0653" w:rsidRDefault="00BD6029" w:rsidP="00BD6029">
      <w:pPr>
        <w:tabs>
          <w:tab w:val="left" w:pos="1310"/>
        </w:tabs>
        <w:spacing w:after="0" w:line="333" w:lineRule="auto"/>
        <w:ind w:firstLine="709"/>
        <w:jc w:val="both"/>
        <w:rPr>
          <w:rFonts w:ascii="Times New Roman" w:eastAsia="Times New Roman" w:hAnsi="Times New Roman" w:cs="Times New Roman"/>
          <w:sz w:val="24"/>
          <w:szCs w:val="24"/>
          <w:lang w:eastAsia="ru-RU"/>
        </w:rPr>
      </w:pPr>
      <w:r w:rsidRPr="007B0653">
        <w:rPr>
          <w:rFonts w:ascii="Times New Roman" w:eastAsia="№Е" w:hAnsi="Times New Roman" w:cs="Times New Roman"/>
          <w:sz w:val="24"/>
          <w:szCs w:val="24"/>
          <w:lang w:eastAsia="ru-RU"/>
        </w:rPr>
        <w:t xml:space="preserve">-помощь со стороны родителей в подготовке и проведении общешкольных </w:t>
      </w:r>
      <w:r w:rsidRPr="007B0653">
        <w:rPr>
          <w:rFonts w:ascii="Times New Roman" w:eastAsia="№Е" w:hAnsi="Times New Roman" w:cs="Times New Roman"/>
          <w:sz w:val="24"/>
          <w:szCs w:val="24"/>
          <w:lang w:eastAsia="ru-RU"/>
        </w:rPr>
        <w:br/>
        <w:t>и внутриклассных мероприятий воспитательной направленности;</w:t>
      </w:r>
    </w:p>
    <w:p w:rsidR="00BD6029" w:rsidRPr="007B0653" w:rsidRDefault="00BD6029" w:rsidP="00BD6029">
      <w:pPr>
        <w:tabs>
          <w:tab w:val="left" w:pos="1310"/>
        </w:tabs>
        <w:spacing w:after="0" w:line="333" w:lineRule="auto"/>
        <w:ind w:firstLine="709"/>
        <w:jc w:val="both"/>
        <w:rPr>
          <w:rFonts w:ascii="Times New Roman" w:eastAsia="№Е" w:hAnsi="Times New Roman" w:cs="Times New Roman"/>
          <w:sz w:val="24"/>
          <w:szCs w:val="24"/>
          <w:lang w:eastAsia="ru-RU"/>
        </w:rPr>
      </w:pPr>
      <w:r w:rsidRPr="007B0653">
        <w:rPr>
          <w:rFonts w:ascii="Times New Roman" w:eastAsia="№Е" w:hAnsi="Times New Roman" w:cs="Times New Roman"/>
          <w:sz w:val="24"/>
          <w:szCs w:val="24"/>
          <w:lang w:eastAsia="ru-RU"/>
        </w:rPr>
        <w:t>-индивидуальное консультирование c целью координации воспитательных усилий педагогических работников и родителей.</w:t>
      </w:r>
    </w:p>
    <w:p w:rsidR="00BD6029" w:rsidRPr="007B0653" w:rsidRDefault="00BD6029" w:rsidP="00BD6029">
      <w:pPr>
        <w:widowControl w:val="0"/>
        <w:spacing w:after="0" w:line="333" w:lineRule="auto"/>
        <w:ind w:right="-1" w:firstLine="709"/>
        <w:jc w:val="both"/>
        <w:rPr>
          <w:rFonts w:ascii="Times New Roman" w:eastAsia="Times New Roman" w:hAnsi="Times New Roman" w:cs="Times New Roman"/>
          <w:sz w:val="24"/>
          <w:szCs w:val="24"/>
          <w:lang w:eastAsia="ru-RU"/>
        </w:rPr>
      </w:pPr>
      <w:r w:rsidRPr="007B0653">
        <w:rPr>
          <w:rFonts w:ascii="Times New Roman" w:eastAsia="Times New Roman" w:hAnsi="Times New Roman" w:cs="Times New Roman"/>
          <w:sz w:val="24"/>
          <w:szCs w:val="24"/>
          <w:lang w:eastAsia="ru-RU"/>
        </w:rPr>
        <w:t xml:space="preserve">Реализация  детского самоуправления в школе помогает педагогическим работникам воспитывать в обучающихся инициативность, самостоятельность, ответственность, трудолюбие, чувство собственного достоинства, а обучающимся – предоставляет широкие возможности для самовыражения и самореализации. Это то, что готовит их к взрослой жизни. Поскольку обучающимся младших </w:t>
      </w:r>
      <w:r w:rsidRPr="007B0653">
        <w:rPr>
          <w:rFonts w:ascii="Times New Roman" w:eastAsia="Times New Roman" w:hAnsi="Times New Roman" w:cs="Times New Roman"/>
          <w:sz w:val="24"/>
          <w:szCs w:val="24"/>
          <w:lang w:eastAsia="ru-RU"/>
        </w:rPr>
        <w:br/>
        <w:t xml:space="preserve">и подростковых классов не всегда удается самостоятельно организовать свою деятельность, детское самоуправление иногда и на время может трансформироваться (посредством введения функции педагога-куратора) в детско-взрослое самоуправление. </w:t>
      </w:r>
    </w:p>
    <w:p w:rsidR="00BD6029" w:rsidRPr="007B0653" w:rsidRDefault="00BD6029" w:rsidP="00BD6029">
      <w:pPr>
        <w:widowControl w:val="0"/>
        <w:spacing w:after="0" w:line="333" w:lineRule="auto"/>
        <w:ind w:right="-1" w:firstLine="709"/>
        <w:jc w:val="both"/>
        <w:rPr>
          <w:rFonts w:ascii="Times New Roman" w:eastAsia="Times New Roman" w:hAnsi="Times New Roman" w:cs="Times New Roman"/>
          <w:i/>
          <w:sz w:val="24"/>
          <w:szCs w:val="24"/>
          <w:lang w:eastAsia="ru-RU"/>
        </w:rPr>
      </w:pPr>
      <w:r w:rsidRPr="007B0653">
        <w:rPr>
          <w:rFonts w:ascii="Times New Roman" w:eastAsia="Times New Roman" w:hAnsi="Times New Roman" w:cs="Times New Roman"/>
          <w:sz w:val="24"/>
          <w:szCs w:val="24"/>
          <w:lang w:eastAsia="ru-RU"/>
        </w:rPr>
        <w:lastRenderedPageBreak/>
        <w:t>Систем</w:t>
      </w:r>
      <w:r w:rsidR="00AE3D87" w:rsidRPr="007B0653">
        <w:rPr>
          <w:rFonts w:ascii="Times New Roman" w:eastAsia="Times New Roman" w:hAnsi="Times New Roman" w:cs="Times New Roman"/>
          <w:sz w:val="24"/>
          <w:szCs w:val="24"/>
          <w:lang w:eastAsia="ru-RU"/>
        </w:rPr>
        <w:t>а детского самоуправления в МКОУ СОШ с. Аян</w:t>
      </w:r>
      <w:r w:rsidRPr="007B0653">
        <w:rPr>
          <w:rFonts w:ascii="Times New Roman" w:eastAsia="Times New Roman" w:hAnsi="Times New Roman" w:cs="Times New Roman"/>
          <w:sz w:val="24"/>
          <w:szCs w:val="24"/>
          <w:lang w:eastAsia="ru-RU"/>
        </w:rPr>
        <w:t xml:space="preserve"> осуществляется следующим образом:</w:t>
      </w:r>
    </w:p>
    <w:p w:rsidR="00BD6029" w:rsidRPr="007B0653" w:rsidRDefault="00BD6029" w:rsidP="00BD6029">
      <w:pPr>
        <w:widowControl w:val="0"/>
        <w:tabs>
          <w:tab w:val="left" w:pos="851"/>
        </w:tabs>
        <w:spacing w:after="0" w:line="333" w:lineRule="auto"/>
        <w:ind w:firstLine="709"/>
        <w:jc w:val="both"/>
        <w:rPr>
          <w:rFonts w:ascii="Times New Roman" w:eastAsia="Times New Roman" w:hAnsi="Times New Roman" w:cs="Times New Roman"/>
          <w:b/>
          <w:i/>
          <w:sz w:val="24"/>
          <w:szCs w:val="24"/>
          <w:lang w:eastAsia="ru-RU"/>
        </w:rPr>
      </w:pPr>
      <w:r w:rsidRPr="007B0653">
        <w:rPr>
          <w:rFonts w:ascii="Times New Roman" w:eastAsia="Times New Roman" w:hAnsi="Times New Roman" w:cs="Times New Roman"/>
          <w:b/>
          <w:i/>
          <w:sz w:val="24"/>
          <w:szCs w:val="24"/>
          <w:lang w:eastAsia="ru-RU"/>
        </w:rPr>
        <w:t>На уровне школы:</w:t>
      </w:r>
    </w:p>
    <w:p w:rsidR="00BD6029" w:rsidRPr="007B0653" w:rsidRDefault="00BD6029" w:rsidP="00BD6029">
      <w:pPr>
        <w:widowControl w:val="0"/>
        <w:tabs>
          <w:tab w:val="left" w:pos="851"/>
        </w:tabs>
        <w:spacing w:after="0" w:line="333" w:lineRule="auto"/>
        <w:ind w:firstLine="709"/>
        <w:jc w:val="both"/>
        <w:rPr>
          <w:rFonts w:ascii="Times New Roman" w:eastAsia="Times New Roman" w:hAnsi="Times New Roman" w:cs="Times New Roman"/>
          <w:b/>
          <w:i/>
          <w:sz w:val="24"/>
          <w:szCs w:val="24"/>
          <w:lang w:eastAsia="ru-RU"/>
        </w:rPr>
      </w:pPr>
      <w:r w:rsidRPr="007B0653">
        <w:rPr>
          <w:rFonts w:ascii="Times New Roman" w:eastAsia="Times New Roman" w:hAnsi="Times New Roman" w:cs="Times New Roman"/>
          <w:sz w:val="24"/>
          <w:szCs w:val="24"/>
          <w:lang w:eastAsia="ru-RU"/>
        </w:rPr>
        <w:t xml:space="preserve">-через деятельность выборного «Совета школьников», создаваемого для учета мнения обучающихся по вопросам управления образовательной организацией </w:t>
      </w:r>
      <w:r w:rsidRPr="007B0653">
        <w:rPr>
          <w:rFonts w:ascii="Times New Roman" w:eastAsia="Times New Roman" w:hAnsi="Times New Roman" w:cs="Times New Roman"/>
          <w:sz w:val="24"/>
          <w:szCs w:val="24"/>
          <w:lang w:eastAsia="ru-RU"/>
        </w:rPr>
        <w:br/>
        <w:t>и принятия административных решений, затрагивающих их права и законные интересы;</w:t>
      </w:r>
    </w:p>
    <w:p w:rsidR="00BD6029" w:rsidRPr="007B0653" w:rsidRDefault="00BD6029" w:rsidP="00BD6029">
      <w:pPr>
        <w:widowControl w:val="0"/>
        <w:tabs>
          <w:tab w:val="left" w:pos="851"/>
        </w:tabs>
        <w:spacing w:after="0" w:line="333" w:lineRule="auto"/>
        <w:ind w:firstLine="709"/>
        <w:jc w:val="both"/>
        <w:rPr>
          <w:rFonts w:ascii="Times New Roman" w:eastAsia="Times New Roman" w:hAnsi="Times New Roman" w:cs="Times New Roman"/>
          <w:b/>
          <w:i/>
          <w:sz w:val="24"/>
          <w:szCs w:val="24"/>
          <w:lang w:eastAsia="ru-RU"/>
        </w:rPr>
      </w:pPr>
      <w:r w:rsidRPr="007B0653">
        <w:rPr>
          <w:rFonts w:ascii="Times New Roman" w:eastAsia="Times New Roman" w:hAnsi="Times New Roman" w:cs="Times New Roman"/>
          <w:sz w:val="24"/>
          <w:szCs w:val="24"/>
          <w:lang w:eastAsia="ru-RU"/>
        </w:rPr>
        <w:t xml:space="preserve">-через работу постоянно действующего школьного актива, инициирующего </w:t>
      </w:r>
      <w:r w:rsidRPr="007B0653">
        <w:rPr>
          <w:rFonts w:ascii="Times New Roman" w:eastAsia="Times New Roman" w:hAnsi="Times New Roman" w:cs="Times New Roman"/>
          <w:sz w:val="24"/>
          <w:szCs w:val="24"/>
          <w:lang w:eastAsia="ru-RU"/>
        </w:rPr>
        <w:br/>
        <w:t>и организующего проведение личностно значимых для обучающихся событий (соревнований, конкурсов, фестивалей, акций, флешмобов и т.п.);</w:t>
      </w:r>
    </w:p>
    <w:p w:rsidR="00BD6029" w:rsidRPr="007B0653" w:rsidRDefault="00BD6029" w:rsidP="00BD6029">
      <w:pPr>
        <w:widowControl w:val="0"/>
        <w:tabs>
          <w:tab w:val="left" w:pos="851"/>
        </w:tabs>
        <w:spacing w:after="0" w:line="333" w:lineRule="auto"/>
        <w:ind w:firstLine="709"/>
        <w:jc w:val="both"/>
        <w:rPr>
          <w:rFonts w:ascii="Times New Roman" w:eastAsia="Times New Roman" w:hAnsi="Times New Roman" w:cs="Times New Roman"/>
          <w:b/>
          <w:i/>
          <w:sz w:val="24"/>
          <w:szCs w:val="24"/>
          <w:lang w:eastAsia="ru-RU"/>
        </w:rPr>
      </w:pPr>
      <w:r w:rsidRPr="007B0653">
        <w:rPr>
          <w:rFonts w:ascii="Times New Roman" w:eastAsia="Times New Roman" w:hAnsi="Times New Roman" w:cs="Times New Roman"/>
          <w:sz w:val="24"/>
          <w:szCs w:val="24"/>
          <w:lang w:eastAsia="ru-RU"/>
        </w:rPr>
        <w:t>-через деятельность творческих советов каждого класса, отвечающих за проведение тех или иных конкретных мероприятий, праздников, вечеров, акций и т.п.;</w:t>
      </w:r>
    </w:p>
    <w:p w:rsidR="00BD6029" w:rsidRPr="007B0653" w:rsidRDefault="00BD6029" w:rsidP="00BD6029">
      <w:pPr>
        <w:widowControl w:val="0"/>
        <w:tabs>
          <w:tab w:val="left" w:pos="851"/>
        </w:tabs>
        <w:spacing w:after="0" w:line="333" w:lineRule="auto"/>
        <w:ind w:firstLine="709"/>
        <w:jc w:val="both"/>
        <w:rPr>
          <w:rFonts w:ascii="Times New Roman" w:eastAsia="Times New Roman" w:hAnsi="Times New Roman" w:cs="Times New Roman"/>
          <w:b/>
          <w:i/>
          <w:sz w:val="24"/>
          <w:szCs w:val="24"/>
          <w:lang w:eastAsia="ru-RU"/>
        </w:rPr>
      </w:pPr>
      <w:r w:rsidRPr="007B0653">
        <w:rPr>
          <w:rFonts w:ascii="Times New Roman" w:eastAsia="Times New Roman" w:hAnsi="Times New Roman" w:cs="Times New Roman"/>
          <w:sz w:val="24"/>
          <w:szCs w:val="24"/>
          <w:lang w:eastAsia="ru-RU"/>
        </w:rPr>
        <w:t xml:space="preserve">-через деятельность «Совета медиации», направленного по урегулированию конфликтных ситуаций в школе. </w:t>
      </w:r>
    </w:p>
    <w:p w:rsidR="00BD6029" w:rsidRPr="007B0653" w:rsidRDefault="00BD6029" w:rsidP="00BD6029">
      <w:pPr>
        <w:widowControl w:val="0"/>
        <w:tabs>
          <w:tab w:val="left" w:pos="851"/>
        </w:tabs>
        <w:spacing w:after="0" w:line="333" w:lineRule="auto"/>
        <w:ind w:firstLine="709"/>
        <w:jc w:val="both"/>
        <w:rPr>
          <w:rFonts w:ascii="Times New Roman" w:eastAsia="Times New Roman" w:hAnsi="Times New Roman" w:cs="Times New Roman"/>
          <w:i/>
          <w:sz w:val="24"/>
          <w:szCs w:val="24"/>
          <w:lang w:eastAsia="ru-RU"/>
        </w:rPr>
      </w:pPr>
      <w:r w:rsidRPr="007B0653">
        <w:rPr>
          <w:rFonts w:ascii="Times New Roman" w:eastAsia="Times New Roman" w:hAnsi="Times New Roman" w:cs="Times New Roman"/>
          <w:b/>
          <w:i/>
          <w:sz w:val="24"/>
          <w:szCs w:val="24"/>
          <w:lang w:eastAsia="ru-RU"/>
        </w:rPr>
        <w:t>На уровне классов</w:t>
      </w:r>
      <w:r w:rsidRPr="007B0653">
        <w:rPr>
          <w:rFonts w:ascii="Times New Roman" w:eastAsia="Times New Roman" w:hAnsi="Times New Roman" w:cs="Times New Roman"/>
          <w:i/>
          <w:sz w:val="24"/>
          <w:szCs w:val="24"/>
          <w:lang w:eastAsia="ru-RU"/>
        </w:rPr>
        <w:t>:</w:t>
      </w:r>
    </w:p>
    <w:p w:rsidR="00BD6029" w:rsidRPr="007B0653" w:rsidRDefault="00BD6029" w:rsidP="00BD6029">
      <w:pPr>
        <w:widowControl w:val="0"/>
        <w:tabs>
          <w:tab w:val="left" w:pos="851"/>
        </w:tabs>
        <w:spacing w:after="0" w:line="333" w:lineRule="auto"/>
        <w:ind w:firstLine="709"/>
        <w:jc w:val="both"/>
        <w:rPr>
          <w:rFonts w:ascii="Times New Roman" w:eastAsia="Times New Roman" w:hAnsi="Times New Roman" w:cs="Times New Roman"/>
          <w:i/>
          <w:sz w:val="24"/>
          <w:szCs w:val="24"/>
          <w:lang w:eastAsia="ru-RU"/>
        </w:rPr>
      </w:pPr>
      <w:r w:rsidRPr="007B0653">
        <w:rPr>
          <w:rFonts w:ascii="Times New Roman" w:eastAsia="Times New Roman" w:hAnsi="Times New Roman" w:cs="Times New Roman"/>
          <w:sz w:val="24"/>
          <w:szCs w:val="24"/>
          <w:lang w:eastAsia="ru-RU"/>
        </w:rPr>
        <w:t xml:space="preserve">-через деятельность выборных по инициативе и предложениям обучающихся класса лидеров, представляющих интересы класса в общешкольных делах и призванных координировать его работу </w:t>
      </w:r>
      <w:r w:rsidRPr="007B0653">
        <w:rPr>
          <w:rFonts w:ascii="Times New Roman" w:eastAsia="Times New Roman" w:hAnsi="Times New Roman" w:cs="Times New Roman"/>
          <w:sz w:val="24"/>
          <w:szCs w:val="24"/>
          <w:lang w:eastAsia="ru-RU"/>
        </w:rPr>
        <w:br/>
        <w:t>с работой общешкольных органов самоуправления и классных руководителей;</w:t>
      </w:r>
    </w:p>
    <w:p w:rsidR="00BD6029" w:rsidRPr="007B0653" w:rsidRDefault="00BD6029" w:rsidP="00BD6029">
      <w:pPr>
        <w:widowControl w:val="0"/>
        <w:tabs>
          <w:tab w:val="left" w:pos="851"/>
        </w:tabs>
        <w:spacing w:after="0" w:line="333" w:lineRule="auto"/>
        <w:ind w:firstLine="709"/>
        <w:jc w:val="both"/>
        <w:rPr>
          <w:rFonts w:ascii="Times New Roman" w:eastAsia="Times New Roman" w:hAnsi="Times New Roman" w:cs="Times New Roman"/>
          <w:i/>
          <w:sz w:val="24"/>
          <w:szCs w:val="24"/>
          <w:lang w:eastAsia="ru-RU"/>
        </w:rPr>
      </w:pPr>
      <w:r w:rsidRPr="007B0653">
        <w:rPr>
          <w:rFonts w:ascii="Times New Roman" w:eastAsia="Times New Roman" w:hAnsi="Times New Roman" w:cs="Times New Roman"/>
          <w:sz w:val="24"/>
          <w:szCs w:val="24"/>
          <w:lang w:eastAsia="ru-RU"/>
        </w:rPr>
        <w:t xml:space="preserve">-через деятельность выборных органов самоуправления, отвечающих </w:t>
      </w:r>
      <w:r w:rsidR="00AE3D87" w:rsidRPr="007B0653">
        <w:rPr>
          <w:rFonts w:ascii="Times New Roman" w:eastAsia="Times New Roman" w:hAnsi="Times New Roman" w:cs="Times New Roman"/>
          <w:sz w:val="24"/>
          <w:szCs w:val="24"/>
          <w:lang w:eastAsia="ru-RU"/>
        </w:rPr>
        <w:t xml:space="preserve">за различные </w:t>
      </w:r>
      <w:r w:rsidRPr="007B0653">
        <w:rPr>
          <w:rFonts w:ascii="Times New Roman" w:eastAsia="Times New Roman" w:hAnsi="Times New Roman" w:cs="Times New Roman"/>
          <w:sz w:val="24"/>
          <w:szCs w:val="24"/>
          <w:lang w:eastAsia="ru-RU"/>
        </w:rPr>
        <w:br/>
        <w:t>направления работы класса («Совет  школьников: Школьный парламент: министерство спорта», «Совет школьников: Школьный парламент: министерство культуры» и пр.)</w:t>
      </w:r>
    </w:p>
    <w:p w:rsidR="00BD6029" w:rsidRPr="007B0653" w:rsidRDefault="00BD6029" w:rsidP="00BD6029">
      <w:pPr>
        <w:widowControl w:val="0"/>
        <w:tabs>
          <w:tab w:val="left" w:pos="851"/>
        </w:tabs>
        <w:spacing w:after="0" w:line="333" w:lineRule="auto"/>
        <w:ind w:firstLine="709"/>
        <w:jc w:val="both"/>
        <w:rPr>
          <w:rFonts w:ascii="Times New Roman" w:eastAsia="Times New Roman" w:hAnsi="Times New Roman" w:cs="Times New Roman"/>
          <w:i/>
          <w:sz w:val="24"/>
          <w:szCs w:val="24"/>
          <w:lang w:eastAsia="ru-RU"/>
        </w:rPr>
      </w:pPr>
      <w:r w:rsidRPr="007B0653">
        <w:rPr>
          <w:rFonts w:ascii="Times New Roman" w:eastAsia="Times New Roman" w:hAnsi="Times New Roman" w:cs="Times New Roman"/>
          <w:sz w:val="24"/>
          <w:szCs w:val="24"/>
          <w:lang w:eastAsia="ru-RU"/>
        </w:rPr>
        <w:t>-через организацию на принципах самоуправления жизни детских групп, отправляющихся в походы, экспедиции, на экскурсии, осуществляемую через систему распределяемых среди участников ответственных должностей.</w:t>
      </w:r>
    </w:p>
    <w:p w:rsidR="00BD6029" w:rsidRPr="007B0653" w:rsidRDefault="00BD6029" w:rsidP="00BD6029">
      <w:pPr>
        <w:widowControl w:val="0"/>
        <w:spacing w:after="0" w:line="333" w:lineRule="auto"/>
        <w:ind w:firstLine="709"/>
        <w:jc w:val="both"/>
        <w:rPr>
          <w:rFonts w:ascii="Times New Roman" w:eastAsia="Times New Roman" w:hAnsi="Times New Roman" w:cs="Times New Roman"/>
          <w:b/>
          <w:i/>
          <w:sz w:val="24"/>
          <w:szCs w:val="24"/>
          <w:u w:val="single"/>
          <w:lang w:eastAsia="ru-RU"/>
        </w:rPr>
      </w:pPr>
      <w:r w:rsidRPr="007B0653">
        <w:rPr>
          <w:rFonts w:ascii="Times New Roman" w:eastAsia="Times New Roman" w:hAnsi="Times New Roman" w:cs="Times New Roman"/>
          <w:b/>
          <w:i/>
          <w:sz w:val="24"/>
          <w:szCs w:val="24"/>
          <w:lang w:eastAsia="ru-RU"/>
        </w:rPr>
        <w:t>На индивидуальном уровне:</w:t>
      </w:r>
      <w:r w:rsidRPr="007B0653">
        <w:rPr>
          <w:rFonts w:ascii="Times New Roman" w:eastAsia="Times New Roman" w:hAnsi="Times New Roman" w:cs="Times New Roman"/>
          <w:b/>
          <w:i/>
          <w:sz w:val="24"/>
          <w:szCs w:val="24"/>
          <w:u w:val="single"/>
          <w:lang w:eastAsia="ru-RU"/>
        </w:rPr>
        <w:t xml:space="preserve"> </w:t>
      </w:r>
    </w:p>
    <w:p w:rsidR="00BD6029" w:rsidRPr="007B0653" w:rsidRDefault="00BD6029" w:rsidP="00BD6029">
      <w:pPr>
        <w:widowControl w:val="0"/>
        <w:spacing w:after="0" w:line="333" w:lineRule="auto"/>
        <w:ind w:firstLine="709"/>
        <w:jc w:val="both"/>
        <w:rPr>
          <w:rFonts w:ascii="Times New Roman" w:eastAsia="Times New Roman" w:hAnsi="Times New Roman" w:cs="Times New Roman"/>
          <w:sz w:val="24"/>
          <w:szCs w:val="24"/>
          <w:lang w:eastAsia="ru-RU"/>
        </w:rPr>
      </w:pPr>
      <w:r w:rsidRPr="007B0653">
        <w:rPr>
          <w:rFonts w:ascii="Times New Roman" w:eastAsia="Times New Roman" w:hAnsi="Times New Roman" w:cs="Times New Roman"/>
          <w:sz w:val="24"/>
          <w:szCs w:val="24"/>
          <w:lang w:eastAsia="ru-RU"/>
        </w:rPr>
        <w:t xml:space="preserve">-через вовлечение обучающихся в планирование, организацию, проведение </w:t>
      </w:r>
      <w:r w:rsidRPr="007B0653">
        <w:rPr>
          <w:rFonts w:ascii="Times New Roman" w:eastAsia="Times New Roman" w:hAnsi="Times New Roman" w:cs="Times New Roman"/>
          <w:sz w:val="24"/>
          <w:szCs w:val="24"/>
          <w:lang w:eastAsia="ru-RU"/>
        </w:rPr>
        <w:br/>
        <w:t>и анализ общешкольных и внутриклассных дел;</w:t>
      </w:r>
    </w:p>
    <w:p w:rsidR="00BD6029" w:rsidRPr="007B0653" w:rsidRDefault="00BD6029" w:rsidP="001923A7">
      <w:pPr>
        <w:widowControl w:val="0"/>
        <w:spacing w:after="0" w:line="333" w:lineRule="auto"/>
        <w:ind w:firstLine="709"/>
        <w:jc w:val="both"/>
        <w:rPr>
          <w:rFonts w:ascii="Times New Roman" w:eastAsia="Times New Roman" w:hAnsi="Times New Roman" w:cs="Times New Roman"/>
          <w:b/>
          <w:sz w:val="24"/>
          <w:szCs w:val="24"/>
          <w:lang w:eastAsia="ru-RU"/>
        </w:rPr>
      </w:pPr>
      <w:r w:rsidRPr="007B0653">
        <w:rPr>
          <w:rFonts w:ascii="Times New Roman" w:eastAsia="Times New Roman" w:hAnsi="Times New Roman" w:cs="Times New Roman"/>
          <w:sz w:val="24"/>
          <w:szCs w:val="24"/>
          <w:lang w:eastAsia="ru-RU"/>
        </w:rPr>
        <w:t>-через реализацию обучающимися, взявшими на себя соответствующую роль, функций по контролю за порядком и чистотой в классе, уходом за классной комнатой, комнатными растениями и т.п.</w:t>
      </w:r>
    </w:p>
    <w:p w:rsidR="00BD6029" w:rsidRPr="007B0653" w:rsidRDefault="00BD6029" w:rsidP="00BD6029">
      <w:pPr>
        <w:widowControl w:val="0"/>
        <w:spacing w:after="0" w:line="333" w:lineRule="auto"/>
        <w:jc w:val="center"/>
        <w:rPr>
          <w:rFonts w:ascii="Times New Roman" w:eastAsia="Times New Roman" w:hAnsi="Times New Roman" w:cs="Times New Roman"/>
          <w:b/>
          <w:sz w:val="24"/>
          <w:szCs w:val="24"/>
          <w:lang w:eastAsia="ru-RU"/>
        </w:rPr>
      </w:pPr>
      <w:r w:rsidRPr="007B0653">
        <w:rPr>
          <w:rFonts w:ascii="Times New Roman" w:eastAsia="Times New Roman" w:hAnsi="Times New Roman" w:cs="Times New Roman"/>
          <w:b/>
          <w:sz w:val="24"/>
          <w:szCs w:val="24"/>
          <w:lang w:eastAsia="ru-RU"/>
        </w:rPr>
        <w:t>Модуль «Профилактика и безопасность»</w:t>
      </w:r>
    </w:p>
    <w:p w:rsidR="00BD6029" w:rsidRPr="007B0653" w:rsidRDefault="00BD6029" w:rsidP="00BD6029">
      <w:pPr>
        <w:widowControl w:val="0"/>
        <w:spacing w:after="0" w:line="333" w:lineRule="auto"/>
        <w:jc w:val="both"/>
        <w:rPr>
          <w:rFonts w:ascii="Times New Roman" w:eastAsia="Times New Roman" w:hAnsi="Times New Roman" w:cs="Times New Roman"/>
          <w:sz w:val="24"/>
          <w:szCs w:val="24"/>
          <w:lang w:eastAsia="ru-RU"/>
        </w:rPr>
      </w:pPr>
      <w:r w:rsidRPr="007B0653">
        <w:rPr>
          <w:rFonts w:ascii="Times New Roman" w:eastAsia="Times New Roman" w:hAnsi="Times New Roman" w:cs="Times New Roman"/>
          <w:sz w:val="24"/>
          <w:szCs w:val="24"/>
          <w:lang w:eastAsia="ru-RU"/>
        </w:rPr>
        <w:t xml:space="preserve">Реализация воспитательного потенциала профилактической деятельности в целях формирования и поддержки безопасной комфортной среды в </w:t>
      </w:r>
      <w:r w:rsidR="00AE3D87" w:rsidRPr="007B0653">
        <w:rPr>
          <w:rFonts w:ascii="Times New Roman" w:eastAsia="Times New Roman" w:hAnsi="Times New Roman" w:cs="Times New Roman"/>
          <w:sz w:val="24"/>
          <w:szCs w:val="24"/>
          <w:lang w:eastAsia="ru-RU"/>
        </w:rPr>
        <w:t xml:space="preserve"> МКОУ СОШ с. Аян </w:t>
      </w:r>
      <w:r w:rsidRPr="007B0653">
        <w:rPr>
          <w:rFonts w:ascii="Times New Roman" w:eastAsia="Times New Roman" w:hAnsi="Times New Roman" w:cs="Times New Roman"/>
          <w:sz w:val="24"/>
          <w:szCs w:val="24"/>
          <w:lang w:eastAsia="ru-RU"/>
        </w:rPr>
        <w:t>предусматривает:</w:t>
      </w:r>
    </w:p>
    <w:p w:rsidR="00BD6029" w:rsidRPr="007B0653" w:rsidRDefault="00BD6029" w:rsidP="00BD6029">
      <w:pPr>
        <w:widowControl w:val="0"/>
        <w:spacing w:after="0" w:line="333" w:lineRule="auto"/>
        <w:jc w:val="both"/>
        <w:rPr>
          <w:rFonts w:ascii="Times New Roman" w:eastAsia="Times New Roman" w:hAnsi="Times New Roman" w:cs="Times New Roman"/>
          <w:sz w:val="24"/>
          <w:szCs w:val="24"/>
          <w:lang w:eastAsia="ru-RU"/>
        </w:rPr>
      </w:pPr>
      <w:r w:rsidRPr="007B0653">
        <w:rPr>
          <w:rFonts w:ascii="Times New Roman" w:eastAsia="Times New Roman" w:hAnsi="Times New Roman" w:cs="Times New Roman"/>
          <w:sz w:val="24"/>
          <w:szCs w:val="24"/>
          <w:lang w:eastAsia="ru-RU"/>
        </w:rPr>
        <w:t>-организацию деятельности педагогического коллектива по созданию эффективной профилактической среды обеспечению безопасности жизнедеятельности как условия успешно</w:t>
      </w:r>
      <w:r w:rsidR="00AE3D87" w:rsidRPr="007B0653">
        <w:rPr>
          <w:rFonts w:ascii="Times New Roman" w:eastAsia="Times New Roman" w:hAnsi="Times New Roman" w:cs="Times New Roman"/>
          <w:sz w:val="24"/>
          <w:szCs w:val="24"/>
          <w:lang w:eastAsia="ru-RU"/>
        </w:rPr>
        <w:t>й воспитательной деятельности (</w:t>
      </w:r>
      <w:r w:rsidRPr="007B0653">
        <w:rPr>
          <w:rFonts w:ascii="Times New Roman" w:eastAsia="Times New Roman" w:hAnsi="Times New Roman" w:cs="Times New Roman"/>
          <w:sz w:val="24"/>
          <w:szCs w:val="24"/>
          <w:lang w:eastAsia="ru-RU"/>
        </w:rPr>
        <w:t>Совет Профилактики, тематический Лекторий, Дни безопасности, психолого-педагогическая служба, Служба медиации и пр.);</w:t>
      </w:r>
    </w:p>
    <w:p w:rsidR="00BD6029" w:rsidRPr="007B0653" w:rsidRDefault="00BD6029" w:rsidP="00BD6029">
      <w:pPr>
        <w:widowControl w:val="0"/>
        <w:spacing w:after="0" w:line="333" w:lineRule="auto"/>
        <w:jc w:val="both"/>
        <w:rPr>
          <w:rFonts w:ascii="Times New Roman" w:eastAsia="Times New Roman" w:hAnsi="Times New Roman" w:cs="Times New Roman"/>
          <w:sz w:val="24"/>
          <w:szCs w:val="24"/>
          <w:lang w:eastAsia="ru-RU"/>
        </w:rPr>
      </w:pPr>
      <w:r w:rsidRPr="007B0653">
        <w:rPr>
          <w:rFonts w:ascii="Times New Roman" w:eastAsia="Times New Roman" w:hAnsi="Times New Roman" w:cs="Times New Roman"/>
          <w:sz w:val="24"/>
          <w:szCs w:val="24"/>
          <w:lang w:eastAsia="ru-RU"/>
        </w:rPr>
        <w:lastRenderedPageBreak/>
        <w:t>- проведение социально-психологических исследований, диагностик, мониторинга рисков безопасности и ресурсов повышения безопасности, психолого-педагогическое сопровождение несовершеннолетних «группы риска», различных социальных категорий;</w:t>
      </w:r>
    </w:p>
    <w:p w:rsidR="00BD6029" w:rsidRPr="007B0653" w:rsidRDefault="00AE3D87" w:rsidP="00BD6029">
      <w:pPr>
        <w:widowControl w:val="0"/>
        <w:spacing w:after="0" w:line="333" w:lineRule="auto"/>
        <w:jc w:val="both"/>
        <w:rPr>
          <w:rFonts w:ascii="Times New Roman" w:eastAsia="Times New Roman" w:hAnsi="Times New Roman" w:cs="Times New Roman"/>
          <w:sz w:val="24"/>
          <w:szCs w:val="24"/>
          <w:lang w:eastAsia="ru-RU"/>
        </w:rPr>
      </w:pPr>
      <w:r w:rsidRPr="007B0653">
        <w:rPr>
          <w:rFonts w:ascii="Times New Roman" w:eastAsia="Times New Roman" w:hAnsi="Times New Roman" w:cs="Times New Roman"/>
          <w:sz w:val="24"/>
          <w:szCs w:val="24"/>
          <w:lang w:eastAsia="ru-RU"/>
        </w:rPr>
        <w:t>- проведение специалистами МКОУ СОШ с. Аян</w:t>
      </w:r>
      <w:r w:rsidR="00BD6029" w:rsidRPr="007B0653">
        <w:rPr>
          <w:rFonts w:ascii="Times New Roman" w:eastAsia="Times New Roman" w:hAnsi="Times New Roman" w:cs="Times New Roman"/>
          <w:sz w:val="24"/>
          <w:szCs w:val="24"/>
          <w:lang w:eastAsia="ru-RU"/>
        </w:rPr>
        <w:t xml:space="preserve"> коррекционной профилактической работы по снижению рисков проявления девиантного поведения несовершеннолетних;</w:t>
      </w:r>
    </w:p>
    <w:p w:rsidR="00BD6029" w:rsidRPr="007B0653" w:rsidRDefault="00BD6029" w:rsidP="00BD6029">
      <w:pPr>
        <w:widowControl w:val="0"/>
        <w:spacing w:after="0" w:line="333" w:lineRule="auto"/>
        <w:jc w:val="both"/>
        <w:rPr>
          <w:rFonts w:ascii="Times New Roman" w:eastAsia="Times New Roman" w:hAnsi="Times New Roman" w:cs="Times New Roman"/>
          <w:sz w:val="24"/>
          <w:szCs w:val="24"/>
          <w:lang w:eastAsia="ru-RU"/>
        </w:rPr>
      </w:pPr>
      <w:r w:rsidRPr="007B0653">
        <w:rPr>
          <w:rFonts w:ascii="Times New Roman" w:eastAsia="Times New Roman" w:hAnsi="Times New Roman" w:cs="Times New Roman"/>
          <w:sz w:val="24"/>
          <w:szCs w:val="24"/>
          <w:lang w:eastAsia="ru-RU"/>
        </w:rPr>
        <w:t>- тесное взаимодействие с родительской общественностью по вопросам создания безопасной и благоприятной психологической среды в рамках образовательного процесса и  во внешней среде;</w:t>
      </w:r>
    </w:p>
    <w:p w:rsidR="00BD6029" w:rsidRPr="007B0653" w:rsidRDefault="00BD6029" w:rsidP="00BD6029">
      <w:pPr>
        <w:widowControl w:val="0"/>
        <w:spacing w:after="0" w:line="333" w:lineRule="auto"/>
        <w:jc w:val="both"/>
        <w:rPr>
          <w:rFonts w:ascii="Times New Roman" w:eastAsia="Times New Roman" w:hAnsi="Times New Roman" w:cs="Times New Roman"/>
          <w:sz w:val="24"/>
          <w:szCs w:val="24"/>
          <w:lang w:eastAsia="ru-RU"/>
        </w:rPr>
      </w:pPr>
      <w:r w:rsidRPr="007B0653">
        <w:rPr>
          <w:rFonts w:ascii="Times New Roman" w:eastAsia="Times New Roman" w:hAnsi="Times New Roman" w:cs="Times New Roman"/>
          <w:sz w:val="24"/>
          <w:szCs w:val="24"/>
          <w:lang w:eastAsia="ru-RU"/>
        </w:rPr>
        <w:t>- вовлечение школьников различных социальных категорий в различные виды деятельности: систему дополнительного образования, внеурочной деятельности, добровольческих, с</w:t>
      </w:r>
      <w:r w:rsidR="00AE3D87" w:rsidRPr="007B0653">
        <w:rPr>
          <w:rFonts w:ascii="Times New Roman" w:eastAsia="Times New Roman" w:hAnsi="Times New Roman" w:cs="Times New Roman"/>
          <w:sz w:val="24"/>
          <w:szCs w:val="24"/>
          <w:lang w:eastAsia="ru-RU"/>
        </w:rPr>
        <w:t>оциально-значимых практик и пр;</w:t>
      </w:r>
    </w:p>
    <w:p w:rsidR="00BD6029" w:rsidRPr="007B0653" w:rsidRDefault="00BD6029" w:rsidP="00AE3D87">
      <w:pPr>
        <w:widowControl w:val="0"/>
        <w:spacing w:after="0" w:line="333" w:lineRule="auto"/>
        <w:jc w:val="center"/>
        <w:rPr>
          <w:rFonts w:ascii="Times New Roman" w:eastAsia="Times New Roman" w:hAnsi="Times New Roman" w:cs="Times New Roman"/>
          <w:b/>
          <w:sz w:val="24"/>
          <w:szCs w:val="24"/>
          <w:lang w:eastAsia="ru-RU"/>
        </w:rPr>
      </w:pPr>
      <w:r w:rsidRPr="007B0653">
        <w:rPr>
          <w:rFonts w:ascii="Times New Roman" w:eastAsia="Times New Roman" w:hAnsi="Times New Roman" w:cs="Times New Roman"/>
          <w:b/>
          <w:sz w:val="24"/>
          <w:szCs w:val="24"/>
          <w:lang w:eastAsia="ru-RU"/>
        </w:rPr>
        <w:t>Модуль «Социальн</w:t>
      </w:r>
      <w:r w:rsidR="00AE3D87" w:rsidRPr="007B0653">
        <w:rPr>
          <w:rFonts w:ascii="Times New Roman" w:eastAsia="Times New Roman" w:hAnsi="Times New Roman" w:cs="Times New Roman"/>
          <w:b/>
          <w:sz w:val="24"/>
          <w:szCs w:val="24"/>
          <w:lang w:eastAsia="ru-RU"/>
        </w:rPr>
        <w:t xml:space="preserve">ое партнерство» </w:t>
      </w:r>
    </w:p>
    <w:p w:rsidR="00BD6029" w:rsidRPr="007B0653" w:rsidRDefault="00BD6029" w:rsidP="00BD6029">
      <w:pPr>
        <w:widowControl w:val="0"/>
        <w:spacing w:after="0" w:line="333" w:lineRule="auto"/>
        <w:jc w:val="both"/>
        <w:rPr>
          <w:rFonts w:ascii="Times New Roman" w:eastAsia="Times New Roman" w:hAnsi="Times New Roman" w:cs="Times New Roman"/>
          <w:spacing w:val="2"/>
          <w:sz w:val="24"/>
          <w:szCs w:val="24"/>
          <w:lang w:eastAsia="ru-RU"/>
        </w:rPr>
      </w:pPr>
      <w:r w:rsidRPr="007B0653">
        <w:rPr>
          <w:rFonts w:ascii="Times New Roman" w:eastAsia="Times New Roman" w:hAnsi="Times New Roman" w:cs="Times New Roman"/>
          <w:spacing w:val="2"/>
          <w:sz w:val="24"/>
          <w:szCs w:val="24"/>
          <w:lang w:eastAsia="ru-RU"/>
        </w:rPr>
        <w:t>Реализация воспитательного потенциала системы социального партнерства М</w:t>
      </w:r>
      <w:r w:rsidR="00AE3D87" w:rsidRPr="007B0653">
        <w:rPr>
          <w:rFonts w:ascii="Times New Roman" w:eastAsia="Times New Roman" w:hAnsi="Times New Roman" w:cs="Times New Roman"/>
          <w:spacing w:val="2"/>
          <w:sz w:val="24"/>
          <w:szCs w:val="24"/>
          <w:lang w:eastAsia="ru-RU"/>
        </w:rPr>
        <w:t>КОУ СОШ с. Аян</w:t>
      </w:r>
      <w:r w:rsidRPr="007B0653">
        <w:rPr>
          <w:rFonts w:ascii="Times New Roman" w:eastAsia="Times New Roman" w:hAnsi="Times New Roman" w:cs="Times New Roman"/>
          <w:spacing w:val="2"/>
          <w:sz w:val="24"/>
          <w:szCs w:val="24"/>
          <w:lang w:eastAsia="ru-RU"/>
        </w:rPr>
        <w:t xml:space="preserve"> строится на взаимодействии с организациями культуры</w:t>
      </w:r>
      <w:r w:rsidR="00AE3D87" w:rsidRPr="007B0653">
        <w:rPr>
          <w:rFonts w:ascii="Times New Roman" w:eastAsia="Times New Roman" w:hAnsi="Times New Roman" w:cs="Times New Roman"/>
          <w:spacing w:val="2"/>
          <w:sz w:val="24"/>
          <w:szCs w:val="24"/>
          <w:lang w:eastAsia="ru-RU"/>
        </w:rPr>
        <w:t xml:space="preserve"> с. Аян</w:t>
      </w:r>
      <w:r w:rsidRPr="007B0653">
        <w:rPr>
          <w:rFonts w:ascii="Times New Roman" w:eastAsia="Times New Roman" w:hAnsi="Times New Roman" w:cs="Times New Roman"/>
          <w:spacing w:val="2"/>
          <w:sz w:val="24"/>
          <w:szCs w:val="24"/>
          <w:lang w:eastAsia="ru-RU"/>
        </w:rPr>
        <w:t xml:space="preserve">,  </w:t>
      </w:r>
      <w:r w:rsidR="00AE3D87" w:rsidRPr="007B0653">
        <w:rPr>
          <w:rFonts w:ascii="Times New Roman" w:eastAsia="Times New Roman" w:hAnsi="Times New Roman" w:cs="Times New Roman"/>
          <w:spacing w:val="2"/>
          <w:sz w:val="24"/>
          <w:szCs w:val="24"/>
          <w:lang w:eastAsia="ru-RU"/>
        </w:rPr>
        <w:t>предприятия</w:t>
      </w:r>
      <w:r w:rsidRPr="007B0653">
        <w:rPr>
          <w:rFonts w:ascii="Times New Roman" w:eastAsia="Times New Roman" w:hAnsi="Times New Roman" w:cs="Times New Roman"/>
          <w:spacing w:val="2"/>
          <w:sz w:val="24"/>
          <w:szCs w:val="24"/>
          <w:lang w:eastAsia="ru-RU"/>
        </w:rPr>
        <w:t>м</w:t>
      </w:r>
      <w:r w:rsidR="00AE3D87" w:rsidRPr="007B0653">
        <w:rPr>
          <w:rFonts w:ascii="Times New Roman" w:eastAsia="Times New Roman" w:hAnsi="Times New Roman" w:cs="Times New Roman"/>
          <w:spacing w:val="2"/>
          <w:sz w:val="24"/>
          <w:szCs w:val="24"/>
          <w:lang w:eastAsia="ru-RU"/>
        </w:rPr>
        <w:t>и</w:t>
      </w:r>
      <w:r w:rsidRPr="007B0653">
        <w:rPr>
          <w:rFonts w:ascii="Times New Roman" w:eastAsia="Times New Roman" w:hAnsi="Times New Roman" w:cs="Times New Roman"/>
          <w:spacing w:val="2"/>
          <w:sz w:val="24"/>
          <w:szCs w:val="24"/>
          <w:lang w:eastAsia="ru-RU"/>
        </w:rPr>
        <w:t xml:space="preserve"> </w:t>
      </w:r>
      <w:r w:rsidR="00AE3D87" w:rsidRPr="007B0653">
        <w:rPr>
          <w:rFonts w:ascii="Times New Roman" w:eastAsia="Times New Roman" w:hAnsi="Times New Roman" w:cs="Times New Roman"/>
          <w:spacing w:val="2"/>
          <w:sz w:val="24"/>
          <w:szCs w:val="24"/>
          <w:lang w:eastAsia="ru-RU"/>
        </w:rPr>
        <w:t xml:space="preserve">поселка </w:t>
      </w:r>
      <w:r w:rsidRPr="007B0653">
        <w:rPr>
          <w:rFonts w:ascii="Times New Roman" w:eastAsia="Times New Roman" w:hAnsi="Times New Roman" w:cs="Times New Roman"/>
          <w:spacing w:val="2"/>
          <w:sz w:val="24"/>
          <w:szCs w:val="24"/>
          <w:lang w:eastAsia="ru-RU"/>
        </w:rPr>
        <w:t>в очной форме, а также реализации сетевого партнерства в рамках деятельности центра гуманитарного и цифрового профилей «Точка рос</w:t>
      </w:r>
      <w:r w:rsidR="00AE3D87" w:rsidRPr="007B0653">
        <w:rPr>
          <w:rFonts w:ascii="Times New Roman" w:eastAsia="Times New Roman" w:hAnsi="Times New Roman" w:cs="Times New Roman"/>
          <w:spacing w:val="2"/>
          <w:sz w:val="24"/>
          <w:szCs w:val="24"/>
          <w:lang w:eastAsia="ru-RU"/>
        </w:rPr>
        <w:t>та» МКОУ СОШ с. Аян</w:t>
      </w:r>
      <w:r w:rsidRPr="007B0653">
        <w:rPr>
          <w:rFonts w:ascii="Times New Roman" w:eastAsia="Times New Roman" w:hAnsi="Times New Roman" w:cs="Times New Roman"/>
          <w:spacing w:val="2"/>
          <w:sz w:val="24"/>
          <w:szCs w:val="24"/>
          <w:lang w:eastAsia="ru-RU"/>
        </w:rPr>
        <w:t xml:space="preserve">.  </w:t>
      </w:r>
    </w:p>
    <w:p w:rsidR="00BD6029" w:rsidRPr="007B0653" w:rsidRDefault="00BD6029" w:rsidP="00BD6029">
      <w:pPr>
        <w:widowControl w:val="0"/>
        <w:spacing w:after="0" w:line="333" w:lineRule="auto"/>
        <w:jc w:val="both"/>
        <w:rPr>
          <w:rFonts w:ascii="Times New Roman" w:eastAsia="Times New Roman" w:hAnsi="Times New Roman" w:cs="Times New Roman"/>
          <w:spacing w:val="2"/>
          <w:sz w:val="24"/>
          <w:szCs w:val="24"/>
          <w:lang w:eastAsia="ru-RU"/>
        </w:rPr>
      </w:pPr>
      <w:r w:rsidRPr="007B0653">
        <w:rPr>
          <w:rFonts w:ascii="Times New Roman" w:eastAsia="Times New Roman" w:hAnsi="Times New Roman" w:cs="Times New Roman"/>
          <w:spacing w:val="2"/>
          <w:sz w:val="24"/>
          <w:szCs w:val="24"/>
          <w:lang w:eastAsia="ru-RU"/>
        </w:rPr>
        <w:t>Основными вида</w:t>
      </w:r>
      <w:r w:rsidR="00743336" w:rsidRPr="007B0653">
        <w:rPr>
          <w:rFonts w:ascii="Times New Roman" w:eastAsia="Times New Roman" w:hAnsi="Times New Roman" w:cs="Times New Roman"/>
          <w:spacing w:val="2"/>
          <w:sz w:val="24"/>
          <w:szCs w:val="24"/>
          <w:lang w:eastAsia="ru-RU"/>
        </w:rPr>
        <w:t>ми совместных проектов являются</w:t>
      </w:r>
      <w:r w:rsidRPr="007B0653">
        <w:rPr>
          <w:rFonts w:ascii="Times New Roman" w:eastAsia="Times New Roman" w:hAnsi="Times New Roman" w:cs="Times New Roman"/>
          <w:spacing w:val="2"/>
          <w:sz w:val="24"/>
          <w:szCs w:val="24"/>
          <w:lang w:eastAsia="ru-RU"/>
        </w:rPr>
        <w:t>: профориентационные экскурсии, тема</w:t>
      </w:r>
      <w:r w:rsidR="00743336" w:rsidRPr="007B0653">
        <w:rPr>
          <w:rFonts w:ascii="Times New Roman" w:eastAsia="Times New Roman" w:hAnsi="Times New Roman" w:cs="Times New Roman"/>
          <w:spacing w:val="2"/>
          <w:sz w:val="24"/>
          <w:szCs w:val="24"/>
          <w:lang w:eastAsia="ru-RU"/>
        </w:rPr>
        <w:t>тические совместные мероприятия</w:t>
      </w:r>
      <w:r w:rsidRPr="007B0653">
        <w:rPr>
          <w:rFonts w:ascii="Times New Roman" w:eastAsia="Times New Roman" w:hAnsi="Times New Roman" w:cs="Times New Roman"/>
          <w:spacing w:val="2"/>
          <w:sz w:val="24"/>
          <w:szCs w:val="24"/>
          <w:lang w:eastAsia="ru-RU"/>
        </w:rPr>
        <w:t>,</w:t>
      </w:r>
      <w:r w:rsidR="00743336" w:rsidRPr="007B0653">
        <w:rPr>
          <w:rFonts w:ascii="Times New Roman" w:eastAsia="Times New Roman" w:hAnsi="Times New Roman" w:cs="Times New Roman"/>
          <w:spacing w:val="2"/>
          <w:sz w:val="24"/>
          <w:szCs w:val="24"/>
          <w:lang w:eastAsia="ru-RU"/>
        </w:rPr>
        <w:t xml:space="preserve"> </w:t>
      </w:r>
      <w:r w:rsidRPr="007B0653">
        <w:rPr>
          <w:rFonts w:ascii="Times New Roman" w:eastAsia="Times New Roman" w:hAnsi="Times New Roman" w:cs="Times New Roman"/>
          <w:spacing w:val="2"/>
          <w:sz w:val="24"/>
          <w:szCs w:val="24"/>
          <w:lang w:eastAsia="ru-RU"/>
        </w:rPr>
        <w:t xml:space="preserve">посвященные календарным датам и государственным праздникам,  физкультурно-спортивные </w:t>
      </w:r>
      <w:r w:rsidR="00743336" w:rsidRPr="007B0653">
        <w:rPr>
          <w:rFonts w:ascii="Times New Roman" w:eastAsia="Times New Roman" w:hAnsi="Times New Roman" w:cs="Times New Roman"/>
          <w:spacing w:val="2"/>
          <w:sz w:val="24"/>
          <w:szCs w:val="24"/>
          <w:lang w:eastAsia="ru-RU"/>
        </w:rPr>
        <w:t>события  в рамках поселения</w:t>
      </w:r>
      <w:r w:rsidRPr="007B0653">
        <w:rPr>
          <w:rFonts w:ascii="Times New Roman" w:eastAsia="Times New Roman" w:hAnsi="Times New Roman" w:cs="Times New Roman"/>
          <w:spacing w:val="2"/>
          <w:sz w:val="24"/>
          <w:szCs w:val="24"/>
          <w:lang w:eastAsia="ru-RU"/>
        </w:rPr>
        <w:t>.</w:t>
      </w:r>
    </w:p>
    <w:p w:rsidR="00BD6029" w:rsidRPr="007B0653" w:rsidRDefault="00BD6029" w:rsidP="00BD6029">
      <w:pPr>
        <w:widowControl w:val="0"/>
        <w:spacing w:after="0" w:line="333" w:lineRule="auto"/>
        <w:jc w:val="both"/>
        <w:rPr>
          <w:rFonts w:ascii="Times New Roman" w:eastAsia="Times New Roman" w:hAnsi="Times New Roman" w:cs="Times New Roman"/>
          <w:spacing w:val="2"/>
          <w:sz w:val="24"/>
          <w:szCs w:val="24"/>
          <w:lang w:eastAsia="ru-RU"/>
        </w:rPr>
      </w:pPr>
      <w:r w:rsidRPr="007B0653">
        <w:rPr>
          <w:rFonts w:ascii="Times New Roman" w:eastAsia="Times New Roman" w:hAnsi="Times New Roman" w:cs="Times New Roman"/>
          <w:spacing w:val="2"/>
          <w:sz w:val="24"/>
          <w:szCs w:val="24"/>
          <w:lang w:eastAsia="ru-RU"/>
        </w:rPr>
        <w:t xml:space="preserve">    В </w:t>
      </w:r>
      <w:r w:rsidR="00743336" w:rsidRPr="007B0653">
        <w:rPr>
          <w:rFonts w:ascii="Times New Roman" w:eastAsia="Times New Roman" w:hAnsi="Times New Roman" w:cs="Times New Roman"/>
          <w:spacing w:val="2"/>
          <w:sz w:val="24"/>
          <w:szCs w:val="24"/>
          <w:lang w:eastAsia="ru-RU"/>
        </w:rPr>
        <w:t xml:space="preserve">МКОУ СОШ с. Аян </w:t>
      </w:r>
      <w:r w:rsidRPr="007B0653">
        <w:rPr>
          <w:rFonts w:ascii="Times New Roman" w:eastAsia="Times New Roman" w:hAnsi="Times New Roman" w:cs="Times New Roman"/>
          <w:spacing w:val="2"/>
          <w:sz w:val="24"/>
          <w:szCs w:val="24"/>
          <w:lang w:eastAsia="ru-RU"/>
        </w:rPr>
        <w:t>реализуются программы дополнительного образования «Робототехника» и программы учебного ку</w:t>
      </w:r>
      <w:r w:rsidR="00743336" w:rsidRPr="007B0653">
        <w:rPr>
          <w:rFonts w:ascii="Times New Roman" w:eastAsia="Times New Roman" w:hAnsi="Times New Roman" w:cs="Times New Roman"/>
          <w:spacing w:val="2"/>
          <w:sz w:val="24"/>
          <w:szCs w:val="24"/>
          <w:lang w:eastAsia="ru-RU"/>
        </w:rPr>
        <w:t xml:space="preserve">рса «Технология» </w:t>
      </w:r>
      <w:r w:rsidRPr="007B0653">
        <w:rPr>
          <w:rFonts w:ascii="Times New Roman" w:eastAsia="Times New Roman" w:hAnsi="Times New Roman" w:cs="Times New Roman"/>
          <w:spacing w:val="2"/>
          <w:sz w:val="24"/>
          <w:szCs w:val="24"/>
          <w:lang w:eastAsia="ru-RU"/>
        </w:rPr>
        <w:t>с использованием ресурсов Центра «Точка роста».</w:t>
      </w:r>
    </w:p>
    <w:p w:rsidR="00BD6029" w:rsidRPr="007B0653" w:rsidRDefault="00BD6029" w:rsidP="00BD6029">
      <w:pPr>
        <w:widowControl w:val="0"/>
        <w:tabs>
          <w:tab w:val="left" w:pos="851"/>
        </w:tabs>
        <w:spacing w:after="0" w:line="333" w:lineRule="auto"/>
        <w:ind w:firstLine="709"/>
        <w:jc w:val="both"/>
        <w:rPr>
          <w:rFonts w:ascii="Times New Roman" w:eastAsia="Times New Roman" w:hAnsi="Times New Roman" w:cs="Times New Roman"/>
          <w:b/>
          <w:sz w:val="24"/>
          <w:szCs w:val="24"/>
          <w:lang w:eastAsia="ru-RU"/>
        </w:rPr>
      </w:pPr>
      <w:r w:rsidRPr="007B0653">
        <w:rPr>
          <w:rFonts w:ascii="Times New Roman" w:eastAsia="Times New Roman" w:hAnsi="Times New Roman" w:cs="Times New Roman"/>
          <w:b/>
          <w:sz w:val="24"/>
          <w:szCs w:val="24"/>
          <w:lang w:eastAsia="ru-RU"/>
        </w:rPr>
        <w:t>Модуль «Организация предметно-пространственной  среды»</w:t>
      </w:r>
    </w:p>
    <w:p w:rsidR="00BD6029" w:rsidRPr="007B0653" w:rsidRDefault="00BD6029" w:rsidP="00BD6029">
      <w:pPr>
        <w:spacing w:after="0" w:line="333" w:lineRule="auto"/>
        <w:ind w:firstLine="709"/>
        <w:jc w:val="both"/>
        <w:rPr>
          <w:rFonts w:ascii="Times New Roman" w:eastAsia="Times New Roman" w:hAnsi="Times New Roman" w:cs="Times New Roman"/>
          <w:i/>
          <w:sz w:val="24"/>
          <w:szCs w:val="24"/>
          <w:lang w:eastAsia="ru-RU"/>
        </w:rPr>
      </w:pPr>
      <w:r w:rsidRPr="007B0653">
        <w:rPr>
          <w:rFonts w:ascii="Times New Roman" w:eastAsia="Times New Roman" w:hAnsi="Times New Roman" w:cs="Times New Roman"/>
          <w:sz w:val="24"/>
          <w:szCs w:val="24"/>
          <w:lang w:eastAsia="ru-RU"/>
        </w:rPr>
        <w:t>Окружающая обуча</w:t>
      </w:r>
      <w:r w:rsidR="00743336" w:rsidRPr="007B0653">
        <w:rPr>
          <w:rFonts w:ascii="Times New Roman" w:eastAsia="Times New Roman" w:hAnsi="Times New Roman" w:cs="Times New Roman"/>
          <w:sz w:val="24"/>
          <w:szCs w:val="24"/>
          <w:lang w:eastAsia="ru-RU"/>
        </w:rPr>
        <w:t>ющегося воспитательная  среда МКОУ СОШ с. Аян</w:t>
      </w:r>
      <w:r w:rsidRPr="007B0653">
        <w:rPr>
          <w:rFonts w:ascii="Times New Roman" w:eastAsia="Times New Roman" w:hAnsi="Times New Roman" w:cs="Times New Roman"/>
          <w:sz w:val="24"/>
          <w:szCs w:val="24"/>
          <w:lang w:eastAsia="ru-RU"/>
        </w:rPr>
        <w:t xml:space="preserve"> обогащает внутренний мир обучающегося, способствует формированию у него чувства вкуса и стиля, создает атмосферу психологического комфорта, поднимает настроение, </w:t>
      </w:r>
      <w:r w:rsidRPr="007B0653">
        <w:rPr>
          <w:rFonts w:ascii="Times New Roman" w:eastAsia="Georgia" w:hAnsi="Times New Roman" w:cs="Times New Roman"/>
          <w:sz w:val="24"/>
          <w:szCs w:val="24"/>
          <w:lang w:eastAsia="ru-RU"/>
        </w:rPr>
        <w:t xml:space="preserve">предупреждает стрессовые ситуации, </w:t>
      </w:r>
      <w:r w:rsidRPr="007B0653">
        <w:rPr>
          <w:rFonts w:ascii="Times New Roman" w:eastAsia="Times New Roman" w:hAnsi="Times New Roman" w:cs="Times New Roman"/>
          <w:sz w:val="24"/>
          <w:szCs w:val="24"/>
          <w:lang w:eastAsia="ru-RU"/>
        </w:rPr>
        <w:t>способствует позитивному восприятию обучающимся школы. Воспитывающее влияние на обучающегося осуществляется через такие формы работы с воспитательной средой школы, как:</w:t>
      </w:r>
      <w:r w:rsidRPr="007B0653">
        <w:rPr>
          <w:rFonts w:ascii="Times New Roman" w:eastAsia="Times New Roman" w:hAnsi="Times New Roman" w:cs="Times New Roman"/>
          <w:i/>
          <w:sz w:val="24"/>
          <w:szCs w:val="24"/>
          <w:lang w:eastAsia="ru-RU"/>
        </w:rPr>
        <w:t xml:space="preserve"> </w:t>
      </w:r>
    </w:p>
    <w:p w:rsidR="00BD6029" w:rsidRPr="007B0653" w:rsidRDefault="00BD6029" w:rsidP="00BD6029">
      <w:pPr>
        <w:spacing w:after="0" w:line="333" w:lineRule="auto"/>
        <w:ind w:firstLine="709"/>
        <w:jc w:val="both"/>
        <w:rPr>
          <w:rFonts w:ascii="Times New Roman" w:eastAsia="Times New Roman" w:hAnsi="Times New Roman" w:cs="Times New Roman"/>
          <w:sz w:val="24"/>
          <w:szCs w:val="24"/>
          <w:lang w:eastAsia="ru-RU"/>
        </w:rPr>
      </w:pPr>
      <w:r w:rsidRPr="007B0653">
        <w:rPr>
          <w:rFonts w:ascii="Times New Roman" w:eastAsia="Times New Roman" w:hAnsi="Times New Roman" w:cs="Times New Roman"/>
          <w:sz w:val="24"/>
          <w:szCs w:val="24"/>
          <w:lang w:eastAsia="ru-RU"/>
        </w:rPr>
        <w:t xml:space="preserve">- оформление школьного пространства  по рекомендациям Брендбука единого стиля оформления школьных пространств </w:t>
      </w:r>
      <w:r w:rsidRPr="007B0653">
        <w:rPr>
          <w:rFonts w:ascii="Times New Roman" w:eastAsia="Calibri" w:hAnsi="Times New Roman" w:cs="Times New Roman"/>
          <w:sz w:val="24"/>
          <w:szCs w:val="24"/>
        </w:rPr>
        <w:t>(обязательные (для всех организаций), Тематические, Временные экспозиции</w:t>
      </w:r>
      <w:r w:rsidRPr="007B0653">
        <w:rPr>
          <w:rFonts w:ascii="Times New Roman" w:eastAsia="Times New Roman" w:hAnsi="Times New Roman" w:cs="Times New Roman"/>
          <w:sz w:val="24"/>
          <w:szCs w:val="24"/>
          <w:lang w:eastAsia="ru-RU"/>
        </w:rPr>
        <w:t>. (2023г.)</w:t>
      </w:r>
    </w:p>
    <w:p w:rsidR="00BD6029" w:rsidRPr="007B0653" w:rsidRDefault="00BD6029" w:rsidP="00BD6029">
      <w:pPr>
        <w:spacing w:after="0" w:line="333" w:lineRule="auto"/>
        <w:ind w:firstLine="709"/>
        <w:jc w:val="both"/>
        <w:rPr>
          <w:rFonts w:ascii="Times New Roman" w:eastAsia="Times New Roman" w:hAnsi="Times New Roman" w:cs="Times New Roman"/>
          <w:sz w:val="24"/>
          <w:szCs w:val="24"/>
          <w:lang w:eastAsia="ru-RU"/>
        </w:rPr>
      </w:pPr>
      <w:r w:rsidRPr="007B0653">
        <w:rPr>
          <w:rFonts w:ascii="Times New Roman" w:eastAsia="Times New Roman" w:hAnsi="Times New Roman" w:cs="Times New Roman"/>
          <w:sz w:val="24"/>
          <w:szCs w:val="24"/>
          <w:lang w:eastAsia="ru-RU"/>
        </w:rPr>
        <w:t>-</w:t>
      </w:r>
      <w:r w:rsidRPr="007B0653">
        <w:rPr>
          <w:rFonts w:ascii="Times New Roman" w:eastAsia="Calibri" w:hAnsi="Times New Roman" w:cs="Times New Roman"/>
          <w:sz w:val="24"/>
          <w:szCs w:val="24"/>
        </w:rPr>
        <w:t xml:space="preserve"> Оформление школьного пространства состоит из нескольких зон: </w:t>
      </w:r>
    </w:p>
    <w:p w:rsidR="00BD6029" w:rsidRPr="007B0653" w:rsidRDefault="00BD6029" w:rsidP="00BD6029">
      <w:pPr>
        <w:spacing w:after="0" w:line="333" w:lineRule="auto"/>
        <w:ind w:firstLine="709"/>
        <w:jc w:val="both"/>
        <w:rPr>
          <w:rFonts w:ascii="Times New Roman" w:eastAsia="Times New Roman" w:hAnsi="Times New Roman" w:cs="Times New Roman"/>
          <w:sz w:val="24"/>
          <w:szCs w:val="24"/>
          <w:lang w:eastAsia="ru-RU"/>
        </w:rPr>
      </w:pPr>
      <w:r w:rsidRPr="007B0653">
        <w:rPr>
          <w:rFonts w:ascii="Times New Roman" w:eastAsia="Times New Roman" w:hAnsi="Times New Roman" w:cs="Times New Roman"/>
          <w:sz w:val="24"/>
          <w:szCs w:val="24"/>
          <w:lang w:eastAsia="ru-RU"/>
        </w:rPr>
        <w:t>-оформление интерьера школьных помещений (вестибюля, коридоров, рекреаций, залов, лестничных пролетов и т.п.) постоянными и вариативными информационными и их периодическая переориентация, которая может служить хорошим средством разрушения негативных установок обучающихся на учебные и внеучебные занятия;</w:t>
      </w:r>
    </w:p>
    <w:p w:rsidR="00BD6029" w:rsidRPr="007B0653" w:rsidRDefault="00BD6029" w:rsidP="00BD6029">
      <w:pPr>
        <w:spacing w:after="0" w:line="333" w:lineRule="auto"/>
        <w:ind w:firstLine="709"/>
        <w:jc w:val="both"/>
        <w:rPr>
          <w:rFonts w:ascii="Times New Roman" w:eastAsia="Times New Roman" w:hAnsi="Times New Roman" w:cs="Times New Roman"/>
          <w:sz w:val="24"/>
          <w:szCs w:val="24"/>
          <w:lang w:eastAsia="ru-RU"/>
        </w:rPr>
      </w:pPr>
      <w:r w:rsidRPr="007B0653">
        <w:rPr>
          <w:rFonts w:ascii="Times New Roman" w:eastAsia="Times New Roman" w:hAnsi="Times New Roman" w:cs="Times New Roman"/>
          <w:sz w:val="24"/>
          <w:szCs w:val="24"/>
          <w:lang w:eastAsia="ru-RU"/>
        </w:rPr>
        <w:t xml:space="preserve">-размещение на стенах школы регулярно сменяемых экспозиций: творческих работ обучающихся, позволяющих им реализовать свой творческий потенциал, а также знакомящих их с </w:t>
      </w:r>
      <w:r w:rsidRPr="007B0653">
        <w:rPr>
          <w:rFonts w:ascii="Times New Roman" w:eastAsia="Times New Roman" w:hAnsi="Times New Roman" w:cs="Times New Roman"/>
          <w:sz w:val="24"/>
          <w:szCs w:val="24"/>
          <w:lang w:eastAsia="ru-RU"/>
        </w:rPr>
        <w:lastRenderedPageBreak/>
        <w:t xml:space="preserve">работами друг друга; картин определенного художественного стиля, знакомящего обучающихся с разнообразием эстетического осмысления мира; фотоотчетов об интересных событиях, происходящих в школе (проведенных ключевых делах, интересных экскурсиях, походах, встречах </w:t>
      </w:r>
      <w:r w:rsidRPr="007B0653">
        <w:rPr>
          <w:rFonts w:ascii="Times New Roman" w:eastAsia="Times New Roman" w:hAnsi="Times New Roman" w:cs="Times New Roman"/>
          <w:sz w:val="24"/>
          <w:szCs w:val="24"/>
          <w:lang w:eastAsia="ru-RU"/>
        </w:rPr>
        <w:br/>
        <w:t>с интересными людьми и т.п.);</w:t>
      </w:r>
    </w:p>
    <w:p w:rsidR="00BD6029" w:rsidRPr="007B0653" w:rsidRDefault="00BD6029" w:rsidP="00BD6029">
      <w:pPr>
        <w:spacing w:after="0" w:line="333" w:lineRule="auto"/>
        <w:ind w:firstLine="709"/>
        <w:jc w:val="both"/>
        <w:rPr>
          <w:rFonts w:ascii="Times New Roman" w:eastAsia="Times New Roman" w:hAnsi="Times New Roman" w:cs="Times New Roman"/>
          <w:sz w:val="24"/>
          <w:szCs w:val="24"/>
          <w:lang w:eastAsia="ru-RU"/>
        </w:rPr>
      </w:pPr>
      <w:r w:rsidRPr="007B0653">
        <w:rPr>
          <w:rFonts w:ascii="Times New Roman" w:eastAsia="Times New Roman" w:hAnsi="Times New Roman" w:cs="Times New Roman"/>
          <w:sz w:val="24"/>
          <w:szCs w:val="24"/>
          <w:lang w:eastAsia="ru-RU"/>
        </w:rPr>
        <w:t>-озеленение</w:t>
      </w:r>
      <w:r w:rsidRPr="007B0653">
        <w:rPr>
          <w:rFonts w:ascii="Times New Roman" w:eastAsia="Georgia" w:hAnsi="Times New Roman" w:cs="Times New Roman"/>
          <w:sz w:val="24"/>
          <w:szCs w:val="24"/>
          <w:lang w:eastAsia="ru-RU"/>
        </w:rPr>
        <w:t xml:space="preserve"> пришкольной территории, разбивка клумб, , спортивных и игровых площадок, </w:t>
      </w:r>
      <w:r w:rsidRPr="007B0653">
        <w:rPr>
          <w:rFonts w:ascii="Times New Roman" w:eastAsia="Times New Roman" w:hAnsi="Times New Roman" w:cs="Times New Roman"/>
          <w:sz w:val="24"/>
          <w:szCs w:val="24"/>
          <w:lang w:eastAsia="ru-RU"/>
        </w:rPr>
        <w:t xml:space="preserve">доступных и приспособленных для обучающихся разных возрастных категорий, </w:t>
      </w:r>
      <w:r w:rsidRPr="007B0653">
        <w:rPr>
          <w:rFonts w:ascii="Times New Roman" w:eastAsia="Georgia" w:hAnsi="Times New Roman" w:cs="Times New Roman"/>
          <w:sz w:val="24"/>
          <w:szCs w:val="24"/>
          <w:lang w:eastAsia="ru-RU"/>
        </w:rPr>
        <w:t>оздоровительно-рекреационных зон, позволяющих разделить свободное пространство школы на зоны активного и тихого отдыха;</w:t>
      </w:r>
      <w:r w:rsidRPr="007B0653">
        <w:rPr>
          <w:rFonts w:ascii="Times New Roman" w:eastAsia="Times New Roman" w:hAnsi="Times New Roman" w:cs="Times New Roman"/>
          <w:sz w:val="24"/>
          <w:szCs w:val="24"/>
          <w:lang w:eastAsia="ru-RU"/>
        </w:rPr>
        <w:t xml:space="preserve"> </w:t>
      </w:r>
    </w:p>
    <w:p w:rsidR="00BD6029" w:rsidRPr="007B0653" w:rsidRDefault="00BD6029" w:rsidP="00BD6029">
      <w:pPr>
        <w:spacing w:after="0" w:line="333" w:lineRule="auto"/>
        <w:ind w:firstLine="709"/>
        <w:jc w:val="both"/>
        <w:rPr>
          <w:rFonts w:ascii="Times New Roman" w:eastAsia="Times New Roman" w:hAnsi="Times New Roman" w:cs="Times New Roman"/>
          <w:sz w:val="24"/>
          <w:szCs w:val="24"/>
          <w:lang w:eastAsia="ru-RU"/>
        </w:rPr>
      </w:pPr>
      <w:r w:rsidRPr="007B0653">
        <w:rPr>
          <w:rFonts w:ascii="Times New Roman" w:eastAsia="Times New Roman" w:hAnsi="Times New Roman" w:cs="Times New Roman"/>
          <w:sz w:val="24"/>
          <w:szCs w:val="24"/>
          <w:lang w:eastAsia="ru-RU"/>
        </w:rPr>
        <w:t>-благоустройство классных кабинетов, осуществляемое классными руководителями вместе с обучающимся и своих классов, позволяющее обучающимся проявить свои фантазию и творческие способности, создающее повод для длительного общения классного руководителя со своими обучающимися;</w:t>
      </w:r>
    </w:p>
    <w:p w:rsidR="00BD6029" w:rsidRPr="007B0653" w:rsidRDefault="00BD6029" w:rsidP="00BD6029">
      <w:pPr>
        <w:spacing w:after="0" w:line="333" w:lineRule="auto"/>
        <w:ind w:firstLine="709"/>
        <w:jc w:val="both"/>
        <w:rPr>
          <w:rFonts w:ascii="Times New Roman" w:eastAsia="Georgia" w:hAnsi="Times New Roman" w:cs="Times New Roman"/>
          <w:sz w:val="24"/>
          <w:szCs w:val="24"/>
          <w:lang w:eastAsia="ru-RU"/>
        </w:rPr>
      </w:pPr>
      <w:r w:rsidRPr="007B0653">
        <w:rPr>
          <w:rFonts w:ascii="Times New Roman" w:eastAsia="Times New Roman" w:hAnsi="Times New Roman" w:cs="Times New Roman"/>
          <w:sz w:val="24"/>
          <w:szCs w:val="24"/>
          <w:lang w:eastAsia="ru-RU"/>
        </w:rPr>
        <w:t>-размещение в Центре «Точка роста»</w:t>
      </w:r>
      <w:r w:rsidRPr="007B0653">
        <w:rPr>
          <w:rFonts w:ascii="Times New Roman" w:eastAsia="Georgia" w:hAnsi="Times New Roman" w:cs="Times New Roman"/>
          <w:sz w:val="24"/>
          <w:szCs w:val="24"/>
          <w:lang w:eastAsia="ru-RU"/>
        </w:rPr>
        <w:t xml:space="preserve"> школьного экспериментариума </w:t>
      </w:r>
      <w:r w:rsidRPr="007B0653">
        <w:rPr>
          <w:rFonts w:ascii="Times New Roman" w:eastAsia="Times New Roman" w:hAnsi="Times New Roman" w:cs="Times New Roman"/>
          <w:sz w:val="24"/>
          <w:szCs w:val="24"/>
          <w:lang w:eastAsia="ru-RU"/>
        </w:rPr>
        <w:t>–</w:t>
      </w:r>
      <w:r w:rsidRPr="007B0653">
        <w:rPr>
          <w:rFonts w:ascii="Times New Roman" w:eastAsia="Georgia" w:hAnsi="Times New Roman" w:cs="Times New Roman"/>
          <w:sz w:val="24"/>
          <w:szCs w:val="24"/>
          <w:lang w:eastAsia="ru-RU"/>
        </w:rPr>
        <w:t xml:space="preserve"> набора приспособлений (настольных игр, спортивного инвентаря и пр., в т.ч.для проведения заинтересованными обучающимися несложных и безопасных технических экспериментов, организации досуга);</w:t>
      </w:r>
    </w:p>
    <w:p w:rsidR="00BD6029" w:rsidRPr="007B0653" w:rsidRDefault="00BD6029" w:rsidP="00BD6029">
      <w:pPr>
        <w:spacing w:after="0" w:line="333" w:lineRule="auto"/>
        <w:ind w:firstLine="709"/>
        <w:jc w:val="both"/>
        <w:rPr>
          <w:rFonts w:ascii="Times New Roman" w:eastAsia="Georgia" w:hAnsi="Times New Roman" w:cs="Times New Roman"/>
          <w:sz w:val="24"/>
          <w:szCs w:val="24"/>
          <w:lang w:eastAsia="ru-RU"/>
        </w:rPr>
      </w:pPr>
      <w:r w:rsidRPr="007B0653">
        <w:rPr>
          <w:rFonts w:ascii="Times New Roman" w:eastAsia="Times New Roman" w:hAnsi="Times New Roman" w:cs="Times New Roman"/>
          <w:sz w:val="24"/>
          <w:szCs w:val="24"/>
          <w:lang w:eastAsia="ru-RU"/>
        </w:rPr>
        <w:t xml:space="preserve">-событийный дизайн – оформление пространства проведения конкретных школьных событий (праздников, церемоний, торжественных линеек, творческих вечеров, выставок, собраний, конференций и т.п.); </w:t>
      </w:r>
    </w:p>
    <w:p w:rsidR="00BD6029" w:rsidRPr="007B0653" w:rsidRDefault="00BD6029" w:rsidP="00D54921">
      <w:pPr>
        <w:spacing w:after="0" w:line="333" w:lineRule="auto"/>
        <w:ind w:firstLine="709"/>
        <w:jc w:val="both"/>
        <w:rPr>
          <w:rFonts w:ascii="Times New Roman" w:eastAsia="Times New Roman" w:hAnsi="Times New Roman" w:cs="Times New Roman"/>
          <w:b/>
          <w:sz w:val="24"/>
          <w:szCs w:val="24"/>
          <w:lang w:eastAsia="ru-RU"/>
        </w:rPr>
      </w:pPr>
      <w:r w:rsidRPr="007B0653">
        <w:rPr>
          <w:rFonts w:ascii="Times New Roman" w:eastAsia="Times New Roman" w:hAnsi="Times New Roman" w:cs="Times New Roman"/>
          <w:sz w:val="24"/>
          <w:szCs w:val="24"/>
          <w:lang w:eastAsia="ru-RU"/>
        </w:rPr>
        <w:t>-акцентирование внимания обучающихся посредством элементов предметно-эстетической среды (стенды, плакаты, инсталляции) на важных для воспитания ценностях школы, ее традициях, правилах.</w:t>
      </w:r>
    </w:p>
    <w:p w:rsidR="00BD6029" w:rsidRPr="007B0653" w:rsidRDefault="00BD6029" w:rsidP="00D54921">
      <w:pPr>
        <w:widowControl w:val="0"/>
        <w:spacing w:after="0" w:line="333" w:lineRule="auto"/>
        <w:jc w:val="center"/>
        <w:rPr>
          <w:rFonts w:ascii="Times New Roman" w:eastAsia="Times New Roman" w:hAnsi="Times New Roman" w:cs="Times New Roman"/>
          <w:b/>
          <w:sz w:val="24"/>
          <w:szCs w:val="24"/>
          <w:lang w:eastAsia="ru-RU"/>
        </w:rPr>
      </w:pPr>
      <w:r w:rsidRPr="007B0653">
        <w:rPr>
          <w:rFonts w:ascii="Times New Roman" w:eastAsia="Times New Roman" w:hAnsi="Times New Roman" w:cs="Times New Roman"/>
          <w:b/>
          <w:sz w:val="24"/>
          <w:szCs w:val="24"/>
          <w:lang w:eastAsia="ru-RU"/>
        </w:rPr>
        <w:t>Модуль «Школьные Медиа»</w:t>
      </w:r>
    </w:p>
    <w:p w:rsidR="00BD6029" w:rsidRPr="007B0653" w:rsidRDefault="00BD6029" w:rsidP="00BD6029">
      <w:pPr>
        <w:widowControl w:val="0"/>
        <w:spacing w:after="0" w:line="333" w:lineRule="auto"/>
        <w:ind w:firstLine="709"/>
        <w:jc w:val="both"/>
        <w:rPr>
          <w:rFonts w:ascii="Times New Roman" w:eastAsia="Times New Roman" w:hAnsi="Times New Roman" w:cs="Times New Roman"/>
          <w:i/>
          <w:sz w:val="24"/>
          <w:szCs w:val="24"/>
          <w:lang w:eastAsia="ru-RU"/>
        </w:rPr>
      </w:pPr>
      <w:r w:rsidRPr="007B0653">
        <w:rPr>
          <w:rFonts w:ascii="Times New Roman" w:eastAsia="Times New Roman" w:hAnsi="Times New Roman" w:cs="Times New Roman"/>
          <w:sz w:val="24"/>
          <w:szCs w:val="24"/>
          <w:lang w:eastAsia="ru-RU"/>
        </w:rPr>
        <w:t xml:space="preserve">Реализация воспитательного потенциала медиапроектов в  </w:t>
      </w:r>
      <w:r w:rsidRPr="007B0653">
        <w:rPr>
          <w:rFonts w:ascii="Times New Roman" w:eastAsia="Times New Roman" w:hAnsi="Times New Roman" w:cs="Times New Roman"/>
          <w:sz w:val="24"/>
          <w:szCs w:val="24"/>
          <w:shd w:val="clear" w:color="auto" w:fill="FFFFFF"/>
          <w:lang w:eastAsia="ru-RU"/>
        </w:rPr>
        <w:t xml:space="preserve">целях </w:t>
      </w:r>
      <w:r w:rsidRPr="007B0653">
        <w:rPr>
          <w:rFonts w:ascii="Times New Roman" w:eastAsia="Times New Roman" w:hAnsi="Times New Roman" w:cs="Times New Roman"/>
          <w:sz w:val="24"/>
          <w:szCs w:val="24"/>
          <w:lang w:eastAsia="ru-RU"/>
        </w:rPr>
        <w:t xml:space="preserve">развития коммуникативной культуры обучающихся, формирование </w:t>
      </w:r>
      <w:r w:rsidRPr="007B0653">
        <w:rPr>
          <w:rFonts w:ascii="Times New Roman" w:eastAsia="Times New Roman" w:hAnsi="Times New Roman" w:cs="Times New Roman"/>
          <w:sz w:val="24"/>
          <w:szCs w:val="24"/>
          <w:shd w:val="clear" w:color="auto" w:fill="FFFFFF"/>
          <w:lang w:eastAsia="ru-RU"/>
        </w:rPr>
        <w:t xml:space="preserve">навыков общения и сотрудничества, поддержка творческой самореализации обучающихся. </w:t>
      </w:r>
      <w:r w:rsidRPr="007B0653">
        <w:rPr>
          <w:rFonts w:ascii="Times New Roman" w:eastAsia="Times New Roman" w:hAnsi="Times New Roman" w:cs="Times New Roman"/>
          <w:sz w:val="24"/>
          <w:szCs w:val="24"/>
          <w:lang w:eastAsia="ru-RU"/>
        </w:rPr>
        <w:t>Воспитательный потенциал школьных СМИ реализуется в рамках следующих видов и форм деятельности:</w:t>
      </w:r>
    </w:p>
    <w:p w:rsidR="00BD6029" w:rsidRPr="007B0653" w:rsidRDefault="00BD6029" w:rsidP="00BD6029">
      <w:pPr>
        <w:widowControl w:val="0"/>
        <w:spacing w:after="0" w:line="333" w:lineRule="auto"/>
        <w:ind w:firstLine="709"/>
        <w:jc w:val="both"/>
        <w:rPr>
          <w:rFonts w:ascii="Times New Roman" w:eastAsia="Times New Roman" w:hAnsi="Times New Roman" w:cs="Times New Roman"/>
          <w:i/>
          <w:sz w:val="24"/>
          <w:szCs w:val="24"/>
          <w:lang w:eastAsia="ru-RU"/>
        </w:rPr>
      </w:pPr>
      <w:r w:rsidRPr="007B0653">
        <w:rPr>
          <w:rFonts w:ascii="Times New Roman" w:eastAsia="Times New Roman" w:hAnsi="Times New Roman" w:cs="Times New Roman"/>
          <w:sz w:val="24"/>
          <w:szCs w:val="24"/>
          <w:lang w:eastAsia="ru-RU"/>
        </w:rPr>
        <w:t xml:space="preserve">-разновозрастный редакционный совет обучающихся, обучающихся старших классов и консультирующих их педагогических работников, целью которого является освещение (через школьную газету «Переменка», позиционирование в социальных сетях) наиболее интересных моментов жизни школы, популяризация общешкольных ключевых дел, кружков, секций, деятельности органов ученического самоуправления; </w:t>
      </w:r>
    </w:p>
    <w:p w:rsidR="00BD6029" w:rsidRPr="007B0653" w:rsidRDefault="00BD6029" w:rsidP="001923A7">
      <w:pPr>
        <w:widowControl w:val="0"/>
        <w:spacing w:after="0" w:line="333" w:lineRule="auto"/>
        <w:ind w:firstLine="709"/>
        <w:jc w:val="both"/>
        <w:rPr>
          <w:rFonts w:ascii="Times New Roman" w:eastAsia="Times New Roman" w:hAnsi="Times New Roman" w:cs="Times New Roman"/>
          <w:i/>
          <w:sz w:val="24"/>
          <w:szCs w:val="24"/>
          <w:lang w:eastAsia="ru-RU"/>
        </w:rPr>
      </w:pPr>
      <w:r w:rsidRPr="007B0653">
        <w:rPr>
          <w:rFonts w:ascii="Times New Roman" w:eastAsia="Times New Roman" w:hAnsi="Times New Roman" w:cs="Times New Roman"/>
          <w:sz w:val="24"/>
          <w:szCs w:val="24"/>
          <w:lang w:eastAsia="ru-RU"/>
        </w:rPr>
        <w:t xml:space="preserve">-школьная интернет-группа – разновозрастное сообщество обучающихся </w:t>
      </w:r>
      <w:r w:rsidR="001923A7" w:rsidRPr="007B0653">
        <w:rPr>
          <w:rFonts w:ascii="Times New Roman" w:eastAsia="Times New Roman" w:hAnsi="Times New Roman" w:cs="Times New Roman"/>
          <w:sz w:val="24"/>
          <w:szCs w:val="24"/>
          <w:lang w:eastAsia="ru-RU"/>
        </w:rPr>
        <w:t xml:space="preserve">и педагогических </w:t>
      </w:r>
      <w:r w:rsidRPr="007B0653">
        <w:rPr>
          <w:rFonts w:ascii="Times New Roman" w:eastAsia="Times New Roman" w:hAnsi="Times New Roman" w:cs="Times New Roman"/>
          <w:sz w:val="24"/>
          <w:szCs w:val="24"/>
          <w:lang w:eastAsia="ru-RU"/>
        </w:rPr>
        <w:t>работников, поддерживающее интернет-сайт школы</w:t>
      </w:r>
      <w:r w:rsidR="001923A7" w:rsidRPr="007B0653">
        <w:rPr>
          <w:rFonts w:ascii="Times New Roman" w:eastAsia="Times New Roman" w:hAnsi="Times New Roman" w:cs="Times New Roman"/>
          <w:sz w:val="24"/>
          <w:szCs w:val="24"/>
          <w:lang w:eastAsia="ru-RU"/>
        </w:rPr>
        <w:t xml:space="preserve"> и соответствующую группу в социальных </w:t>
      </w:r>
      <w:r w:rsidR="001923A7" w:rsidRPr="007B0653">
        <w:rPr>
          <w:rFonts w:ascii="Times New Roman" w:eastAsia="Times New Roman" w:hAnsi="Times New Roman" w:cs="Times New Roman"/>
          <w:sz w:val="24"/>
          <w:szCs w:val="24"/>
          <w:lang w:eastAsia="ru-RU"/>
        </w:rPr>
        <w:br/>
      </w:r>
      <w:r w:rsidRPr="007B0653">
        <w:rPr>
          <w:rFonts w:ascii="Times New Roman" w:eastAsia="Times New Roman" w:hAnsi="Times New Roman" w:cs="Times New Roman"/>
          <w:sz w:val="24"/>
          <w:szCs w:val="24"/>
          <w:lang w:eastAsia="ru-RU"/>
        </w:rPr>
        <w:t xml:space="preserve">сетях с целью освещения деятельности образовательной организации в информационном пространстве, привлечения внимания общественности к школе, информационного продвижения ценностей школы и организации виртуальной диалоговой площадки, на которой обучающимися, </w:t>
      </w:r>
      <w:r w:rsidRPr="007B0653">
        <w:rPr>
          <w:rFonts w:ascii="Times New Roman" w:eastAsia="Times New Roman" w:hAnsi="Times New Roman" w:cs="Times New Roman"/>
          <w:sz w:val="24"/>
          <w:szCs w:val="24"/>
          <w:lang w:eastAsia="ru-RU"/>
        </w:rPr>
        <w:lastRenderedPageBreak/>
        <w:t xml:space="preserve">педагогическими работниками и родителями могли бы открыто обсуждаться значимые для школы вопросы; </w:t>
      </w:r>
    </w:p>
    <w:p w:rsidR="00BD6029" w:rsidRPr="00652321" w:rsidRDefault="001923A7" w:rsidP="001923A7">
      <w:pPr>
        <w:widowControl w:val="0"/>
        <w:spacing w:after="0" w:line="333" w:lineRule="auto"/>
        <w:jc w:val="center"/>
        <w:rPr>
          <w:rFonts w:ascii="Times New Roman" w:eastAsia="Times New Roman" w:hAnsi="Times New Roman" w:cs="Times New Roman"/>
          <w:b/>
          <w:sz w:val="24"/>
          <w:szCs w:val="24"/>
          <w:lang w:eastAsia="ru-RU"/>
        </w:rPr>
      </w:pPr>
      <w:r w:rsidRPr="00652321">
        <w:rPr>
          <w:rFonts w:ascii="Times New Roman" w:eastAsia="Times New Roman" w:hAnsi="Times New Roman" w:cs="Times New Roman"/>
          <w:b/>
          <w:sz w:val="24"/>
          <w:szCs w:val="24"/>
          <w:lang w:eastAsia="ru-RU"/>
        </w:rPr>
        <w:t xml:space="preserve">Модуль «Школьный </w:t>
      </w:r>
      <w:r w:rsidR="00BD6029" w:rsidRPr="00652321">
        <w:rPr>
          <w:rFonts w:ascii="Times New Roman" w:eastAsia="Times New Roman" w:hAnsi="Times New Roman" w:cs="Times New Roman"/>
          <w:b/>
          <w:sz w:val="24"/>
          <w:szCs w:val="24"/>
          <w:lang w:eastAsia="ru-RU"/>
        </w:rPr>
        <w:t>музей</w:t>
      </w:r>
      <w:r w:rsidR="00652321">
        <w:rPr>
          <w:rFonts w:ascii="Times New Roman" w:eastAsia="Times New Roman" w:hAnsi="Times New Roman" w:cs="Times New Roman"/>
          <w:b/>
          <w:sz w:val="24"/>
          <w:szCs w:val="24"/>
          <w:lang w:eastAsia="ru-RU"/>
        </w:rPr>
        <w:t>»</w:t>
      </w:r>
      <w:r w:rsidR="00BD6029" w:rsidRPr="00652321">
        <w:rPr>
          <w:rFonts w:ascii="Times New Roman" w:eastAsia="Times New Roman" w:hAnsi="Times New Roman" w:cs="Times New Roman"/>
          <w:b/>
          <w:sz w:val="24"/>
          <w:szCs w:val="24"/>
          <w:lang w:eastAsia="ru-RU"/>
        </w:rPr>
        <w:t xml:space="preserve"> </w:t>
      </w:r>
    </w:p>
    <w:p w:rsidR="00BD6029" w:rsidRPr="007B0653" w:rsidRDefault="00BD6029" w:rsidP="00E415E0">
      <w:pPr>
        <w:shd w:val="clear" w:color="auto" w:fill="FFFFFF"/>
        <w:spacing w:after="0" w:line="360" w:lineRule="auto"/>
        <w:ind w:firstLine="708"/>
        <w:jc w:val="both"/>
        <w:rPr>
          <w:rFonts w:ascii="Times New Roman" w:eastAsia="Times New Roman" w:hAnsi="Times New Roman" w:cs="Times New Roman"/>
          <w:sz w:val="24"/>
          <w:szCs w:val="24"/>
          <w:lang w:eastAsia="ru-RU"/>
        </w:rPr>
      </w:pPr>
      <w:r w:rsidRPr="007B0653">
        <w:rPr>
          <w:rFonts w:ascii="Times New Roman" w:eastAsia="Times New Roman" w:hAnsi="Times New Roman" w:cs="Times New Roman"/>
          <w:spacing w:val="2"/>
          <w:sz w:val="24"/>
          <w:szCs w:val="24"/>
          <w:lang w:eastAsia="ru-RU"/>
        </w:rPr>
        <w:t xml:space="preserve">Реализация воспитательного потенциала деятельности школьного музея  проходит через </w:t>
      </w:r>
      <w:r w:rsidRPr="007B0653">
        <w:rPr>
          <w:rFonts w:ascii="Times New Roman" w:eastAsia="Times New Roman" w:hAnsi="Times New Roman" w:cs="Times New Roman"/>
          <w:sz w:val="24"/>
          <w:szCs w:val="24"/>
          <w:lang w:eastAsia="ru-RU"/>
        </w:rPr>
        <w:t>его функции: информативную, просветительскую, коммуникативную, воспитательную, эстетическую, исследовательскую.</w:t>
      </w:r>
    </w:p>
    <w:p w:rsidR="00BD6029" w:rsidRPr="007B0653" w:rsidRDefault="00BD6029" w:rsidP="00E415E0">
      <w:pPr>
        <w:shd w:val="clear" w:color="auto" w:fill="FFFFFF"/>
        <w:spacing w:after="0" w:line="360" w:lineRule="auto"/>
        <w:ind w:firstLine="525"/>
        <w:jc w:val="both"/>
        <w:rPr>
          <w:rFonts w:ascii="Times New Roman" w:eastAsia="Times New Roman" w:hAnsi="Times New Roman" w:cs="Times New Roman"/>
          <w:sz w:val="24"/>
          <w:szCs w:val="24"/>
          <w:lang w:eastAsia="ru-RU"/>
        </w:rPr>
      </w:pPr>
      <w:r w:rsidRPr="007B0653">
        <w:rPr>
          <w:rFonts w:ascii="Times New Roman" w:eastAsia="Times New Roman" w:hAnsi="Times New Roman" w:cs="Times New Roman"/>
          <w:sz w:val="24"/>
          <w:szCs w:val="24"/>
          <w:lang w:eastAsia="ru-RU"/>
        </w:rPr>
        <w:t>При этом, наиболее специфичной для музея формой научно-просветительской работы является музейная экскурсия, в подготовке и проведении которой участвуют сами обучающиеся под руководством опытного руководител</w:t>
      </w:r>
      <w:r w:rsidR="00E415E0" w:rsidRPr="007B0653">
        <w:rPr>
          <w:rFonts w:ascii="Times New Roman" w:eastAsia="Times New Roman" w:hAnsi="Times New Roman" w:cs="Times New Roman"/>
          <w:sz w:val="24"/>
          <w:szCs w:val="24"/>
          <w:lang w:eastAsia="ru-RU"/>
        </w:rPr>
        <w:t>я школьного музея – учителя истории Купиной А.А</w:t>
      </w:r>
      <w:r w:rsidRPr="007B0653">
        <w:rPr>
          <w:rFonts w:ascii="Times New Roman" w:eastAsia="Times New Roman" w:hAnsi="Times New Roman" w:cs="Times New Roman"/>
          <w:sz w:val="24"/>
          <w:szCs w:val="24"/>
          <w:lang w:eastAsia="ru-RU"/>
        </w:rPr>
        <w:t>. При работе в музее школьники примеряют на себя определенные социальные роли, становятся экскурсоводами школьных музеев и учатся свободно выступать перед незнакомой аудиторией. Подобный опыт пригодится ребятам в дальнейшей жизни. Помимо этого дети, готовясь к конкурсам, учатся грамотно излагать свои мысли. Школьный музей даёт возможность детям попробовать свои силы в разных видах краеведческой, общественной деятельности. Много практических навыков приобретают они в процессе обеспечения научно-исследовательской деятельности музея. Они учатся выбирать и формулировать темы исследования, производить историографический анализ темы, заниматься поиском и сбором источников, их сопоставлением ,составлением научно- справочного аппарата, формулированием гипотез, предложений, идей, их проверкой, оформлением выводов исследования и выработкой рекомендаций по использованию достигнутых результатов. В итоге у детей формируется подход к решению многих жизненных проблем, умение ориентироваться в потоке информации, отличать достоверное от фальсификации, объективное от субъективного, находить взаимосвязи между частным и общим, между целым и частью и т.п.</w:t>
      </w:r>
    </w:p>
    <w:p w:rsidR="00BD6029" w:rsidRPr="007B0653" w:rsidRDefault="00BD6029" w:rsidP="00E415E0">
      <w:pPr>
        <w:shd w:val="clear" w:color="auto" w:fill="FFFFFF"/>
        <w:spacing w:after="0" w:line="360" w:lineRule="auto"/>
        <w:ind w:firstLine="708"/>
        <w:jc w:val="both"/>
        <w:rPr>
          <w:rFonts w:ascii="Times New Roman" w:eastAsia="Times New Roman" w:hAnsi="Times New Roman" w:cs="Times New Roman"/>
          <w:sz w:val="24"/>
          <w:szCs w:val="24"/>
          <w:lang w:eastAsia="ru-RU"/>
        </w:rPr>
      </w:pPr>
      <w:r w:rsidRPr="007B0653">
        <w:rPr>
          <w:rFonts w:ascii="Times New Roman" w:eastAsia="Times New Roman" w:hAnsi="Times New Roman" w:cs="Times New Roman"/>
          <w:sz w:val="24"/>
          <w:szCs w:val="24"/>
          <w:lang w:eastAsia="ru-RU"/>
        </w:rPr>
        <w:t>Участие в поисковой деятельности, встречи с интересными людьми, знакомство с историческими фактами помогают учащимся узнать историю и проблемы родного края изнутри, понять, как много сил вложили их предки в экономику и культуру края, частью которого является семья и школа. Это воспитывает уважение к памяти прошлых поколений, бережное отношение к культурному и природному наследию, воспитывает патриотизм и любовь к своему Отечеству, к малой Родине.</w:t>
      </w:r>
    </w:p>
    <w:p w:rsidR="00E415E0" w:rsidRPr="007B0653" w:rsidRDefault="00BD6029" w:rsidP="00E415E0">
      <w:pPr>
        <w:widowControl w:val="0"/>
        <w:spacing w:after="0" w:line="333" w:lineRule="auto"/>
        <w:jc w:val="center"/>
        <w:rPr>
          <w:rFonts w:ascii="Times New Roman" w:eastAsia="Times New Roman" w:hAnsi="Times New Roman" w:cs="Times New Roman"/>
          <w:b/>
          <w:sz w:val="24"/>
          <w:szCs w:val="24"/>
          <w:lang w:eastAsia="ru-RU"/>
        </w:rPr>
      </w:pPr>
      <w:r w:rsidRPr="007B0653">
        <w:rPr>
          <w:rFonts w:ascii="Times New Roman" w:eastAsia="Times New Roman" w:hAnsi="Times New Roman" w:cs="Times New Roman"/>
          <w:b/>
          <w:sz w:val="24"/>
          <w:szCs w:val="24"/>
          <w:lang w:eastAsia="ru-RU"/>
        </w:rPr>
        <w:t>Мо</w:t>
      </w:r>
      <w:r w:rsidR="00E415E0" w:rsidRPr="007B0653">
        <w:rPr>
          <w:rFonts w:ascii="Times New Roman" w:eastAsia="Times New Roman" w:hAnsi="Times New Roman" w:cs="Times New Roman"/>
          <w:b/>
          <w:sz w:val="24"/>
          <w:szCs w:val="24"/>
          <w:lang w:eastAsia="ru-RU"/>
        </w:rPr>
        <w:t>дуль «Школьный спортивный клуб»</w:t>
      </w:r>
    </w:p>
    <w:p w:rsidR="00BD6029" w:rsidRPr="007B0653" w:rsidRDefault="00BD6029" w:rsidP="00E415E0">
      <w:pPr>
        <w:widowControl w:val="0"/>
        <w:spacing w:after="0" w:line="333" w:lineRule="auto"/>
        <w:jc w:val="both"/>
        <w:rPr>
          <w:rFonts w:ascii="Times New Roman" w:eastAsia="Times New Roman" w:hAnsi="Times New Roman" w:cs="Times New Roman"/>
          <w:b/>
          <w:sz w:val="24"/>
          <w:szCs w:val="24"/>
          <w:lang w:eastAsia="ru-RU"/>
        </w:rPr>
      </w:pPr>
      <w:r w:rsidRPr="007B0653">
        <w:rPr>
          <w:rFonts w:ascii="Times New Roman" w:eastAsia="Times New Roman" w:hAnsi="Times New Roman" w:cs="Times New Roman"/>
          <w:spacing w:val="2"/>
          <w:sz w:val="24"/>
          <w:szCs w:val="24"/>
          <w:lang w:eastAsia="ru-RU"/>
        </w:rPr>
        <w:t>Реализация воспитательного потенциала деятельност</w:t>
      </w:r>
      <w:r w:rsidR="00E415E0" w:rsidRPr="007B0653">
        <w:rPr>
          <w:rFonts w:ascii="Times New Roman" w:eastAsia="Times New Roman" w:hAnsi="Times New Roman" w:cs="Times New Roman"/>
          <w:spacing w:val="2"/>
          <w:sz w:val="24"/>
          <w:szCs w:val="24"/>
          <w:lang w:eastAsia="ru-RU"/>
        </w:rPr>
        <w:t xml:space="preserve">и Школьного  спортивный клуба </w:t>
      </w:r>
      <w:r w:rsidRPr="007B0653">
        <w:rPr>
          <w:rFonts w:ascii="Times New Roman" w:eastAsia="Times New Roman" w:hAnsi="Times New Roman" w:cs="Times New Roman"/>
          <w:spacing w:val="2"/>
          <w:sz w:val="24"/>
          <w:szCs w:val="24"/>
          <w:lang w:eastAsia="ru-RU"/>
        </w:rPr>
        <w:t>направлена на организацию и проведение спортивно-массовой и физкультурно-оздоровительной работ</w:t>
      </w:r>
      <w:r w:rsidR="00E415E0" w:rsidRPr="007B0653">
        <w:rPr>
          <w:rFonts w:ascii="Times New Roman" w:eastAsia="Times New Roman" w:hAnsi="Times New Roman" w:cs="Times New Roman"/>
          <w:spacing w:val="2"/>
          <w:sz w:val="24"/>
          <w:szCs w:val="24"/>
          <w:lang w:eastAsia="ru-RU"/>
        </w:rPr>
        <w:t>ы в МКОУ СОШ с. Аян</w:t>
      </w:r>
      <w:r w:rsidRPr="007B0653">
        <w:rPr>
          <w:rFonts w:ascii="Times New Roman" w:eastAsia="Times New Roman" w:hAnsi="Times New Roman" w:cs="Times New Roman"/>
          <w:spacing w:val="2"/>
          <w:sz w:val="24"/>
          <w:szCs w:val="24"/>
          <w:lang w:eastAsia="ru-RU"/>
        </w:rPr>
        <w:t xml:space="preserve"> в учебное и  внеурочное время. </w:t>
      </w:r>
      <w:r w:rsidR="00E415E0" w:rsidRPr="007B0653">
        <w:rPr>
          <w:rFonts w:ascii="Times New Roman" w:eastAsia="Times New Roman" w:hAnsi="Times New Roman" w:cs="Times New Roman"/>
          <w:spacing w:val="2"/>
          <w:sz w:val="24"/>
          <w:szCs w:val="24"/>
          <w:lang w:eastAsia="ru-RU"/>
        </w:rPr>
        <w:t xml:space="preserve">Спортивный клуб </w:t>
      </w:r>
      <w:r w:rsidRPr="007B0653">
        <w:rPr>
          <w:rFonts w:ascii="Times New Roman" w:eastAsia="Times New Roman" w:hAnsi="Times New Roman" w:cs="Times New Roman"/>
          <w:spacing w:val="2"/>
          <w:sz w:val="24"/>
          <w:szCs w:val="24"/>
          <w:lang w:eastAsia="ru-RU"/>
        </w:rPr>
        <w:t>призван способствовать:</w:t>
      </w:r>
      <w:r w:rsidRPr="007B0653">
        <w:rPr>
          <w:rFonts w:ascii="Times New Roman" w:eastAsia="Times New Roman" w:hAnsi="Times New Roman" w:cs="Times New Roman"/>
          <w:spacing w:val="2"/>
          <w:sz w:val="24"/>
          <w:szCs w:val="24"/>
          <w:lang w:eastAsia="ru-RU"/>
        </w:rPr>
        <w:br/>
        <w:t>- активизации физкультурно-спортивной работы и участию о</w:t>
      </w:r>
      <w:r w:rsidR="00E415E0" w:rsidRPr="007B0653">
        <w:rPr>
          <w:rFonts w:ascii="Times New Roman" w:eastAsia="Times New Roman" w:hAnsi="Times New Roman" w:cs="Times New Roman"/>
          <w:spacing w:val="2"/>
          <w:sz w:val="24"/>
          <w:szCs w:val="24"/>
          <w:lang w:eastAsia="ru-RU"/>
        </w:rPr>
        <w:t xml:space="preserve">бучающихся в спортивной жизни </w:t>
      </w:r>
      <w:r w:rsidR="00E415E0" w:rsidRPr="007B0653">
        <w:rPr>
          <w:rFonts w:ascii="Times New Roman" w:eastAsia="Times New Roman" w:hAnsi="Times New Roman" w:cs="Times New Roman"/>
          <w:spacing w:val="2"/>
          <w:sz w:val="24"/>
          <w:szCs w:val="24"/>
          <w:lang w:eastAsia="ru-RU"/>
        </w:rPr>
        <w:lastRenderedPageBreak/>
        <w:t>школы</w:t>
      </w:r>
      <w:r w:rsidRPr="007B0653">
        <w:rPr>
          <w:rFonts w:ascii="Times New Roman" w:eastAsia="Times New Roman" w:hAnsi="Times New Roman" w:cs="Times New Roman"/>
          <w:spacing w:val="2"/>
          <w:sz w:val="24"/>
          <w:szCs w:val="24"/>
          <w:lang w:eastAsia="ru-RU"/>
        </w:rPr>
        <w:t>;</w:t>
      </w:r>
      <w:r w:rsidRPr="007B0653">
        <w:rPr>
          <w:rFonts w:ascii="Times New Roman" w:eastAsia="Times New Roman" w:hAnsi="Times New Roman" w:cs="Times New Roman"/>
          <w:spacing w:val="2"/>
          <w:sz w:val="24"/>
          <w:szCs w:val="24"/>
          <w:lang w:eastAsia="ru-RU"/>
        </w:rPr>
        <w:br/>
        <w:t>- укреплению здоровья и физического совершенствования учащихся на основе систематически организованных внеклассных спортивно-оздоровительных занятий всех обучающихся;</w:t>
      </w:r>
      <w:r w:rsidRPr="007B0653">
        <w:rPr>
          <w:rFonts w:ascii="Times New Roman" w:eastAsia="Times New Roman" w:hAnsi="Times New Roman" w:cs="Times New Roman"/>
          <w:spacing w:val="2"/>
          <w:sz w:val="24"/>
          <w:szCs w:val="24"/>
          <w:lang w:eastAsia="ru-RU"/>
        </w:rPr>
        <w:br/>
        <w:t>- закреплению и совершенствованию умений и навыков обучающихся, полученных на уроках физической культуры, формированию жизненно необходимых физических качеств;</w:t>
      </w:r>
      <w:r w:rsidRPr="007B0653">
        <w:rPr>
          <w:rFonts w:ascii="Times New Roman" w:eastAsia="Times New Roman" w:hAnsi="Times New Roman" w:cs="Times New Roman"/>
          <w:spacing w:val="2"/>
          <w:sz w:val="24"/>
          <w:szCs w:val="24"/>
          <w:lang w:eastAsia="ru-RU"/>
        </w:rPr>
        <w:br/>
        <w:t>- воспитанию у школьников общественной активности и трудолюбия, творчества и организаторских способностей;</w:t>
      </w:r>
      <w:r w:rsidRPr="007B0653">
        <w:rPr>
          <w:rFonts w:ascii="Times New Roman" w:eastAsia="Times New Roman" w:hAnsi="Times New Roman" w:cs="Times New Roman"/>
          <w:spacing w:val="2"/>
          <w:sz w:val="24"/>
          <w:szCs w:val="24"/>
          <w:lang w:eastAsia="ru-RU"/>
        </w:rPr>
        <w:br/>
        <w:t>- привлечению к спортивно-массовой работе в клубе спортсменов, родителей обучающи</w:t>
      </w:r>
      <w:r w:rsidR="00E415E0" w:rsidRPr="007B0653">
        <w:rPr>
          <w:rFonts w:ascii="Times New Roman" w:eastAsia="Times New Roman" w:hAnsi="Times New Roman" w:cs="Times New Roman"/>
          <w:spacing w:val="2"/>
          <w:sz w:val="24"/>
          <w:szCs w:val="24"/>
          <w:lang w:eastAsia="ru-RU"/>
        </w:rPr>
        <w:t>хся</w:t>
      </w:r>
      <w:r w:rsidRPr="007B0653">
        <w:rPr>
          <w:rFonts w:ascii="Times New Roman" w:eastAsia="Times New Roman" w:hAnsi="Times New Roman" w:cs="Times New Roman"/>
          <w:spacing w:val="2"/>
          <w:sz w:val="24"/>
          <w:szCs w:val="24"/>
          <w:lang w:eastAsia="ru-RU"/>
        </w:rPr>
        <w:t>;</w:t>
      </w:r>
      <w:r w:rsidRPr="007B0653">
        <w:rPr>
          <w:rFonts w:ascii="Times New Roman" w:eastAsia="Times New Roman" w:hAnsi="Times New Roman" w:cs="Times New Roman"/>
          <w:spacing w:val="2"/>
          <w:sz w:val="24"/>
          <w:szCs w:val="24"/>
          <w:lang w:eastAsia="ru-RU"/>
        </w:rPr>
        <w:br/>
        <w:t>- профилактике таких асоциальных проявлений в детской и подростковой среде, как наркомания, курение, алкоголизм, выработке потребности в здоровом образе жизни.</w:t>
      </w:r>
    </w:p>
    <w:p w:rsidR="00BD6029" w:rsidRPr="007B0653" w:rsidRDefault="00BD6029" w:rsidP="00E415E0">
      <w:pPr>
        <w:spacing w:after="0" w:line="360" w:lineRule="auto"/>
        <w:rPr>
          <w:rFonts w:ascii="Times New Roman" w:eastAsia="Times New Roman" w:hAnsi="Times New Roman" w:cs="Times New Roman"/>
          <w:spacing w:val="2"/>
          <w:sz w:val="24"/>
          <w:szCs w:val="24"/>
          <w:lang w:eastAsia="ru-RU"/>
        </w:rPr>
      </w:pPr>
      <w:r w:rsidRPr="007B0653">
        <w:rPr>
          <w:rFonts w:ascii="Times New Roman" w:eastAsia="Times New Roman" w:hAnsi="Times New Roman" w:cs="Times New Roman"/>
          <w:spacing w:val="2"/>
          <w:sz w:val="24"/>
          <w:szCs w:val="24"/>
          <w:lang w:eastAsia="ru-RU"/>
        </w:rPr>
        <w:t xml:space="preserve"> </w:t>
      </w:r>
      <w:r w:rsidR="00E415E0" w:rsidRPr="007B0653">
        <w:rPr>
          <w:rFonts w:ascii="Times New Roman" w:eastAsia="Times New Roman" w:hAnsi="Times New Roman" w:cs="Times New Roman"/>
          <w:spacing w:val="2"/>
          <w:sz w:val="24"/>
          <w:szCs w:val="24"/>
          <w:lang w:eastAsia="ru-RU"/>
        </w:rPr>
        <w:t xml:space="preserve">            </w:t>
      </w:r>
      <w:r w:rsidRPr="007B0653">
        <w:rPr>
          <w:rFonts w:ascii="Times New Roman" w:eastAsia="Times New Roman" w:hAnsi="Times New Roman" w:cs="Times New Roman"/>
          <w:spacing w:val="2"/>
          <w:sz w:val="24"/>
          <w:szCs w:val="24"/>
          <w:lang w:eastAsia="ru-RU"/>
        </w:rPr>
        <w:t>Основными направлениями в работе сп</w:t>
      </w:r>
      <w:r w:rsidR="00E415E0" w:rsidRPr="007B0653">
        <w:rPr>
          <w:rFonts w:ascii="Times New Roman" w:eastAsia="Times New Roman" w:hAnsi="Times New Roman" w:cs="Times New Roman"/>
          <w:spacing w:val="2"/>
          <w:sz w:val="24"/>
          <w:szCs w:val="24"/>
          <w:lang w:eastAsia="ru-RU"/>
        </w:rPr>
        <w:t xml:space="preserve">ортивного клуба </w:t>
      </w:r>
      <w:r w:rsidRPr="007B0653">
        <w:rPr>
          <w:rFonts w:ascii="Times New Roman" w:eastAsia="Times New Roman" w:hAnsi="Times New Roman" w:cs="Times New Roman"/>
          <w:spacing w:val="2"/>
          <w:sz w:val="24"/>
          <w:szCs w:val="24"/>
          <w:lang w:eastAsia="ru-RU"/>
        </w:rPr>
        <w:t>являются:</w:t>
      </w:r>
      <w:r w:rsidRPr="007B0653">
        <w:rPr>
          <w:rFonts w:ascii="Times New Roman" w:eastAsia="Times New Roman" w:hAnsi="Times New Roman" w:cs="Times New Roman"/>
          <w:spacing w:val="2"/>
          <w:sz w:val="24"/>
          <w:szCs w:val="24"/>
          <w:lang w:eastAsia="ru-RU"/>
        </w:rPr>
        <w:br/>
        <w:t>- привлечение учащихся к занятиям физической культурой и спортом;</w:t>
      </w:r>
      <w:r w:rsidRPr="007B0653">
        <w:rPr>
          <w:rFonts w:ascii="Times New Roman" w:eastAsia="Times New Roman" w:hAnsi="Times New Roman" w:cs="Times New Roman"/>
          <w:spacing w:val="2"/>
          <w:sz w:val="24"/>
          <w:szCs w:val="24"/>
          <w:lang w:eastAsia="ru-RU"/>
        </w:rPr>
        <w:br/>
        <w:t>-популяризация Олимпийского движения;</w:t>
      </w:r>
      <w:r w:rsidRPr="007B0653">
        <w:rPr>
          <w:rFonts w:ascii="Times New Roman" w:eastAsia="Times New Roman" w:hAnsi="Times New Roman" w:cs="Times New Roman"/>
          <w:spacing w:val="2"/>
          <w:sz w:val="24"/>
          <w:szCs w:val="24"/>
          <w:lang w:eastAsia="ru-RU"/>
        </w:rPr>
        <w:br/>
        <w:t>-открытие спортивных секций;</w:t>
      </w:r>
      <w:r w:rsidRPr="007B0653">
        <w:rPr>
          <w:rFonts w:ascii="Times New Roman" w:eastAsia="Times New Roman" w:hAnsi="Times New Roman" w:cs="Times New Roman"/>
          <w:spacing w:val="2"/>
          <w:sz w:val="24"/>
          <w:szCs w:val="24"/>
          <w:lang w:eastAsia="ru-RU"/>
        </w:rPr>
        <w:br/>
        <w:t>- организация и проведение массовых физкультурно-оздоровительных и спортивных мероприяти</w:t>
      </w:r>
      <w:r w:rsidR="00E415E0" w:rsidRPr="007B0653">
        <w:rPr>
          <w:rFonts w:ascii="Times New Roman" w:eastAsia="Times New Roman" w:hAnsi="Times New Roman" w:cs="Times New Roman"/>
          <w:spacing w:val="2"/>
          <w:sz w:val="24"/>
          <w:szCs w:val="24"/>
          <w:lang w:eastAsia="ru-RU"/>
        </w:rPr>
        <w:t>й в МКОУ СОШ с. Аян</w:t>
      </w:r>
      <w:r w:rsidRPr="007B0653">
        <w:rPr>
          <w:rFonts w:ascii="Times New Roman" w:eastAsia="Times New Roman" w:hAnsi="Times New Roman" w:cs="Times New Roman"/>
          <w:spacing w:val="2"/>
          <w:sz w:val="24"/>
          <w:szCs w:val="24"/>
          <w:lang w:eastAsia="ru-RU"/>
        </w:rPr>
        <w:t>;</w:t>
      </w:r>
      <w:r w:rsidRPr="007B0653">
        <w:rPr>
          <w:rFonts w:ascii="Times New Roman" w:eastAsia="Times New Roman" w:hAnsi="Times New Roman" w:cs="Times New Roman"/>
          <w:spacing w:val="2"/>
          <w:sz w:val="24"/>
          <w:szCs w:val="24"/>
          <w:lang w:eastAsia="ru-RU"/>
        </w:rPr>
        <w:br/>
        <w:t>- воспитание у детей и подростков устойчивого интереса к систематическим занятиям физической культурой, спортом, туризмом, к здоровому образу жизни;</w:t>
      </w:r>
      <w:r w:rsidRPr="007B0653">
        <w:rPr>
          <w:rFonts w:ascii="Times New Roman" w:eastAsia="Times New Roman" w:hAnsi="Times New Roman" w:cs="Times New Roman"/>
          <w:spacing w:val="2"/>
          <w:sz w:val="24"/>
          <w:szCs w:val="24"/>
          <w:lang w:eastAsia="ru-RU"/>
        </w:rPr>
        <w:br/>
        <w:t>- укрепление и сохранение здоровья при помощи регулярных занятий в спортивных кружках и секциях, участие в оздоровительных мероприятиях;</w:t>
      </w:r>
      <w:r w:rsidRPr="007B0653">
        <w:rPr>
          <w:rFonts w:ascii="Times New Roman" w:eastAsia="Times New Roman" w:hAnsi="Times New Roman" w:cs="Times New Roman"/>
          <w:spacing w:val="2"/>
          <w:sz w:val="24"/>
          <w:szCs w:val="24"/>
          <w:lang w:eastAsia="ru-RU"/>
        </w:rPr>
        <w:br/>
        <w:t>-организаци</w:t>
      </w:r>
      <w:r w:rsidR="00E415E0" w:rsidRPr="007B0653">
        <w:rPr>
          <w:rFonts w:ascii="Times New Roman" w:eastAsia="Times New Roman" w:hAnsi="Times New Roman" w:cs="Times New Roman"/>
          <w:spacing w:val="2"/>
          <w:sz w:val="24"/>
          <w:szCs w:val="24"/>
          <w:lang w:eastAsia="ru-RU"/>
        </w:rPr>
        <w:t>я здорового досуга обучающихся.</w:t>
      </w:r>
      <w:r w:rsidRPr="007B0653">
        <w:rPr>
          <w:rFonts w:ascii="Times New Roman" w:eastAsia="Times New Roman" w:hAnsi="Times New Roman" w:cs="Times New Roman"/>
          <w:spacing w:val="2"/>
          <w:sz w:val="24"/>
          <w:szCs w:val="24"/>
          <w:lang w:eastAsia="ru-RU"/>
        </w:rPr>
        <w:br/>
        <w:t>Школьный спортивный клуб реализует программы дополнительного образования физкульутрно-спортивной направленности, программы курсов внеурочной деятельности спортивно-оздоровительной направленности, а также организует проведение спортивно-массовых мероприятий по различным видам спорта, календарю тематических событий.</w:t>
      </w:r>
    </w:p>
    <w:p w:rsidR="00BD6029" w:rsidRPr="007B0653" w:rsidRDefault="00BD6029" w:rsidP="00E415E0">
      <w:pPr>
        <w:spacing w:after="0" w:line="360" w:lineRule="auto"/>
        <w:ind w:firstLine="709"/>
        <w:jc w:val="both"/>
        <w:rPr>
          <w:rFonts w:ascii="Times New Roman" w:eastAsia="Times New Roman" w:hAnsi="Times New Roman" w:cs="Times New Roman"/>
          <w:b/>
          <w:sz w:val="24"/>
          <w:szCs w:val="24"/>
          <w:lang w:eastAsia="ru-RU"/>
        </w:rPr>
      </w:pPr>
      <w:r w:rsidRPr="007B0653">
        <w:rPr>
          <w:rFonts w:ascii="Times New Roman" w:eastAsia="Times New Roman" w:hAnsi="Times New Roman" w:cs="Times New Roman"/>
          <w:b/>
          <w:sz w:val="24"/>
          <w:szCs w:val="24"/>
          <w:lang w:eastAsia="ru-RU"/>
        </w:rPr>
        <w:t>2.3.6. Модуль «Дополнительное образование»</w:t>
      </w:r>
    </w:p>
    <w:p w:rsidR="00BD6029" w:rsidRPr="007B0653" w:rsidRDefault="00BD6029" w:rsidP="00E415E0">
      <w:pPr>
        <w:spacing w:after="0" w:line="360" w:lineRule="auto"/>
        <w:jc w:val="both"/>
        <w:rPr>
          <w:rFonts w:ascii="Times New Roman" w:eastAsia="Times New Roman" w:hAnsi="Times New Roman" w:cs="Times New Roman"/>
          <w:sz w:val="24"/>
          <w:szCs w:val="24"/>
          <w:lang w:eastAsia="ru-RU"/>
        </w:rPr>
      </w:pPr>
      <w:r w:rsidRPr="007B0653">
        <w:rPr>
          <w:rFonts w:ascii="Times New Roman" w:eastAsia="Times New Roman" w:hAnsi="Times New Roman" w:cs="Times New Roman"/>
          <w:sz w:val="24"/>
          <w:szCs w:val="24"/>
          <w:lang w:eastAsia="ru-RU"/>
        </w:rPr>
        <w:t>Реализация воспитательного потенциала дополнительного образова</w:t>
      </w:r>
      <w:r w:rsidR="00E415E0" w:rsidRPr="007B0653">
        <w:rPr>
          <w:rFonts w:ascii="Times New Roman" w:eastAsia="Times New Roman" w:hAnsi="Times New Roman" w:cs="Times New Roman"/>
          <w:sz w:val="24"/>
          <w:szCs w:val="24"/>
          <w:lang w:eastAsia="ru-RU"/>
        </w:rPr>
        <w:t>ния МКОУ СОШ с. Аян</w:t>
      </w:r>
      <w:r w:rsidRPr="007B0653">
        <w:rPr>
          <w:rFonts w:ascii="Times New Roman" w:eastAsia="Times New Roman" w:hAnsi="Times New Roman" w:cs="Times New Roman"/>
          <w:sz w:val="24"/>
          <w:szCs w:val="24"/>
          <w:lang w:eastAsia="ru-RU"/>
        </w:rPr>
        <w:t xml:space="preserve"> направлена на:</w:t>
      </w:r>
    </w:p>
    <w:p w:rsidR="00BD6029" w:rsidRPr="007B0653" w:rsidRDefault="00BD6029" w:rsidP="00E415E0">
      <w:pPr>
        <w:spacing w:after="0" w:line="360" w:lineRule="auto"/>
        <w:jc w:val="both"/>
        <w:rPr>
          <w:rFonts w:ascii="Times New Roman" w:eastAsia="Times New Roman" w:hAnsi="Times New Roman" w:cs="Times New Roman"/>
          <w:sz w:val="24"/>
          <w:szCs w:val="24"/>
          <w:lang w:eastAsia="ru-RU"/>
        </w:rPr>
      </w:pPr>
      <w:r w:rsidRPr="007B0653">
        <w:rPr>
          <w:rFonts w:ascii="Times New Roman" w:eastAsia="Times New Roman" w:hAnsi="Times New Roman" w:cs="Times New Roman"/>
          <w:sz w:val="24"/>
          <w:szCs w:val="24"/>
          <w:lang w:eastAsia="ru-RU"/>
        </w:rPr>
        <w:t>-формирование и развитие творческих способностей обучающихся;</w:t>
      </w:r>
    </w:p>
    <w:p w:rsidR="00BD6029" w:rsidRPr="007B0653" w:rsidRDefault="00BD6029" w:rsidP="00E415E0">
      <w:pPr>
        <w:spacing w:after="0" w:line="360" w:lineRule="auto"/>
        <w:jc w:val="both"/>
        <w:rPr>
          <w:rFonts w:ascii="Times New Roman" w:eastAsia="Times New Roman" w:hAnsi="Times New Roman" w:cs="Times New Roman"/>
          <w:sz w:val="24"/>
          <w:szCs w:val="24"/>
          <w:lang w:eastAsia="ru-RU"/>
        </w:rPr>
      </w:pPr>
      <w:r w:rsidRPr="007B0653">
        <w:rPr>
          <w:rFonts w:ascii="Times New Roman" w:eastAsia="Times New Roman" w:hAnsi="Times New Roman" w:cs="Times New Roman"/>
          <w:sz w:val="24"/>
          <w:szCs w:val="24"/>
          <w:lang w:eastAsia="ru-RU"/>
        </w:rPr>
        <w:t>- удовлетворение индивидуальных потребностей обучающихся в интеллектуальном, нравственном, художественно-эстетическом  развитии, а также занятиях физической культурой и спортом;</w:t>
      </w:r>
    </w:p>
    <w:p w:rsidR="00BD6029" w:rsidRPr="007B0653" w:rsidRDefault="00BD6029" w:rsidP="00E415E0">
      <w:pPr>
        <w:spacing w:after="0" w:line="360" w:lineRule="auto"/>
        <w:jc w:val="both"/>
        <w:rPr>
          <w:rFonts w:ascii="Times New Roman" w:eastAsia="Times New Roman" w:hAnsi="Times New Roman" w:cs="Times New Roman"/>
          <w:sz w:val="24"/>
          <w:szCs w:val="24"/>
          <w:lang w:eastAsia="ru-RU"/>
        </w:rPr>
      </w:pPr>
      <w:r w:rsidRPr="007B0653">
        <w:rPr>
          <w:rFonts w:ascii="Times New Roman" w:eastAsia="Times New Roman" w:hAnsi="Times New Roman" w:cs="Times New Roman"/>
          <w:sz w:val="24"/>
          <w:szCs w:val="24"/>
          <w:lang w:eastAsia="ru-RU"/>
        </w:rPr>
        <w:t>-формирование культуры здорового и безопасного образа жизни;</w:t>
      </w:r>
    </w:p>
    <w:p w:rsidR="00BD6029" w:rsidRPr="007B0653" w:rsidRDefault="00BD6029" w:rsidP="00E415E0">
      <w:pPr>
        <w:spacing w:after="0" w:line="360" w:lineRule="auto"/>
        <w:jc w:val="both"/>
        <w:rPr>
          <w:rFonts w:ascii="Times New Roman" w:eastAsia="Times New Roman" w:hAnsi="Times New Roman" w:cs="Times New Roman"/>
          <w:sz w:val="24"/>
          <w:szCs w:val="24"/>
          <w:lang w:eastAsia="ru-RU"/>
        </w:rPr>
      </w:pPr>
      <w:r w:rsidRPr="007B0653">
        <w:rPr>
          <w:rFonts w:ascii="Times New Roman" w:eastAsia="Times New Roman" w:hAnsi="Times New Roman" w:cs="Times New Roman"/>
          <w:sz w:val="24"/>
          <w:szCs w:val="24"/>
          <w:lang w:eastAsia="ru-RU"/>
        </w:rPr>
        <w:t>- обе</w:t>
      </w:r>
      <w:r w:rsidR="00E415E0" w:rsidRPr="007B0653">
        <w:rPr>
          <w:rFonts w:ascii="Times New Roman" w:eastAsia="Times New Roman" w:hAnsi="Times New Roman" w:cs="Times New Roman"/>
          <w:sz w:val="24"/>
          <w:szCs w:val="24"/>
          <w:lang w:eastAsia="ru-RU"/>
        </w:rPr>
        <w:t>спечение  духовно-нравственного, гражданско-патриотического</w:t>
      </w:r>
      <w:r w:rsidRPr="007B0653">
        <w:rPr>
          <w:rFonts w:ascii="Times New Roman" w:eastAsia="Times New Roman" w:hAnsi="Times New Roman" w:cs="Times New Roman"/>
          <w:sz w:val="24"/>
          <w:szCs w:val="24"/>
          <w:lang w:eastAsia="ru-RU"/>
        </w:rPr>
        <w:t>, военно</w:t>
      </w:r>
      <w:r w:rsidR="00E415E0" w:rsidRPr="007B0653">
        <w:rPr>
          <w:rFonts w:ascii="Times New Roman" w:eastAsia="Times New Roman" w:hAnsi="Times New Roman" w:cs="Times New Roman"/>
          <w:sz w:val="24"/>
          <w:szCs w:val="24"/>
          <w:lang w:eastAsia="ru-RU"/>
        </w:rPr>
        <w:t>-патриотического</w:t>
      </w:r>
      <w:r w:rsidRPr="007B0653">
        <w:rPr>
          <w:rFonts w:ascii="Times New Roman" w:eastAsia="Times New Roman" w:hAnsi="Times New Roman" w:cs="Times New Roman"/>
          <w:sz w:val="24"/>
          <w:szCs w:val="24"/>
          <w:lang w:eastAsia="ru-RU"/>
        </w:rPr>
        <w:t>, трудового воспитания обучающихся;</w:t>
      </w:r>
    </w:p>
    <w:p w:rsidR="00BD6029" w:rsidRPr="007B0653" w:rsidRDefault="00BD6029" w:rsidP="00E415E0">
      <w:pPr>
        <w:spacing w:after="0" w:line="360" w:lineRule="auto"/>
        <w:jc w:val="both"/>
        <w:rPr>
          <w:rFonts w:ascii="Times New Roman" w:eastAsia="Times New Roman" w:hAnsi="Times New Roman" w:cs="Times New Roman"/>
          <w:sz w:val="24"/>
          <w:szCs w:val="24"/>
          <w:lang w:eastAsia="ru-RU"/>
        </w:rPr>
      </w:pPr>
      <w:r w:rsidRPr="007B0653">
        <w:rPr>
          <w:rFonts w:ascii="Times New Roman" w:eastAsia="Times New Roman" w:hAnsi="Times New Roman" w:cs="Times New Roman"/>
          <w:sz w:val="24"/>
          <w:szCs w:val="24"/>
          <w:lang w:eastAsia="ru-RU"/>
        </w:rPr>
        <w:lastRenderedPageBreak/>
        <w:t>- профессиональную ориентацию обучающихся;</w:t>
      </w:r>
    </w:p>
    <w:p w:rsidR="00BD6029" w:rsidRPr="007B0653" w:rsidRDefault="00BD6029" w:rsidP="00E415E0">
      <w:pPr>
        <w:spacing w:after="0" w:line="360" w:lineRule="auto"/>
        <w:jc w:val="both"/>
        <w:rPr>
          <w:rFonts w:ascii="Times New Roman" w:eastAsia="Times New Roman" w:hAnsi="Times New Roman" w:cs="Times New Roman"/>
          <w:sz w:val="24"/>
          <w:szCs w:val="24"/>
          <w:lang w:eastAsia="ru-RU"/>
        </w:rPr>
      </w:pPr>
      <w:r w:rsidRPr="007B0653">
        <w:rPr>
          <w:rFonts w:ascii="Times New Roman" w:eastAsia="Times New Roman" w:hAnsi="Times New Roman" w:cs="Times New Roman"/>
          <w:sz w:val="24"/>
          <w:szCs w:val="24"/>
          <w:lang w:eastAsia="ru-RU"/>
        </w:rPr>
        <w:t>- выявление, развитие и поддержку талантливых обучающихся, а также лиц, проявивших выдающиеся способности;</w:t>
      </w:r>
    </w:p>
    <w:p w:rsidR="00BD6029" w:rsidRPr="007B0653" w:rsidRDefault="00BD6029" w:rsidP="00E415E0">
      <w:pPr>
        <w:spacing w:after="0" w:line="360" w:lineRule="auto"/>
        <w:jc w:val="both"/>
        <w:rPr>
          <w:rFonts w:ascii="Times New Roman" w:eastAsia="Times New Roman" w:hAnsi="Times New Roman" w:cs="Times New Roman"/>
          <w:sz w:val="24"/>
          <w:szCs w:val="24"/>
          <w:lang w:eastAsia="ru-RU"/>
        </w:rPr>
      </w:pPr>
      <w:r w:rsidRPr="007B0653">
        <w:rPr>
          <w:rFonts w:ascii="Times New Roman" w:eastAsia="Times New Roman" w:hAnsi="Times New Roman" w:cs="Times New Roman"/>
          <w:sz w:val="24"/>
          <w:szCs w:val="24"/>
          <w:lang w:eastAsia="ru-RU"/>
        </w:rPr>
        <w:t>- создание и обеспечение необходимых условий для личностного развития, профессионального самоопределения и творческого труда обучающихся;</w:t>
      </w:r>
    </w:p>
    <w:p w:rsidR="00BD6029" w:rsidRPr="007B0653" w:rsidRDefault="00BD6029" w:rsidP="00E415E0">
      <w:pPr>
        <w:spacing w:after="0" w:line="360" w:lineRule="auto"/>
        <w:jc w:val="both"/>
        <w:rPr>
          <w:rFonts w:ascii="Times New Roman" w:eastAsia="Times New Roman" w:hAnsi="Times New Roman" w:cs="Times New Roman"/>
          <w:sz w:val="24"/>
          <w:szCs w:val="24"/>
          <w:lang w:eastAsia="ru-RU"/>
        </w:rPr>
      </w:pPr>
      <w:r w:rsidRPr="007B0653">
        <w:rPr>
          <w:rFonts w:ascii="Times New Roman" w:eastAsia="Times New Roman" w:hAnsi="Times New Roman" w:cs="Times New Roman"/>
          <w:sz w:val="24"/>
          <w:szCs w:val="24"/>
          <w:lang w:eastAsia="ru-RU"/>
        </w:rPr>
        <w:t>-подготовку спортивного резерва и спортсменов высокого класса в соответствии с федеральными стандартами спортивной подготовки, в том числе из числа обучающихся с ограниченными возможностями здоровья, детей инвалидов;</w:t>
      </w:r>
    </w:p>
    <w:p w:rsidR="00BD6029" w:rsidRPr="007B0653" w:rsidRDefault="00BD6029" w:rsidP="00E415E0">
      <w:pPr>
        <w:spacing w:after="0" w:line="360" w:lineRule="auto"/>
        <w:jc w:val="both"/>
        <w:rPr>
          <w:rFonts w:ascii="Times New Roman" w:eastAsia="Times New Roman" w:hAnsi="Times New Roman" w:cs="Times New Roman"/>
          <w:sz w:val="24"/>
          <w:szCs w:val="24"/>
          <w:lang w:eastAsia="ru-RU"/>
        </w:rPr>
      </w:pPr>
      <w:r w:rsidRPr="007B0653">
        <w:rPr>
          <w:rFonts w:ascii="Times New Roman" w:eastAsia="Times New Roman" w:hAnsi="Times New Roman" w:cs="Times New Roman"/>
          <w:sz w:val="24"/>
          <w:szCs w:val="24"/>
          <w:lang w:eastAsia="ru-RU"/>
        </w:rPr>
        <w:t>- социализацию и адаптацию обучающихся в жизни и обществе;</w:t>
      </w:r>
    </w:p>
    <w:p w:rsidR="00BD6029" w:rsidRPr="007B0653" w:rsidRDefault="00BD6029" w:rsidP="00E415E0">
      <w:pPr>
        <w:spacing w:after="0" w:line="360" w:lineRule="auto"/>
        <w:jc w:val="both"/>
        <w:rPr>
          <w:rFonts w:ascii="Times New Roman" w:eastAsia="Times New Roman" w:hAnsi="Times New Roman" w:cs="Times New Roman"/>
          <w:sz w:val="24"/>
          <w:szCs w:val="24"/>
          <w:lang w:eastAsia="ru-RU"/>
        </w:rPr>
      </w:pPr>
      <w:r w:rsidRPr="007B0653">
        <w:rPr>
          <w:rFonts w:ascii="Times New Roman" w:eastAsia="Times New Roman" w:hAnsi="Times New Roman" w:cs="Times New Roman"/>
          <w:sz w:val="24"/>
          <w:szCs w:val="24"/>
          <w:lang w:eastAsia="ru-RU"/>
        </w:rPr>
        <w:t>-формирование общей</w:t>
      </w:r>
      <w:r w:rsidRPr="007B0653">
        <w:rPr>
          <w:rFonts w:ascii="Times New Roman" w:eastAsia="Times New Roman" w:hAnsi="Times New Roman" w:cs="Times New Roman"/>
          <w:sz w:val="24"/>
          <w:szCs w:val="24"/>
          <w:lang w:eastAsia="ru-RU"/>
        </w:rPr>
        <w:tab/>
        <w:t xml:space="preserve"> культуры обучающихся;</w:t>
      </w:r>
    </w:p>
    <w:p w:rsidR="00BD6029" w:rsidRPr="007B0653" w:rsidRDefault="00BD6029" w:rsidP="00E415E0">
      <w:pPr>
        <w:spacing w:after="0" w:line="360" w:lineRule="auto"/>
        <w:jc w:val="both"/>
        <w:rPr>
          <w:rFonts w:ascii="Times New Roman" w:eastAsia="Times New Roman" w:hAnsi="Times New Roman" w:cs="Times New Roman"/>
          <w:sz w:val="24"/>
          <w:szCs w:val="24"/>
          <w:lang w:eastAsia="ru-RU"/>
        </w:rPr>
      </w:pPr>
      <w:r w:rsidRPr="007B0653">
        <w:rPr>
          <w:rFonts w:ascii="Times New Roman" w:eastAsia="Times New Roman" w:hAnsi="Times New Roman" w:cs="Times New Roman"/>
          <w:sz w:val="24"/>
          <w:szCs w:val="24"/>
          <w:lang w:eastAsia="ru-RU"/>
        </w:rPr>
        <w:t>- удовлетворение иных образовательных потребностей и интересов обучающихся, не противоречащих законодательству Российской Федерации, осуществляемых за пределами федеральных образовательных стандартов и федеральных государственных требований.</w:t>
      </w:r>
    </w:p>
    <w:p w:rsidR="00BD6029" w:rsidRPr="007B0653" w:rsidRDefault="00BD6029" w:rsidP="00E415E0">
      <w:pPr>
        <w:spacing w:after="0" w:line="360" w:lineRule="auto"/>
        <w:ind w:firstLine="709"/>
        <w:jc w:val="both"/>
        <w:rPr>
          <w:rFonts w:ascii="Times New Roman" w:eastAsia="Times New Roman" w:hAnsi="Times New Roman" w:cs="Times New Roman"/>
          <w:sz w:val="24"/>
          <w:szCs w:val="24"/>
          <w:lang w:eastAsia="ru-RU"/>
        </w:rPr>
      </w:pPr>
      <w:r w:rsidRPr="007B0653">
        <w:rPr>
          <w:rFonts w:ascii="Times New Roman" w:eastAsia="Times New Roman" w:hAnsi="Times New Roman" w:cs="Times New Roman"/>
          <w:sz w:val="24"/>
          <w:szCs w:val="24"/>
          <w:lang w:eastAsia="ru-RU"/>
        </w:rPr>
        <w:t>Основными направлениями дополнительного образования</w:t>
      </w:r>
      <w:r w:rsidR="00E415E0" w:rsidRPr="007B0653">
        <w:rPr>
          <w:rFonts w:ascii="Times New Roman" w:eastAsia="Times New Roman" w:hAnsi="Times New Roman" w:cs="Times New Roman"/>
          <w:sz w:val="24"/>
          <w:szCs w:val="24"/>
          <w:lang w:eastAsia="ru-RU"/>
        </w:rPr>
        <w:t xml:space="preserve"> в МКОУ СОШ с. Аян </w:t>
      </w:r>
      <w:r w:rsidRPr="007B0653">
        <w:rPr>
          <w:rFonts w:ascii="Times New Roman" w:eastAsia="Times New Roman" w:hAnsi="Times New Roman" w:cs="Times New Roman"/>
          <w:sz w:val="24"/>
          <w:szCs w:val="24"/>
          <w:lang w:eastAsia="ru-RU"/>
        </w:rPr>
        <w:t>являются:</w:t>
      </w:r>
    </w:p>
    <w:p w:rsidR="00BD6029" w:rsidRPr="007B0653" w:rsidRDefault="00BD6029" w:rsidP="00BD6029">
      <w:pPr>
        <w:spacing w:after="0" w:line="333" w:lineRule="auto"/>
        <w:ind w:firstLine="709"/>
        <w:jc w:val="both"/>
        <w:rPr>
          <w:rFonts w:ascii="Times New Roman" w:eastAsia="Times New Roman" w:hAnsi="Times New Roman" w:cs="Times New Roman"/>
          <w:sz w:val="24"/>
          <w:szCs w:val="24"/>
          <w:lang w:eastAsia="ru-RU"/>
        </w:rPr>
      </w:pPr>
      <w:r w:rsidRPr="007B0653">
        <w:rPr>
          <w:rFonts w:ascii="Times New Roman" w:eastAsia="Times New Roman" w:hAnsi="Times New Roman" w:cs="Times New Roman"/>
          <w:sz w:val="24"/>
          <w:szCs w:val="24"/>
          <w:lang w:eastAsia="ru-RU"/>
        </w:rPr>
        <w:t>- художественное;</w:t>
      </w:r>
    </w:p>
    <w:p w:rsidR="00BD6029" w:rsidRPr="007B0653" w:rsidRDefault="00BD6029" w:rsidP="00BD6029">
      <w:pPr>
        <w:spacing w:after="0" w:line="333" w:lineRule="auto"/>
        <w:ind w:firstLine="709"/>
        <w:jc w:val="both"/>
        <w:rPr>
          <w:rFonts w:ascii="Times New Roman" w:eastAsia="Times New Roman" w:hAnsi="Times New Roman" w:cs="Times New Roman"/>
          <w:sz w:val="24"/>
          <w:szCs w:val="24"/>
          <w:lang w:eastAsia="ru-RU"/>
        </w:rPr>
      </w:pPr>
      <w:r w:rsidRPr="007B0653">
        <w:rPr>
          <w:rFonts w:ascii="Times New Roman" w:eastAsia="Times New Roman" w:hAnsi="Times New Roman" w:cs="Times New Roman"/>
          <w:sz w:val="24"/>
          <w:szCs w:val="24"/>
          <w:lang w:eastAsia="ru-RU"/>
        </w:rPr>
        <w:t>-техническое;</w:t>
      </w:r>
    </w:p>
    <w:p w:rsidR="00BD6029" w:rsidRPr="007B0653" w:rsidRDefault="00E415E0" w:rsidP="00E415E0">
      <w:pPr>
        <w:spacing w:after="0" w:line="333" w:lineRule="auto"/>
        <w:ind w:firstLine="709"/>
        <w:jc w:val="both"/>
        <w:rPr>
          <w:rFonts w:ascii="Times New Roman" w:eastAsia="Times New Roman" w:hAnsi="Times New Roman" w:cs="Times New Roman"/>
          <w:sz w:val="24"/>
          <w:szCs w:val="24"/>
          <w:lang w:eastAsia="ru-RU"/>
        </w:rPr>
      </w:pPr>
      <w:r w:rsidRPr="007B0653">
        <w:rPr>
          <w:rFonts w:ascii="Times New Roman" w:eastAsia="Times New Roman" w:hAnsi="Times New Roman" w:cs="Times New Roman"/>
          <w:sz w:val="24"/>
          <w:szCs w:val="24"/>
          <w:lang w:eastAsia="ru-RU"/>
        </w:rPr>
        <w:t>-естественнонаучное;</w:t>
      </w:r>
    </w:p>
    <w:p w:rsidR="00BD6029" w:rsidRPr="007B0653" w:rsidRDefault="00BD6029" w:rsidP="00BD6029">
      <w:pPr>
        <w:spacing w:after="0" w:line="333" w:lineRule="auto"/>
        <w:ind w:firstLine="709"/>
        <w:jc w:val="both"/>
        <w:rPr>
          <w:rFonts w:ascii="Times New Roman" w:eastAsia="Times New Roman" w:hAnsi="Times New Roman" w:cs="Times New Roman"/>
          <w:sz w:val="24"/>
          <w:szCs w:val="24"/>
          <w:lang w:eastAsia="ru-RU"/>
        </w:rPr>
      </w:pPr>
      <w:r w:rsidRPr="007B0653">
        <w:rPr>
          <w:rFonts w:ascii="Times New Roman" w:eastAsia="Times New Roman" w:hAnsi="Times New Roman" w:cs="Times New Roman"/>
          <w:sz w:val="24"/>
          <w:szCs w:val="24"/>
          <w:lang w:eastAsia="ru-RU"/>
        </w:rPr>
        <w:t>-социально-педагогическое;</w:t>
      </w:r>
    </w:p>
    <w:p w:rsidR="00BD6029" w:rsidRPr="007B0653" w:rsidRDefault="00BD6029" w:rsidP="00BD6029">
      <w:pPr>
        <w:spacing w:after="0" w:line="333" w:lineRule="auto"/>
        <w:ind w:firstLine="709"/>
        <w:jc w:val="both"/>
        <w:rPr>
          <w:rFonts w:ascii="Times New Roman" w:eastAsia="Times New Roman" w:hAnsi="Times New Roman" w:cs="Times New Roman"/>
          <w:sz w:val="24"/>
          <w:szCs w:val="24"/>
          <w:lang w:eastAsia="ru-RU"/>
        </w:rPr>
      </w:pPr>
      <w:r w:rsidRPr="007B0653">
        <w:rPr>
          <w:rFonts w:ascii="Times New Roman" w:eastAsia="Times New Roman" w:hAnsi="Times New Roman" w:cs="Times New Roman"/>
          <w:sz w:val="24"/>
          <w:szCs w:val="24"/>
          <w:lang w:eastAsia="ru-RU"/>
        </w:rPr>
        <w:t>-физкультурно-спортивное.</w:t>
      </w:r>
    </w:p>
    <w:p w:rsidR="00E415E0" w:rsidRPr="0060325C" w:rsidRDefault="00BD6029" w:rsidP="0060325C">
      <w:pPr>
        <w:spacing w:after="0" w:line="333" w:lineRule="auto"/>
        <w:ind w:firstLine="709"/>
        <w:jc w:val="both"/>
        <w:rPr>
          <w:rFonts w:ascii="Times New Roman" w:eastAsia="Times New Roman" w:hAnsi="Times New Roman" w:cs="Times New Roman"/>
          <w:sz w:val="24"/>
          <w:szCs w:val="24"/>
          <w:lang w:eastAsia="ru-RU"/>
        </w:rPr>
      </w:pPr>
      <w:r w:rsidRPr="007B0653">
        <w:rPr>
          <w:rFonts w:ascii="Times New Roman" w:eastAsia="Times New Roman" w:hAnsi="Times New Roman" w:cs="Times New Roman"/>
          <w:sz w:val="24"/>
          <w:szCs w:val="24"/>
          <w:lang w:eastAsia="ru-RU"/>
        </w:rPr>
        <w:t xml:space="preserve"> Дополнительные общеобразовательные программы проходят экспертизу и сертификацию на портале ПФДО.27.ру. Зачисления на образовательные программы регламентированы на уровне муниципалитета и предоставляют  родителям (законным представителям) обучающихся самостоятельно зачислять детей на обучение по дополнитель</w:t>
      </w:r>
      <w:r w:rsidR="0060325C">
        <w:rPr>
          <w:rFonts w:ascii="Times New Roman" w:eastAsia="Times New Roman" w:hAnsi="Times New Roman" w:cs="Times New Roman"/>
          <w:sz w:val="24"/>
          <w:szCs w:val="24"/>
          <w:lang w:eastAsia="ru-RU"/>
        </w:rPr>
        <w:t>ным образовательным программам.</w:t>
      </w:r>
    </w:p>
    <w:p w:rsidR="00BD6029" w:rsidRPr="0060325C" w:rsidRDefault="00BD6029" w:rsidP="0060325C">
      <w:pPr>
        <w:keepNext/>
        <w:keepLines/>
        <w:widowControl w:val="0"/>
        <w:spacing w:after="0" w:line="360" w:lineRule="auto"/>
        <w:outlineLvl w:val="0"/>
        <w:rPr>
          <w:rFonts w:ascii="Times New Roman" w:eastAsia="Times New Roman" w:hAnsi="Times New Roman" w:cs="Times New Roman"/>
          <w:b/>
          <w:sz w:val="16"/>
          <w:szCs w:val="16"/>
          <w:lang w:eastAsia="ru-RU"/>
        </w:rPr>
      </w:pPr>
      <w:r w:rsidRPr="0060325C">
        <w:rPr>
          <w:rFonts w:ascii="Times New Roman" w:eastAsia="Times New Roman" w:hAnsi="Times New Roman" w:cs="Times New Roman"/>
          <w:b/>
          <w:sz w:val="16"/>
          <w:szCs w:val="16"/>
          <w:lang w:eastAsia="ru-RU"/>
        </w:rPr>
        <w:t>РАЗДЕЛ 3. ОРГАНИЗАЦИОННЫЙ</w:t>
      </w:r>
    </w:p>
    <w:p w:rsidR="00BD6029" w:rsidRPr="007B0653" w:rsidRDefault="00BD6029" w:rsidP="00BD6029">
      <w:pPr>
        <w:keepNext/>
        <w:keepLines/>
        <w:widowControl w:val="0"/>
        <w:spacing w:after="0" w:line="360" w:lineRule="auto"/>
        <w:jc w:val="both"/>
        <w:outlineLvl w:val="0"/>
        <w:rPr>
          <w:rFonts w:ascii="Times New Roman" w:eastAsia="Times New Roman" w:hAnsi="Times New Roman" w:cs="Times New Roman"/>
          <w:b/>
          <w:sz w:val="24"/>
          <w:szCs w:val="24"/>
          <w:lang w:eastAsia="ru-RU"/>
        </w:rPr>
      </w:pPr>
      <w:r w:rsidRPr="007B0653">
        <w:rPr>
          <w:rFonts w:ascii="Times New Roman" w:eastAsia="Times New Roman" w:hAnsi="Times New Roman" w:cs="Times New Roman"/>
          <w:b/>
          <w:sz w:val="24"/>
          <w:szCs w:val="24"/>
          <w:lang w:eastAsia="ru-RU"/>
        </w:rPr>
        <w:t>Кадровое обеспечение</w:t>
      </w:r>
    </w:p>
    <w:p w:rsidR="00BD6029" w:rsidRPr="007B0653" w:rsidRDefault="00BD6029" w:rsidP="00BD6029">
      <w:pPr>
        <w:widowControl w:val="0"/>
        <w:tabs>
          <w:tab w:val="left" w:pos="851"/>
        </w:tabs>
        <w:spacing w:after="0" w:line="360" w:lineRule="auto"/>
        <w:ind w:firstLine="709"/>
        <w:jc w:val="both"/>
        <w:rPr>
          <w:rFonts w:ascii="Times New Roman" w:eastAsia="Times New Roman" w:hAnsi="Times New Roman" w:cs="Times New Roman"/>
          <w:sz w:val="24"/>
          <w:szCs w:val="24"/>
          <w:lang w:eastAsia="ru-RU"/>
        </w:rPr>
      </w:pPr>
      <w:r w:rsidRPr="007B0653">
        <w:rPr>
          <w:rFonts w:ascii="Times New Roman" w:eastAsia="Times New Roman" w:hAnsi="Times New Roman" w:cs="Times New Roman"/>
          <w:sz w:val="24"/>
          <w:szCs w:val="24"/>
          <w:lang w:eastAsia="ru-RU"/>
        </w:rPr>
        <w:t xml:space="preserve"> Рабочую программу воспитания и социализации в 2023-2024 учебном году реализуют 2 классных руководит</w:t>
      </w:r>
      <w:r w:rsidR="00595357" w:rsidRPr="007B0653">
        <w:rPr>
          <w:rFonts w:ascii="Times New Roman" w:eastAsia="Times New Roman" w:hAnsi="Times New Roman" w:cs="Times New Roman"/>
          <w:sz w:val="24"/>
          <w:szCs w:val="24"/>
          <w:lang w:eastAsia="ru-RU"/>
        </w:rPr>
        <w:t>еля МКОУ СОШ с. Аян</w:t>
      </w:r>
      <w:r w:rsidRPr="007B0653">
        <w:rPr>
          <w:rFonts w:ascii="Times New Roman" w:eastAsia="Times New Roman" w:hAnsi="Times New Roman" w:cs="Times New Roman"/>
          <w:sz w:val="24"/>
          <w:szCs w:val="24"/>
          <w:lang w:eastAsia="ru-RU"/>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99"/>
        <w:gridCol w:w="3538"/>
        <w:gridCol w:w="1813"/>
        <w:gridCol w:w="2387"/>
        <w:gridCol w:w="1785"/>
      </w:tblGrid>
      <w:tr w:rsidR="00595357" w:rsidRPr="007B0653" w:rsidTr="00595357">
        <w:tc>
          <w:tcPr>
            <w:tcW w:w="913" w:type="dxa"/>
            <w:shd w:val="clear" w:color="auto" w:fill="auto"/>
          </w:tcPr>
          <w:p w:rsidR="00BD6029" w:rsidRPr="007B0653" w:rsidRDefault="00BD6029" w:rsidP="00595357">
            <w:pPr>
              <w:widowControl w:val="0"/>
              <w:tabs>
                <w:tab w:val="left" w:pos="851"/>
              </w:tabs>
              <w:spacing w:after="0" w:line="240" w:lineRule="auto"/>
              <w:jc w:val="both"/>
              <w:rPr>
                <w:rFonts w:ascii="Times New Roman" w:eastAsia="Times New Roman" w:hAnsi="Times New Roman" w:cs="Times New Roman"/>
                <w:sz w:val="24"/>
                <w:szCs w:val="24"/>
                <w:lang w:eastAsia="ru-RU"/>
              </w:rPr>
            </w:pPr>
            <w:r w:rsidRPr="007B0653">
              <w:rPr>
                <w:rFonts w:ascii="Times New Roman" w:eastAsia="Times New Roman" w:hAnsi="Times New Roman" w:cs="Times New Roman"/>
                <w:sz w:val="24"/>
                <w:szCs w:val="24"/>
                <w:lang w:eastAsia="ru-RU"/>
              </w:rPr>
              <w:t>Класс</w:t>
            </w:r>
          </w:p>
        </w:tc>
        <w:tc>
          <w:tcPr>
            <w:tcW w:w="3873" w:type="dxa"/>
            <w:shd w:val="clear" w:color="auto" w:fill="auto"/>
          </w:tcPr>
          <w:p w:rsidR="00BD6029" w:rsidRPr="007B0653" w:rsidRDefault="00BD6029" w:rsidP="00595357">
            <w:pPr>
              <w:widowControl w:val="0"/>
              <w:tabs>
                <w:tab w:val="left" w:pos="851"/>
              </w:tabs>
              <w:spacing w:after="0" w:line="240" w:lineRule="auto"/>
              <w:jc w:val="center"/>
              <w:rPr>
                <w:rFonts w:ascii="Times New Roman" w:eastAsia="Times New Roman" w:hAnsi="Times New Roman" w:cs="Times New Roman"/>
                <w:sz w:val="24"/>
                <w:szCs w:val="24"/>
                <w:lang w:eastAsia="ru-RU"/>
              </w:rPr>
            </w:pPr>
            <w:r w:rsidRPr="007B0653">
              <w:rPr>
                <w:rFonts w:ascii="Times New Roman" w:eastAsia="Times New Roman" w:hAnsi="Times New Roman" w:cs="Times New Roman"/>
                <w:sz w:val="24"/>
                <w:szCs w:val="24"/>
                <w:lang w:eastAsia="ru-RU"/>
              </w:rPr>
              <w:t>ФИО</w:t>
            </w:r>
            <w:r w:rsidR="00595357" w:rsidRPr="007B0653">
              <w:rPr>
                <w:rFonts w:ascii="Times New Roman" w:eastAsia="Times New Roman" w:hAnsi="Times New Roman" w:cs="Times New Roman"/>
                <w:sz w:val="24"/>
                <w:szCs w:val="24"/>
                <w:lang w:eastAsia="ru-RU"/>
              </w:rPr>
              <w:t xml:space="preserve"> классного руководителя</w:t>
            </w:r>
          </w:p>
        </w:tc>
        <w:tc>
          <w:tcPr>
            <w:tcW w:w="1871" w:type="dxa"/>
            <w:shd w:val="clear" w:color="auto" w:fill="auto"/>
          </w:tcPr>
          <w:p w:rsidR="00BD6029" w:rsidRPr="007B0653" w:rsidRDefault="00BD6029" w:rsidP="00595357">
            <w:pPr>
              <w:widowControl w:val="0"/>
              <w:tabs>
                <w:tab w:val="left" w:pos="851"/>
              </w:tabs>
              <w:spacing w:after="0" w:line="240" w:lineRule="auto"/>
              <w:jc w:val="both"/>
              <w:rPr>
                <w:rFonts w:ascii="Times New Roman" w:eastAsia="Times New Roman" w:hAnsi="Times New Roman" w:cs="Times New Roman"/>
                <w:sz w:val="24"/>
                <w:szCs w:val="24"/>
                <w:lang w:eastAsia="ru-RU"/>
              </w:rPr>
            </w:pPr>
            <w:r w:rsidRPr="007B0653">
              <w:rPr>
                <w:rFonts w:ascii="Times New Roman" w:eastAsia="Times New Roman" w:hAnsi="Times New Roman" w:cs="Times New Roman"/>
                <w:sz w:val="24"/>
                <w:szCs w:val="24"/>
                <w:lang w:eastAsia="ru-RU"/>
              </w:rPr>
              <w:t>образование</w:t>
            </w:r>
          </w:p>
        </w:tc>
        <w:tc>
          <w:tcPr>
            <w:tcW w:w="2523" w:type="dxa"/>
            <w:shd w:val="clear" w:color="auto" w:fill="auto"/>
          </w:tcPr>
          <w:p w:rsidR="00BD6029" w:rsidRPr="007B0653" w:rsidRDefault="00BD6029" w:rsidP="00595357">
            <w:pPr>
              <w:widowControl w:val="0"/>
              <w:tabs>
                <w:tab w:val="left" w:pos="851"/>
              </w:tabs>
              <w:spacing w:after="0" w:line="240" w:lineRule="auto"/>
              <w:jc w:val="both"/>
              <w:rPr>
                <w:rFonts w:ascii="Times New Roman" w:eastAsia="Times New Roman" w:hAnsi="Times New Roman" w:cs="Times New Roman"/>
                <w:sz w:val="24"/>
                <w:szCs w:val="24"/>
                <w:lang w:eastAsia="ru-RU"/>
              </w:rPr>
            </w:pPr>
            <w:r w:rsidRPr="007B0653">
              <w:rPr>
                <w:rFonts w:ascii="Times New Roman" w:eastAsia="Times New Roman" w:hAnsi="Times New Roman" w:cs="Times New Roman"/>
                <w:sz w:val="24"/>
                <w:szCs w:val="24"/>
                <w:lang w:eastAsia="ru-RU"/>
              </w:rPr>
              <w:t>категория</w:t>
            </w:r>
          </w:p>
        </w:tc>
        <w:tc>
          <w:tcPr>
            <w:tcW w:w="1858" w:type="dxa"/>
            <w:shd w:val="clear" w:color="auto" w:fill="auto"/>
          </w:tcPr>
          <w:p w:rsidR="00BD6029" w:rsidRPr="007B0653" w:rsidRDefault="00BD6029" w:rsidP="00595357">
            <w:pPr>
              <w:widowControl w:val="0"/>
              <w:tabs>
                <w:tab w:val="left" w:pos="851"/>
              </w:tabs>
              <w:spacing w:after="0" w:line="240" w:lineRule="auto"/>
              <w:jc w:val="both"/>
              <w:rPr>
                <w:rFonts w:ascii="Times New Roman" w:eastAsia="Times New Roman" w:hAnsi="Times New Roman" w:cs="Times New Roman"/>
                <w:sz w:val="24"/>
                <w:szCs w:val="24"/>
                <w:lang w:eastAsia="ru-RU"/>
              </w:rPr>
            </w:pPr>
            <w:r w:rsidRPr="007B0653">
              <w:rPr>
                <w:rFonts w:ascii="Times New Roman" w:eastAsia="Times New Roman" w:hAnsi="Times New Roman" w:cs="Times New Roman"/>
                <w:sz w:val="24"/>
                <w:szCs w:val="24"/>
                <w:lang w:eastAsia="ru-RU"/>
              </w:rPr>
              <w:t>Курсовая подготовка</w:t>
            </w:r>
          </w:p>
        </w:tc>
      </w:tr>
      <w:tr w:rsidR="00595357" w:rsidRPr="007B0653" w:rsidTr="00595357">
        <w:tc>
          <w:tcPr>
            <w:tcW w:w="913" w:type="dxa"/>
            <w:shd w:val="clear" w:color="auto" w:fill="auto"/>
          </w:tcPr>
          <w:p w:rsidR="00BD6029" w:rsidRPr="007B0653" w:rsidRDefault="00BD6029" w:rsidP="00BD6029">
            <w:pPr>
              <w:widowControl w:val="0"/>
              <w:tabs>
                <w:tab w:val="left" w:pos="851"/>
              </w:tabs>
              <w:spacing w:after="0" w:line="360" w:lineRule="auto"/>
              <w:jc w:val="both"/>
              <w:rPr>
                <w:rFonts w:ascii="Times New Roman" w:eastAsia="Times New Roman" w:hAnsi="Times New Roman" w:cs="Times New Roman"/>
                <w:sz w:val="24"/>
                <w:szCs w:val="24"/>
                <w:lang w:eastAsia="ru-RU"/>
              </w:rPr>
            </w:pPr>
            <w:r w:rsidRPr="007B0653">
              <w:rPr>
                <w:rFonts w:ascii="Times New Roman" w:eastAsia="Times New Roman" w:hAnsi="Times New Roman" w:cs="Times New Roman"/>
                <w:sz w:val="24"/>
                <w:szCs w:val="24"/>
                <w:lang w:eastAsia="ru-RU"/>
              </w:rPr>
              <w:t>10</w:t>
            </w:r>
          </w:p>
        </w:tc>
        <w:tc>
          <w:tcPr>
            <w:tcW w:w="3873" w:type="dxa"/>
            <w:shd w:val="clear" w:color="auto" w:fill="auto"/>
          </w:tcPr>
          <w:p w:rsidR="00BD6029" w:rsidRPr="007B0653" w:rsidRDefault="00595357" w:rsidP="00595357">
            <w:pPr>
              <w:widowControl w:val="0"/>
              <w:tabs>
                <w:tab w:val="left" w:pos="851"/>
              </w:tabs>
              <w:spacing w:after="0" w:line="240" w:lineRule="auto"/>
              <w:rPr>
                <w:rFonts w:ascii="Times New Roman" w:eastAsia="Times New Roman" w:hAnsi="Times New Roman" w:cs="Times New Roman"/>
                <w:sz w:val="24"/>
                <w:szCs w:val="24"/>
                <w:lang w:eastAsia="ru-RU"/>
              </w:rPr>
            </w:pPr>
            <w:r w:rsidRPr="007B0653">
              <w:rPr>
                <w:rFonts w:ascii="Times New Roman" w:eastAsia="Times New Roman" w:hAnsi="Times New Roman" w:cs="Times New Roman"/>
                <w:sz w:val="24"/>
                <w:szCs w:val="24"/>
                <w:lang w:eastAsia="ru-RU"/>
              </w:rPr>
              <w:t>Сажин С.С.</w:t>
            </w:r>
          </w:p>
        </w:tc>
        <w:tc>
          <w:tcPr>
            <w:tcW w:w="1871" w:type="dxa"/>
            <w:shd w:val="clear" w:color="auto" w:fill="auto"/>
          </w:tcPr>
          <w:p w:rsidR="00BD6029" w:rsidRPr="007B0653" w:rsidRDefault="00BD6029" w:rsidP="00595357">
            <w:pPr>
              <w:widowControl w:val="0"/>
              <w:tabs>
                <w:tab w:val="left" w:pos="851"/>
              </w:tabs>
              <w:spacing w:after="0" w:line="240" w:lineRule="auto"/>
              <w:rPr>
                <w:rFonts w:ascii="Times New Roman" w:eastAsia="Times New Roman" w:hAnsi="Times New Roman" w:cs="Times New Roman"/>
                <w:sz w:val="24"/>
                <w:szCs w:val="24"/>
                <w:lang w:eastAsia="ru-RU"/>
              </w:rPr>
            </w:pPr>
            <w:r w:rsidRPr="007B0653">
              <w:rPr>
                <w:rFonts w:ascii="Times New Roman" w:eastAsia="Times New Roman" w:hAnsi="Times New Roman" w:cs="Times New Roman"/>
                <w:sz w:val="24"/>
                <w:szCs w:val="24"/>
                <w:lang w:eastAsia="ru-RU"/>
              </w:rPr>
              <w:t>высшее</w:t>
            </w:r>
          </w:p>
        </w:tc>
        <w:tc>
          <w:tcPr>
            <w:tcW w:w="2523" w:type="dxa"/>
            <w:shd w:val="clear" w:color="auto" w:fill="auto"/>
          </w:tcPr>
          <w:p w:rsidR="00BD6029" w:rsidRPr="007B0653" w:rsidRDefault="00BD6029" w:rsidP="00595357">
            <w:pPr>
              <w:widowControl w:val="0"/>
              <w:tabs>
                <w:tab w:val="left" w:pos="851"/>
              </w:tabs>
              <w:spacing w:after="0" w:line="240" w:lineRule="auto"/>
              <w:rPr>
                <w:rFonts w:ascii="Times New Roman" w:eastAsia="Times New Roman" w:hAnsi="Times New Roman" w:cs="Times New Roman"/>
                <w:sz w:val="24"/>
                <w:szCs w:val="24"/>
                <w:lang w:eastAsia="ru-RU"/>
              </w:rPr>
            </w:pPr>
            <w:r w:rsidRPr="007B0653">
              <w:rPr>
                <w:rFonts w:ascii="Times New Roman" w:eastAsia="Times New Roman" w:hAnsi="Times New Roman" w:cs="Times New Roman"/>
                <w:sz w:val="24"/>
                <w:szCs w:val="24"/>
                <w:lang w:eastAsia="ru-RU"/>
              </w:rPr>
              <w:t>Соответствие занимаемой должности</w:t>
            </w:r>
          </w:p>
        </w:tc>
        <w:tc>
          <w:tcPr>
            <w:tcW w:w="1858" w:type="dxa"/>
            <w:shd w:val="clear" w:color="auto" w:fill="auto"/>
          </w:tcPr>
          <w:p w:rsidR="00BD6029" w:rsidRPr="007B0653" w:rsidRDefault="00BD6029" w:rsidP="00BD6029">
            <w:pPr>
              <w:widowControl w:val="0"/>
              <w:tabs>
                <w:tab w:val="left" w:pos="851"/>
              </w:tabs>
              <w:spacing w:after="0" w:line="360" w:lineRule="auto"/>
              <w:jc w:val="both"/>
              <w:rPr>
                <w:rFonts w:ascii="Times New Roman" w:eastAsia="Times New Roman" w:hAnsi="Times New Roman" w:cs="Times New Roman"/>
                <w:sz w:val="24"/>
                <w:szCs w:val="24"/>
                <w:lang w:eastAsia="ru-RU"/>
              </w:rPr>
            </w:pPr>
            <w:r w:rsidRPr="007B0653">
              <w:rPr>
                <w:rFonts w:ascii="Times New Roman" w:eastAsia="Times New Roman" w:hAnsi="Times New Roman" w:cs="Times New Roman"/>
                <w:sz w:val="24"/>
                <w:szCs w:val="24"/>
                <w:lang w:eastAsia="ru-RU"/>
              </w:rPr>
              <w:t>2022</w:t>
            </w:r>
          </w:p>
        </w:tc>
      </w:tr>
      <w:tr w:rsidR="00595357" w:rsidRPr="007B0653" w:rsidTr="00595357">
        <w:tc>
          <w:tcPr>
            <w:tcW w:w="913" w:type="dxa"/>
            <w:shd w:val="clear" w:color="auto" w:fill="auto"/>
          </w:tcPr>
          <w:p w:rsidR="00BD6029" w:rsidRPr="007B0653" w:rsidRDefault="00BD6029" w:rsidP="00BD6029">
            <w:pPr>
              <w:widowControl w:val="0"/>
              <w:tabs>
                <w:tab w:val="left" w:pos="851"/>
              </w:tabs>
              <w:spacing w:after="0" w:line="360" w:lineRule="auto"/>
              <w:jc w:val="both"/>
              <w:rPr>
                <w:rFonts w:ascii="Times New Roman" w:eastAsia="Times New Roman" w:hAnsi="Times New Roman" w:cs="Times New Roman"/>
                <w:sz w:val="24"/>
                <w:szCs w:val="24"/>
                <w:lang w:eastAsia="ru-RU"/>
              </w:rPr>
            </w:pPr>
            <w:r w:rsidRPr="007B0653">
              <w:rPr>
                <w:rFonts w:ascii="Times New Roman" w:eastAsia="Times New Roman" w:hAnsi="Times New Roman" w:cs="Times New Roman"/>
                <w:sz w:val="24"/>
                <w:szCs w:val="24"/>
                <w:lang w:eastAsia="ru-RU"/>
              </w:rPr>
              <w:t>11</w:t>
            </w:r>
          </w:p>
        </w:tc>
        <w:tc>
          <w:tcPr>
            <w:tcW w:w="3873" w:type="dxa"/>
            <w:shd w:val="clear" w:color="auto" w:fill="auto"/>
          </w:tcPr>
          <w:p w:rsidR="00BD6029" w:rsidRPr="007B0653" w:rsidRDefault="00595357" w:rsidP="00595357">
            <w:pPr>
              <w:widowControl w:val="0"/>
              <w:tabs>
                <w:tab w:val="left" w:pos="851"/>
              </w:tabs>
              <w:spacing w:after="0" w:line="240" w:lineRule="auto"/>
              <w:rPr>
                <w:rFonts w:ascii="Times New Roman" w:eastAsia="Times New Roman" w:hAnsi="Times New Roman" w:cs="Times New Roman"/>
                <w:sz w:val="24"/>
                <w:szCs w:val="24"/>
                <w:lang w:eastAsia="ru-RU"/>
              </w:rPr>
            </w:pPr>
            <w:r w:rsidRPr="007B0653">
              <w:rPr>
                <w:rFonts w:ascii="Times New Roman" w:eastAsia="Times New Roman" w:hAnsi="Times New Roman" w:cs="Times New Roman"/>
                <w:sz w:val="24"/>
                <w:szCs w:val="24"/>
                <w:lang w:eastAsia="ru-RU"/>
              </w:rPr>
              <w:t>Мажиева В.Ж.</w:t>
            </w:r>
          </w:p>
        </w:tc>
        <w:tc>
          <w:tcPr>
            <w:tcW w:w="1871" w:type="dxa"/>
            <w:shd w:val="clear" w:color="auto" w:fill="auto"/>
          </w:tcPr>
          <w:p w:rsidR="00BD6029" w:rsidRPr="007B0653" w:rsidRDefault="00BD6029" w:rsidP="00595357">
            <w:pPr>
              <w:widowControl w:val="0"/>
              <w:tabs>
                <w:tab w:val="left" w:pos="851"/>
              </w:tabs>
              <w:spacing w:after="0" w:line="240" w:lineRule="auto"/>
              <w:rPr>
                <w:rFonts w:ascii="Times New Roman" w:eastAsia="Times New Roman" w:hAnsi="Times New Roman" w:cs="Times New Roman"/>
                <w:sz w:val="24"/>
                <w:szCs w:val="24"/>
                <w:lang w:eastAsia="ru-RU"/>
              </w:rPr>
            </w:pPr>
            <w:r w:rsidRPr="007B0653">
              <w:rPr>
                <w:rFonts w:ascii="Times New Roman" w:eastAsia="Times New Roman" w:hAnsi="Times New Roman" w:cs="Times New Roman"/>
                <w:sz w:val="24"/>
                <w:szCs w:val="24"/>
                <w:lang w:eastAsia="ru-RU"/>
              </w:rPr>
              <w:t>высшее</w:t>
            </w:r>
          </w:p>
        </w:tc>
        <w:tc>
          <w:tcPr>
            <w:tcW w:w="2523" w:type="dxa"/>
            <w:shd w:val="clear" w:color="auto" w:fill="auto"/>
          </w:tcPr>
          <w:p w:rsidR="00BD6029" w:rsidRPr="007B0653" w:rsidRDefault="00BD6029" w:rsidP="00595357">
            <w:pPr>
              <w:widowControl w:val="0"/>
              <w:tabs>
                <w:tab w:val="left" w:pos="851"/>
              </w:tabs>
              <w:spacing w:after="0" w:line="240" w:lineRule="auto"/>
              <w:rPr>
                <w:rFonts w:ascii="Times New Roman" w:eastAsia="Times New Roman" w:hAnsi="Times New Roman" w:cs="Times New Roman"/>
                <w:sz w:val="24"/>
                <w:szCs w:val="24"/>
                <w:lang w:eastAsia="ru-RU"/>
              </w:rPr>
            </w:pPr>
            <w:r w:rsidRPr="007B0653">
              <w:rPr>
                <w:rFonts w:ascii="Times New Roman" w:eastAsia="Times New Roman" w:hAnsi="Times New Roman" w:cs="Times New Roman"/>
                <w:sz w:val="24"/>
                <w:szCs w:val="24"/>
                <w:lang w:eastAsia="ru-RU"/>
              </w:rPr>
              <w:t>Соответствие занимаемой должности</w:t>
            </w:r>
          </w:p>
        </w:tc>
        <w:tc>
          <w:tcPr>
            <w:tcW w:w="1858" w:type="dxa"/>
            <w:shd w:val="clear" w:color="auto" w:fill="auto"/>
          </w:tcPr>
          <w:p w:rsidR="00BD6029" w:rsidRPr="007B0653" w:rsidRDefault="00BD6029" w:rsidP="00BD6029">
            <w:pPr>
              <w:widowControl w:val="0"/>
              <w:tabs>
                <w:tab w:val="left" w:pos="851"/>
              </w:tabs>
              <w:spacing w:after="0" w:line="360" w:lineRule="auto"/>
              <w:jc w:val="both"/>
              <w:rPr>
                <w:rFonts w:ascii="Times New Roman" w:eastAsia="Times New Roman" w:hAnsi="Times New Roman" w:cs="Times New Roman"/>
                <w:sz w:val="24"/>
                <w:szCs w:val="24"/>
                <w:lang w:eastAsia="ru-RU"/>
              </w:rPr>
            </w:pPr>
            <w:r w:rsidRPr="007B0653">
              <w:rPr>
                <w:rFonts w:ascii="Times New Roman" w:eastAsia="Times New Roman" w:hAnsi="Times New Roman" w:cs="Times New Roman"/>
                <w:sz w:val="24"/>
                <w:szCs w:val="24"/>
                <w:lang w:eastAsia="ru-RU"/>
              </w:rPr>
              <w:t>2022</w:t>
            </w:r>
          </w:p>
        </w:tc>
      </w:tr>
    </w:tbl>
    <w:p w:rsidR="00BD6029" w:rsidRPr="007B0653" w:rsidRDefault="00BD6029" w:rsidP="00BD6029">
      <w:pPr>
        <w:keepNext/>
        <w:keepLines/>
        <w:widowControl w:val="0"/>
        <w:spacing w:after="0" w:line="360" w:lineRule="auto"/>
        <w:jc w:val="both"/>
        <w:outlineLvl w:val="0"/>
        <w:rPr>
          <w:rFonts w:ascii="Times New Roman" w:eastAsia="Times New Roman" w:hAnsi="Times New Roman" w:cs="Times New Roman"/>
          <w:b/>
          <w:sz w:val="24"/>
          <w:szCs w:val="24"/>
          <w:lang w:eastAsia="ru-RU"/>
        </w:rPr>
      </w:pPr>
    </w:p>
    <w:p w:rsidR="00BD6029" w:rsidRPr="007B0653" w:rsidRDefault="00BD6029" w:rsidP="00BD6029">
      <w:pPr>
        <w:keepNext/>
        <w:keepLines/>
        <w:widowControl w:val="0"/>
        <w:spacing w:after="0" w:line="360" w:lineRule="auto"/>
        <w:jc w:val="both"/>
        <w:outlineLvl w:val="0"/>
        <w:rPr>
          <w:rFonts w:ascii="Times New Roman" w:eastAsia="Times New Roman" w:hAnsi="Times New Roman" w:cs="Times New Roman"/>
          <w:b/>
          <w:sz w:val="24"/>
          <w:szCs w:val="24"/>
          <w:lang w:eastAsia="ru-RU"/>
        </w:rPr>
      </w:pPr>
      <w:r w:rsidRPr="007B0653">
        <w:rPr>
          <w:rFonts w:ascii="Times New Roman" w:eastAsia="Times New Roman" w:hAnsi="Times New Roman" w:cs="Times New Roman"/>
          <w:b/>
          <w:sz w:val="24"/>
          <w:szCs w:val="24"/>
          <w:lang w:eastAsia="ru-RU"/>
        </w:rPr>
        <w:t>Нормативно-методическое обеспечение</w:t>
      </w:r>
    </w:p>
    <w:p w:rsidR="00BD6029" w:rsidRPr="007B0653" w:rsidRDefault="00BD6029" w:rsidP="00BD6029">
      <w:pPr>
        <w:widowControl w:val="0"/>
        <w:tabs>
          <w:tab w:val="left" w:pos="851"/>
        </w:tabs>
        <w:spacing w:after="0" w:line="360" w:lineRule="auto"/>
        <w:ind w:firstLine="709"/>
        <w:jc w:val="both"/>
        <w:rPr>
          <w:rFonts w:ascii="Times New Roman" w:eastAsia="Times New Roman" w:hAnsi="Times New Roman" w:cs="Times New Roman"/>
          <w:sz w:val="24"/>
          <w:szCs w:val="24"/>
          <w:lang w:eastAsia="ru-RU"/>
        </w:rPr>
      </w:pPr>
      <w:r w:rsidRPr="007B0653">
        <w:rPr>
          <w:rFonts w:ascii="Times New Roman" w:eastAsia="Times New Roman" w:hAnsi="Times New Roman" w:cs="Times New Roman"/>
          <w:sz w:val="24"/>
          <w:szCs w:val="24"/>
          <w:lang w:eastAsia="ru-RU"/>
        </w:rPr>
        <w:t xml:space="preserve">Программа разработана с учётом Федерального закона от 29.12.2012 № 273-ФЗ «Об </w:t>
      </w:r>
      <w:r w:rsidRPr="007B0653">
        <w:rPr>
          <w:rFonts w:ascii="Times New Roman" w:eastAsia="Times New Roman" w:hAnsi="Times New Roman" w:cs="Times New Roman"/>
          <w:sz w:val="24"/>
          <w:szCs w:val="24"/>
          <w:lang w:eastAsia="ru-RU"/>
        </w:rPr>
        <w:lastRenderedPageBreak/>
        <w:t>образовании в Российской Федерации», Стратегии развития воспитания в Российской Федерации на период до 2025 года (Распоряжение Правительства Российской Федерации от 29.05.2015 № 996-р) и Плана мероприятий по её реализации в 2021 — 2025 годах (Распоряжение Правительства Российской Федерации от 12.11.2020 № 2945-р), Стратегии национальной безопасности Российской Федерации (Указ Президента Российской Федерации от 02.07.2021 № 400), федеральных государственных образовательных стандартов (далее — ФГОС)), среднего общего образования (Приказ Минобрнауки России от 17.05.2012 № 413)., федеральной образовательной программы среднего общего образования ( приказ МП № 371 от 18 мая 2023 года)</w:t>
      </w:r>
    </w:p>
    <w:p w:rsidR="00BD6029" w:rsidRPr="007B0653" w:rsidRDefault="00BD6029" w:rsidP="00BD6029">
      <w:pPr>
        <w:widowControl w:val="0"/>
        <w:tabs>
          <w:tab w:val="left" w:pos="851"/>
        </w:tabs>
        <w:spacing w:after="0" w:line="360" w:lineRule="auto"/>
        <w:jc w:val="both"/>
        <w:outlineLvl w:val="0"/>
        <w:rPr>
          <w:rFonts w:ascii="Times New Roman" w:eastAsia="Times New Roman" w:hAnsi="Times New Roman" w:cs="Times New Roman"/>
          <w:b/>
          <w:sz w:val="24"/>
          <w:szCs w:val="24"/>
          <w:lang w:eastAsia="ru-RU"/>
        </w:rPr>
      </w:pPr>
      <w:r w:rsidRPr="007B0653">
        <w:rPr>
          <w:rFonts w:ascii="Times New Roman" w:eastAsia="Times New Roman" w:hAnsi="Times New Roman" w:cs="Times New Roman"/>
          <w:b/>
          <w:sz w:val="24"/>
          <w:szCs w:val="24"/>
          <w:lang w:eastAsia="ru-RU"/>
        </w:rPr>
        <w:t>Требования к условиям работы с обучающимися с особыми образовательными потребностями</w:t>
      </w:r>
    </w:p>
    <w:p w:rsidR="00BD6029" w:rsidRPr="007B0653" w:rsidRDefault="00BD6029" w:rsidP="00BD6029">
      <w:pPr>
        <w:widowControl w:val="0"/>
        <w:tabs>
          <w:tab w:val="left" w:pos="851"/>
        </w:tabs>
        <w:spacing w:after="0" w:line="360" w:lineRule="auto"/>
        <w:ind w:firstLine="709"/>
        <w:jc w:val="both"/>
        <w:rPr>
          <w:rFonts w:ascii="Times New Roman" w:eastAsia="Times New Roman" w:hAnsi="Times New Roman" w:cs="Times New Roman"/>
          <w:sz w:val="24"/>
          <w:szCs w:val="24"/>
          <w:lang w:eastAsia="ru-RU"/>
        </w:rPr>
      </w:pPr>
      <w:r w:rsidRPr="007B0653">
        <w:rPr>
          <w:rFonts w:ascii="Times New Roman" w:eastAsia="Times New Roman" w:hAnsi="Times New Roman" w:cs="Times New Roman"/>
          <w:sz w:val="24"/>
          <w:szCs w:val="24"/>
          <w:lang w:eastAsia="ru-RU"/>
        </w:rPr>
        <w:t xml:space="preserve">В воспитательной работе с категориями обучающихся, имеющих особые образовательные потребности: </w:t>
      </w:r>
      <w:r w:rsidRPr="007B0653">
        <w:rPr>
          <w:rFonts w:ascii="Times New Roman" w:eastAsia="Times New Roman" w:hAnsi="Times New Roman" w:cs="Times New Roman"/>
          <w:iCs/>
          <w:sz w:val="24"/>
          <w:szCs w:val="24"/>
          <w:lang w:eastAsia="ru-RU"/>
        </w:rPr>
        <w:t>обучающихся с</w:t>
      </w:r>
      <w:r w:rsidRPr="007B0653">
        <w:rPr>
          <w:rFonts w:ascii="Times New Roman" w:eastAsia="Times New Roman" w:hAnsi="Times New Roman" w:cs="Times New Roman"/>
          <w:sz w:val="24"/>
          <w:szCs w:val="24"/>
          <w:lang w:eastAsia="ru-RU"/>
        </w:rPr>
        <w:t xml:space="preserve"> инвалидностью, с ОВЗ, из социально уязвимых групп (например, воспитанники детских домов, из семей мигрантов, билингвы и др.), одарённых, с отклоняющимся поведением, — создаются особые условия. </w:t>
      </w:r>
    </w:p>
    <w:p w:rsidR="00BD6029" w:rsidRPr="007B0653" w:rsidRDefault="00BD6029" w:rsidP="00BD6029">
      <w:pPr>
        <w:widowControl w:val="0"/>
        <w:tabs>
          <w:tab w:val="left" w:pos="851"/>
        </w:tabs>
        <w:spacing w:after="0" w:line="360" w:lineRule="auto"/>
        <w:ind w:firstLine="709"/>
        <w:jc w:val="both"/>
        <w:rPr>
          <w:rFonts w:ascii="Times New Roman" w:eastAsia="Times New Roman" w:hAnsi="Times New Roman" w:cs="Times New Roman"/>
          <w:sz w:val="24"/>
          <w:szCs w:val="24"/>
          <w:lang w:eastAsia="ru-RU"/>
        </w:rPr>
      </w:pPr>
      <w:r w:rsidRPr="007B0653">
        <w:rPr>
          <w:rFonts w:ascii="Times New Roman" w:eastAsia="Times New Roman" w:hAnsi="Times New Roman" w:cs="Times New Roman"/>
          <w:sz w:val="24"/>
          <w:szCs w:val="24"/>
          <w:lang w:eastAsia="ru-RU"/>
        </w:rPr>
        <w:t>Особыми задачами воспитания обучающихся с особыми образовательными потребностями являются:</w:t>
      </w:r>
    </w:p>
    <w:p w:rsidR="00BD6029" w:rsidRPr="007B0653" w:rsidRDefault="00BD6029" w:rsidP="002E3DED">
      <w:pPr>
        <w:widowControl w:val="0"/>
        <w:numPr>
          <w:ilvl w:val="0"/>
          <w:numId w:val="20"/>
        </w:numPr>
        <w:tabs>
          <w:tab w:val="left" w:pos="993"/>
        </w:tabs>
        <w:spacing w:after="0" w:line="360" w:lineRule="auto"/>
        <w:ind w:left="0" w:firstLine="709"/>
        <w:jc w:val="both"/>
        <w:rPr>
          <w:rFonts w:ascii="Times New Roman" w:eastAsia="Times New Roman" w:hAnsi="Times New Roman" w:cs="Times New Roman"/>
          <w:sz w:val="24"/>
          <w:szCs w:val="24"/>
          <w:lang w:eastAsia="ru-RU"/>
        </w:rPr>
      </w:pPr>
      <w:r w:rsidRPr="007B0653">
        <w:rPr>
          <w:rFonts w:ascii="Times New Roman" w:eastAsia="Times New Roman" w:hAnsi="Times New Roman" w:cs="Times New Roman"/>
          <w:sz w:val="24"/>
          <w:szCs w:val="24"/>
          <w:lang w:eastAsia="ru-RU"/>
        </w:rPr>
        <w:t>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rsidR="00BD6029" w:rsidRPr="007B0653" w:rsidRDefault="00BD6029" w:rsidP="002E3DED">
      <w:pPr>
        <w:widowControl w:val="0"/>
        <w:numPr>
          <w:ilvl w:val="0"/>
          <w:numId w:val="20"/>
        </w:numPr>
        <w:tabs>
          <w:tab w:val="left" w:pos="993"/>
        </w:tabs>
        <w:spacing w:after="0" w:line="360" w:lineRule="auto"/>
        <w:ind w:left="0" w:firstLine="709"/>
        <w:jc w:val="both"/>
        <w:rPr>
          <w:rFonts w:ascii="Times New Roman" w:eastAsia="Times New Roman" w:hAnsi="Times New Roman" w:cs="Times New Roman"/>
          <w:sz w:val="24"/>
          <w:szCs w:val="24"/>
          <w:lang w:eastAsia="ru-RU"/>
        </w:rPr>
      </w:pPr>
      <w:r w:rsidRPr="007B0653">
        <w:rPr>
          <w:rFonts w:ascii="Times New Roman" w:eastAsia="Times New Roman" w:hAnsi="Times New Roman" w:cs="Times New Roman"/>
          <w:sz w:val="24"/>
          <w:szCs w:val="24"/>
          <w:lang w:eastAsia="ru-RU"/>
        </w:rPr>
        <w:t>формирование доброжелательного отношения к обучающимся и их семьям со стороны всех участников образовательных отношений;</w:t>
      </w:r>
    </w:p>
    <w:p w:rsidR="00BD6029" w:rsidRPr="007B0653" w:rsidRDefault="00BD6029" w:rsidP="002E3DED">
      <w:pPr>
        <w:widowControl w:val="0"/>
        <w:numPr>
          <w:ilvl w:val="0"/>
          <w:numId w:val="20"/>
        </w:numPr>
        <w:tabs>
          <w:tab w:val="left" w:pos="993"/>
        </w:tabs>
        <w:spacing w:after="0" w:line="360" w:lineRule="auto"/>
        <w:ind w:left="0" w:firstLine="709"/>
        <w:jc w:val="both"/>
        <w:rPr>
          <w:rFonts w:ascii="Times New Roman" w:eastAsia="Times New Roman" w:hAnsi="Times New Roman" w:cs="Times New Roman"/>
          <w:sz w:val="24"/>
          <w:szCs w:val="24"/>
          <w:lang w:eastAsia="ru-RU"/>
        </w:rPr>
      </w:pPr>
      <w:r w:rsidRPr="007B0653">
        <w:rPr>
          <w:rFonts w:ascii="Times New Roman" w:eastAsia="Times New Roman" w:hAnsi="Times New Roman" w:cs="Times New Roman"/>
          <w:sz w:val="24"/>
          <w:szCs w:val="24"/>
          <w:lang w:eastAsia="ru-RU"/>
        </w:rPr>
        <w:t>построение воспитательной деятельности с учётом индивидуальных особенностей и возможностей каждого обучающегося;</w:t>
      </w:r>
    </w:p>
    <w:p w:rsidR="00BD6029" w:rsidRPr="007B0653" w:rsidRDefault="00BD6029" w:rsidP="002E3DED">
      <w:pPr>
        <w:widowControl w:val="0"/>
        <w:numPr>
          <w:ilvl w:val="0"/>
          <w:numId w:val="20"/>
        </w:numPr>
        <w:tabs>
          <w:tab w:val="left" w:pos="993"/>
        </w:tabs>
        <w:spacing w:after="0" w:line="360" w:lineRule="auto"/>
        <w:ind w:left="0" w:firstLine="709"/>
        <w:jc w:val="both"/>
        <w:rPr>
          <w:rFonts w:ascii="Times New Roman" w:eastAsia="Times New Roman" w:hAnsi="Times New Roman" w:cs="Times New Roman"/>
          <w:sz w:val="24"/>
          <w:szCs w:val="24"/>
          <w:lang w:eastAsia="ru-RU"/>
        </w:rPr>
      </w:pPr>
      <w:r w:rsidRPr="007B0653">
        <w:rPr>
          <w:rFonts w:ascii="Times New Roman" w:eastAsia="Times New Roman" w:hAnsi="Times New Roman" w:cs="Times New Roman"/>
          <w:sz w:val="24"/>
          <w:szCs w:val="24"/>
          <w:lang w:eastAsia="ru-RU"/>
        </w:rPr>
        <w:t>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rsidR="00BD6029" w:rsidRPr="007B0653" w:rsidRDefault="00BD6029" w:rsidP="00BD6029">
      <w:pPr>
        <w:widowControl w:val="0"/>
        <w:spacing w:after="0" w:line="360" w:lineRule="auto"/>
        <w:ind w:firstLine="709"/>
        <w:jc w:val="both"/>
        <w:rPr>
          <w:rFonts w:ascii="Times New Roman" w:eastAsia="Times New Roman" w:hAnsi="Times New Roman" w:cs="Times New Roman"/>
          <w:sz w:val="24"/>
          <w:szCs w:val="24"/>
          <w:lang w:eastAsia="ru-RU"/>
        </w:rPr>
      </w:pPr>
      <w:r w:rsidRPr="007B0653">
        <w:rPr>
          <w:rFonts w:ascii="Times New Roman" w:eastAsia="Times New Roman" w:hAnsi="Times New Roman" w:cs="Times New Roman"/>
          <w:sz w:val="24"/>
          <w:szCs w:val="24"/>
          <w:lang w:eastAsia="ru-RU"/>
        </w:rPr>
        <w:t>При организации воспитания обучающихся с особыми образовательными потребностями педагогический коллектив опирается  на:</w:t>
      </w:r>
    </w:p>
    <w:p w:rsidR="00BD6029" w:rsidRPr="007B0653" w:rsidRDefault="00BD6029" w:rsidP="00BD6029">
      <w:pPr>
        <w:widowControl w:val="0"/>
        <w:spacing w:after="0" w:line="360" w:lineRule="auto"/>
        <w:ind w:firstLine="709"/>
        <w:jc w:val="both"/>
        <w:rPr>
          <w:rFonts w:ascii="Times New Roman" w:eastAsia="Times New Roman" w:hAnsi="Times New Roman" w:cs="Times New Roman"/>
          <w:sz w:val="24"/>
          <w:szCs w:val="24"/>
          <w:lang w:eastAsia="ru-RU"/>
        </w:rPr>
      </w:pPr>
      <w:r w:rsidRPr="007B0653">
        <w:rPr>
          <w:rFonts w:ascii="Times New Roman" w:eastAsia="Times New Roman" w:hAnsi="Times New Roman" w:cs="Times New Roman"/>
          <w:sz w:val="24"/>
          <w:szCs w:val="24"/>
          <w:lang w:eastAsia="ru-RU"/>
        </w:rPr>
        <w:t>– формирование личности ребёнка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rsidR="00BD6029" w:rsidRPr="007B0653" w:rsidRDefault="00BD6029" w:rsidP="00595357">
      <w:pPr>
        <w:widowControl w:val="0"/>
        <w:spacing w:after="0" w:line="360" w:lineRule="auto"/>
        <w:ind w:firstLine="709"/>
        <w:jc w:val="both"/>
        <w:rPr>
          <w:rFonts w:ascii="Times New Roman" w:eastAsia="Times New Roman" w:hAnsi="Times New Roman" w:cs="Times New Roman"/>
          <w:sz w:val="24"/>
          <w:szCs w:val="24"/>
          <w:lang w:eastAsia="ru-RU"/>
        </w:rPr>
      </w:pPr>
      <w:r w:rsidRPr="007B0653">
        <w:rPr>
          <w:rFonts w:ascii="Times New Roman" w:eastAsia="Times New Roman" w:hAnsi="Times New Roman" w:cs="Times New Roman"/>
          <w:sz w:val="24"/>
          <w:szCs w:val="24"/>
          <w:lang w:eastAsia="ru-RU"/>
        </w:rPr>
        <w:t>– 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приёмов, организацией совместных форм работы воспитателей, педагогов-психологов.</w:t>
      </w:r>
    </w:p>
    <w:p w:rsidR="00BD6029" w:rsidRPr="007B0653" w:rsidRDefault="00BD6029" w:rsidP="00595357">
      <w:pPr>
        <w:widowControl w:val="0"/>
        <w:spacing w:after="0" w:line="360" w:lineRule="auto"/>
        <w:ind w:firstLine="709"/>
        <w:jc w:val="both"/>
        <w:rPr>
          <w:rFonts w:ascii="Times New Roman" w:eastAsia="Times New Roman" w:hAnsi="Times New Roman" w:cs="Times New Roman"/>
          <w:sz w:val="24"/>
          <w:szCs w:val="24"/>
          <w:lang w:eastAsia="ru-RU"/>
        </w:rPr>
      </w:pPr>
      <w:r w:rsidRPr="007B0653">
        <w:rPr>
          <w:rFonts w:ascii="Times New Roman" w:eastAsia="Times New Roman" w:hAnsi="Times New Roman" w:cs="Times New Roman"/>
          <w:sz w:val="24"/>
          <w:szCs w:val="24"/>
          <w:lang w:eastAsia="ru-RU"/>
        </w:rPr>
        <w:t>– личностно-ориентированный подход в организации всех видов деятельности</w:t>
      </w:r>
      <w:r w:rsidRPr="007B0653">
        <w:rPr>
          <w:rFonts w:ascii="Times New Roman" w:eastAsia="Times New Roman" w:hAnsi="Times New Roman" w:cs="Times New Roman"/>
          <w:i/>
          <w:sz w:val="24"/>
          <w:szCs w:val="24"/>
          <w:lang w:eastAsia="ru-RU"/>
        </w:rPr>
        <w:t xml:space="preserve"> </w:t>
      </w:r>
      <w:r w:rsidRPr="007B0653">
        <w:rPr>
          <w:rFonts w:ascii="Times New Roman" w:eastAsia="Times New Roman" w:hAnsi="Times New Roman" w:cs="Times New Roman"/>
          <w:iCs/>
          <w:sz w:val="24"/>
          <w:szCs w:val="24"/>
          <w:lang w:eastAsia="ru-RU"/>
        </w:rPr>
        <w:lastRenderedPageBreak/>
        <w:t>обучающихся с</w:t>
      </w:r>
      <w:r w:rsidRPr="007B0653">
        <w:rPr>
          <w:rFonts w:ascii="Times New Roman" w:eastAsia="Times New Roman" w:hAnsi="Times New Roman" w:cs="Times New Roman"/>
          <w:sz w:val="24"/>
          <w:szCs w:val="24"/>
          <w:lang w:eastAsia="ru-RU"/>
        </w:rPr>
        <w:t xml:space="preserve"> особыми образовательными потребностями.</w:t>
      </w:r>
    </w:p>
    <w:p w:rsidR="00BD6029" w:rsidRPr="007B0653" w:rsidRDefault="00595357" w:rsidP="00595357">
      <w:pPr>
        <w:widowControl w:val="0"/>
        <w:spacing w:after="0" w:line="360" w:lineRule="auto"/>
        <w:ind w:firstLine="709"/>
        <w:jc w:val="both"/>
        <w:rPr>
          <w:rFonts w:ascii="Times New Roman" w:eastAsia="Times New Roman" w:hAnsi="Times New Roman" w:cs="Times New Roman"/>
          <w:sz w:val="24"/>
          <w:szCs w:val="24"/>
          <w:lang w:eastAsia="ru-RU"/>
        </w:rPr>
      </w:pPr>
      <w:r w:rsidRPr="007B0653">
        <w:rPr>
          <w:rFonts w:ascii="Times New Roman" w:eastAsia="Times New Roman" w:hAnsi="Times New Roman" w:cs="Times New Roman"/>
          <w:sz w:val="24"/>
          <w:szCs w:val="24"/>
          <w:lang w:eastAsia="ru-RU"/>
        </w:rPr>
        <w:t>В МКОУ СОШ с. Аян</w:t>
      </w:r>
      <w:r w:rsidR="00BD6029" w:rsidRPr="007B0653">
        <w:rPr>
          <w:rFonts w:ascii="Times New Roman" w:eastAsia="Times New Roman" w:hAnsi="Times New Roman" w:cs="Times New Roman"/>
          <w:sz w:val="24"/>
          <w:szCs w:val="24"/>
          <w:lang w:eastAsia="ru-RU"/>
        </w:rPr>
        <w:t xml:space="preserve"> оборудованы входные зоны, санитарные узлы, помещения в рамках проекта «Доступная среды: сенсорная комната, пандусы, кнопка вызова, оформлены информационные стенды, проводится систематическое обучение работников и персонала по инструктированию по вопросам оказания методической и консультативной помощи в вопросах психолого –педагогической и социальной поддержки воспитанников , относящихся к различным катег</w:t>
      </w:r>
      <w:r w:rsidRPr="007B0653">
        <w:rPr>
          <w:rFonts w:ascii="Times New Roman" w:eastAsia="Times New Roman" w:hAnsi="Times New Roman" w:cs="Times New Roman"/>
          <w:sz w:val="24"/>
          <w:szCs w:val="24"/>
          <w:lang w:eastAsia="ru-RU"/>
        </w:rPr>
        <w:t>ориям.</w:t>
      </w:r>
    </w:p>
    <w:p w:rsidR="00BD6029" w:rsidRPr="007B0653" w:rsidRDefault="00BD6029" w:rsidP="00BD6029">
      <w:pPr>
        <w:keepNext/>
        <w:keepLines/>
        <w:widowControl w:val="0"/>
        <w:spacing w:after="0" w:line="360" w:lineRule="auto"/>
        <w:jc w:val="both"/>
        <w:outlineLvl w:val="0"/>
        <w:rPr>
          <w:rFonts w:ascii="Times New Roman" w:eastAsia="Times New Roman" w:hAnsi="Times New Roman" w:cs="Times New Roman"/>
          <w:b/>
          <w:sz w:val="24"/>
          <w:szCs w:val="24"/>
          <w:lang w:eastAsia="ru-RU"/>
        </w:rPr>
      </w:pPr>
      <w:r w:rsidRPr="007B0653">
        <w:rPr>
          <w:rFonts w:ascii="Times New Roman" w:eastAsia="Times New Roman" w:hAnsi="Times New Roman" w:cs="Times New Roman"/>
          <w:b/>
          <w:sz w:val="24"/>
          <w:szCs w:val="24"/>
          <w:lang w:eastAsia="ru-RU"/>
        </w:rPr>
        <w:t>Система поощрения социальной успешности и проявлений активной жизненной позиции обучающихся</w:t>
      </w:r>
    </w:p>
    <w:p w:rsidR="00BD6029" w:rsidRPr="007B0653" w:rsidRDefault="00BD6029" w:rsidP="00BD6029">
      <w:pPr>
        <w:spacing w:after="0" w:line="360" w:lineRule="auto"/>
        <w:ind w:firstLine="709"/>
        <w:jc w:val="both"/>
        <w:rPr>
          <w:rFonts w:ascii="Times New Roman" w:eastAsia="Times New Roman" w:hAnsi="Times New Roman" w:cs="Times New Roman"/>
          <w:sz w:val="24"/>
          <w:szCs w:val="24"/>
          <w:lang w:eastAsia="ru-RU"/>
        </w:rPr>
      </w:pPr>
      <w:r w:rsidRPr="007B0653">
        <w:rPr>
          <w:rFonts w:ascii="Times New Roman" w:eastAsia="Times New Roman" w:hAnsi="Times New Roman" w:cs="Times New Roman"/>
          <w:sz w:val="24"/>
          <w:szCs w:val="24"/>
          <w:lang w:eastAsia="ru-RU"/>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Система проявлений активной жизненной позиции и поощрения социальной успешности обучающихся строится на принципах:</w:t>
      </w:r>
    </w:p>
    <w:p w:rsidR="00BD6029" w:rsidRPr="007B0653" w:rsidRDefault="00BD6029" w:rsidP="002E3DED">
      <w:pPr>
        <w:widowControl w:val="0"/>
        <w:numPr>
          <w:ilvl w:val="0"/>
          <w:numId w:val="21"/>
        </w:numPr>
        <w:tabs>
          <w:tab w:val="left" w:pos="851"/>
          <w:tab w:val="left" w:pos="993"/>
        </w:tabs>
        <w:spacing w:after="0" w:line="360" w:lineRule="auto"/>
        <w:ind w:left="0" w:firstLine="709"/>
        <w:jc w:val="both"/>
        <w:rPr>
          <w:rFonts w:ascii="Times New Roman" w:eastAsia="Times New Roman" w:hAnsi="Times New Roman" w:cs="Times New Roman"/>
          <w:sz w:val="24"/>
          <w:szCs w:val="24"/>
          <w:lang w:eastAsia="ru-RU"/>
        </w:rPr>
      </w:pPr>
      <w:r w:rsidRPr="007B0653">
        <w:rPr>
          <w:rFonts w:ascii="Times New Roman" w:eastAsia="Times New Roman" w:hAnsi="Times New Roman" w:cs="Times New Roman"/>
          <w:sz w:val="24"/>
          <w:szCs w:val="24"/>
          <w:lang w:eastAsia="ru-RU"/>
        </w:rP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 на торжественных линейках, событиях);</w:t>
      </w:r>
    </w:p>
    <w:p w:rsidR="00BD6029" w:rsidRPr="007B0653" w:rsidRDefault="00BD6029" w:rsidP="002E3DED">
      <w:pPr>
        <w:widowControl w:val="0"/>
        <w:numPr>
          <w:ilvl w:val="0"/>
          <w:numId w:val="21"/>
        </w:numPr>
        <w:tabs>
          <w:tab w:val="left" w:pos="851"/>
          <w:tab w:val="left" w:pos="993"/>
        </w:tabs>
        <w:spacing w:after="0" w:line="360" w:lineRule="auto"/>
        <w:ind w:left="0" w:firstLine="709"/>
        <w:jc w:val="both"/>
        <w:rPr>
          <w:rFonts w:ascii="Times New Roman" w:eastAsia="Times New Roman" w:hAnsi="Times New Roman" w:cs="Times New Roman"/>
          <w:sz w:val="24"/>
          <w:szCs w:val="24"/>
          <w:lang w:eastAsia="ru-RU"/>
        </w:rPr>
      </w:pPr>
      <w:r w:rsidRPr="007B0653">
        <w:rPr>
          <w:rFonts w:ascii="Times New Roman" w:eastAsia="Times New Roman" w:hAnsi="Times New Roman" w:cs="Times New Roman"/>
          <w:sz w:val="24"/>
          <w:szCs w:val="24"/>
          <w:lang w:eastAsia="ru-RU"/>
        </w:rPr>
        <w:t>соответствия процедур награждения укл</w:t>
      </w:r>
      <w:r w:rsidR="00595357" w:rsidRPr="007B0653">
        <w:rPr>
          <w:rFonts w:ascii="Times New Roman" w:eastAsia="Times New Roman" w:hAnsi="Times New Roman" w:cs="Times New Roman"/>
          <w:sz w:val="24"/>
          <w:szCs w:val="24"/>
          <w:lang w:eastAsia="ru-RU"/>
        </w:rPr>
        <w:t>аду МКОУ СОШ с. Аян</w:t>
      </w:r>
      <w:r w:rsidRPr="007B0653">
        <w:rPr>
          <w:rFonts w:ascii="Times New Roman" w:eastAsia="Times New Roman" w:hAnsi="Times New Roman" w:cs="Times New Roman"/>
          <w:sz w:val="24"/>
          <w:szCs w:val="24"/>
          <w:lang w:eastAsia="ru-RU"/>
        </w:rPr>
        <w:t>, качеству воспитывающей среды, символике школы;</w:t>
      </w:r>
    </w:p>
    <w:p w:rsidR="00BD6029" w:rsidRPr="007B0653" w:rsidRDefault="00BD6029" w:rsidP="002E3DED">
      <w:pPr>
        <w:widowControl w:val="0"/>
        <w:numPr>
          <w:ilvl w:val="0"/>
          <w:numId w:val="21"/>
        </w:numPr>
        <w:tabs>
          <w:tab w:val="left" w:pos="851"/>
          <w:tab w:val="left" w:pos="993"/>
        </w:tabs>
        <w:spacing w:after="0" w:line="360" w:lineRule="auto"/>
        <w:ind w:left="0" w:firstLine="709"/>
        <w:jc w:val="both"/>
        <w:rPr>
          <w:rFonts w:ascii="Times New Roman" w:eastAsia="Times New Roman" w:hAnsi="Times New Roman" w:cs="Times New Roman"/>
          <w:sz w:val="24"/>
          <w:szCs w:val="24"/>
          <w:lang w:eastAsia="ru-RU"/>
        </w:rPr>
      </w:pPr>
      <w:r w:rsidRPr="007B0653">
        <w:rPr>
          <w:rFonts w:ascii="Times New Roman" w:eastAsia="Times New Roman" w:hAnsi="Times New Roman" w:cs="Times New Roman"/>
          <w:sz w:val="24"/>
          <w:szCs w:val="24"/>
          <w:lang w:eastAsia="ru-RU"/>
        </w:rP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BD6029" w:rsidRPr="007B0653" w:rsidRDefault="00BD6029" w:rsidP="002E3DED">
      <w:pPr>
        <w:widowControl w:val="0"/>
        <w:numPr>
          <w:ilvl w:val="0"/>
          <w:numId w:val="21"/>
        </w:numPr>
        <w:tabs>
          <w:tab w:val="left" w:pos="851"/>
          <w:tab w:val="left" w:pos="993"/>
        </w:tabs>
        <w:spacing w:after="0" w:line="360" w:lineRule="auto"/>
        <w:ind w:left="0" w:firstLine="709"/>
        <w:jc w:val="both"/>
        <w:rPr>
          <w:rFonts w:ascii="Times New Roman" w:eastAsia="Times New Roman" w:hAnsi="Times New Roman" w:cs="Times New Roman"/>
          <w:sz w:val="24"/>
          <w:szCs w:val="24"/>
          <w:lang w:eastAsia="ru-RU"/>
        </w:rPr>
      </w:pPr>
      <w:r w:rsidRPr="007B0653">
        <w:rPr>
          <w:rFonts w:ascii="Times New Roman" w:eastAsia="Times New Roman" w:hAnsi="Times New Roman" w:cs="Times New Roman"/>
          <w:sz w:val="24"/>
          <w:szCs w:val="24"/>
          <w:lang w:eastAsia="ru-RU"/>
        </w:rPr>
        <w:t>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BD6029" w:rsidRPr="007B0653" w:rsidRDefault="00BD6029" w:rsidP="002E3DED">
      <w:pPr>
        <w:widowControl w:val="0"/>
        <w:numPr>
          <w:ilvl w:val="0"/>
          <w:numId w:val="21"/>
        </w:numPr>
        <w:tabs>
          <w:tab w:val="left" w:pos="851"/>
          <w:tab w:val="left" w:pos="993"/>
        </w:tabs>
        <w:spacing w:after="0" w:line="360" w:lineRule="auto"/>
        <w:ind w:left="0" w:firstLine="709"/>
        <w:jc w:val="both"/>
        <w:rPr>
          <w:rFonts w:ascii="Times New Roman" w:eastAsia="Times New Roman" w:hAnsi="Times New Roman" w:cs="Times New Roman"/>
          <w:sz w:val="24"/>
          <w:szCs w:val="24"/>
          <w:lang w:eastAsia="ru-RU"/>
        </w:rPr>
      </w:pPr>
      <w:r w:rsidRPr="007B0653">
        <w:rPr>
          <w:rFonts w:ascii="Times New Roman" w:eastAsia="Times New Roman" w:hAnsi="Times New Roman" w:cs="Times New Roman"/>
          <w:sz w:val="24"/>
          <w:szCs w:val="24"/>
          <w:lang w:eastAsia="ru-RU"/>
        </w:rP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w:t>
      </w:r>
    </w:p>
    <w:p w:rsidR="00BD6029" w:rsidRPr="007B0653" w:rsidRDefault="00BD6029" w:rsidP="00BD6029">
      <w:pPr>
        <w:spacing w:after="0" w:line="360" w:lineRule="auto"/>
        <w:ind w:firstLine="709"/>
        <w:jc w:val="both"/>
        <w:rPr>
          <w:rFonts w:ascii="Times New Roman" w:eastAsia="Times New Roman" w:hAnsi="Times New Roman" w:cs="Times New Roman"/>
          <w:sz w:val="24"/>
          <w:szCs w:val="24"/>
          <w:lang w:eastAsia="ru-RU"/>
        </w:rPr>
      </w:pPr>
      <w:r w:rsidRPr="007B0653">
        <w:rPr>
          <w:rFonts w:ascii="Times New Roman" w:eastAsia="Times New Roman" w:hAnsi="Times New Roman" w:cs="Times New Roman"/>
          <w:sz w:val="24"/>
          <w:szCs w:val="24"/>
          <w:lang w:eastAsia="ru-RU"/>
        </w:rPr>
        <w:t>Формы поощрения проявлений активной жизненной позиции обучающихся и социальной успешности</w:t>
      </w:r>
      <w:r w:rsidR="00595357" w:rsidRPr="007B0653">
        <w:rPr>
          <w:rFonts w:ascii="Times New Roman" w:eastAsia="Times New Roman" w:hAnsi="Times New Roman" w:cs="Times New Roman"/>
          <w:sz w:val="24"/>
          <w:szCs w:val="24"/>
          <w:lang w:eastAsia="ru-RU"/>
        </w:rPr>
        <w:t>: индивидуальные портфолио, през</w:t>
      </w:r>
      <w:r w:rsidRPr="007B0653">
        <w:rPr>
          <w:rFonts w:ascii="Times New Roman" w:eastAsia="Times New Roman" w:hAnsi="Times New Roman" w:cs="Times New Roman"/>
          <w:sz w:val="24"/>
          <w:szCs w:val="24"/>
          <w:lang w:eastAsia="ru-RU"/>
        </w:rPr>
        <w:t xml:space="preserve">ентация достижений </w:t>
      </w:r>
      <w:r w:rsidR="00595357" w:rsidRPr="007B0653">
        <w:rPr>
          <w:rFonts w:ascii="Times New Roman" w:eastAsia="Times New Roman" w:hAnsi="Times New Roman" w:cs="Times New Roman"/>
          <w:sz w:val="24"/>
          <w:szCs w:val="24"/>
          <w:lang w:eastAsia="ru-RU"/>
        </w:rPr>
        <w:t>на информационных стендах и в с</w:t>
      </w:r>
      <w:r w:rsidRPr="007B0653">
        <w:rPr>
          <w:rFonts w:ascii="Times New Roman" w:eastAsia="Times New Roman" w:hAnsi="Times New Roman" w:cs="Times New Roman"/>
          <w:sz w:val="24"/>
          <w:szCs w:val="24"/>
          <w:lang w:eastAsia="ru-RU"/>
        </w:rPr>
        <w:t>оциальных и информационных сетях, грамоты.</w:t>
      </w:r>
    </w:p>
    <w:p w:rsidR="00BD6029" w:rsidRPr="007B0653" w:rsidRDefault="00BD6029" w:rsidP="00BD6029">
      <w:pPr>
        <w:spacing w:after="0" w:line="360" w:lineRule="auto"/>
        <w:ind w:firstLine="709"/>
        <w:jc w:val="both"/>
        <w:rPr>
          <w:rFonts w:ascii="Times New Roman" w:eastAsia="Times New Roman" w:hAnsi="Times New Roman" w:cs="Times New Roman"/>
          <w:sz w:val="24"/>
          <w:szCs w:val="24"/>
          <w:lang w:eastAsia="ru-RU"/>
        </w:rPr>
      </w:pPr>
      <w:r w:rsidRPr="007B0653">
        <w:rPr>
          <w:rFonts w:ascii="Times New Roman" w:eastAsia="Times New Roman" w:hAnsi="Times New Roman" w:cs="Times New Roman"/>
          <w:sz w:val="24"/>
          <w:szCs w:val="24"/>
          <w:lang w:eastAsia="ru-RU"/>
        </w:rPr>
        <w:t xml:space="preserve">Ведение портфолио — деятельность обучающихся при её организации и регулярном поощрении классными руководителями, поддержке родителями (законными представителями) по </w:t>
      </w:r>
      <w:r w:rsidRPr="007B0653">
        <w:rPr>
          <w:rFonts w:ascii="Times New Roman" w:eastAsia="Times New Roman" w:hAnsi="Times New Roman" w:cs="Times New Roman"/>
          <w:sz w:val="24"/>
          <w:szCs w:val="24"/>
          <w:lang w:eastAsia="ru-RU"/>
        </w:rPr>
        <w:lastRenderedPageBreak/>
        <w:t xml:space="preserve">собиранию (накоплению) артефактов, фиксирующих и символизирующих достижения обучающегося. </w:t>
      </w:r>
    </w:p>
    <w:p w:rsidR="00BD6029" w:rsidRPr="007B0653" w:rsidRDefault="00BD6029" w:rsidP="00595357">
      <w:pPr>
        <w:spacing w:after="0" w:line="360" w:lineRule="auto"/>
        <w:ind w:firstLine="709"/>
        <w:jc w:val="both"/>
        <w:rPr>
          <w:rFonts w:ascii="Times New Roman" w:eastAsia="Times New Roman" w:hAnsi="Times New Roman" w:cs="Times New Roman"/>
          <w:sz w:val="24"/>
          <w:szCs w:val="24"/>
          <w:lang w:eastAsia="ru-RU"/>
        </w:rPr>
      </w:pPr>
      <w:r w:rsidRPr="007B0653">
        <w:rPr>
          <w:rFonts w:ascii="Times New Roman" w:eastAsia="Times New Roman" w:hAnsi="Times New Roman" w:cs="Times New Roman"/>
          <w:sz w:val="24"/>
          <w:szCs w:val="24"/>
          <w:lang w:eastAsia="ru-RU"/>
        </w:rPr>
        <w:t>Портфолио может включать документы признания личностных достижений, достижений в группе, участия в деятельности (грамоты, поощрительные письма, фотографии призов, фото изделий, работ и др., учас</w:t>
      </w:r>
      <w:r w:rsidR="00595357" w:rsidRPr="007B0653">
        <w:rPr>
          <w:rFonts w:ascii="Times New Roman" w:eastAsia="Times New Roman" w:hAnsi="Times New Roman" w:cs="Times New Roman"/>
          <w:sz w:val="24"/>
          <w:szCs w:val="24"/>
          <w:lang w:eastAsia="ru-RU"/>
        </w:rPr>
        <w:t>твовавших в конкурсах и т. д.).</w:t>
      </w:r>
    </w:p>
    <w:p w:rsidR="00BD6029" w:rsidRPr="007B0653" w:rsidRDefault="00BD6029" w:rsidP="00BD6029">
      <w:pPr>
        <w:keepNext/>
        <w:keepLines/>
        <w:widowControl w:val="0"/>
        <w:spacing w:after="0" w:line="360" w:lineRule="auto"/>
        <w:jc w:val="both"/>
        <w:outlineLvl w:val="0"/>
        <w:rPr>
          <w:rFonts w:ascii="Times New Roman" w:eastAsia="Times New Roman" w:hAnsi="Times New Roman" w:cs="Times New Roman"/>
          <w:b/>
          <w:sz w:val="24"/>
          <w:szCs w:val="24"/>
          <w:lang w:eastAsia="ru-RU"/>
        </w:rPr>
      </w:pPr>
      <w:r w:rsidRPr="007B0653">
        <w:rPr>
          <w:rFonts w:ascii="Times New Roman" w:eastAsia="Times New Roman" w:hAnsi="Times New Roman" w:cs="Times New Roman"/>
          <w:b/>
          <w:sz w:val="24"/>
          <w:szCs w:val="24"/>
          <w:lang w:eastAsia="ru-RU"/>
        </w:rPr>
        <w:t>Анализ воспитательного процесса</w:t>
      </w:r>
    </w:p>
    <w:p w:rsidR="00BD6029" w:rsidRPr="007B0653" w:rsidRDefault="00BD6029" w:rsidP="00BD6029">
      <w:pPr>
        <w:widowControl w:val="0"/>
        <w:tabs>
          <w:tab w:val="left" w:pos="851"/>
        </w:tabs>
        <w:spacing w:after="0" w:line="360" w:lineRule="auto"/>
        <w:ind w:firstLine="709"/>
        <w:jc w:val="both"/>
        <w:rPr>
          <w:rFonts w:ascii="Times New Roman" w:eastAsia="Times New Roman" w:hAnsi="Times New Roman" w:cs="Times New Roman"/>
          <w:sz w:val="24"/>
          <w:szCs w:val="24"/>
          <w:lang w:eastAsia="ru-RU"/>
        </w:rPr>
      </w:pPr>
      <w:r w:rsidRPr="007B0653">
        <w:rPr>
          <w:rFonts w:ascii="Times New Roman" w:eastAsia="Times New Roman" w:hAnsi="Times New Roman" w:cs="Times New Roman"/>
          <w:sz w:val="24"/>
          <w:szCs w:val="24"/>
          <w:lang w:eastAsia="ru-RU"/>
        </w:rPr>
        <w:t>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уровнях начального общего, основного общего, среднего общего образования, установленными соответствующими ФГОС.</w:t>
      </w:r>
    </w:p>
    <w:p w:rsidR="00BD6029" w:rsidRPr="007B0653" w:rsidRDefault="00BD6029" w:rsidP="00BD6029">
      <w:pPr>
        <w:widowControl w:val="0"/>
        <w:tabs>
          <w:tab w:val="left" w:pos="851"/>
        </w:tabs>
        <w:spacing w:after="0" w:line="360" w:lineRule="auto"/>
        <w:ind w:firstLine="709"/>
        <w:jc w:val="both"/>
        <w:rPr>
          <w:rFonts w:ascii="Times New Roman" w:eastAsia="Times New Roman" w:hAnsi="Times New Roman" w:cs="Times New Roman"/>
          <w:sz w:val="24"/>
          <w:szCs w:val="24"/>
          <w:lang w:eastAsia="ru-RU"/>
        </w:rPr>
      </w:pPr>
      <w:r w:rsidRPr="007B0653">
        <w:rPr>
          <w:rFonts w:ascii="Times New Roman" w:eastAsia="Times New Roman" w:hAnsi="Times New Roman" w:cs="Times New Roman"/>
          <w:sz w:val="24"/>
          <w:szCs w:val="24"/>
          <w:lang w:eastAsia="ru-RU"/>
        </w:rPr>
        <w:t xml:space="preserve">Основным методом анализа воспитательного процесса в общеобразовательной организации является ежегодный самоанализ воспитательной работы с целью выявления основных проблем и последующего их решения. </w:t>
      </w:r>
    </w:p>
    <w:p w:rsidR="00BD6029" w:rsidRPr="007B0653" w:rsidRDefault="00BD6029" w:rsidP="00BD6029">
      <w:pPr>
        <w:widowControl w:val="0"/>
        <w:tabs>
          <w:tab w:val="left" w:pos="851"/>
        </w:tabs>
        <w:spacing w:after="0" w:line="360" w:lineRule="auto"/>
        <w:ind w:firstLine="709"/>
        <w:jc w:val="both"/>
        <w:rPr>
          <w:rFonts w:ascii="Times New Roman" w:eastAsia="Times New Roman" w:hAnsi="Times New Roman" w:cs="Times New Roman"/>
          <w:sz w:val="24"/>
          <w:szCs w:val="24"/>
          <w:lang w:eastAsia="ru-RU"/>
        </w:rPr>
      </w:pPr>
      <w:r w:rsidRPr="007B0653">
        <w:rPr>
          <w:rFonts w:ascii="Times New Roman" w:eastAsia="Times New Roman" w:hAnsi="Times New Roman" w:cs="Times New Roman"/>
          <w:sz w:val="24"/>
          <w:szCs w:val="24"/>
          <w:lang w:eastAsia="ru-RU"/>
        </w:rPr>
        <w:t>Основные принципы самоанализа воспитательной работы:</w:t>
      </w:r>
    </w:p>
    <w:p w:rsidR="00BD6029" w:rsidRPr="007B0653" w:rsidRDefault="00BD6029" w:rsidP="002E3DED">
      <w:pPr>
        <w:widowControl w:val="0"/>
        <w:numPr>
          <w:ilvl w:val="0"/>
          <w:numId w:val="22"/>
        </w:numPr>
        <w:tabs>
          <w:tab w:val="left" w:pos="993"/>
        </w:tabs>
        <w:spacing w:after="0" w:line="360" w:lineRule="auto"/>
        <w:ind w:left="0" w:firstLine="567"/>
        <w:jc w:val="both"/>
        <w:rPr>
          <w:rFonts w:ascii="Times New Roman" w:eastAsia="Times New Roman" w:hAnsi="Times New Roman" w:cs="Times New Roman"/>
          <w:sz w:val="24"/>
          <w:szCs w:val="24"/>
          <w:lang w:eastAsia="ru-RU"/>
        </w:rPr>
      </w:pPr>
      <w:r w:rsidRPr="007B0653">
        <w:rPr>
          <w:rFonts w:ascii="Times New Roman" w:eastAsia="Times New Roman" w:hAnsi="Times New Roman" w:cs="Times New Roman"/>
          <w:sz w:val="24"/>
          <w:szCs w:val="24"/>
          <w:lang w:eastAsia="ru-RU"/>
        </w:rPr>
        <w:t xml:space="preserve">взаимное уважение всех участников образовательных отношений; </w:t>
      </w:r>
    </w:p>
    <w:p w:rsidR="00BD6029" w:rsidRPr="007B0653" w:rsidRDefault="00BD6029" w:rsidP="002E3DED">
      <w:pPr>
        <w:widowControl w:val="0"/>
        <w:numPr>
          <w:ilvl w:val="0"/>
          <w:numId w:val="22"/>
        </w:numPr>
        <w:tabs>
          <w:tab w:val="left" w:pos="993"/>
        </w:tabs>
        <w:spacing w:after="0" w:line="360" w:lineRule="auto"/>
        <w:ind w:left="0" w:firstLine="567"/>
        <w:jc w:val="both"/>
        <w:rPr>
          <w:rFonts w:ascii="Times New Roman" w:eastAsia="Times New Roman" w:hAnsi="Times New Roman" w:cs="Times New Roman"/>
          <w:sz w:val="24"/>
          <w:szCs w:val="24"/>
          <w:lang w:eastAsia="ru-RU"/>
        </w:rPr>
      </w:pPr>
      <w:r w:rsidRPr="007B0653">
        <w:rPr>
          <w:rFonts w:ascii="Times New Roman" w:eastAsia="Times New Roman" w:hAnsi="Times New Roman" w:cs="Times New Roman"/>
          <w:sz w:val="24"/>
          <w:szCs w:val="24"/>
          <w:lang w:eastAsia="ru-RU"/>
        </w:rPr>
        <w:t>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w:t>
      </w:r>
      <w:r w:rsidR="004B53F9" w:rsidRPr="007B0653">
        <w:rPr>
          <w:rFonts w:ascii="Times New Roman" w:eastAsia="Times New Roman" w:hAnsi="Times New Roman" w:cs="Times New Roman"/>
          <w:sz w:val="24"/>
          <w:szCs w:val="24"/>
          <w:lang w:eastAsia="ru-RU"/>
        </w:rPr>
        <w:t>ада МКОУ СОШ с. Аян</w:t>
      </w:r>
      <w:r w:rsidRPr="007B0653">
        <w:rPr>
          <w:rFonts w:ascii="Times New Roman" w:eastAsia="Times New Roman" w:hAnsi="Times New Roman" w:cs="Times New Roman"/>
          <w:sz w:val="24"/>
          <w:szCs w:val="24"/>
          <w:lang w:eastAsia="ru-RU"/>
        </w:rPr>
        <w:t xml:space="preserve">, качество воспитывающей среды, содержание и разнообразие деятельности, стиль общения, отношений между педагогами, обучающимися и родителями;  </w:t>
      </w:r>
    </w:p>
    <w:p w:rsidR="00BD6029" w:rsidRPr="007B0653" w:rsidRDefault="00BD6029" w:rsidP="002E3DED">
      <w:pPr>
        <w:widowControl w:val="0"/>
        <w:numPr>
          <w:ilvl w:val="0"/>
          <w:numId w:val="22"/>
        </w:numPr>
        <w:tabs>
          <w:tab w:val="left" w:pos="993"/>
        </w:tabs>
        <w:spacing w:after="0" w:line="360" w:lineRule="auto"/>
        <w:ind w:left="0" w:firstLine="567"/>
        <w:jc w:val="both"/>
        <w:rPr>
          <w:rFonts w:ascii="Times New Roman" w:eastAsia="Times New Roman" w:hAnsi="Times New Roman" w:cs="Times New Roman"/>
          <w:sz w:val="24"/>
          <w:szCs w:val="24"/>
          <w:lang w:eastAsia="ru-RU"/>
        </w:rPr>
      </w:pPr>
      <w:r w:rsidRPr="007B0653">
        <w:rPr>
          <w:rFonts w:ascii="Times New Roman" w:eastAsia="Times New Roman" w:hAnsi="Times New Roman" w:cs="Times New Roman"/>
          <w:sz w:val="24"/>
          <w:szCs w:val="24"/>
          <w:lang w:eastAsia="ru-RU"/>
        </w:rP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партнёрами);</w:t>
      </w:r>
    </w:p>
    <w:p w:rsidR="00BD6029" w:rsidRPr="007B0653" w:rsidRDefault="00BD6029" w:rsidP="002E3DED">
      <w:pPr>
        <w:widowControl w:val="0"/>
        <w:numPr>
          <w:ilvl w:val="0"/>
          <w:numId w:val="22"/>
        </w:numPr>
        <w:tabs>
          <w:tab w:val="left" w:pos="851"/>
          <w:tab w:val="left" w:pos="993"/>
        </w:tabs>
        <w:spacing w:after="0" w:line="360" w:lineRule="auto"/>
        <w:ind w:left="0" w:firstLine="567"/>
        <w:jc w:val="both"/>
        <w:rPr>
          <w:rFonts w:ascii="Times New Roman" w:eastAsia="Times New Roman" w:hAnsi="Times New Roman" w:cs="Times New Roman"/>
          <w:sz w:val="24"/>
          <w:szCs w:val="24"/>
          <w:lang w:eastAsia="ru-RU"/>
        </w:rPr>
      </w:pPr>
      <w:r w:rsidRPr="007B0653">
        <w:rPr>
          <w:rFonts w:ascii="Times New Roman" w:eastAsia="Times New Roman" w:hAnsi="Times New Roman" w:cs="Times New Roman"/>
          <w:sz w:val="24"/>
          <w:szCs w:val="24"/>
          <w:lang w:eastAsia="ru-RU"/>
        </w:rPr>
        <w:t>распределённая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общеобразовательная организация участвует наряду с другими социальными институтами, так и стихийной социализации, и саморазвития.</w:t>
      </w:r>
    </w:p>
    <w:p w:rsidR="00BD6029" w:rsidRPr="007B0653" w:rsidRDefault="00BD6029" w:rsidP="00BD6029">
      <w:pPr>
        <w:widowControl w:val="0"/>
        <w:tabs>
          <w:tab w:val="left" w:pos="851"/>
        </w:tabs>
        <w:spacing w:after="0" w:line="360" w:lineRule="auto"/>
        <w:ind w:firstLine="709"/>
        <w:jc w:val="both"/>
        <w:rPr>
          <w:rFonts w:ascii="Times New Roman" w:eastAsia="Times New Roman" w:hAnsi="Times New Roman" w:cs="Times New Roman"/>
          <w:color w:val="548DD4"/>
          <w:sz w:val="24"/>
          <w:szCs w:val="24"/>
          <w:lang w:eastAsia="ru-RU"/>
        </w:rPr>
      </w:pPr>
      <w:r w:rsidRPr="007B0653">
        <w:rPr>
          <w:rFonts w:ascii="Times New Roman" w:eastAsia="Times New Roman" w:hAnsi="Times New Roman" w:cs="Times New Roman"/>
          <w:sz w:val="24"/>
          <w:szCs w:val="24"/>
          <w:lang w:eastAsia="ru-RU"/>
        </w:rPr>
        <w:t>Основные направления анализа воспитательного процесса</w:t>
      </w:r>
      <w:r w:rsidRPr="007B0653">
        <w:rPr>
          <w:rFonts w:ascii="Times New Roman" w:eastAsia="Times New Roman" w:hAnsi="Times New Roman" w:cs="Times New Roman"/>
          <w:color w:val="548DD4"/>
          <w:sz w:val="24"/>
          <w:szCs w:val="24"/>
          <w:lang w:eastAsia="ru-RU"/>
        </w:rPr>
        <w:t>:</w:t>
      </w:r>
    </w:p>
    <w:p w:rsidR="00BD6029" w:rsidRPr="007B0653" w:rsidRDefault="00BD6029" w:rsidP="002E3DED">
      <w:pPr>
        <w:widowControl w:val="0"/>
        <w:numPr>
          <w:ilvl w:val="0"/>
          <w:numId w:val="36"/>
        </w:numPr>
        <w:tabs>
          <w:tab w:val="left" w:pos="851"/>
        </w:tabs>
        <w:spacing w:after="0" w:line="360" w:lineRule="auto"/>
        <w:jc w:val="both"/>
        <w:rPr>
          <w:rFonts w:ascii="Times New Roman" w:eastAsia="Times New Roman" w:hAnsi="Times New Roman" w:cs="Times New Roman"/>
          <w:sz w:val="24"/>
          <w:szCs w:val="24"/>
          <w:lang w:eastAsia="ru-RU"/>
        </w:rPr>
      </w:pPr>
      <w:r w:rsidRPr="007B0653">
        <w:rPr>
          <w:rFonts w:ascii="Times New Roman" w:eastAsia="Times New Roman" w:hAnsi="Times New Roman" w:cs="Times New Roman"/>
          <w:sz w:val="24"/>
          <w:szCs w:val="24"/>
          <w:lang w:eastAsia="ru-RU"/>
        </w:rPr>
        <w:t xml:space="preserve">Результаты воспитания, социализации и саморазвития обучающихся. </w:t>
      </w:r>
    </w:p>
    <w:p w:rsidR="00BD6029" w:rsidRPr="007B0653" w:rsidRDefault="004B53F9" w:rsidP="004B53F9">
      <w:pPr>
        <w:tabs>
          <w:tab w:val="left" w:pos="851"/>
        </w:tabs>
        <w:spacing w:after="0" w:line="360" w:lineRule="auto"/>
        <w:ind w:left="142" w:firstLine="283"/>
        <w:jc w:val="both"/>
        <w:rPr>
          <w:rFonts w:ascii="Times New Roman" w:eastAsia="Times New Roman" w:hAnsi="Times New Roman" w:cs="Times New Roman"/>
          <w:sz w:val="24"/>
          <w:szCs w:val="24"/>
          <w:lang w:eastAsia="ru-RU"/>
        </w:rPr>
      </w:pPr>
      <w:r w:rsidRPr="007B0653">
        <w:rPr>
          <w:rFonts w:ascii="Times New Roman" w:eastAsia="Times New Roman" w:hAnsi="Times New Roman" w:cs="Times New Roman"/>
          <w:sz w:val="24"/>
          <w:szCs w:val="24"/>
          <w:lang w:eastAsia="ru-RU"/>
        </w:rPr>
        <w:t>В МКОУ СОШ с. Аян</w:t>
      </w:r>
      <w:r w:rsidR="00BD6029" w:rsidRPr="007B0653">
        <w:rPr>
          <w:rFonts w:ascii="Times New Roman" w:eastAsia="Times New Roman" w:hAnsi="Times New Roman" w:cs="Times New Roman"/>
          <w:sz w:val="24"/>
          <w:szCs w:val="24"/>
          <w:lang w:eastAsia="ru-RU"/>
        </w:rPr>
        <w:t xml:space="preserve"> в 2022</w:t>
      </w:r>
      <w:r w:rsidRPr="007B0653">
        <w:rPr>
          <w:rFonts w:ascii="Times New Roman" w:eastAsia="Times New Roman" w:hAnsi="Times New Roman" w:cs="Times New Roman"/>
          <w:sz w:val="24"/>
          <w:szCs w:val="24"/>
          <w:lang w:eastAsia="ru-RU"/>
        </w:rPr>
        <w:t xml:space="preserve">-2023 учебном году обучаются 13 обучающихся ступени среднего общего образования. Все </w:t>
      </w:r>
      <w:r w:rsidR="00BD6029" w:rsidRPr="007B0653">
        <w:rPr>
          <w:rFonts w:ascii="Times New Roman" w:eastAsia="Times New Roman" w:hAnsi="Times New Roman" w:cs="Times New Roman"/>
          <w:sz w:val="24"/>
          <w:szCs w:val="24"/>
          <w:lang w:eastAsia="ru-RU"/>
        </w:rPr>
        <w:t xml:space="preserve"> обучающихся адаптированы в школьной среде, вовлечены во все виды внеурочной деятельности. В состав Совета школьников </w:t>
      </w:r>
      <w:r w:rsidRPr="007B0653">
        <w:rPr>
          <w:rFonts w:ascii="Times New Roman" w:eastAsia="Times New Roman" w:hAnsi="Times New Roman" w:cs="Times New Roman"/>
          <w:sz w:val="24"/>
          <w:szCs w:val="24"/>
          <w:lang w:eastAsia="ru-RU"/>
        </w:rPr>
        <w:t>– Школьный Парламент, входят 4 активных воспитанников 10 класса</w:t>
      </w:r>
      <w:r w:rsidR="00BD6029" w:rsidRPr="007B0653">
        <w:rPr>
          <w:rFonts w:ascii="Times New Roman" w:eastAsia="Times New Roman" w:hAnsi="Times New Roman" w:cs="Times New Roman"/>
          <w:sz w:val="24"/>
          <w:szCs w:val="24"/>
          <w:lang w:eastAsia="ru-RU"/>
        </w:rPr>
        <w:t>. В школе действуют такие клубные объединен</w:t>
      </w:r>
      <w:r w:rsidRPr="007B0653">
        <w:rPr>
          <w:rFonts w:ascii="Times New Roman" w:eastAsia="Times New Roman" w:hAnsi="Times New Roman" w:cs="Times New Roman"/>
          <w:sz w:val="24"/>
          <w:szCs w:val="24"/>
          <w:lang w:eastAsia="ru-RU"/>
        </w:rPr>
        <w:t xml:space="preserve">ия как «Я патриот», «Я </w:t>
      </w:r>
      <w:r w:rsidR="00BD6029" w:rsidRPr="007B0653">
        <w:rPr>
          <w:rFonts w:ascii="Times New Roman" w:eastAsia="Times New Roman" w:hAnsi="Times New Roman" w:cs="Times New Roman"/>
          <w:sz w:val="24"/>
          <w:szCs w:val="24"/>
          <w:lang w:eastAsia="ru-RU"/>
        </w:rPr>
        <w:t xml:space="preserve"> Дальневосточник», «Российское движение школьников», в рамках которых </w:t>
      </w:r>
      <w:r w:rsidR="00BD6029" w:rsidRPr="007B0653">
        <w:rPr>
          <w:rFonts w:ascii="Times New Roman" w:eastAsia="Times New Roman" w:hAnsi="Times New Roman" w:cs="Times New Roman"/>
          <w:sz w:val="24"/>
          <w:szCs w:val="24"/>
          <w:lang w:eastAsia="ru-RU"/>
        </w:rPr>
        <w:lastRenderedPageBreak/>
        <w:t>воспитанники принимают участие в различных мероприятиях школьного и муниципального уровня.</w:t>
      </w:r>
    </w:p>
    <w:p w:rsidR="00BD6029" w:rsidRPr="007B0653" w:rsidRDefault="00BD6029" w:rsidP="002E3DED">
      <w:pPr>
        <w:widowControl w:val="0"/>
        <w:numPr>
          <w:ilvl w:val="0"/>
          <w:numId w:val="36"/>
        </w:numPr>
        <w:tabs>
          <w:tab w:val="left" w:pos="851"/>
        </w:tabs>
        <w:spacing w:after="0" w:line="360" w:lineRule="auto"/>
        <w:jc w:val="both"/>
        <w:rPr>
          <w:rFonts w:ascii="Times New Roman" w:eastAsia="Times New Roman" w:hAnsi="Times New Roman" w:cs="Times New Roman"/>
          <w:sz w:val="24"/>
          <w:szCs w:val="24"/>
          <w:lang w:eastAsia="ru-RU"/>
        </w:rPr>
      </w:pPr>
      <w:r w:rsidRPr="007B0653">
        <w:rPr>
          <w:rFonts w:ascii="Times New Roman" w:eastAsia="Times New Roman" w:hAnsi="Times New Roman" w:cs="Times New Roman"/>
          <w:sz w:val="24"/>
          <w:szCs w:val="24"/>
          <w:lang w:eastAsia="ru-RU"/>
        </w:rPr>
        <w:t>Состояние совместной деятельности обучающихся и взрослых.</w:t>
      </w:r>
    </w:p>
    <w:p w:rsidR="00BD6029" w:rsidRPr="007B0653" w:rsidRDefault="00BD6029" w:rsidP="002E3DED">
      <w:pPr>
        <w:widowControl w:val="0"/>
        <w:numPr>
          <w:ilvl w:val="0"/>
          <w:numId w:val="36"/>
        </w:numPr>
        <w:tabs>
          <w:tab w:val="left" w:pos="851"/>
        </w:tabs>
        <w:spacing w:after="0" w:line="360" w:lineRule="auto"/>
        <w:jc w:val="both"/>
        <w:rPr>
          <w:rFonts w:ascii="Times New Roman" w:eastAsia="Times New Roman" w:hAnsi="Times New Roman" w:cs="Times New Roman"/>
          <w:sz w:val="24"/>
          <w:szCs w:val="24"/>
          <w:lang w:eastAsia="ru-RU"/>
        </w:rPr>
      </w:pPr>
      <w:r w:rsidRPr="007B0653">
        <w:rPr>
          <w:rFonts w:ascii="Times New Roman" w:eastAsia="Times New Roman" w:hAnsi="Times New Roman" w:cs="Times New Roman"/>
          <w:sz w:val="24"/>
          <w:szCs w:val="24"/>
          <w:lang w:eastAsia="ru-RU"/>
        </w:rPr>
        <w:t xml:space="preserve"> Аналитическая деятельность нап</w:t>
      </w:r>
      <w:r w:rsidR="004B53F9" w:rsidRPr="007B0653">
        <w:rPr>
          <w:rFonts w:ascii="Times New Roman" w:eastAsia="Times New Roman" w:hAnsi="Times New Roman" w:cs="Times New Roman"/>
          <w:sz w:val="24"/>
          <w:szCs w:val="24"/>
          <w:lang w:eastAsia="ru-RU"/>
        </w:rPr>
        <w:t>равлена на рассмотрение вопросо</w:t>
      </w:r>
      <w:r w:rsidRPr="007B0653">
        <w:rPr>
          <w:rFonts w:ascii="Times New Roman" w:eastAsia="Times New Roman" w:hAnsi="Times New Roman" w:cs="Times New Roman"/>
          <w:sz w:val="24"/>
          <w:szCs w:val="24"/>
          <w:lang w:eastAsia="ru-RU"/>
        </w:rPr>
        <w:t>в по:</w:t>
      </w:r>
    </w:p>
    <w:p w:rsidR="00BD6029" w:rsidRPr="007B0653" w:rsidRDefault="00BD6029" w:rsidP="002E3DED">
      <w:pPr>
        <w:widowControl w:val="0"/>
        <w:numPr>
          <w:ilvl w:val="0"/>
          <w:numId w:val="23"/>
        </w:numPr>
        <w:tabs>
          <w:tab w:val="left" w:pos="851"/>
        </w:tabs>
        <w:spacing w:after="0" w:line="360" w:lineRule="auto"/>
        <w:ind w:left="142" w:firstLine="567"/>
        <w:jc w:val="both"/>
        <w:rPr>
          <w:rFonts w:ascii="Times New Roman" w:eastAsia="Times New Roman" w:hAnsi="Times New Roman" w:cs="Times New Roman"/>
          <w:sz w:val="24"/>
          <w:szCs w:val="24"/>
          <w:lang w:eastAsia="ru-RU"/>
        </w:rPr>
      </w:pPr>
      <w:r w:rsidRPr="007B0653">
        <w:rPr>
          <w:rFonts w:ascii="Times New Roman" w:eastAsia="Times New Roman" w:hAnsi="Times New Roman" w:cs="Times New Roman"/>
          <w:sz w:val="24"/>
          <w:szCs w:val="24"/>
          <w:lang w:eastAsia="ru-RU"/>
        </w:rPr>
        <w:t>реализации воспитательного потенциала урочной деятельности;</w:t>
      </w:r>
    </w:p>
    <w:p w:rsidR="00BD6029" w:rsidRPr="007B0653" w:rsidRDefault="00BD6029" w:rsidP="002E3DED">
      <w:pPr>
        <w:widowControl w:val="0"/>
        <w:numPr>
          <w:ilvl w:val="0"/>
          <w:numId w:val="23"/>
        </w:numPr>
        <w:tabs>
          <w:tab w:val="left" w:pos="851"/>
        </w:tabs>
        <w:spacing w:after="0" w:line="360" w:lineRule="auto"/>
        <w:ind w:left="142" w:firstLine="567"/>
        <w:jc w:val="both"/>
        <w:rPr>
          <w:rFonts w:ascii="Times New Roman" w:eastAsia="Times New Roman" w:hAnsi="Times New Roman" w:cs="Times New Roman"/>
          <w:sz w:val="24"/>
          <w:szCs w:val="24"/>
          <w:lang w:eastAsia="ru-RU"/>
        </w:rPr>
      </w:pPr>
      <w:r w:rsidRPr="007B0653">
        <w:rPr>
          <w:rFonts w:ascii="Times New Roman" w:eastAsia="Times New Roman" w:hAnsi="Times New Roman" w:cs="Times New Roman"/>
          <w:sz w:val="24"/>
          <w:szCs w:val="24"/>
          <w:lang w:eastAsia="ru-RU"/>
        </w:rPr>
        <w:t>организуемой внеурочной деятельности обучающихся;</w:t>
      </w:r>
    </w:p>
    <w:p w:rsidR="00BD6029" w:rsidRPr="007B0653" w:rsidRDefault="00BD6029" w:rsidP="002E3DED">
      <w:pPr>
        <w:widowControl w:val="0"/>
        <w:numPr>
          <w:ilvl w:val="0"/>
          <w:numId w:val="23"/>
        </w:numPr>
        <w:tabs>
          <w:tab w:val="left" w:pos="851"/>
        </w:tabs>
        <w:spacing w:after="0" w:line="360" w:lineRule="auto"/>
        <w:ind w:left="142" w:firstLine="567"/>
        <w:jc w:val="both"/>
        <w:rPr>
          <w:rFonts w:ascii="Times New Roman" w:eastAsia="Times New Roman" w:hAnsi="Times New Roman" w:cs="Times New Roman"/>
          <w:sz w:val="24"/>
          <w:szCs w:val="24"/>
          <w:lang w:eastAsia="ru-RU"/>
        </w:rPr>
      </w:pPr>
      <w:r w:rsidRPr="007B0653">
        <w:rPr>
          <w:rFonts w:ascii="Times New Roman" w:eastAsia="Times New Roman" w:hAnsi="Times New Roman" w:cs="Times New Roman"/>
          <w:sz w:val="24"/>
          <w:szCs w:val="24"/>
          <w:lang w:eastAsia="ru-RU"/>
        </w:rPr>
        <w:t>деятельности классных руководителей и их классов;</w:t>
      </w:r>
    </w:p>
    <w:p w:rsidR="00BD6029" w:rsidRPr="007B0653" w:rsidRDefault="00BD6029" w:rsidP="002E3DED">
      <w:pPr>
        <w:widowControl w:val="0"/>
        <w:numPr>
          <w:ilvl w:val="0"/>
          <w:numId w:val="23"/>
        </w:numPr>
        <w:tabs>
          <w:tab w:val="left" w:pos="851"/>
        </w:tabs>
        <w:spacing w:after="0" w:line="360" w:lineRule="auto"/>
        <w:ind w:left="142" w:firstLine="567"/>
        <w:jc w:val="both"/>
        <w:rPr>
          <w:rFonts w:ascii="Times New Roman" w:eastAsia="Times New Roman" w:hAnsi="Times New Roman" w:cs="Times New Roman"/>
          <w:sz w:val="24"/>
          <w:szCs w:val="24"/>
          <w:lang w:eastAsia="ru-RU"/>
        </w:rPr>
      </w:pPr>
      <w:r w:rsidRPr="007B0653">
        <w:rPr>
          <w:rFonts w:ascii="Times New Roman" w:eastAsia="Times New Roman" w:hAnsi="Times New Roman" w:cs="Times New Roman"/>
          <w:sz w:val="24"/>
          <w:szCs w:val="24"/>
          <w:lang w:eastAsia="ru-RU"/>
        </w:rPr>
        <w:t>проводимых общешкольных основных дел, мероприятий;</w:t>
      </w:r>
    </w:p>
    <w:p w:rsidR="00BD6029" w:rsidRPr="007B0653" w:rsidRDefault="00BD6029" w:rsidP="002E3DED">
      <w:pPr>
        <w:widowControl w:val="0"/>
        <w:numPr>
          <w:ilvl w:val="0"/>
          <w:numId w:val="23"/>
        </w:numPr>
        <w:tabs>
          <w:tab w:val="left" w:pos="851"/>
        </w:tabs>
        <w:spacing w:after="0" w:line="360" w:lineRule="auto"/>
        <w:ind w:left="142" w:firstLine="567"/>
        <w:jc w:val="both"/>
        <w:rPr>
          <w:rFonts w:ascii="Times New Roman" w:eastAsia="Times New Roman" w:hAnsi="Times New Roman" w:cs="Times New Roman"/>
          <w:sz w:val="24"/>
          <w:szCs w:val="24"/>
          <w:lang w:eastAsia="ru-RU"/>
        </w:rPr>
      </w:pPr>
      <w:r w:rsidRPr="007B0653">
        <w:rPr>
          <w:rFonts w:ascii="Times New Roman" w:eastAsia="Times New Roman" w:hAnsi="Times New Roman" w:cs="Times New Roman"/>
          <w:sz w:val="24"/>
          <w:szCs w:val="24"/>
          <w:lang w:eastAsia="ru-RU"/>
        </w:rPr>
        <w:t xml:space="preserve">внешкольных мероприятий; </w:t>
      </w:r>
    </w:p>
    <w:p w:rsidR="00BD6029" w:rsidRPr="007B0653" w:rsidRDefault="00BD6029" w:rsidP="002E3DED">
      <w:pPr>
        <w:widowControl w:val="0"/>
        <w:numPr>
          <w:ilvl w:val="0"/>
          <w:numId w:val="23"/>
        </w:numPr>
        <w:tabs>
          <w:tab w:val="left" w:pos="851"/>
        </w:tabs>
        <w:spacing w:after="0" w:line="360" w:lineRule="auto"/>
        <w:ind w:left="142" w:firstLine="567"/>
        <w:jc w:val="both"/>
        <w:rPr>
          <w:rFonts w:ascii="Times New Roman" w:eastAsia="Times New Roman" w:hAnsi="Times New Roman" w:cs="Times New Roman"/>
          <w:sz w:val="24"/>
          <w:szCs w:val="24"/>
          <w:lang w:eastAsia="ru-RU"/>
        </w:rPr>
      </w:pPr>
      <w:r w:rsidRPr="007B0653">
        <w:rPr>
          <w:rFonts w:ascii="Times New Roman" w:eastAsia="Times New Roman" w:hAnsi="Times New Roman" w:cs="Times New Roman"/>
          <w:sz w:val="24"/>
          <w:szCs w:val="24"/>
          <w:lang w:eastAsia="ru-RU"/>
        </w:rPr>
        <w:t>создания и поддержки предметно-пространственной среды;</w:t>
      </w:r>
    </w:p>
    <w:p w:rsidR="00BD6029" w:rsidRPr="007B0653" w:rsidRDefault="00BD6029" w:rsidP="002E3DED">
      <w:pPr>
        <w:widowControl w:val="0"/>
        <w:numPr>
          <w:ilvl w:val="0"/>
          <w:numId w:val="23"/>
        </w:numPr>
        <w:tabs>
          <w:tab w:val="left" w:pos="851"/>
        </w:tabs>
        <w:spacing w:after="0" w:line="360" w:lineRule="auto"/>
        <w:ind w:left="142" w:firstLine="567"/>
        <w:jc w:val="both"/>
        <w:rPr>
          <w:rFonts w:ascii="Times New Roman" w:eastAsia="Times New Roman" w:hAnsi="Times New Roman" w:cs="Times New Roman"/>
          <w:sz w:val="24"/>
          <w:szCs w:val="24"/>
          <w:lang w:eastAsia="ru-RU"/>
        </w:rPr>
      </w:pPr>
      <w:r w:rsidRPr="007B0653">
        <w:rPr>
          <w:rFonts w:ascii="Times New Roman" w:eastAsia="Times New Roman" w:hAnsi="Times New Roman" w:cs="Times New Roman"/>
          <w:sz w:val="24"/>
          <w:szCs w:val="24"/>
          <w:lang w:eastAsia="ru-RU"/>
        </w:rPr>
        <w:t>взаимодействия с родительским сообществом;</w:t>
      </w:r>
    </w:p>
    <w:p w:rsidR="00BD6029" w:rsidRPr="007B0653" w:rsidRDefault="00BD6029" w:rsidP="002E3DED">
      <w:pPr>
        <w:widowControl w:val="0"/>
        <w:numPr>
          <w:ilvl w:val="0"/>
          <w:numId w:val="23"/>
        </w:numPr>
        <w:tabs>
          <w:tab w:val="left" w:pos="851"/>
        </w:tabs>
        <w:spacing w:after="0" w:line="360" w:lineRule="auto"/>
        <w:ind w:left="142" w:firstLine="567"/>
        <w:jc w:val="both"/>
        <w:rPr>
          <w:rFonts w:ascii="Times New Roman" w:eastAsia="Times New Roman" w:hAnsi="Times New Roman" w:cs="Times New Roman"/>
          <w:sz w:val="24"/>
          <w:szCs w:val="24"/>
          <w:lang w:eastAsia="ru-RU"/>
        </w:rPr>
      </w:pPr>
      <w:r w:rsidRPr="007B0653">
        <w:rPr>
          <w:rFonts w:ascii="Times New Roman" w:eastAsia="Times New Roman" w:hAnsi="Times New Roman" w:cs="Times New Roman"/>
          <w:sz w:val="24"/>
          <w:szCs w:val="24"/>
          <w:lang w:eastAsia="ru-RU"/>
        </w:rPr>
        <w:t>деятельности ученического самоуправления;</w:t>
      </w:r>
    </w:p>
    <w:p w:rsidR="00BD6029" w:rsidRPr="007B0653" w:rsidRDefault="00BD6029" w:rsidP="002E3DED">
      <w:pPr>
        <w:widowControl w:val="0"/>
        <w:numPr>
          <w:ilvl w:val="0"/>
          <w:numId w:val="23"/>
        </w:numPr>
        <w:tabs>
          <w:tab w:val="left" w:pos="851"/>
        </w:tabs>
        <w:spacing w:after="0" w:line="360" w:lineRule="auto"/>
        <w:ind w:left="142" w:firstLine="567"/>
        <w:jc w:val="both"/>
        <w:rPr>
          <w:rFonts w:ascii="Times New Roman" w:eastAsia="Times New Roman" w:hAnsi="Times New Roman" w:cs="Times New Roman"/>
          <w:sz w:val="24"/>
          <w:szCs w:val="24"/>
          <w:lang w:eastAsia="ru-RU"/>
        </w:rPr>
      </w:pPr>
      <w:r w:rsidRPr="007B0653">
        <w:rPr>
          <w:rFonts w:ascii="Times New Roman" w:eastAsia="Times New Roman" w:hAnsi="Times New Roman" w:cs="Times New Roman"/>
          <w:sz w:val="24"/>
          <w:szCs w:val="24"/>
          <w:lang w:eastAsia="ru-RU"/>
        </w:rPr>
        <w:t>деятельности по профилактике и безопасности;</w:t>
      </w:r>
    </w:p>
    <w:p w:rsidR="00BD6029" w:rsidRPr="007B0653" w:rsidRDefault="00BD6029" w:rsidP="002E3DED">
      <w:pPr>
        <w:widowControl w:val="0"/>
        <w:numPr>
          <w:ilvl w:val="0"/>
          <w:numId w:val="23"/>
        </w:numPr>
        <w:tabs>
          <w:tab w:val="left" w:pos="851"/>
        </w:tabs>
        <w:spacing w:after="0" w:line="360" w:lineRule="auto"/>
        <w:ind w:left="142" w:firstLine="567"/>
        <w:jc w:val="both"/>
        <w:rPr>
          <w:rFonts w:ascii="Times New Roman" w:eastAsia="Times New Roman" w:hAnsi="Times New Roman" w:cs="Times New Roman"/>
          <w:sz w:val="24"/>
          <w:szCs w:val="24"/>
          <w:lang w:eastAsia="ru-RU"/>
        </w:rPr>
      </w:pPr>
      <w:r w:rsidRPr="007B0653">
        <w:rPr>
          <w:rFonts w:ascii="Times New Roman" w:eastAsia="Times New Roman" w:hAnsi="Times New Roman" w:cs="Times New Roman"/>
          <w:sz w:val="24"/>
          <w:szCs w:val="24"/>
          <w:lang w:eastAsia="ru-RU"/>
        </w:rPr>
        <w:t>реализации потенциала социального партнёрства;</w:t>
      </w:r>
    </w:p>
    <w:p w:rsidR="00BD6029" w:rsidRPr="007B0653" w:rsidRDefault="00BD6029" w:rsidP="002E3DED">
      <w:pPr>
        <w:widowControl w:val="0"/>
        <w:numPr>
          <w:ilvl w:val="0"/>
          <w:numId w:val="23"/>
        </w:numPr>
        <w:tabs>
          <w:tab w:val="left" w:pos="851"/>
        </w:tabs>
        <w:spacing w:after="0" w:line="360" w:lineRule="auto"/>
        <w:ind w:left="142" w:firstLine="567"/>
        <w:jc w:val="both"/>
        <w:rPr>
          <w:rFonts w:ascii="Times New Roman" w:eastAsia="Times New Roman" w:hAnsi="Times New Roman" w:cs="Times New Roman"/>
          <w:sz w:val="24"/>
          <w:szCs w:val="24"/>
          <w:lang w:eastAsia="ru-RU"/>
        </w:rPr>
      </w:pPr>
      <w:r w:rsidRPr="007B0653">
        <w:rPr>
          <w:rFonts w:ascii="Times New Roman" w:eastAsia="Times New Roman" w:hAnsi="Times New Roman" w:cs="Times New Roman"/>
          <w:sz w:val="24"/>
          <w:szCs w:val="24"/>
          <w:lang w:eastAsia="ru-RU"/>
        </w:rPr>
        <w:t>деятельности по профориентации обучающихся;</w:t>
      </w:r>
    </w:p>
    <w:p w:rsidR="00BD6029" w:rsidRDefault="00BD6029" w:rsidP="004B53F9">
      <w:pPr>
        <w:widowControl w:val="0"/>
        <w:tabs>
          <w:tab w:val="left" w:pos="567"/>
          <w:tab w:val="left" w:pos="851"/>
        </w:tabs>
        <w:spacing w:after="0" w:line="360" w:lineRule="auto"/>
        <w:ind w:firstLine="709"/>
        <w:jc w:val="both"/>
        <w:rPr>
          <w:rFonts w:ascii="Times New Roman" w:eastAsia="Times New Roman" w:hAnsi="Times New Roman" w:cs="Times New Roman"/>
          <w:sz w:val="24"/>
          <w:szCs w:val="24"/>
          <w:lang w:eastAsia="ru-RU"/>
        </w:rPr>
      </w:pPr>
      <w:r w:rsidRPr="007B0653">
        <w:rPr>
          <w:rFonts w:ascii="Times New Roman" w:eastAsia="Times New Roman" w:hAnsi="Times New Roman" w:cs="Times New Roman"/>
          <w:sz w:val="24"/>
          <w:szCs w:val="24"/>
          <w:lang w:eastAsia="ru-RU"/>
        </w:rPr>
        <w:t>Итогом самоанализа является отчет по сам</w:t>
      </w:r>
      <w:r w:rsidR="004B53F9" w:rsidRPr="007B0653">
        <w:rPr>
          <w:rFonts w:ascii="Times New Roman" w:eastAsia="Times New Roman" w:hAnsi="Times New Roman" w:cs="Times New Roman"/>
          <w:sz w:val="24"/>
          <w:szCs w:val="24"/>
          <w:lang w:eastAsia="ru-RU"/>
        </w:rPr>
        <w:t>ообследованию за прошедший год.</w:t>
      </w:r>
    </w:p>
    <w:p w:rsidR="0060325C" w:rsidRPr="007B0653" w:rsidRDefault="0060325C" w:rsidP="004B53F9">
      <w:pPr>
        <w:widowControl w:val="0"/>
        <w:tabs>
          <w:tab w:val="left" w:pos="567"/>
          <w:tab w:val="left" w:pos="851"/>
        </w:tabs>
        <w:spacing w:after="0" w:line="360" w:lineRule="auto"/>
        <w:ind w:firstLine="709"/>
        <w:jc w:val="both"/>
        <w:rPr>
          <w:rFonts w:ascii="Times New Roman" w:eastAsia="Times New Roman" w:hAnsi="Times New Roman" w:cs="Times New Roman"/>
          <w:sz w:val="24"/>
          <w:szCs w:val="24"/>
          <w:lang w:eastAsia="ru-RU"/>
        </w:rPr>
      </w:pPr>
    </w:p>
    <w:p w:rsidR="0060325C" w:rsidRPr="0060325C" w:rsidRDefault="0060325C" w:rsidP="0060325C">
      <w:pPr>
        <w:pStyle w:val="a6"/>
        <w:keepNext/>
        <w:keepLines/>
        <w:numPr>
          <w:ilvl w:val="0"/>
          <w:numId w:val="39"/>
        </w:numPr>
        <w:spacing w:after="0" w:line="360" w:lineRule="auto"/>
        <w:jc w:val="center"/>
        <w:outlineLvl w:val="6"/>
        <w:rPr>
          <w:rFonts w:ascii="Times New Roman" w:eastAsia="Times New Roman" w:hAnsi="Times New Roman"/>
          <w:b/>
          <w:iCs/>
          <w:sz w:val="28"/>
          <w:szCs w:val="28"/>
        </w:rPr>
      </w:pPr>
      <w:r w:rsidRPr="0060325C">
        <w:rPr>
          <w:rFonts w:ascii="Times New Roman" w:eastAsia="Times New Roman" w:hAnsi="Times New Roman"/>
          <w:b/>
          <w:iCs/>
          <w:sz w:val="28"/>
          <w:szCs w:val="28"/>
        </w:rPr>
        <w:t>Организационный раздел</w:t>
      </w:r>
    </w:p>
    <w:p w:rsidR="00BD6029" w:rsidRPr="0060325C" w:rsidRDefault="0060325C" w:rsidP="00BD6029">
      <w:pPr>
        <w:keepNext/>
        <w:keepLines/>
        <w:widowControl w:val="0"/>
        <w:spacing w:after="0" w:line="360" w:lineRule="auto"/>
        <w:ind w:firstLine="708"/>
        <w:jc w:val="both"/>
        <w:outlineLvl w:val="6"/>
        <w:rPr>
          <w:rFonts w:ascii="Times New Roman" w:eastAsia="Times New Roman" w:hAnsi="Times New Roman" w:cs="Times New Roman"/>
          <w:b/>
          <w:iCs/>
          <w:sz w:val="24"/>
          <w:szCs w:val="24"/>
        </w:rPr>
      </w:pPr>
      <w:r w:rsidRPr="0060325C">
        <w:rPr>
          <w:rFonts w:ascii="Times New Roman" w:eastAsia="Times New Roman" w:hAnsi="Times New Roman" w:cs="Times New Roman"/>
          <w:b/>
          <w:iCs/>
          <w:sz w:val="24"/>
          <w:szCs w:val="24"/>
        </w:rPr>
        <w:t xml:space="preserve">3.1 </w:t>
      </w:r>
      <w:r w:rsidR="00BD6029" w:rsidRPr="0060325C">
        <w:rPr>
          <w:rFonts w:ascii="Times New Roman" w:eastAsia="Times New Roman" w:hAnsi="Times New Roman" w:cs="Times New Roman"/>
          <w:b/>
          <w:iCs/>
          <w:sz w:val="24"/>
          <w:szCs w:val="24"/>
        </w:rPr>
        <w:t>Учебный план среднего общего образования.</w:t>
      </w:r>
    </w:p>
    <w:p w:rsidR="00E344F9" w:rsidRPr="00E344F9" w:rsidRDefault="00E344F9" w:rsidP="00E344F9">
      <w:pPr>
        <w:widowControl w:val="0"/>
        <w:spacing w:after="0" w:line="360" w:lineRule="auto"/>
        <w:jc w:val="both"/>
        <w:rPr>
          <w:rFonts w:ascii="Times New Roman" w:eastAsia="Calibri" w:hAnsi="Times New Roman" w:cs="Times New Roman"/>
          <w:sz w:val="24"/>
          <w:szCs w:val="24"/>
        </w:rPr>
      </w:pPr>
      <w:bookmarkStart w:id="52" w:name="_page_2159_0"/>
      <w:r w:rsidRPr="00E344F9">
        <w:rPr>
          <w:rFonts w:ascii="Times New Roman" w:eastAsia="Calibri" w:hAnsi="Times New Roman" w:cs="Times New Roman"/>
          <w:sz w:val="24"/>
          <w:szCs w:val="24"/>
        </w:rPr>
        <w:t>Учебный план является частью образовательной программы Муниципального казенного общеобразовательного учреждения средней общеобразовательной школы с. Аян Аяно-Майского муниципального района Хабаровского края, разработанной в соответствии с ФГОС среднего общего образования, с учетом Федеральной образовательной программой среднего общего образования, и обеспечивает выполнение санитарно-эпидемиологических требований СП 2.4.3648-20 и гигиенических нормативов и требований СанПиН 1.2.3685-21.</w:t>
      </w:r>
    </w:p>
    <w:p w:rsidR="00E344F9" w:rsidRDefault="00E344F9" w:rsidP="00E344F9">
      <w:pPr>
        <w:widowControl w:val="0"/>
        <w:spacing w:after="0" w:line="360" w:lineRule="auto"/>
        <w:jc w:val="both"/>
        <w:rPr>
          <w:rFonts w:ascii="Times New Roman" w:eastAsia="Calibri" w:hAnsi="Times New Roman" w:cs="Times New Roman"/>
          <w:sz w:val="24"/>
          <w:szCs w:val="24"/>
        </w:rPr>
      </w:pPr>
      <w:r w:rsidRPr="00E344F9">
        <w:rPr>
          <w:rFonts w:ascii="Times New Roman" w:eastAsia="Calibri" w:hAnsi="Times New Roman" w:cs="Times New Roman"/>
          <w:sz w:val="24"/>
          <w:szCs w:val="24"/>
        </w:rPr>
        <w:t>Учебный год в МКОУ СОШ с. Аян Аяно-Майского района Хабаровского края начинается 01.09.2</w:t>
      </w:r>
      <w:r w:rsidR="00FB55E8">
        <w:rPr>
          <w:rFonts w:ascii="Times New Roman" w:eastAsia="Calibri" w:hAnsi="Times New Roman" w:cs="Times New Roman"/>
          <w:sz w:val="24"/>
          <w:szCs w:val="24"/>
        </w:rPr>
        <w:t>023 и заканчивается 24.05.2024.</w:t>
      </w:r>
    </w:p>
    <w:p w:rsidR="00E344F9" w:rsidRPr="00E344F9" w:rsidRDefault="00E344F9" w:rsidP="00E344F9">
      <w:pPr>
        <w:widowControl w:val="0"/>
        <w:spacing w:after="0" w:line="360" w:lineRule="auto"/>
        <w:jc w:val="both"/>
        <w:rPr>
          <w:rFonts w:ascii="Times New Roman" w:eastAsia="Calibri" w:hAnsi="Times New Roman" w:cs="Times New Roman"/>
          <w:sz w:val="24"/>
          <w:szCs w:val="24"/>
        </w:rPr>
      </w:pPr>
      <w:r w:rsidRPr="00E344F9">
        <w:rPr>
          <w:rFonts w:ascii="Times New Roman" w:eastAsia="Calibri" w:hAnsi="Times New Roman" w:cs="Times New Roman"/>
          <w:sz w:val="24"/>
          <w:szCs w:val="24"/>
        </w:rPr>
        <w:t xml:space="preserve">Продолжительность учебного года в 10-11 классах составляет 34 учебные недели. </w:t>
      </w:r>
    </w:p>
    <w:p w:rsidR="00E344F9" w:rsidRPr="00E344F9" w:rsidRDefault="00E344F9" w:rsidP="00E344F9">
      <w:pPr>
        <w:widowControl w:val="0"/>
        <w:spacing w:after="0" w:line="360" w:lineRule="auto"/>
        <w:jc w:val="both"/>
        <w:rPr>
          <w:rFonts w:ascii="Times New Roman" w:eastAsia="Calibri" w:hAnsi="Times New Roman" w:cs="Times New Roman"/>
          <w:sz w:val="24"/>
          <w:szCs w:val="24"/>
        </w:rPr>
      </w:pPr>
      <w:r w:rsidRPr="00E344F9">
        <w:rPr>
          <w:rFonts w:ascii="Times New Roman" w:eastAsia="Calibri" w:hAnsi="Times New Roman" w:cs="Times New Roman"/>
          <w:sz w:val="24"/>
          <w:szCs w:val="24"/>
        </w:rPr>
        <w:t>Учебные занятия для учащихся 10-11 классов проводятся по 5-ти дневной учебной неделе.</w:t>
      </w:r>
    </w:p>
    <w:p w:rsidR="00E344F9" w:rsidRPr="00E344F9" w:rsidRDefault="00E344F9" w:rsidP="00E344F9">
      <w:pPr>
        <w:widowControl w:val="0"/>
        <w:spacing w:after="0" w:line="360" w:lineRule="auto"/>
        <w:jc w:val="both"/>
        <w:rPr>
          <w:rFonts w:ascii="Times New Roman" w:eastAsia="Calibri" w:hAnsi="Times New Roman" w:cs="Times New Roman"/>
          <w:sz w:val="24"/>
          <w:szCs w:val="24"/>
        </w:rPr>
      </w:pPr>
      <w:r w:rsidRPr="00E344F9">
        <w:rPr>
          <w:rFonts w:ascii="Times New Roman" w:eastAsia="Calibri" w:hAnsi="Times New Roman" w:cs="Times New Roman"/>
          <w:sz w:val="24"/>
          <w:szCs w:val="24"/>
        </w:rPr>
        <w:t>Максимальный объем аудиторной нагрузки обучающихся в неделю составляет  в  10 классе – 34 часа, в  11 классе – 34 часа. .</w:t>
      </w:r>
    </w:p>
    <w:p w:rsidR="00E344F9" w:rsidRPr="00E344F9" w:rsidRDefault="00E344F9" w:rsidP="00E344F9">
      <w:pPr>
        <w:widowControl w:val="0"/>
        <w:spacing w:after="0" w:line="360" w:lineRule="auto"/>
        <w:jc w:val="both"/>
        <w:rPr>
          <w:rFonts w:ascii="Times New Roman" w:eastAsia="Calibri" w:hAnsi="Times New Roman" w:cs="Times New Roman"/>
          <w:sz w:val="24"/>
          <w:szCs w:val="24"/>
        </w:rPr>
      </w:pPr>
      <w:r w:rsidRPr="00E344F9">
        <w:rPr>
          <w:rFonts w:ascii="Times New Roman" w:eastAsia="Calibri" w:hAnsi="Times New Roman" w:cs="Times New Roman"/>
          <w:sz w:val="24"/>
          <w:szCs w:val="24"/>
        </w:rPr>
        <w:t>Учебный план состоит из двух частей — обязательной части и части, формируемой участниками образовательных отношений. Обязательная часть учебного плана определяет состав учебных предметов обязательных предметных областей.</w:t>
      </w:r>
    </w:p>
    <w:p w:rsidR="00E344F9" w:rsidRPr="00E344F9" w:rsidRDefault="00E344F9" w:rsidP="00E344F9">
      <w:pPr>
        <w:widowControl w:val="0"/>
        <w:spacing w:after="0" w:line="360" w:lineRule="auto"/>
        <w:jc w:val="both"/>
        <w:rPr>
          <w:rFonts w:ascii="Times New Roman" w:eastAsia="Calibri" w:hAnsi="Times New Roman" w:cs="Times New Roman"/>
          <w:sz w:val="24"/>
          <w:szCs w:val="24"/>
        </w:rPr>
      </w:pPr>
      <w:r w:rsidRPr="00E344F9">
        <w:rPr>
          <w:rFonts w:ascii="Times New Roman" w:eastAsia="Calibri" w:hAnsi="Times New Roman" w:cs="Times New Roman"/>
          <w:sz w:val="24"/>
          <w:szCs w:val="24"/>
        </w:rPr>
        <w:lastRenderedPageBreak/>
        <w:t>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учебного плана внутри максимально допустимой недельной нагрузки обучающихся, может быть использовано: на проведение учебных занятий, обеспечивающих различные интересы обучающихся</w:t>
      </w:r>
    </w:p>
    <w:p w:rsidR="00E344F9" w:rsidRPr="00E344F9" w:rsidRDefault="00E344F9" w:rsidP="00E344F9">
      <w:pPr>
        <w:widowControl w:val="0"/>
        <w:spacing w:after="0" w:line="360" w:lineRule="auto"/>
        <w:jc w:val="both"/>
        <w:rPr>
          <w:rFonts w:ascii="Times New Roman" w:eastAsia="Calibri" w:hAnsi="Times New Roman" w:cs="Times New Roman"/>
          <w:sz w:val="24"/>
          <w:szCs w:val="24"/>
        </w:rPr>
      </w:pPr>
      <w:r w:rsidRPr="00E344F9">
        <w:rPr>
          <w:rFonts w:ascii="Times New Roman" w:eastAsia="Calibri" w:hAnsi="Times New Roman" w:cs="Times New Roman"/>
          <w:sz w:val="24"/>
          <w:szCs w:val="24"/>
        </w:rPr>
        <w:t xml:space="preserve">В МКОУ СОШ с. Аян Аяно-Майского района Хабаровского края </w:t>
      </w:r>
      <w:r w:rsidR="00FB55E8">
        <w:rPr>
          <w:rFonts w:ascii="Times New Roman" w:eastAsia="Calibri" w:hAnsi="Times New Roman" w:cs="Times New Roman"/>
          <w:sz w:val="24"/>
          <w:szCs w:val="24"/>
        </w:rPr>
        <w:t>преподавание ведется на государственном русском языке.</w:t>
      </w:r>
    </w:p>
    <w:p w:rsidR="00E344F9" w:rsidRPr="00E344F9" w:rsidRDefault="00E344F9" w:rsidP="00E344F9">
      <w:pPr>
        <w:widowControl w:val="0"/>
        <w:spacing w:after="0" w:line="360" w:lineRule="auto"/>
        <w:jc w:val="both"/>
        <w:rPr>
          <w:rFonts w:ascii="Times New Roman" w:eastAsia="Calibri" w:hAnsi="Times New Roman" w:cs="Times New Roman"/>
          <w:sz w:val="24"/>
          <w:szCs w:val="24"/>
        </w:rPr>
      </w:pPr>
      <w:r w:rsidRPr="00E344F9">
        <w:rPr>
          <w:rFonts w:ascii="Times New Roman" w:eastAsia="Calibri" w:hAnsi="Times New Roman" w:cs="Times New Roman"/>
          <w:sz w:val="24"/>
          <w:szCs w:val="24"/>
        </w:rPr>
        <w:t xml:space="preserve"> По заявлению родителей (законных представителей) несовершеннолетних обучающихся осуществляется изучение родного языка и родной литературы из числа языков народов РФ, государственных языков республик РФ.</w:t>
      </w:r>
    </w:p>
    <w:p w:rsidR="00E344F9" w:rsidRPr="00E344F9" w:rsidRDefault="00E344F9" w:rsidP="00E344F9">
      <w:pPr>
        <w:widowControl w:val="0"/>
        <w:spacing w:after="0" w:line="360" w:lineRule="auto"/>
        <w:jc w:val="both"/>
        <w:rPr>
          <w:rFonts w:ascii="Times New Roman" w:eastAsia="Calibri" w:hAnsi="Times New Roman" w:cs="Times New Roman"/>
          <w:sz w:val="24"/>
          <w:szCs w:val="24"/>
        </w:rPr>
      </w:pPr>
      <w:r w:rsidRPr="00E344F9">
        <w:rPr>
          <w:rFonts w:ascii="Times New Roman" w:eastAsia="Calibri" w:hAnsi="Times New Roman" w:cs="Times New Roman"/>
          <w:sz w:val="24"/>
          <w:szCs w:val="24"/>
        </w:rPr>
        <w:t xml:space="preserve">         При изучении предметов  деление учащихся на подгруппы не осуществляется.</w:t>
      </w:r>
    </w:p>
    <w:p w:rsidR="00E344F9" w:rsidRPr="00E344F9" w:rsidRDefault="00E344F9" w:rsidP="00E344F9">
      <w:pPr>
        <w:widowControl w:val="0"/>
        <w:spacing w:after="0" w:line="360" w:lineRule="auto"/>
        <w:jc w:val="both"/>
        <w:rPr>
          <w:rFonts w:ascii="Times New Roman" w:eastAsia="Calibri" w:hAnsi="Times New Roman" w:cs="Times New Roman"/>
          <w:sz w:val="24"/>
          <w:szCs w:val="24"/>
        </w:rPr>
      </w:pPr>
      <w:r w:rsidRPr="00E344F9">
        <w:rPr>
          <w:rFonts w:ascii="Times New Roman" w:eastAsia="Calibri" w:hAnsi="Times New Roman" w:cs="Times New Roman"/>
          <w:sz w:val="24"/>
          <w:szCs w:val="24"/>
        </w:rPr>
        <w:t>Промежуточная аттестация – процедура, проводимая с целью оценки качества освоения обучающимися части содержания (оценивание по полугодиям) или всего объема учебной дисциплины за учебный год (годовое оценивание).</w:t>
      </w:r>
    </w:p>
    <w:p w:rsidR="00E344F9" w:rsidRPr="00E344F9" w:rsidRDefault="00E344F9" w:rsidP="00E344F9">
      <w:pPr>
        <w:widowControl w:val="0"/>
        <w:spacing w:after="0" w:line="360" w:lineRule="auto"/>
        <w:jc w:val="both"/>
        <w:rPr>
          <w:rFonts w:ascii="Times New Roman" w:eastAsia="Calibri" w:hAnsi="Times New Roman" w:cs="Times New Roman"/>
          <w:sz w:val="24"/>
          <w:szCs w:val="24"/>
        </w:rPr>
      </w:pPr>
      <w:r w:rsidRPr="00E344F9">
        <w:rPr>
          <w:rFonts w:ascii="Times New Roman" w:eastAsia="Calibri" w:hAnsi="Times New Roman" w:cs="Times New Roman"/>
          <w:sz w:val="24"/>
          <w:szCs w:val="24"/>
        </w:rPr>
        <w:t>Промежуточная/годовая аттестация обучающихся за полугодие осуществляется в соответствии с календарным учебным графиком.</w:t>
      </w:r>
    </w:p>
    <w:p w:rsidR="00E344F9" w:rsidRPr="00E344F9" w:rsidRDefault="00E344F9" w:rsidP="00E344F9">
      <w:pPr>
        <w:widowControl w:val="0"/>
        <w:spacing w:after="0" w:line="360" w:lineRule="auto"/>
        <w:jc w:val="both"/>
        <w:rPr>
          <w:rFonts w:ascii="Times New Roman" w:eastAsia="Calibri" w:hAnsi="Times New Roman" w:cs="Times New Roman"/>
          <w:sz w:val="24"/>
          <w:szCs w:val="24"/>
        </w:rPr>
      </w:pPr>
      <w:r w:rsidRPr="00E344F9">
        <w:rPr>
          <w:rFonts w:ascii="Times New Roman" w:eastAsia="Calibri" w:hAnsi="Times New Roman" w:cs="Times New Roman"/>
          <w:sz w:val="24"/>
          <w:szCs w:val="24"/>
        </w:rPr>
        <w:t xml:space="preserve">Все предметы обязательной части учебного плана оцениваются по полугодиям. Предметы из части, формируемой участниками образовательных отношений, являются безотметочными и оцениваются «зачет» или «незачет» по итогам полугодия. </w:t>
      </w:r>
    </w:p>
    <w:p w:rsidR="00E344F9" w:rsidRPr="00E344F9" w:rsidRDefault="00E344F9" w:rsidP="00E344F9">
      <w:pPr>
        <w:widowControl w:val="0"/>
        <w:spacing w:after="0" w:line="360" w:lineRule="auto"/>
        <w:jc w:val="both"/>
        <w:rPr>
          <w:rFonts w:ascii="Times New Roman" w:eastAsia="Calibri" w:hAnsi="Times New Roman" w:cs="Times New Roman"/>
          <w:sz w:val="24"/>
          <w:szCs w:val="24"/>
        </w:rPr>
      </w:pPr>
      <w:r w:rsidRPr="00E344F9">
        <w:rPr>
          <w:rFonts w:ascii="Times New Roman" w:eastAsia="Calibri" w:hAnsi="Times New Roman" w:cs="Times New Roman"/>
          <w:sz w:val="24"/>
          <w:szCs w:val="24"/>
        </w:rPr>
        <w:t>Промежуточная аттестация проходит на последней учебной неделе четверти. Формы и порядок проведения промежуточной аттестации определяются «Положением о формах, периодичности и порядке</w:t>
      </w:r>
      <w:r w:rsidRPr="00E344F9">
        <w:rPr>
          <w:rFonts w:ascii="Times New Roman" w:eastAsia="Calibri" w:hAnsi="Times New Roman" w:cs="Times New Roman"/>
          <w:sz w:val="24"/>
          <w:szCs w:val="24"/>
        </w:rPr>
        <w:br/>
        <w:t xml:space="preserve">текущего контроля успеваемости и промежуточной аттестации обучающихся Муниципального казенного общеобразовательного учреждения средней общеобразовательной школы с. Аян Аяно-Майского муниципального района Хабаровского края. </w:t>
      </w:r>
    </w:p>
    <w:p w:rsidR="00E344F9" w:rsidRPr="00E344F9" w:rsidRDefault="00E344F9" w:rsidP="00E344F9">
      <w:pPr>
        <w:widowControl w:val="0"/>
        <w:spacing w:after="0" w:line="360" w:lineRule="auto"/>
        <w:jc w:val="both"/>
        <w:rPr>
          <w:rFonts w:ascii="Times New Roman" w:eastAsia="Calibri" w:hAnsi="Times New Roman" w:cs="Times New Roman"/>
          <w:sz w:val="24"/>
          <w:szCs w:val="24"/>
        </w:rPr>
      </w:pPr>
      <w:r w:rsidRPr="00E344F9">
        <w:rPr>
          <w:rFonts w:ascii="Times New Roman" w:eastAsia="Calibri" w:hAnsi="Times New Roman" w:cs="Times New Roman"/>
          <w:sz w:val="24"/>
          <w:szCs w:val="24"/>
        </w:rPr>
        <w:t xml:space="preserve">Освоение основной образовательной программы среднего общего образования завершается итоговой аттестацией. </w:t>
      </w:r>
    </w:p>
    <w:p w:rsidR="00706914" w:rsidRPr="00706914" w:rsidRDefault="00E344F9" w:rsidP="00706914">
      <w:pPr>
        <w:widowControl w:val="0"/>
        <w:spacing w:after="0" w:line="360" w:lineRule="auto"/>
        <w:jc w:val="both"/>
        <w:rPr>
          <w:rFonts w:ascii="Times New Roman" w:eastAsia="Calibri" w:hAnsi="Times New Roman" w:cs="Times New Roman"/>
          <w:sz w:val="24"/>
          <w:szCs w:val="24"/>
        </w:rPr>
      </w:pPr>
      <w:r w:rsidRPr="00E344F9">
        <w:rPr>
          <w:rFonts w:ascii="Times New Roman" w:eastAsia="Calibri" w:hAnsi="Times New Roman" w:cs="Times New Roman"/>
          <w:sz w:val="24"/>
          <w:szCs w:val="24"/>
        </w:rPr>
        <w:t>Нормативный срок освоения основной образовательной программы среднего общего</w:t>
      </w:r>
      <w:r w:rsidR="00706914">
        <w:rPr>
          <w:rFonts w:ascii="Times New Roman" w:eastAsia="Calibri" w:hAnsi="Times New Roman" w:cs="Times New Roman"/>
          <w:sz w:val="24"/>
          <w:szCs w:val="24"/>
        </w:rPr>
        <w:t xml:space="preserve"> образования составляет 2 года.</w:t>
      </w:r>
    </w:p>
    <w:p w:rsidR="0060325C" w:rsidRDefault="0060325C" w:rsidP="00706914">
      <w:pPr>
        <w:spacing w:after="0" w:line="240" w:lineRule="auto"/>
        <w:jc w:val="center"/>
        <w:rPr>
          <w:rFonts w:ascii="Times New Roman" w:hAnsi="Times New Roman" w:cs="Times New Roman"/>
          <w:b/>
          <w:sz w:val="24"/>
          <w:szCs w:val="24"/>
        </w:rPr>
      </w:pPr>
    </w:p>
    <w:p w:rsidR="0060325C" w:rsidRDefault="0060325C" w:rsidP="00706914">
      <w:pPr>
        <w:spacing w:after="0" w:line="240" w:lineRule="auto"/>
        <w:jc w:val="center"/>
        <w:rPr>
          <w:rFonts w:ascii="Times New Roman" w:hAnsi="Times New Roman" w:cs="Times New Roman"/>
          <w:b/>
          <w:sz w:val="24"/>
          <w:szCs w:val="24"/>
        </w:rPr>
      </w:pPr>
    </w:p>
    <w:p w:rsidR="0060325C" w:rsidRDefault="0060325C" w:rsidP="00706914">
      <w:pPr>
        <w:spacing w:after="0" w:line="240" w:lineRule="auto"/>
        <w:jc w:val="center"/>
        <w:rPr>
          <w:rFonts w:ascii="Times New Roman" w:hAnsi="Times New Roman" w:cs="Times New Roman"/>
          <w:b/>
          <w:sz w:val="24"/>
          <w:szCs w:val="24"/>
        </w:rPr>
      </w:pPr>
    </w:p>
    <w:p w:rsidR="0060325C" w:rsidRDefault="0060325C" w:rsidP="00706914">
      <w:pPr>
        <w:spacing w:after="0" w:line="240" w:lineRule="auto"/>
        <w:jc w:val="center"/>
        <w:rPr>
          <w:rFonts w:ascii="Times New Roman" w:hAnsi="Times New Roman" w:cs="Times New Roman"/>
          <w:b/>
          <w:sz w:val="24"/>
          <w:szCs w:val="24"/>
        </w:rPr>
      </w:pPr>
    </w:p>
    <w:p w:rsidR="0060325C" w:rsidRDefault="0060325C" w:rsidP="00706914">
      <w:pPr>
        <w:spacing w:after="0" w:line="240" w:lineRule="auto"/>
        <w:jc w:val="center"/>
        <w:rPr>
          <w:rFonts w:ascii="Times New Roman" w:hAnsi="Times New Roman" w:cs="Times New Roman"/>
          <w:b/>
          <w:sz w:val="24"/>
          <w:szCs w:val="24"/>
        </w:rPr>
      </w:pPr>
    </w:p>
    <w:p w:rsidR="0060325C" w:rsidRDefault="0060325C" w:rsidP="00706914">
      <w:pPr>
        <w:spacing w:after="0" w:line="240" w:lineRule="auto"/>
        <w:jc w:val="center"/>
        <w:rPr>
          <w:rFonts w:ascii="Times New Roman" w:hAnsi="Times New Roman" w:cs="Times New Roman"/>
          <w:b/>
          <w:sz w:val="24"/>
          <w:szCs w:val="24"/>
        </w:rPr>
      </w:pPr>
    </w:p>
    <w:p w:rsidR="0060325C" w:rsidRDefault="0060325C" w:rsidP="00706914">
      <w:pPr>
        <w:spacing w:after="0" w:line="240" w:lineRule="auto"/>
        <w:jc w:val="center"/>
        <w:rPr>
          <w:rFonts w:ascii="Times New Roman" w:hAnsi="Times New Roman" w:cs="Times New Roman"/>
          <w:b/>
          <w:sz w:val="24"/>
          <w:szCs w:val="24"/>
        </w:rPr>
      </w:pPr>
    </w:p>
    <w:p w:rsidR="0060325C" w:rsidRDefault="0060325C" w:rsidP="00706914">
      <w:pPr>
        <w:spacing w:after="0" w:line="240" w:lineRule="auto"/>
        <w:jc w:val="center"/>
        <w:rPr>
          <w:rFonts w:ascii="Times New Roman" w:hAnsi="Times New Roman" w:cs="Times New Roman"/>
          <w:b/>
          <w:sz w:val="24"/>
          <w:szCs w:val="24"/>
        </w:rPr>
      </w:pPr>
    </w:p>
    <w:p w:rsidR="00706914" w:rsidRPr="00706914" w:rsidRDefault="00706914" w:rsidP="00706914">
      <w:pPr>
        <w:spacing w:after="0" w:line="240" w:lineRule="auto"/>
        <w:jc w:val="center"/>
        <w:rPr>
          <w:rFonts w:ascii="Times New Roman" w:hAnsi="Times New Roman" w:cs="Times New Roman"/>
          <w:b/>
          <w:sz w:val="24"/>
          <w:szCs w:val="24"/>
        </w:rPr>
      </w:pPr>
      <w:r w:rsidRPr="00706914">
        <w:rPr>
          <w:rFonts w:ascii="Times New Roman" w:hAnsi="Times New Roman" w:cs="Times New Roman"/>
          <w:b/>
          <w:sz w:val="24"/>
          <w:szCs w:val="24"/>
        </w:rPr>
        <w:lastRenderedPageBreak/>
        <w:t>УЧЕБНЫЙ ПЛАН</w:t>
      </w:r>
    </w:p>
    <w:p w:rsidR="00706914" w:rsidRPr="00706914" w:rsidRDefault="00706914" w:rsidP="00706914">
      <w:pPr>
        <w:spacing w:after="0" w:line="240" w:lineRule="auto"/>
        <w:jc w:val="center"/>
        <w:rPr>
          <w:rFonts w:ascii="Times New Roman" w:hAnsi="Times New Roman" w:cs="Times New Roman"/>
          <w:sz w:val="24"/>
          <w:szCs w:val="24"/>
        </w:rPr>
      </w:pPr>
      <w:r w:rsidRPr="00706914">
        <w:rPr>
          <w:rFonts w:ascii="Times New Roman" w:hAnsi="Times New Roman" w:cs="Times New Roman"/>
          <w:sz w:val="24"/>
          <w:szCs w:val="24"/>
        </w:rPr>
        <w:t>информационно- технологического профиля (с углубленным изучением математики и информатики) Вариант 2</w:t>
      </w:r>
    </w:p>
    <w:p w:rsidR="00706914" w:rsidRPr="00706914" w:rsidRDefault="00706914" w:rsidP="00706914">
      <w:pPr>
        <w:spacing w:after="0" w:line="240" w:lineRule="auto"/>
        <w:jc w:val="center"/>
        <w:rPr>
          <w:rFonts w:ascii="Times New Roman" w:hAnsi="Times New Roman" w:cs="Times New Roman"/>
          <w:sz w:val="24"/>
          <w:szCs w:val="24"/>
        </w:rPr>
      </w:pPr>
      <w:r w:rsidRPr="00706914">
        <w:rPr>
          <w:rFonts w:ascii="Times New Roman" w:hAnsi="Times New Roman" w:cs="Times New Roman"/>
          <w:sz w:val="24"/>
          <w:szCs w:val="24"/>
        </w:rPr>
        <w:t>Муниципального казенного образовательного учреждения</w:t>
      </w:r>
    </w:p>
    <w:p w:rsidR="00706914" w:rsidRPr="00706914" w:rsidRDefault="00706914" w:rsidP="00706914">
      <w:pPr>
        <w:spacing w:after="0" w:line="240" w:lineRule="auto"/>
        <w:jc w:val="center"/>
        <w:rPr>
          <w:rFonts w:ascii="Times New Roman" w:hAnsi="Times New Roman" w:cs="Times New Roman"/>
          <w:sz w:val="24"/>
          <w:szCs w:val="24"/>
        </w:rPr>
      </w:pPr>
      <w:r w:rsidRPr="00706914">
        <w:rPr>
          <w:rFonts w:ascii="Times New Roman" w:hAnsi="Times New Roman" w:cs="Times New Roman"/>
          <w:sz w:val="24"/>
          <w:szCs w:val="24"/>
        </w:rPr>
        <w:t xml:space="preserve"> средней общеобразовательной школы с. Аян </w:t>
      </w:r>
    </w:p>
    <w:p w:rsidR="00706914" w:rsidRPr="00706914" w:rsidRDefault="00706914" w:rsidP="00706914">
      <w:pPr>
        <w:spacing w:after="0" w:line="240" w:lineRule="auto"/>
        <w:rPr>
          <w:rFonts w:ascii="Times New Roman" w:hAnsi="Times New Roman" w:cs="Times New Roman"/>
          <w:b/>
          <w:sz w:val="24"/>
          <w:szCs w:val="24"/>
        </w:rPr>
      </w:pPr>
    </w:p>
    <w:tbl>
      <w:tblPr>
        <w:tblW w:w="104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66"/>
        <w:gridCol w:w="2977"/>
        <w:gridCol w:w="1134"/>
        <w:gridCol w:w="992"/>
        <w:gridCol w:w="993"/>
        <w:gridCol w:w="992"/>
      </w:tblGrid>
      <w:tr w:rsidR="00706914" w:rsidRPr="00706914" w:rsidTr="00D20FD1">
        <w:trPr>
          <w:trHeight w:val="518"/>
          <w:jc w:val="center"/>
        </w:trPr>
        <w:tc>
          <w:tcPr>
            <w:tcW w:w="3366" w:type="dxa"/>
            <w:vMerge w:val="restart"/>
          </w:tcPr>
          <w:p w:rsidR="00706914" w:rsidRPr="00706914" w:rsidRDefault="00706914" w:rsidP="00706914">
            <w:pPr>
              <w:spacing w:after="0" w:line="240" w:lineRule="auto"/>
              <w:rPr>
                <w:rFonts w:ascii="Times New Roman" w:hAnsi="Times New Roman" w:cs="Times New Roman"/>
                <w:sz w:val="24"/>
                <w:szCs w:val="24"/>
              </w:rPr>
            </w:pPr>
            <w:r w:rsidRPr="00706914">
              <w:rPr>
                <w:rFonts w:ascii="Times New Roman" w:hAnsi="Times New Roman" w:cs="Times New Roman"/>
                <w:sz w:val="24"/>
                <w:szCs w:val="24"/>
              </w:rPr>
              <w:t>Предметные области</w:t>
            </w:r>
          </w:p>
        </w:tc>
        <w:tc>
          <w:tcPr>
            <w:tcW w:w="2977" w:type="dxa"/>
            <w:vMerge w:val="restart"/>
            <w:tcBorders>
              <w:tr2bl w:val="single" w:sz="4" w:space="0" w:color="auto"/>
            </w:tcBorders>
          </w:tcPr>
          <w:p w:rsidR="00706914" w:rsidRPr="00706914" w:rsidRDefault="00706914" w:rsidP="00706914">
            <w:pPr>
              <w:spacing w:after="0" w:line="240" w:lineRule="auto"/>
              <w:rPr>
                <w:rFonts w:ascii="Times New Roman" w:hAnsi="Times New Roman" w:cs="Times New Roman"/>
                <w:sz w:val="24"/>
                <w:szCs w:val="24"/>
              </w:rPr>
            </w:pPr>
            <w:r w:rsidRPr="00706914">
              <w:rPr>
                <w:rFonts w:ascii="Times New Roman" w:hAnsi="Times New Roman" w:cs="Times New Roman"/>
                <w:sz w:val="24"/>
                <w:szCs w:val="24"/>
              </w:rPr>
              <w:t>Учебные</w:t>
            </w:r>
          </w:p>
          <w:p w:rsidR="00706914" w:rsidRPr="00706914" w:rsidRDefault="00706914" w:rsidP="00706914">
            <w:pPr>
              <w:spacing w:after="0" w:line="240" w:lineRule="auto"/>
              <w:rPr>
                <w:rFonts w:ascii="Times New Roman" w:hAnsi="Times New Roman" w:cs="Times New Roman"/>
                <w:sz w:val="24"/>
                <w:szCs w:val="24"/>
              </w:rPr>
            </w:pPr>
            <w:r w:rsidRPr="00706914">
              <w:rPr>
                <w:rFonts w:ascii="Times New Roman" w:hAnsi="Times New Roman" w:cs="Times New Roman"/>
                <w:sz w:val="24"/>
                <w:szCs w:val="24"/>
              </w:rPr>
              <w:t>предметы</w:t>
            </w:r>
          </w:p>
          <w:p w:rsidR="00706914" w:rsidRPr="00706914" w:rsidRDefault="00706914" w:rsidP="00706914">
            <w:pPr>
              <w:spacing w:after="0" w:line="240" w:lineRule="auto"/>
              <w:rPr>
                <w:rFonts w:ascii="Times New Roman" w:hAnsi="Times New Roman" w:cs="Times New Roman"/>
                <w:sz w:val="24"/>
                <w:szCs w:val="24"/>
              </w:rPr>
            </w:pPr>
            <w:r w:rsidRPr="00706914">
              <w:rPr>
                <w:rFonts w:ascii="Times New Roman" w:hAnsi="Times New Roman" w:cs="Times New Roman"/>
                <w:sz w:val="24"/>
                <w:szCs w:val="24"/>
              </w:rPr>
              <w:t xml:space="preserve">                             классы</w:t>
            </w:r>
          </w:p>
        </w:tc>
        <w:tc>
          <w:tcPr>
            <w:tcW w:w="1134" w:type="dxa"/>
            <w:vMerge w:val="restart"/>
          </w:tcPr>
          <w:p w:rsidR="00706914" w:rsidRPr="00706914" w:rsidRDefault="00706914" w:rsidP="00706914">
            <w:pPr>
              <w:spacing w:after="0" w:line="240" w:lineRule="auto"/>
              <w:rPr>
                <w:rFonts w:ascii="Times New Roman" w:hAnsi="Times New Roman" w:cs="Times New Roman"/>
                <w:b/>
                <w:bCs/>
              </w:rPr>
            </w:pPr>
            <w:r w:rsidRPr="00706914">
              <w:rPr>
                <w:rFonts w:ascii="Times New Roman" w:hAnsi="Times New Roman" w:cs="Times New Roman"/>
                <w:b/>
                <w:bCs/>
              </w:rPr>
              <w:t>Уровень</w:t>
            </w:r>
          </w:p>
        </w:tc>
        <w:tc>
          <w:tcPr>
            <w:tcW w:w="2977" w:type="dxa"/>
            <w:gridSpan w:val="3"/>
          </w:tcPr>
          <w:p w:rsidR="00706914" w:rsidRPr="00706914" w:rsidRDefault="00706914" w:rsidP="00706914">
            <w:pPr>
              <w:spacing w:after="0" w:line="240" w:lineRule="auto"/>
              <w:rPr>
                <w:rFonts w:ascii="Times New Roman" w:hAnsi="Times New Roman" w:cs="Times New Roman"/>
                <w:sz w:val="24"/>
                <w:szCs w:val="24"/>
              </w:rPr>
            </w:pPr>
            <w:r w:rsidRPr="00706914">
              <w:rPr>
                <w:rFonts w:ascii="Times New Roman" w:hAnsi="Times New Roman" w:cs="Times New Roman"/>
                <w:b/>
                <w:bCs/>
              </w:rPr>
              <w:t>Количество часов в неделю</w:t>
            </w:r>
          </w:p>
        </w:tc>
      </w:tr>
      <w:tr w:rsidR="00706914" w:rsidRPr="00706914" w:rsidTr="00D20FD1">
        <w:trPr>
          <w:trHeight w:val="427"/>
          <w:jc w:val="center"/>
        </w:trPr>
        <w:tc>
          <w:tcPr>
            <w:tcW w:w="3366" w:type="dxa"/>
            <w:vMerge/>
          </w:tcPr>
          <w:p w:rsidR="00706914" w:rsidRPr="00706914" w:rsidRDefault="00706914" w:rsidP="00706914">
            <w:pPr>
              <w:spacing w:after="0" w:line="240" w:lineRule="auto"/>
              <w:rPr>
                <w:rFonts w:ascii="Times New Roman" w:hAnsi="Times New Roman" w:cs="Times New Roman"/>
                <w:sz w:val="24"/>
                <w:szCs w:val="24"/>
              </w:rPr>
            </w:pPr>
          </w:p>
        </w:tc>
        <w:tc>
          <w:tcPr>
            <w:tcW w:w="2977" w:type="dxa"/>
            <w:vMerge/>
            <w:tcBorders>
              <w:tr2bl w:val="single" w:sz="4" w:space="0" w:color="auto"/>
            </w:tcBorders>
          </w:tcPr>
          <w:p w:rsidR="00706914" w:rsidRPr="00706914" w:rsidRDefault="00706914" w:rsidP="00706914">
            <w:pPr>
              <w:spacing w:after="0" w:line="240" w:lineRule="auto"/>
              <w:rPr>
                <w:rFonts w:ascii="Times New Roman" w:hAnsi="Times New Roman" w:cs="Times New Roman"/>
                <w:sz w:val="24"/>
                <w:szCs w:val="24"/>
              </w:rPr>
            </w:pPr>
          </w:p>
        </w:tc>
        <w:tc>
          <w:tcPr>
            <w:tcW w:w="1134" w:type="dxa"/>
            <w:vMerge/>
          </w:tcPr>
          <w:p w:rsidR="00706914" w:rsidRPr="00706914" w:rsidRDefault="00706914" w:rsidP="00706914">
            <w:pPr>
              <w:spacing w:after="0" w:line="240" w:lineRule="auto"/>
              <w:rPr>
                <w:rFonts w:ascii="Times New Roman" w:hAnsi="Times New Roman" w:cs="Times New Roman"/>
                <w:sz w:val="24"/>
                <w:szCs w:val="24"/>
              </w:rPr>
            </w:pPr>
          </w:p>
        </w:tc>
        <w:tc>
          <w:tcPr>
            <w:tcW w:w="992" w:type="dxa"/>
          </w:tcPr>
          <w:p w:rsidR="00706914" w:rsidRDefault="00706914" w:rsidP="00706914">
            <w:pPr>
              <w:spacing w:after="0" w:line="240" w:lineRule="auto"/>
              <w:jc w:val="center"/>
              <w:rPr>
                <w:rFonts w:ascii="Times New Roman" w:hAnsi="Times New Roman" w:cs="Times New Roman"/>
                <w:b/>
                <w:sz w:val="24"/>
                <w:szCs w:val="24"/>
              </w:rPr>
            </w:pPr>
            <w:r w:rsidRPr="00706914">
              <w:rPr>
                <w:rFonts w:ascii="Times New Roman" w:hAnsi="Times New Roman" w:cs="Times New Roman"/>
                <w:b/>
                <w:sz w:val="24"/>
                <w:szCs w:val="24"/>
              </w:rPr>
              <w:t>Х</w:t>
            </w:r>
          </w:p>
          <w:p w:rsidR="0086101B" w:rsidRPr="00706914" w:rsidRDefault="0086101B" w:rsidP="00706914">
            <w:pPr>
              <w:spacing w:after="0" w:line="240" w:lineRule="auto"/>
              <w:jc w:val="center"/>
              <w:rPr>
                <w:rFonts w:ascii="Times New Roman" w:hAnsi="Times New Roman" w:cs="Times New Roman"/>
                <w:b/>
                <w:sz w:val="24"/>
                <w:szCs w:val="24"/>
              </w:rPr>
            </w:pPr>
            <w:r w:rsidRPr="0086101B">
              <w:rPr>
                <w:rFonts w:ascii="Times New Roman" w:hAnsi="Times New Roman" w:cs="Times New Roman"/>
                <w:b/>
                <w:sz w:val="20"/>
                <w:szCs w:val="24"/>
              </w:rPr>
              <w:t>(2023-2025)</w:t>
            </w:r>
          </w:p>
        </w:tc>
        <w:tc>
          <w:tcPr>
            <w:tcW w:w="993" w:type="dxa"/>
          </w:tcPr>
          <w:p w:rsidR="00706914" w:rsidRDefault="00706914" w:rsidP="00706914">
            <w:pPr>
              <w:spacing w:after="0" w:line="240" w:lineRule="auto"/>
              <w:jc w:val="center"/>
              <w:rPr>
                <w:rFonts w:ascii="Times New Roman" w:hAnsi="Times New Roman" w:cs="Times New Roman"/>
                <w:b/>
                <w:sz w:val="24"/>
                <w:szCs w:val="24"/>
              </w:rPr>
            </w:pPr>
            <w:r w:rsidRPr="00706914">
              <w:rPr>
                <w:rFonts w:ascii="Times New Roman" w:hAnsi="Times New Roman" w:cs="Times New Roman"/>
                <w:b/>
                <w:sz w:val="24"/>
                <w:szCs w:val="24"/>
              </w:rPr>
              <w:t>Х</w:t>
            </w:r>
            <w:r w:rsidRPr="00706914">
              <w:rPr>
                <w:rFonts w:ascii="Times New Roman" w:hAnsi="Times New Roman" w:cs="Times New Roman"/>
                <w:b/>
                <w:sz w:val="24"/>
                <w:szCs w:val="24"/>
                <w:lang w:val="en-US"/>
              </w:rPr>
              <w:t>I</w:t>
            </w:r>
            <w:r w:rsidRPr="00706914">
              <w:rPr>
                <w:rFonts w:ascii="Times New Roman" w:hAnsi="Times New Roman" w:cs="Times New Roman"/>
                <w:b/>
                <w:sz w:val="24"/>
                <w:szCs w:val="24"/>
              </w:rPr>
              <w:t xml:space="preserve"> </w:t>
            </w:r>
          </w:p>
          <w:p w:rsidR="0086101B" w:rsidRPr="00706914" w:rsidRDefault="0086101B" w:rsidP="0086101B">
            <w:pPr>
              <w:spacing w:after="0" w:line="240" w:lineRule="auto"/>
              <w:rPr>
                <w:rFonts w:ascii="Times New Roman" w:hAnsi="Times New Roman" w:cs="Times New Roman"/>
                <w:b/>
                <w:sz w:val="24"/>
                <w:szCs w:val="24"/>
              </w:rPr>
            </w:pPr>
            <w:r>
              <w:rPr>
                <w:rFonts w:ascii="Times New Roman" w:hAnsi="Times New Roman" w:cs="Times New Roman"/>
                <w:b/>
                <w:sz w:val="20"/>
                <w:szCs w:val="24"/>
              </w:rPr>
              <w:t>(</w:t>
            </w:r>
            <w:r w:rsidRPr="0086101B">
              <w:rPr>
                <w:rFonts w:ascii="Times New Roman" w:hAnsi="Times New Roman" w:cs="Times New Roman"/>
                <w:b/>
                <w:sz w:val="20"/>
                <w:szCs w:val="24"/>
              </w:rPr>
              <w:t>2022</w:t>
            </w:r>
            <w:r>
              <w:rPr>
                <w:rFonts w:ascii="Times New Roman" w:hAnsi="Times New Roman" w:cs="Times New Roman"/>
                <w:b/>
                <w:sz w:val="20"/>
                <w:szCs w:val="24"/>
              </w:rPr>
              <w:t>-</w:t>
            </w:r>
            <w:r w:rsidRPr="0086101B">
              <w:rPr>
                <w:rFonts w:ascii="Times New Roman" w:hAnsi="Times New Roman" w:cs="Times New Roman"/>
                <w:b/>
                <w:sz w:val="20"/>
                <w:szCs w:val="24"/>
              </w:rPr>
              <w:t>2024</w:t>
            </w:r>
            <w:r>
              <w:rPr>
                <w:rFonts w:ascii="Times New Roman" w:hAnsi="Times New Roman" w:cs="Times New Roman"/>
                <w:b/>
                <w:sz w:val="20"/>
                <w:szCs w:val="24"/>
              </w:rPr>
              <w:t>)</w:t>
            </w:r>
          </w:p>
        </w:tc>
        <w:tc>
          <w:tcPr>
            <w:tcW w:w="992" w:type="dxa"/>
          </w:tcPr>
          <w:p w:rsidR="00706914" w:rsidRPr="00706914" w:rsidRDefault="00706914" w:rsidP="00706914">
            <w:pPr>
              <w:spacing w:after="0" w:line="240" w:lineRule="auto"/>
              <w:jc w:val="center"/>
              <w:rPr>
                <w:rFonts w:ascii="Times New Roman" w:hAnsi="Times New Roman" w:cs="Times New Roman"/>
                <w:sz w:val="24"/>
                <w:szCs w:val="24"/>
              </w:rPr>
            </w:pPr>
            <w:r w:rsidRPr="00706914">
              <w:rPr>
                <w:rFonts w:ascii="Times New Roman" w:hAnsi="Times New Roman" w:cs="Times New Roman"/>
                <w:sz w:val="24"/>
                <w:szCs w:val="24"/>
              </w:rPr>
              <w:t>Всего</w:t>
            </w:r>
          </w:p>
        </w:tc>
      </w:tr>
      <w:tr w:rsidR="00706914" w:rsidRPr="00706914" w:rsidTr="00D20FD1">
        <w:trPr>
          <w:trHeight w:val="326"/>
          <w:jc w:val="center"/>
        </w:trPr>
        <w:tc>
          <w:tcPr>
            <w:tcW w:w="6343" w:type="dxa"/>
            <w:gridSpan w:val="2"/>
          </w:tcPr>
          <w:p w:rsidR="00706914" w:rsidRPr="00706914" w:rsidRDefault="00706914" w:rsidP="00706914">
            <w:pPr>
              <w:spacing w:after="0" w:line="240" w:lineRule="auto"/>
              <w:rPr>
                <w:rFonts w:ascii="Times New Roman" w:hAnsi="Times New Roman" w:cs="Times New Roman"/>
                <w:b/>
                <w:i/>
                <w:sz w:val="24"/>
                <w:szCs w:val="24"/>
              </w:rPr>
            </w:pPr>
            <w:r w:rsidRPr="00706914">
              <w:rPr>
                <w:rFonts w:ascii="Times New Roman" w:hAnsi="Times New Roman" w:cs="Times New Roman"/>
                <w:b/>
                <w:i/>
                <w:sz w:val="24"/>
                <w:szCs w:val="24"/>
              </w:rPr>
              <w:t>Обязательная часть</w:t>
            </w:r>
          </w:p>
        </w:tc>
        <w:tc>
          <w:tcPr>
            <w:tcW w:w="1134" w:type="dxa"/>
          </w:tcPr>
          <w:p w:rsidR="00706914" w:rsidRPr="00706914" w:rsidRDefault="00706914" w:rsidP="00706914">
            <w:pPr>
              <w:spacing w:after="0" w:line="240" w:lineRule="auto"/>
              <w:rPr>
                <w:rFonts w:ascii="Times New Roman" w:hAnsi="Times New Roman" w:cs="Times New Roman"/>
                <w:sz w:val="24"/>
                <w:szCs w:val="24"/>
              </w:rPr>
            </w:pPr>
          </w:p>
        </w:tc>
        <w:tc>
          <w:tcPr>
            <w:tcW w:w="2977" w:type="dxa"/>
            <w:gridSpan w:val="3"/>
          </w:tcPr>
          <w:p w:rsidR="00706914" w:rsidRPr="00706914" w:rsidRDefault="00706914" w:rsidP="00706914">
            <w:pPr>
              <w:spacing w:after="0" w:line="240" w:lineRule="auto"/>
              <w:rPr>
                <w:rFonts w:ascii="Times New Roman" w:hAnsi="Times New Roman" w:cs="Times New Roman"/>
                <w:sz w:val="24"/>
                <w:szCs w:val="24"/>
              </w:rPr>
            </w:pPr>
          </w:p>
        </w:tc>
      </w:tr>
      <w:tr w:rsidR="00706914" w:rsidRPr="00706914" w:rsidTr="00D20FD1">
        <w:trPr>
          <w:trHeight w:val="342"/>
          <w:jc w:val="center"/>
        </w:trPr>
        <w:tc>
          <w:tcPr>
            <w:tcW w:w="3366" w:type="dxa"/>
            <w:vMerge w:val="restart"/>
          </w:tcPr>
          <w:p w:rsidR="00706914" w:rsidRPr="00706914" w:rsidRDefault="00706914" w:rsidP="00706914">
            <w:pPr>
              <w:spacing w:after="0" w:line="240" w:lineRule="auto"/>
              <w:rPr>
                <w:rFonts w:ascii="Times New Roman" w:hAnsi="Times New Roman" w:cs="Times New Roman"/>
                <w:sz w:val="24"/>
                <w:szCs w:val="24"/>
              </w:rPr>
            </w:pPr>
            <w:r w:rsidRPr="00706914">
              <w:rPr>
                <w:rFonts w:ascii="Times New Roman" w:hAnsi="Times New Roman" w:cs="Times New Roman"/>
                <w:sz w:val="24"/>
                <w:szCs w:val="24"/>
              </w:rPr>
              <w:t>Русский язык и литература</w:t>
            </w:r>
          </w:p>
        </w:tc>
        <w:tc>
          <w:tcPr>
            <w:tcW w:w="2977" w:type="dxa"/>
          </w:tcPr>
          <w:p w:rsidR="00706914" w:rsidRPr="00706914" w:rsidRDefault="00706914" w:rsidP="00706914">
            <w:pPr>
              <w:spacing w:after="0" w:line="240" w:lineRule="auto"/>
              <w:rPr>
                <w:rFonts w:ascii="Times New Roman" w:hAnsi="Times New Roman" w:cs="Times New Roman"/>
                <w:sz w:val="24"/>
                <w:szCs w:val="24"/>
              </w:rPr>
            </w:pPr>
            <w:r w:rsidRPr="00706914">
              <w:rPr>
                <w:rFonts w:ascii="Times New Roman" w:hAnsi="Times New Roman" w:cs="Times New Roman"/>
                <w:sz w:val="24"/>
                <w:szCs w:val="24"/>
              </w:rPr>
              <w:t>Русский язык</w:t>
            </w:r>
          </w:p>
        </w:tc>
        <w:tc>
          <w:tcPr>
            <w:tcW w:w="1134" w:type="dxa"/>
          </w:tcPr>
          <w:p w:rsidR="00706914" w:rsidRPr="00706914" w:rsidRDefault="00706914" w:rsidP="00706914">
            <w:pPr>
              <w:spacing w:after="0" w:line="240" w:lineRule="auto"/>
              <w:jc w:val="center"/>
              <w:rPr>
                <w:rFonts w:ascii="Times New Roman" w:hAnsi="Times New Roman" w:cs="Times New Roman"/>
                <w:sz w:val="24"/>
                <w:szCs w:val="24"/>
              </w:rPr>
            </w:pPr>
            <w:r w:rsidRPr="00706914">
              <w:rPr>
                <w:rFonts w:ascii="Times New Roman" w:hAnsi="Times New Roman" w:cs="Times New Roman"/>
                <w:sz w:val="24"/>
                <w:szCs w:val="24"/>
              </w:rPr>
              <w:t>Б</w:t>
            </w:r>
          </w:p>
        </w:tc>
        <w:tc>
          <w:tcPr>
            <w:tcW w:w="992" w:type="dxa"/>
            <w:vAlign w:val="bottom"/>
          </w:tcPr>
          <w:p w:rsidR="00706914" w:rsidRPr="00706914" w:rsidRDefault="00706914" w:rsidP="00706914">
            <w:pPr>
              <w:spacing w:after="0" w:line="240" w:lineRule="auto"/>
              <w:jc w:val="center"/>
              <w:rPr>
                <w:rFonts w:ascii="Times New Roman" w:hAnsi="Times New Roman" w:cs="Times New Roman"/>
                <w:sz w:val="24"/>
                <w:szCs w:val="24"/>
              </w:rPr>
            </w:pPr>
            <w:r w:rsidRPr="00706914">
              <w:rPr>
                <w:rFonts w:ascii="Times New Roman" w:hAnsi="Times New Roman" w:cs="Times New Roman"/>
                <w:sz w:val="24"/>
                <w:szCs w:val="24"/>
              </w:rPr>
              <w:t>2</w:t>
            </w:r>
          </w:p>
        </w:tc>
        <w:tc>
          <w:tcPr>
            <w:tcW w:w="993" w:type="dxa"/>
            <w:vAlign w:val="bottom"/>
          </w:tcPr>
          <w:p w:rsidR="00706914" w:rsidRPr="00706914" w:rsidRDefault="00706914" w:rsidP="00706914">
            <w:pPr>
              <w:spacing w:after="0" w:line="240" w:lineRule="auto"/>
              <w:jc w:val="center"/>
              <w:rPr>
                <w:rFonts w:ascii="Times New Roman" w:hAnsi="Times New Roman" w:cs="Times New Roman"/>
                <w:sz w:val="24"/>
                <w:szCs w:val="24"/>
              </w:rPr>
            </w:pPr>
            <w:r w:rsidRPr="00706914">
              <w:rPr>
                <w:rFonts w:ascii="Times New Roman" w:hAnsi="Times New Roman" w:cs="Times New Roman"/>
                <w:sz w:val="24"/>
                <w:szCs w:val="24"/>
              </w:rPr>
              <w:t>2</w:t>
            </w:r>
          </w:p>
        </w:tc>
        <w:tc>
          <w:tcPr>
            <w:tcW w:w="992" w:type="dxa"/>
            <w:vAlign w:val="bottom"/>
          </w:tcPr>
          <w:p w:rsidR="00706914" w:rsidRPr="00706914" w:rsidRDefault="00706914" w:rsidP="00706914">
            <w:pPr>
              <w:spacing w:after="0" w:line="240" w:lineRule="auto"/>
              <w:jc w:val="center"/>
              <w:rPr>
                <w:rFonts w:ascii="Times New Roman" w:hAnsi="Times New Roman" w:cs="Times New Roman"/>
                <w:b/>
                <w:sz w:val="24"/>
                <w:szCs w:val="24"/>
              </w:rPr>
            </w:pPr>
            <w:r w:rsidRPr="00706914">
              <w:rPr>
                <w:rFonts w:ascii="Times New Roman" w:hAnsi="Times New Roman" w:cs="Times New Roman"/>
                <w:b/>
                <w:sz w:val="24"/>
                <w:szCs w:val="24"/>
              </w:rPr>
              <w:t>4</w:t>
            </w:r>
          </w:p>
        </w:tc>
      </w:tr>
      <w:tr w:rsidR="00706914" w:rsidRPr="00706914" w:rsidTr="00D20FD1">
        <w:trPr>
          <w:trHeight w:val="342"/>
          <w:jc w:val="center"/>
        </w:trPr>
        <w:tc>
          <w:tcPr>
            <w:tcW w:w="3366" w:type="dxa"/>
            <w:vMerge/>
          </w:tcPr>
          <w:p w:rsidR="00706914" w:rsidRPr="00706914" w:rsidRDefault="00706914" w:rsidP="00706914">
            <w:pPr>
              <w:spacing w:after="0" w:line="240" w:lineRule="auto"/>
              <w:rPr>
                <w:rFonts w:ascii="Times New Roman" w:hAnsi="Times New Roman" w:cs="Times New Roman"/>
                <w:sz w:val="24"/>
                <w:szCs w:val="24"/>
              </w:rPr>
            </w:pPr>
          </w:p>
        </w:tc>
        <w:tc>
          <w:tcPr>
            <w:tcW w:w="2977" w:type="dxa"/>
          </w:tcPr>
          <w:p w:rsidR="00706914" w:rsidRPr="00706914" w:rsidRDefault="00706914" w:rsidP="00706914">
            <w:pPr>
              <w:spacing w:after="0" w:line="240" w:lineRule="auto"/>
              <w:rPr>
                <w:rFonts w:ascii="Times New Roman" w:hAnsi="Times New Roman" w:cs="Times New Roman"/>
                <w:sz w:val="24"/>
                <w:szCs w:val="24"/>
              </w:rPr>
            </w:pPr>
            <w:r w:rsidRPr="00706914">
              <w:rPr>
                <w:rFonts w:ascii="Times New Roman" w:hAnsi="Times New Roman" w:cs="Times New Roman"/>
                <w:sz w:val="24"/>
                <w:szCs w:val="24"/>
              </w:rPr>
              <w:t>Литература</w:t>
            </w:r>
          </w:p>
        </w:tc>
        <w:tc>
          <w:tcPr>
            <w:tcW w:w="1134" w:type="dxa"/>
          </w:tcPr>
          <w:p w:rsidR="00706914" w:rsidRPr="00706914" w:rsidRDefault="00706914" w:rsidP="00706914">
            <w:pPr>
              <w:spacing w:after="0" w:line="240" w:lineRule="auto"/>
              <w:jc w:val="center"/>
              <w:rPr>
                <w:rFonts w:ascii="Times New Roman" w:hAnsi="Times New Roman" w:cs="Times New Roman"/>
                <w:sz w:val="24"/>
                <w:szCs w:val="24"/>
              </w:rPr>
            </w:pPr>
            <w:r w:rsidRPr="00706914">
              <w:rPr>
                <w:rFonts w:ascii="Times New Roman" w:hAnsi="Times New Roman" w:cs="Times New Roman"/>
                <w:sz w:val="24"/>
                <w:szCs w:val="24"/>
              </w:rPr>
              <w:t>Б</w:t>
            </w:r>
          </w:p>
        </w:tc>
        <w:tc>
          <w:tcPr>
            <w:tcW w:w="992" w:type="dxa"/>
            <w:vAlign w:val="bottom"/>
          </w:tcPr>
          <w:p w:rsidR="00706914" w:rsidRPr="00706914" w:rsidRDefault="00706914" w:rsidP="00706914">
            <w:pPr>
              <w:spacing w:after="0" w:line="240" w:lineRule="auto"/>
              <w:jc w:val="center"/>
              <w:rPr>
                <w:rFonts w:ascii="Times New Roman" w:hAnsi="Times New Roman" w:cs="Times New Roman"/>
                <w:sz w:val="24"/>
                <w:szCs w:val="24"/>
              </w:rPr>
            </w:pPr>
            <w:r w:rsidRPr="00706914">
              <w:rPr>
                <w:rFonts w:ascii="Times New Roman" w:hAnsi="Times New Roman" w:cs="Times New Roman"/>
                <w:sz w:val="24"/>
                <w:szCs w:val="24"/>
              </w:rPr>
              <w:t>3</w:t>
            </w:r>
          </w:p>
        </w:tc>
        <w:tc>
          <w:tcPr>
            <w:tcW w:w="993" w:type="dxa"/>
            <w:vAlign w:val="bottom"/>
          </w:tcPr>
          <w:p w:rsidR="00706914" w:rsidRPr="00706914" w:rsidRDefault="00706914" w:rsidP="00706914">
            <w:pPr>
              <w:spacing w:after="0" w:line="240" w:lineRule="auto"/>
              <w:jc w:val="center"/>
              <w:rPr>
                <w:rFonts w:ascii="Times New Roman" w:hAnsi="Times New Roman" w:cs="Times New Roman"/>
                <w:sz w:val="24"/>
                <w:szCs w:val="24"/>
              </w:rPr>
            </w:pPr>
            <w:r w:rsidRPr="00706914">
              <w:rPr>
                <w:rFonts w:ascii="Times New Roman" w:hAnsi="Times New Roman" w:cs="Times New Roman"/>
                <w:sz w:val="24"/>
                <w:szCs w:val="24"/>
              </w:rPr>
              <w:t>3</w:t>
            </w:r>
          </w:p>
        </w:tc>
        <w:tc>
          <w:tcPr>
            <w:tcW w:w="992" w:type="dxa"/>
            <w:vAlign w:val="bottom"/>
          </w:tcPr>
          <w:p w:rsidR="00706914" w:rsidRPr="00706914" w:rsidRDefault="00706914" w:rsidP="00706914">
            <w:pPr>
              <w:spacing w:after="0" w:line="240" w:lineRule="auto"/>
              <w:jc w:val="center"/>
              <w:rPr>
                <w:rFonts w:ascii="Times New Roman" w:hAnsi="Times New Roman" w:cs="Times New Roman"/>
                <w:b/>
                <w:sz w:val="24"/>
                <w:szCs w:val="24"/>
              </w:rPr>
            </w:pPr>
            <w:r w:rsidRPr="00706914">
              <w:rPr>
                <w:rFonts w:ascii="Times New Roman" w:hAnsi="Times New Roman" w:cs="Times New Roman"/>
                <w:b/>
                <w:sz w:val="24"/>
                <w:szCs w:val="24"/>
              </w:rPr>
              <w:t>6</w:t>
            </w:r>
          </w:p>
        </w:tc>
      </w:tr>
      <w:tr w:rsidR="00706914" w:rsidRPr="00706914" w:rsidTr="00D20FD1">
        <w:trPr>
          <w:trHeight w:val="342"/>
          <w:jc w:val="center"/>
        </w:trPr>
        <w:tc>
          <w:tcPr>
            <w:tcW w:w="3366" w:type="dxa"/>
          </w:tcPr>
          <w:p w:rsidR="00706914" w:rsidRPr="00706914" w:rsidRDefault="00706914" w:rsidP="00706914">
            <w:pPr>
              <w:spacing w:after="0" w:line="240" w:lineRule="auto"/>
              <w:rPr>
                <w:rFonts w:ascii="Times New Roman" w:hAnsi="Times New Roman" w:cs="Times New Roman"/>
                <w:sz w:val="24"/>
                <w:szCs w:val="24"/>
              </w:rPr>
            </w:pPr>
            <w:r w:rsidRPr="00706914">
              <w:rPr>
                <w:rFonts w:ascii="Times New Roman" w:hAnsi="Times New Roman" w:cs="Times New Roman"/>
                <w:sz w:val="24"/>
                <w:szCs w:val="24"/>
              </w:rPr>
              <w:t>Иностранный язык</w:t>
            </w:r>
          </w:p>
        </w:tc>
        <w:tc>
          <w:tcPr>
            <w:tcW w:w="2977" w:type="dxa"/>
          </w:tcPr>
          <w:p w:rsidR="00706914" w:rsidRPr="00706914" w:rsidRDefault="00706914" w:rsidP="00706914">
            <w:pPr>
              <w:spacing w:after="0" w:line="240" w:lineRule="auto"/>
              <w:rPr>
                <w:rFonts w:ascii="Times New Roman" w:hAnsi="Times New Roman" w:cs="Times New Roman"/>
                <w:sz w:val="24"/>
                <w:szCs w:val="24"/>
              </w:rPr>
            </w:pPr>
            <w:r w:rsidRPr="00706914">
              <w:rPr>
                <w:rFonts w:ascii="Times New Roman" w:hAnsi="Times New Roman" w:cs="Times New Roman"/>
                <w:sz w:val="24"/>
                <w:szCs w:val="24"/>
              </w:rPr>
              <w:t>Иностранный язык (английский)</w:t>
            </w:r>
          </w:p>
        </w:tc>
        <w:tc>
          <w:tcPr>
            <w:tcW w:w="1134" w:type="dxa"/>
          </w:tcPr>
          <w:p w:rsidR="00706914" w:rsidRPr="00706914" w:rsidRDefault="00706914" w:rsidP="00706914">
            <w:pPr>
              <w:spacing w:after="0" w:line="240" w:lineRule="auto"/>
              <w:jc w:val="center"/>
              <w:rPr>
                <w:rFonts w:ascii="Times New Roman" w:hAnsi="Times New Roman" w:cs="Times New Roman"/>
                <w:sz w:val="24"/>
                <w:szCs w:val="24"/>
              </w:rPr>
            </w:pPr>
            <w:r w:rsidRPr="00706914">
              <w:rPr>
                <w:rFonts w:ascii="Times New Roman" w:hAnsi="Times New Roman" w:cs="Times New Roman"/>
                <w:sz w:val="24"/>
                <w:szCs w:val="24"/>
              </w:rPr>
              <w:t>Б</w:t>
            </w:r>
          </w:p>
        </w:tc>
        <w:tc>
          <w:tcPr>
            <w:tcW w:w="992" w:type="dxa"/>
            <w:vAlign w:val="bottom"/>
          </w:tcPr>
          <w:p w:rsidR="00706914" w:rsidRPr="00706914" w:rsidRDefault="00706914" w:rsidP="00706914">
            <w:pPr>
              <w:spacing w:after="0" w:line="240" w:lineRule="auto"/>
              <w:jc w:val="center"/>
              <w:rPr>
                <w:rFonts w:ascii="Times New Roman" w:hAnsi="Times New Roman" w:cs="Times New Roman"/>
                <w:sz w:val="24"/>
                <w:szCs w:val="24"/>
              </w:rPr>
            </w:pPr>
            <w:r w:rsidRPr="00706914">
              <w:rPr>
                <w:rFonts w:ascii="Times New Roman" w:hAnsi="Times New Roman" w:cs="Times New Roman"/>
                <w:sz w:val="24"/>
                <w:szCs w:val="24"/>
              </w:rPr>
              <w:t>3</w:t>
            </w:r>
          </w:p>
        </w:tc>
        <w:tc>
          <w:tcPr>
            <w:tcW w:w="993" w:type="dxa"/>
            <w:vAlign w:val="bottom"/>
          </w:tcPr>
          <w:p w:rsidR="00706914" w:rsidRPr="00706914" w:rsidRDefault="00706914" w:rsidP="00706914">
            <w:pPr>
              <w:spacing w:after="0" w:line="240" w:lineRule="auto"/>
              <w:jc w:val="center"/>
              <w:rPr>
                <w:rFonts w:ascii="Times New Roman" w:hAnsi="Times New Roman" w:cs="Times New Roman"/>
                <w:sz w:val="24"/>
                <w:szCs w:val="24"/>
              </w:rPr>
            </w:pPr>
            <w:r w:rsidRPr="00706914">
              <w:rPr>
                <w:rFonts w:ascii="Times New Roman" w:hAnsi="Times New Roman" w:cs="Times New Roman"/>
                <w:sz w:val="24"/>
                <w:szCs w:val="24"/>
              </w:rPr>
              <w:t>3</w:t>
            </w:r>
          </w:p>
        </w:tc>
        <w:tc>
          <w:tcPr>
            <w:tcW w:w="992" w:type="dxa"/>
            <w:vAlign w:val="bottom"/>
          </w:tcPr>
          <w:p w:rsidR="00706914" w:rsidRPr="00706914" w:rsidRDefault="00706914" w:rsidP="00706914">
            <w:pPr>
              <w:spacing w:after="0" w:line="240" w:lineRule="auto"/>
              <w:jc w:val="center"/>
              <w:rPr>
                <w:rFonts w:ascii="Times New Roman" w:hAnsi="Times New Roman" w:cs="Times New Roman"/>
                <w:b/>
                <w:sz w:val="24"/>
                <w:szCs w:val="24"/>
              </w:rPr>
            </w:pPr>
            <w:r w:rsidRPr="00706914">
              <w:rPr>
                <w:rFonts w:ascii="Times New Roman" w:hAnsi="Times New Roman" w:cs="Times New Roman"/>
                <w:b/>
                <w:sz w:val="24"/>
                <w:szCs w:val="24"/>
              </w:rPr>
              <w:t>6</w:t>
            </w:r>
          </w:p>
        </w:tc>
      </w:tr>
      <w:tr w:rsidR="00706914" w:rsidRPr="00706914" w:rsidTr="00D20FD1">
        <w:trPr>
          <w:trHeight w:val="540"/>
          <w:jc w:val="center"/>
        </w:trPr>
        <w:tc>
          <w:tcPr>
            <w:tcW w:w="3366" w:type="dxa"/>
            <w:vMerge w:val="restart"/>
          </w:tcPr>
          <w:p w:rsidR="00706914" w:rsidRPr="00706914" w:rsidRDefault="00706914" w:rsidP="00706914">
            <w:pPr>
              <w:spacing w:after="0" w:line="240" w:lineRule="auto"/>
              <w:rPr>
                <w:rFonts w:ascii="Times New Roman" w:hAnsi="Times New Roman" w:cs="Times New Roman"/>
                <w:sz w:val="24"/>
                <w:szCs w:val="24"/>
              </w:rPr>
            </w:pPr>
            <w:r w:rsidRPr="00706914">
              <w:rPr>
                <w:rFonts w:ascii="Times New Roman" w:hAnsi="Times New Roman" w:cs="Times New Roman"/>
                <w:sz w:val="24"/>
                <w:szCs w:val="24"/>
              </w:rPr>
              <w:t>Математика и информатика</w:t>
            </w:r>
          </w:p>
        </w:tc>
        <w:tc>
          <w:tcPr>
            <w:tcW w:w="2977" w:type="dxa"/>
          </w:tcPr>
          <w:p w:rsidR="00706914" w:rsidRPr="00706914" w:rsidRDefault="00706914" w:rsidP="00706914">
            <w:pPr>
              <w:spacing w:after="0" w:line="240" w:lineRule="auto"/>
              <w:rPr>
                <w:rFonts w:ascii="Times New Roman" w:hAnsi="Times New Roman" w:cs="Times New Roman"/>
                <w:sz w:val="24"/>
                <w:szCs w:val="24"/>
              </w:rPr>
            </w:pPr>
            <w:r w:rsidRPr="00706914">
              <w:rPr>
                <w:rFonts w:ascii="Times New Roman" w:hAnsi="Times New Roman" w:cs="Times New Roman"/>
                <w:sz w:val="24"/>
                <w:szCs w:val="24"/>
              </w:rPr>
              <w:t xml:space="preserve">Алгебра и начала математического анализа </w:t>
            </w:r>
          </w:p>
        </w:tc>
        <w:tc>
          <w:tcPr>
            <w:tcW w:w="1134" w:type="dxa"/>
          </w:tcPr>
          <w:p w:rsidR="00706914" w:rsidRPr="00706914" w:rsidRDefault="00706914" w:rsidP="00706914">
            <w:pPr>
              <w:spacing w:after="0" w:line="240" w:lineRule="auto"/>
              <w:jc w:val="center"/>
              <w:rPr>
                <w:rFonts w:ascii="Times New Roman" w:hAnsi="Times New Roman" w:cs="Times New Roman"/>
                <w:sz w:val="24"/>
                <w:szCs w:val="24"/>
              </w:rPr>
            </w:pPr>
            <w:r w:rsidRPr="00706914">
              <w:rPr>
                <w:rFonts w:ascii="Times New Roman" w:hAnsi="Times New Roman" w:cs="Times New Roman"/>
                <w:sz w:val="24"/>
                <w:szCs w:val="24"/>
              </w:rPr>
              <w:t>У</w:t>
            </w:r>
          </w:p>
        </w:tc>
        <w:tc>
          <w:tcPr>
            <w:tcW w:w="992" w:type="dxa"/>
            <w:vAlign w:val="bottom"/>
          </w:tcPr>
          <w:p w:rsidR="00706914" w:rsidRPr="00706914" w:rsidRDefault="00706914" w:rsidP="00706914">
            <w:pPr>
              <w:spacing w:after="0" w:line="240" w:lineRule="auto"/>
              <w:jc w:val="center"/>
              <w:rPr>
                <w:rFonts w:ascii="Times New Roman" w:hAnsi="Times New Roman" w:cs="Times New Roman"/>
                <w:sz w:val="24"/>
                <w:szCs w:val="24"/>
              </w:rPr>
            </w:pPr>
            <w:r w:rsidRPr="00706914">
              <w:rPr>
                <w:rFonts w:ascii="Times New Roman" w:hAnsi="Times New Roman" w:cs="Times New Roman"/>
                <w:sz w:val="24"/>
                <w:szCs w:val="24"/>
              </w:rPr>
              <w:t>4</w:t>
            </w:r>
          </w:p>
        </w:tc>
        <w:tc>
          <w:tcPr>
            <w:tcW w:w="993" w:type="dxa"/>
            <w:vAlign w:val="bottom"/>
          </w:tcPr>
          <w:p w:rsidR="00706914" w:rsidRPr="00706914" w:rsidRDefault="00706914" w:rsidP="00706914">
            <w:pPr>
              <w:spacing w:after="0" w:line="240" w:lineRule="auto"/>
              <w:jc w:val="center"/>
              <w:rPr>
                <w:rFonts w:ascii="Times New Roman" w:hAnsi="Times New Roman" w:cs="Times New Roman"/>
                <w:sz w:val="24"/>
                <w:szCs w:val="24"/>
              </w:rPr>
            </w:pPr>
            <w:r w:rsidRPr="00706914">
              <w:rPr>
                <w:rFonts w:ascii="Times New Roman" w:hAnsi="Times New Roman" w:cs="Times New Roman"/>
                <w:sz w:val="24"/>
                <w:szCs w:val="24"/>
              </w:rPr>
              <w:t>4</w:t>
            </w:r>
          </w:p>
        </w:tc>
        <w:tc>
          <w:tcPr>
            <w:tcW w:w="992" w:type="dxa"/>
            <w:vAlign w:val="bottom"/>
          </w:tcPr>
          <w:p w:rsidR="00706914" w:rsidRPr="00706914" w:rsidRDefault="00706914" w:rsidP="00706914">
            <w:pPr>
              <w:spacing w:after="0" w:line="240" w:lineRule="auto"/>
              <w:jc w:val="center"/>
              <w:rPr>
                <w:rFonts w:ascii="Times New Roman" w:hAnsi="Times New Roman" w:cs="Times New Roman"/>
                <w:b/>
                <w:sz w:val="24"/>
                <w:szCs w:val="24"/>
              </w:rPr>
            </w:pPr>
            <w:r w:rsidRPr="00706914">
              <w:rPr>
                <w:rFonts w:ascii="Times New Roman" w:hAnsi="Times New Roman" w:cs="Times New Roman"/>
                <w:b/>
                <w:sz w:val="24"/>
                <w:szCs w:val="24"/>
              </w:rPr>
              <w:t>8</w:t>
            </w:r>
          </w:p>
        </w:tc>
      </w:tr>
      <w:tr w:rsidR="00706914" w:rsidRPr="00706914" w:rsidTr="00D20FD1">
        <w:trPr>
          <w:trHeight w:val="285"/>
          <w:jc w:val="center"/>
        </w:trPr>
        <w:tc>
          <w:tcPr>
            <w:tcW w:w="3366" w:type="dxa"/>
            <w:vMerge/>
          </w:tcPr>
          <w:p w:rsidR="00706914" w:rsidRPr="00706914" w:rsidRDefault="00706914" w:rsidP="00706914">
            <w:pPr>
              <w:spacing w:after="0" w:line="240" w:lineRule="auto"/>
              <w:rPr>
                <w:rFonts w:ascii="Times New Roman" w:hAnsi="Times New Roman" w:cs="Times New Roman"/>
                <w:sz w:val="24"/>
                <w:szCs w:val="24"/>
              </w:rPr>
            </w:pPr>
          </w:p>
        </w:tc>
        <w:tc>
          <w:tcPr>
            <w:tcW w:w="2977" w:type="dxa"/>
          </w:tcPr>
          <w:p w:rsidR="00706914" w:rsidRPr="00706914" w:rsidRDefault="00706914" w:rsidP="00706914">
            <w:pPr>
              <w:spacing w:after="0" w:line="240" w:lineRule="auto"/>
              <w:rPr>
                <w:rFonts w:ascii="Times New Roman" w:hAnsi="Times New Roman" w:cs="Times New Roman"/>
                <w:sz w:val="24"/>
                <w:szCs w:val="24"/>
              </w:rPr>
            </w:pPr>
            <w:r w:rsidRPr="00706914">
              <w:rPr>
                <w:rFonts w:ascii="Times New Roman" w:hAnsi="Times New Roman" w:cs="Times New Roman"/>
                <w:sz w:val="24"/>
                <w:szCs w:val="24"/>
              </w:rPr>
              <w:t>Геометрия</w:t>
            </w:r>
          </w:p>
        </w:tc>
        <w:tc>
          <w:tcPr>
            <w:tcW w:w="1134" w:type="dxa"/>
          </w:tcPr>
          <w:p w:rsidR="00706914" w:rsidRPr="00706914" w:rsidRDefault="00706914" w:rsidP="00706914">
            <w:pPr>
              <w:spacing w:after="0" w:line="240" w:lineRule="auto"/>
              <w:jc w:val="center"/>
              <w:rPr>
                <w:rFonts w:ascii="Times New Roman" w:hAnsi="Times New Roman" w:cs="Times New Roman"/>
                <w:sz w:val="24"/>
                <w:szCs w:val="24"/>
              </w:rPr>
            </w:pPr>
            <w:r w:rsidRPr="00706914">
              <w:rPr>
                <w:rFonts w:ascii="Times New Roman" w:hAnsi="Times New Roman" w:cs="Times New Roman"/>
                <w:sz w:val="24"/>
                <w:szCs w:val="24"/>
              </w:rPr>
              <w:t>Б</w:t>
            </w:r>
          </w:p>
        </w:tc>
        <w:tc>
          <w:tcPr>
            <w:tcW w:w="992" w:type="dxa"/>
            <w:vAlign w:val="bottom"/>
          </w:tcPr>
          <w:p w:rsidR="00706914" w:rsidRPr="00706914" w:rsidRDefault="00706914" w:rsidP="00706914">
            <w:pPr>
              <w:spacing w:after="0" w:line="240" w:lineRule="auto"/>
              <w:jc w:val="center"/>
              <w:rPr>
                <w:rFonts w:ascii="Times New Roman" w:hAnsi="Times New Roman" w:cs="Times New Roman"/>
                <w:sz w:val="24"/>
                <w:szCs w:val="24"/>
              </w:rPr>
            </w:pPr>
            <w:r w:rsidRPr="00706914">
              <w:rPr>
                <w:rFonts w:ascii="Times New Roman" w:hAnsi="Times New Roman" w:cs="Times New Roman"/>
                <w:sz w:val="24"/>
                <w:szCs w:val="24"/>
              </w:rPr>
              <w:t>3</w:t>
            </w:r>
          </w:p>
        </w:tc>
        <w:tc>
          <w:tcPr>
            <w:tcW w:w="993" w:type="dxa"/>
            <w:vAlign w:val="bottom"/>
          </w:tcPr>
          <w:p w:rsidR="00706914" w:rsidRPr="00706914" w:rsidRDefault="00706914" w:rsidP="00706914">
            <w:pPr>
              <w:spacing w:after="0" w:line="240" w:lineRule="auto"/>
              <w:jc w:val="center"/>
              <w:rPr>
                <w:rFonts w:ascii="Times New Roman" w:hAnsi="Times New Roman" w:cs="Times New Roman"/>
                <w:sz w:val="24"/>
                <w:szCs w:val="24"/>
              </w:rPr>
            </w:pPr>
            <w:r w:rsidRPr="00706914">
              <w:rPr>
                <w:rFonts w:ascii="Times New Roman" w:hAnsi="Times New Roman" w:cs="Times New Roman"/>
                <w:sz w:val="24"/>
                <w:szCs w:val="24"/>
              </w:rPr>
              <w:t>3</w:t>
            </w:r>
          </w:p>
        </w:tc>
        <w:tc>
          <w:tcPr>
            <w:tcW w:w="992" w:type="dxa"/>
            <w:vAlign w:val="bottom"/>
          </w:tcPr>
          <w:p w:rsidR="00706914" w:rsidRPr="00706914" w:rsidRDefault="00706914" w:rsidP="00706914">
            <w:pPr>
              <w:spacing w:after="0" w:line="240" w:lineRule="auto"/>
              <w:jc w:val="center"/>
              <w:rPr>
                <w:rFonts w:ascii="Times New Roman" w:hAnsi="Times New Roman" w:cs="Times New Roman"/>
                <w:b/>
                <w:sz w:val="24"/>
                <w:szCs w:val="24"/>
              </w:rPr>
            </w:pPr>
            <w:r w:rsidRPr="00706914">
              <w:rPr>
                <w:rFonts w:ascii="Times New Roman" w:hAnsi="Times New Roman" w:cs="Times New Roman"/>
                <w:b/>
                <w:sz w:val="24"/>
                <w:szCs w:val="24"/>
              </w:rPr>
              <w:t>6</w:t>
            </w:r>
          </w:p>
        </w:tc>
      </w:tr>
      <w:tr w:rsidR="00706914" w:rsidRPr="00706914" w:rsidTr="00D20FD1">
        <w:trPr>
          <w:trHeight w:val="285"/>
          <w:jc w:val="center"/>
        </w:trPr>
        <w:tc>
          <w:tcPr>
            <w:tcW w:w="3366" w:type="dxa"/>
            <w:vMerge/>
          </w:tcPr>
          <w:p w:rsidR="00706914" w:rsidRPr="00706914" w:rsidRDefault="00706914" w:rsidP="00706914">
            <w:pPr>
              <w:spacing w:after="0" w:line="240" w:lineRule="auto"/>
              <w:rPr>
                <w:rFonts w:ascii="Times New Roman" w:hAnsi="Times New Roman" w:cs="Times New Roman"/>
                <w:sz w:val="24"/>
                <w:szCs w:val="24"/>
              </w:rPr>
            </w:pPr>
          </w:p>
        </w:tc>
        <w:tc>
          <w:tcPr>
            <w:tcW w:w="2977" w:type="dxa"/>
          </w:tcPr>
          <w:p w:rsidR="00706914" w:rsidRPr="00706914" w:rsidRDefault="00706914" w:rsidP="00706914">
            <w:pPr>
              <w:spacing w:after="0" w:line="240" w:lineRule="auto"/>
              <w:rPr>
                <w:rFonts w:ascii="Times New Roman" w:hAnsi="Times New Roman" w:cs="Times New Roman"/>
                <w:sz w:val="24"/>
                <w:szCs w:val="24"/>
              </w:rPr>
            </w:pPr>
            <w:r w:rsidRPr="00706914">
              <w:rPr>
                <w:rFonts w:ascii="Times New Roman" w:hAnsi="Times New Roman" w:cs="Times New Roman"/>
                <w:sz w:val="24"/>
                <w:szCs w:val="24"/>
              </w:rPr>
              <w:t>Вероятность и статистика</w:t>
            </w:r>
          </w:p>
        </w:tc>
        <w:tc>
          <w:tcPr>
            <w:tcW w:w="1134" w:type="dxa"/>
          </w:tcPr>
          <w:p w:rsidR="00706914" w:rsidRPr="00706914" w:rsidRDefault="00706914" w:rsidP="00706914">
            <w:pPr>
              <w:spacing w:after="0" w:line="240" w:lineRule="auto"/>
              <w:jc w:val="center"/>
              <w:rPr>
                <w:rFonts w:ascii="Times New Roman" w:hAnsi="Times New Roman" w:cs="Times New Roman"/>
                <w:sz w:val="24"/>
                <w:szCs w:val="24"/>
              </w:rPr>
            </w:pPr>
          </w:p>
        </w:tc>
        <w:tc>
          <w:tcPr>
            <w:tcW w:w="992" w:type="dxa"/>
            <w:vAlign w:val="bottom"/>
          </w:tcPr>
          <w:p w:rsidR="00706914" w:rsidRPr="00706914" w:rsidRDefault="00706914" w:rsidP="00706914">
            <w:pPr>
              <w:spacing w:after="0" w:line="240" w:lineRule="auto"/>
              <w:jc w:val="center"/>
              <w:rPr>
                <w:rFonts w:ascii="Times New Roman" w:hAnsi="Times New Roman" w:cs="Times New Roman"/>
                <w:sz w:val="24"/>
                <w:szCs w:val="24"/>
              </w:rPr>
            </w:pPr>
            <w:r w:rsidRPr="00706914">
              <w:rPr>
                <w:rFonts w:ascii="Times New Roman" w:hAnsi="Times New Roman" w:cs="Times New Roman"/>
                <w:sz w:val="24"/>
                <w:szCs w:val="24"/>
              </w:rPr>
              <w:t>1</w:t>
            </w:r>
          </w:p>
        </w:tc>
        <w:tc>
          <w:tcPr>
            <w:tcW w:w="993" w:type="dxa"/>
            <w:vAlign w:val="bottom"/>
          </w:tcPr>
          <w:p w:rsidR="00706914" w:rsidRPr="00706914" w:rsidRDefault="00706914" w:rsidP="00706914">
            <w:pPr>
              <w:spacing w:after="0" w:line="240" w:lineRule="auto"/>
              <w:jc w:val="center"/>
              <w:rPr>
                <w:rFonts w:ascii="Times New Roman" w:hAnsi="Times New Roman" w:cs="Times New Roman"/>
                <w:sz w:val="24"/>
                <w:szCs w:val="24"/>
              </w:rPr>
            </w:pPr>
            <w:r w:rsidRPr="00706914">
              <w:rPr>
                <w:rFonts w:ascii="Times New Roman" w:hAnsi="Times New Roman" w:cs="Times New Roman"/>
                <w:sz w:val="24"/>
                <w:szCs w:val="24"/>
              </w:rPr>
              <w:t>1</w:t>
            </w:r>
          </w:p>
        </w:tc>
        <w:tc>
          <w:tcPr>
            <w:tcW w:w="992" w:type="dxa"/>
            <w:vAlign w:val="bottom"/>
          </w:tcPr>
          <w:p w:rsidR="00706914" w:rsidRPr="00706914" w:rsidRDefault="00706914" w:rsidP="00706914">
            <w:pPr>
              <w:spacing w:after="0" w:line="240" w:lineRule="auto"/>
              <w:jc w:val="center"/>
              <w:rPr>
                <w:rFonts w:ascii="Times New Roman" w:hAnsi="Times New Roman" w:cs="Times New Roman"/>
                <w:b/>
                <w:sz w:val="24"/>
                <w:szCs w:val="24"/>
              </w:rPr>
            </w:pPr>
            <w:r w:rsidRPr="00706914">
              <w:rPr>
                <w:rFonts w:ascii="Times New Roman" w:hAnsi="Times New Roman" w:cs="Times New Roman"/>
                <w:b/>
                <w:sz w:val="24"/>
                <w:szCs w:val="24"/>
              </w:rPr>
              <w:t>2</w:t>
            </w:r>
          </w:p>
        </w:tc>
      </w:tr>
      <w:tr w:rsidR="00706914" w:rsidRPr="00706914" w:rsidTr="00D20FD1">
        <w:trPr>
          <w:trHeight w:val="388"/>
          <w:jc w:val="center"/>
        </w:trPr>
        <w:tc>
          <w:tcPr>
            <w:tcW w:w="3366" w:type="dxa"/>
            <w:vMerge/>
          </w:tcPr>
          <w:p w:rsidR="00706914" w:rsidRPr="00706914" w:rsidRDefault="00706914" w:rsidP="00706914">
            <w:pPr>
              <w:spacing w:after="0" w:line="240" w:lineRule="auto"/>
              <w:rPr>
                <w:rFonts w:ascii="Times New Roman" w:hAnsi="Times New Roman" w:cs="Times New Roman"/>
                <w:sz w:val="24"/>
                <w:szCs w:val="24"/>
              </w:rPr>
            </w:pPr>
          </w:p>
        </w:tc>
        <w:tc>
          <w:tcPr>
            <w:tcW w:w="2977" w:type="dxa"/>
          </w:tcPr>
          <w:p w:rsidR="00706914" w:rsidRPr="00706914" w:rsidRDefault="00706914" w:rsidP="00706914">
            <w:pPr>
              <w:spacing w:after="0" w:line="240" w:lineRule="auto"/>
              <w:rPr>
                <w:rFonts w:ascii="Times New Roman" w:hAnsi="Times New Roman" w:cs="Times New Roman"/>
                <w:sz w:val="24"/>
                <w:szCs w:val="24"/>
              </w:rPr>
            </w:pPr>
            <w:r w:rsidRPr="00706914">
              <w:rPr>
                <w:rFonts w:ascii="Times New Roman" w:hAnsi="Times New Roman" w:cs="Times New Roman"/>
                <w:sz w:val="24"/>
                <w:szCs w:val="24"/>
              </w:rPr>
              <w:t>Информатика</w:t>
            </w:r>
          </w:p>
        </w:tc>
        <w:tc>
          <w:tcPr>
            <w:tcW w:w="1134" w:type="dxa"/>
          </w:tcPr>
          <w:p w:rsidR="00706914" w:rsidRPr="00706914" w:rsidRDefault="00706914" w:rsidP="00706914">
            <w:pPr>
              <w:spacing w:after="0" w:line="240" w:lineRule="auto"/>
              <w:jc w:val="center"/>
              <w:rPr>
                <w:rFonts w:ascii="Times New Roman" w:hAnsi="Times New Roman" w:cs="Times New Roman"/>
                <w:sz w:val="24"/>
                <w:szCs w:val="24"/>
              </w:rPr>
            </w:pPr>
            <w:r w:rsidRPr="00706914">
              <w:rPr>
                <w:rFonts w:ascii="Times New Roman" w:hAnsi="Times New Roman" w:cs="Times New Roman"/>
                <w:sz w:val="24"/>
                <w:szCs w:val="24"/>
              </w:rPr>
              <w:t>У</w:t>
            </w:r>
          </w:p>
        </w:tc>
        <w:tc>
          <w:tcPr>
            <w:tcW w:w="992" w:type="dxa"/>
            <w:vAlign w:val="bottom"/>
          </w:tcPr>
          <w:p w:rsidR="00706914" w:rsidRPr="00706914" w:rsidRDefault="00706914" w:rsidP="00706914">
            <w:pPr>
              <w:spacing w:after="0" w:line="240" w:lineRule="auto"/>
              <w:jc w:val="center"/>
              <w:rPr>
                <w:rFonts w:ascii="Times New Roman" w:hAnsi="Times New Roman" w:cs="Times New Roman"/>
                <w:sz w:val="24"/>
                <w:szCs w:val="24"/>
              </w:rPr>
            </w:pPr>
            <w:r w:rsidRPr="00706914">
              <w:rPr>
                <w:rFonts w:ascii="Times New Roman" w:hAnsi="Times New Roman" w:cs="Times New Roman"/>
                <w:sz w:val="24"/>
                <w:szCs w:val="24"/>
              </w:rPr>
              <w:t>4</w:t>
            </w:r>
          </w:p>
        </w:tc>
        <w:tc>
          <w:tcPr>
            <w:tcW w:w="993" w:type="dxa"/>
            <w:vAlign w:val="bottom"/>
          </w:tcPr>
          <w:p w:rsidR="00706914" w:rsidRPr="00706914" w:rsidRDefault="00706914" w:rsidP="00706914">
            <w:pPr>
              <w:spacing w:after="0" w:line="240" w:lineRule="auto"/>
              <w:jc w:val="center"/>
              <w:rPr>
                <w:rFonts w:ascii="Times New Roman" w:hAnsi="Times New Roman" w:cs="Times New Roman"/>
                <w:sz w:val="24"/>
                <w:szCs w:val="24"/>
              </w:rPr>
            </w:pPr>
            <w:r w:rsidRPr="00706914">
              <w:rPr>
                <w:rFonts w:ascii="Times New Roman" w:hAnsi="Times New Roman" w:cs="Times New Roman"/>
                <w:sz w:val="24"/>
                <w:szCs w:val="24"/>
              </w:rPr>
              <w:t>4</w:t>
            </w:r>
          </w:p>
        </w:tc>
        <w:tc>
          <w:tcPr>
            <w:tcW w:w="992" w:type="dxa"/>
            <w:vAlign w:val="bottom"/>
          </w:tcPr>
          <w:p w:rsidR="00706914" w:rsidRPr="00706914" w:rsidRDefault="00706914" w:rsidP="00706914">
            <w:pPr>
              <w:spacing w:after="0" w:line="240" w:lineRule="auto"/>
              <w:jc w:val="center"/>
              <w:rPr>
                <w:rFonts w:ascii="Times New Roman" w:hAnsi="Times New Roman" w:cs="Times New Roman"/>
                <w:b/>
                <w:sz w:val="24"/>
                <w:szCs w:val="24"/>
              </w:rPr>
            </w:pPr>
            <w:r w:rsidRPr="00706914">
              <w:rPr>
                <w:rFonts w:ascii="Times New Roman" w:hAnsi="Times New Roman" w:cs="Times New Roman"/>
                <w:b/>
                <w:sz w:val="24"/>
                <w:szCs w:val="24"/>
              </w:rPr>
              <w:t>8</w:t>
            </w:r>
          </w:p>
        </w:tc>
      </w:tr>
      <w:tr w:rsidR="00706914" w:rsidRPr="00706914" w:rsidTr="00D20FD1">
        <w:trPr>
          <w:trHeight w:val="416"/>
          <w:jc w:val="center"/>
        </w:trPr>
        <w:tc>
          <w:tcPr>
            <w:tcW w:w="3366" w:type="dxa"/>
            <w:vMerge w:val="restart"/>
          </w:tcPr>
          <w:p w:rsidR="00706914" w:rsidRPr="00706914" w:rsidRDefault="00706914" w:rsidP="00706914">
            <w:pPr>
              <w:spacing w:after="0" w:line="240" w:lineRule="auto"/>
              <w:rPr>
                <w:rFonts w:ascii="Times New Roman" w:hAnsi="Times New Roman" w:cs="Times New Roman"/>
                <w:sz w:val="24"/>
                <w:szCs w:val="24"/>
              </w:rPr>
            </w:pPr>
            <w:r w:rsidRPr="00706914">
              <w:rPr>
                <w:rFonts w:ascii="Times New Roman" w:hAnsi="Times New Roman" w:cs="Times New Roman"/>
                <w:sz w:val="24"/>
                <w:szCs w:val="24"/>
              </w:rPr>
              <w:t>Естественно-научные предметы</w:t>
            </w:r>
          </w:p>
        </w:tc>
        <w:tc>
          <w:tcPr>
            <w:tcW w:w="2977" w:type="dxa"/>
          </w:tcPr>
          <w:p w:rsidR="00706914" w:rsidRPr="00706914" w:rsidRDefault="00706914" w:rsidP="00706914">
            <w:pPr>
              <w:spacing w:after="0" w:line="240" w:lineRule="auto"/>
              <w:rPr>
                <w:rFonts w:ascii="Times New Roman" w:hAnsi="Times New Roman" w:cs="Times New Roman"/>
                <w:sz w:val="24"/>
                <w:szCs w:val="24"/>
              </w:rPr>
            </w:pPr>
            <w:r w:rsidRPr="00706914">
              <w:rPr>
                <w:rFonts w:ascii="Times New Roman" w:hAnsi="Times New Roman" w:cs="Times New Roman"/>
                <w:sz w:val="24"/>
                <w:szCs w:val="24"/>
              </w:rPr>
              <w:t>Физика</w:t>
            </w:r>
          </w:p>
        </w:tc>
        <w:tc>
          <w:tcPr>
            <w:tcW w:w="1134" w:type="dxa"/>
          </w:tcPr>
          <w:p w:rsidR="00706914" w:rsidRPr="00706914" w:rsidRDefault="00706914" w:rsidP="00706914">
            <w:pPr>
              <w:spacing w:after="0" w:line="240" w:lineRule="auto"/>
              <w:jc w:val="center"/>
              <w:rPr>
                <w:rFonts w:ascii="Times New Roman" w:hAnsi="Times New Roman" w:cs="Times New Roman"/>
                <w:sz w:val="24"/>
                <w:szCs w:val="24"/>
              </w:rPr>
            </w:pPr>
            <w:r w:rsidRPr="00706914">
              <w:rPr>
                <w:rFonts w:ascii="Times New Roman" w:hAnsi="Times New Roman" w:cs="Times New Roman"/>
                <w:sz w:val="24"/>
                <w:szCs w:val="24"/>
              </w:rPr>
              <w:t>Б</w:t>
            </w:r>
          </w:p>
        </w:tc>
        <w:tc>
          <w:tcPr>
            <w:tcW w:w="992" w:type="dxa"/>
            <w:vAlign w:val="bottom"/>
          </w:tcPr>
          <w:p w:rsidR="00706914" w:rsidRPr="00706914" w:rsidRDefault="00706914" w:rsidP="00706914">
            <w:pPr>
              <w:spacing w:after="0" w:line="240" w:lineRule="auto"/>
              <w:jc w:val="center"/>
              <w:rPr>
                <w:rFonts w:ascii="Times New Roman" w:hAnsi="Times New Roman" w:cs="Times New Roman"/>
                <w:sz w:val="24"/>
                <w:szCs w:val="24"/>
              </w:rPr>
            </w:pPr>
            <w:r w:rsidRPr="00706914">
              <w:rPr>
                <w:rFonts w:ascii="Times New Roman" w:hAnsi="Times New Roman" w:cs="Times New Roman"/>
                <w:sz w:val="24"/>
                <w:szCs w:val="24"/>
              </w:rPr>
              <w:t>2</w:t>
            </w:r>
          </w:p>
        </w:tc>
        <w:tc>
          <w:tcPr>
            <w:tcW w:w="993" w:type="dxa"/>
            <w:vAlign w:val="bottom"/>
          </w:tcPr>
          <w:p w:rsidR="00706914" w:rsidRPr="00706914" w:rsidRDefault="00706914" w:rsidP="00706914">
            <w:pPr>
              <w:spacing w:after="0" w:line="240" w:lineRule="auto"/>
              <w:jc w:val="center"/>
              <w:rPr>
                <w:rFonts w:ascii="Times New Roman" w:hAnsi="Times New Roman" w:cs="Times New Roman"/>
                <w:sz w:val="24"/>
                <w:szCs w:val="24"/>
              </w:rPr>
            </w:pPr>
            <w:r w:rsidRPr="00706914">
              <w:rPr>
                <w:rFonts w:ascii="Times New Roman" w:hAnsi="Times New Roman" w:cs="Times New Roman"/>
                <w:sz w:val="24"/>
                <w:szCs w:val="24"/>
              </w:rPr>
              <w:t>2</w:t>
            </w:r>
          </w:p>
        </w:tc>
        <w:tc>
          <w:tcPr>
            <w:tcW w:w="992" w:type="dxa"/>
            <w:vAlign w:val="bottom"/>
          </w:tcPr>
          <w:p w:rsidR="00706914" w:rsidRPr="00706914" w:rsidRDefault="00706914" w:rsidP="00706914">
            <w:pPr>
              <w:spacing w:after="0" w:line="240" w:lineRule="auto"/>
              <w:jc w:val="center"/>
              <w:rPr>
                <w:rFonts w:ascii="Times New Roman" w:hAnsi="Times New Roman" w:cs="Times New Roman"/>
                <w:b/>
                <w:sz w:val="24"/>
                <w:szCs w:val="24"/>
              </w:rPr>
            </w:pPr>
            <w:r w:rsidRPr="00706914">
              <w:rPr>
                <w:rFonts w:ascii="Times New Roman" w:hAnsi="Times New Roman" w:cs="Times New Roman"/>
                <w:b/>
                <w:sz w:val="24"/>
                <w:szCs w:val="24"/>
              </w:rPr>
              <w:t>4</w:t>
            </w:r>
          </w:p>
        </w:tc>
      </w:tr>
      <w:tr w:rsidR="00706914" w:rsidRPr="00706914" w:rsidTr="00D20FD1">
        <w:trPr>
          <w:trHeight w:val="242"/>
          <w:jc w:val="center"/>
        </w:trPr>
        <w:tc>
          <w:tcPr>
            <w:tcW w:w="3366" w:type="dxa"/>
            <w:vMerge/>
          </w:tcPr>
          <w:p w:rsidR="00706914" w:rsidRPr="00706914" w:rsidRDefault="00706914" w:rsidP="00706914">
            <w:pPr>
              <w:spacing w:after="0" w:line="240" w:lineRule="auto"/>
              <w:rPr>
                <w:rFonts w:ascii="Times New Roman" w:hAnsi="Times New Roman" w:cs="Times New Roman"/>
                <w:sz w:val="24"/>
                <w:szCs w:val="24"/>
              </w:rPr>
            </w:pPr>
          </w:p>
        </w:tc>
        <w:tc>
          <w:tcPr>
            <w:tcW w:w="2977" w:type="dxa"/>
          </w:tcPr>
          <w:p w:rsidR="00706914" w:rsidRPr="00706914" w:rsidRDefault="00706914" w:rsidP="00706914">
            <w:pPr>
              <w:spacing w:after="0" w:line="240" w:lineRule="auto"/>
              <w:rPr>
                <w:rFonts w:ascii="Times New Roman" w:hAnsi="Times New Roman" w:cs="Times New Roman"/>
                <w:sz w:val="24"/>
                <w:szCs w:val="24"/>
              </w:rPr>
            </w:pPr>
            <w:r w:rsidRPr="00706914">
              <w:rPr>
                <w:rFonts w:ascii="Times New Roman" w:hAnsi="Times New Roman" w:cs="Times New Roman"/>
                <w:sz w:val="24"/>
                <w:szCs w:val="24"/>
              </w:rPr>
              <w:t>Химия</w:t>
            </w:r>
          </w:p>
        </w:tc>
        <w:tc>
          <w:tcPr>
            <w:tcW w:w="1134" w:type="dxa"/>
          </w:tcPr>
          <w:p w:rsidR="00706914" w:rsidRPr="00706914" w:rsidRDefault="00706914" w:rsidP="00706914">
            <w:pPr>
              <w:spacing w:after="0" w:line="240" w:lineRule="auto"/>
              <w:jc w:val="center"/>
              <w:rPr>
                <w:rFonts w:ascii="Times New Roman" w:hAnsi="Times New Roman" w:cs="Times New Roman"/>
                <w:sz w:val="24"/>
                <w:szCs w:val="24"/>
              </w:rPr>
            </w:pPr>
            <w:r w:rsidRPr="00706914">
              <w:rPr>
                <w:rFonts w:ascii="Times New Roman" w:hAnsi="Times New Roman" w:cs="Times New Roman"/>
                <w:sz w:val="24"/>
                <w:szCs w:val="24"/>
              </w:rPr>
              <w:t>Б</w:t>
            </w:r>
          </w:p>
        </w:tc>
        <w:tc>
          <w:tcPr>
            <w:tcW w:w="992" w:type="dxa"/>
            <w:vAlign w:val="bottom"/>
          </w:tcPr>
          <w:p w:rsidR="00706914" w:rsidRPr="00706914" w:rsidRDefault="00706914" w:rsidP="00706914">
            <w:pPr>
              <w:spacing w:after="0" w:line="240" w:lineRule="auto"/>
              <w:jc w:val="center"/>
              <w:rPr>
                <w:rFonts w:ascii="Times New Roman" w:hAnsi="Times New Roman" w:cs="Times New Roman"/>
                <w:sz w:val="24"/>
                <w:szCs w:val="24"/>
              </w:rPr>
            </w:pPr>
            <w:r w:rsidRPr="00706914">
              <w:rPr>
                <w:rFonts w:ascii="Times New Roman" w:hAnsi="Times New Roman" w:cs="Times New Roman"/>
                <w:sz w:val="24"/>
                <w:szCs w:val="24"/>
              </w:rPr>
              <w:t>1</w:t>
            </w:r>
          </w:p>
        </w:tc>
        <w:tc>
          <w:tcPr>
            <w:tcW w:w="993" w:type="dxa"/>
            <w:vAlign w:val="bottom"/>
          </w:tcPr>
          <w:p w:rsidR="00706914" w:rsidRPr="00706914" w:rsidRDefault="00706914" w:rsidP="00706914">
            <w:pPr>
              <w:spacing w:after="0" w:line="240" w:lineRule="auto"/>
              <w:jc w:val="center"/>
              <w:rPr>
                <w:rFonts w:ascii="Times New Roman" w:hAnsi="Times New Roman" w:cs="Times New Roman"/>
                <w:sz w:val="24"/>
                <w:szCs w:val="24"/>
              </w:rPr>
            </w:pPr>
            <w:r w:rsidRPr="00706914">
              <w:rPr>
                <w:rFonts w:ascii="Times New Roman" w:hAnsi="Times New Roman" w:cs="Times New Roman"/>
                <w:sz w:val="24"/>
                <w:szCs w:val="24"/>
              </w:rPr>
              <w:t>1</w:t>
            </w:r>
          </w:p>
        </w:tc>
        <w:tc>
          <w:tcPr>
            <w:tcW w:w="992" w:type="dxa"/>
            <w:vAlign w:val="bottom"/>
          </w:tcPr>
          <w:p w:rsidR="00706914" w:rsidRPr="00706914" w:rsidRDefault="00706914" w:rsidP="00706914">
            <w:pPr>
              <w:spacing w:after="0" w:line="240" w:lineRule="auto"/>
              <w:jc w:val="center"/>
              <w:rPr>
                <w:rFonts w:ascii="Times New Roman" w:hAnsi="Times New Roman" w:cs="Times New Roman"/>
                <w:b/>
                <w:sz w:val="24"/>
                <w:szCs w:val="24"/>
              </w:rPr>
            </w:pPr>
            <w:r w:rsidRPr="00706914">
              <w:rPr>
                <w:rFonts w:ascii="Times New Roman" w:hAnsi="Times New Roman" w:cs="Times New Roman"/>
                <w:b/>
                <w:sz w:val="24"/>
                <w:szCs w:val="24"/>
              </w:rPr>
              <w:t>2</w:t>
            </w:r>
          </w:p>
        </w:tc>
      </w:tr>
      <w:tr w:rsidR="00706914" w:rsidRPr="00706914" w:rsidTr="00D20FD1">
        <w:trPr>
          <w:trHeight w:val="329"/>
          <w:jc w:val="center"/>
        </w:trPr>
        <w:tc>
          <w:tcPr>
            <w:tcW w:w="3366" w:type="dxa"/>
            <w:vMerge/>
          </w:tcPr>
          <w:p w:rsidR="00706914" w:rsidRPr="00706914" w:rsidRDefault="00706914" w:rsidP="00706914">
            <w:pPr>
              <w:spacing w:after="0" w:line="240" w:lineRule="auto"/>
              <w:rPr>
                <w:rFonts w:ascii="Times New Roman" w:hAnsi="Times New Roman" w:cs="Times New Roman"/>
                <w:sz w:val="24"/>
                <w:szCs w:val="24"/>
              </w:rPr>
            </w:pPr>
          </w:p>
        </w:tc>
        <w:tc>
          <w:tcPr>
            <w:tcW w:w="2977" w:type="dxa"/>
          </w:tcPr>
          <w:p w:rsidR="00706914" w:rsidRPr="00706914" w:rsidRDefault="00706914" w:rsidP="00706914">
            <w:pPr>
              <w:spacing w:after="0" w:line="240" w:lineRule="auto"/>
              <w:rPr>
                <w:rFonts w:ascii="Times New Roman" w:hAnsi="Times New Roman" w:cs="Times New Roman"/>
                <w:sz w:val="24"/>
                <w:szCs w:val="24"/>
              </w:rPr>
            </w:pPr>
            <w:r w:rsidRPr="00706914">
              <w:rPr>
                <w:rFonts w:ascii="Times New Roman" w:hAnsi="Times New Roman" w:cs="Times New Roman"/>
                <w:sz w:val="24"/>
                <w:szCs w:val="24"/>
              </w:rPr>
              <w:t>Биология</w:t>
            </w:r>
          </w:p>
        </w:tc>
        <w:tc>
          <w:tcPr>
            <w:tcW w:w="1134" w:type="dxa"/>
          </w:tcPr>
          <w:p w:rsidR="00706914" w:rsidRPr="00706914" w:rsidRDefault="00706914" w:rsidP="00706914">
            <w:pPr>
              <w:spacing w:after="0" w:line="240" w:lineRule="auto"/>
              <w:jc w:val="center"/>
              <w:rPr>
                <w:rFonts w:ascii="Times New Roman" w:hAnsi="Times New Roman" w:cs="Times New Roman"/>
                <w:sz w:val="24"/>
                <w:szCs w:val="24"/>
              </w:rPr>
            </w:pPr>
            <w:r w:rsidRPr="00706914">
              <w:rPr>
                <w:rFonts w:ascii="Times New Roman" w:hAnsi="Times New Roman" w:cs="Times New Roman"/>
                <w:sz w:val="24"/>
                <w:szCs w:val="24"/>
              </w:rPr>
              <w:t>Б</w:t>
            </w:r>
          </w:p>
        </w:tc>
        <w:tc>
          <w:tcPr>
            <w:tcW w:w="992" w:type="dxa"/>
            <w:vAlign w:val="bottom"/>
          </w:tcPr>
          <w:p w:rsidR="00706914" w:rsidRPr="00706914" w:rsidRDefault="00706914" w:rsidP="00706914">
            <w:pPr>
              <w:spacing w:after="0" w:line="240" w:lineRule="auto"/>
              <w:jc w:val="center"/>
              <w:rPr>
                <w:rFonts w:ascii="Times New Roman" w:hAnsi="Times New Roman" w:cs="Times New Roman"/>
                <w:sz w:val="24"/>
                <w:szCs w:val="24"/>
              </w:rPr>
            </w:pPr>
            <w:r w:rsidRPr="00706914">
              <w:rPr>
                <w:rFonts w:ascii="Times New Roman" w:hAnsi="Times New Roman" w:cs="Times New Roman"/>
                <w:sz w:val="24"/>
                <w:szCs w:val="24"/>
              </w:rPr>
              <w:t>1</w:t>
            </w:r>
          </w:p>
        </w:tc>
        <w:tc>
          <w:tcPr>
            <w:tcW w:w="993" w:type="dxa"/>
            <w:vAlign w:val="bottom"/>
          </w:tcPr>
          <w:p w:rsidR="00706914" w:rsidRPr="00706914" w:rsidRDefault="00706914" w:rsidP="00706914">
            <w:pPr>
              <w:spacing w:after="0" w:line="240" w:lineRule="auto"/>
              <w:jc w:val="center"/>
              <w:rPr>
                <w:rFonts w:ascii="Times New Roman" w:hAnsi="Times New Roman" w:cs="Times New Roman"/>
                <w:sz w:val="24"/>
                <w:szCs w:val="24"/>
              </w:rPr>
            </w:pPr>
            <w:r w:rsidRPr="00706914">
              <w:rPr>
                <w:rFonts w:ascii="Times New Roman" w:hAnsi="Times New Roman" w:cs="Times New Roman"/>
                <w:sz w:val="24"/>
                <w:szCs w:val="24"/>
              </w:rPr>
              <w:t>1</w:t>
            </w:r>
          </w:p>
        </w:tc>
        <w:tc>
          <w:tcPr>
            <w:tcW w:w="992" w:type="dxa"/>
            <w:vAlign w:val="bottom"/>
          </w:tcPr>
          <w:p w:rsidR="00706914" w:rsidRPr="00706914" w:rsidRDefault="00706914" w:rsidP="00706914">
            <w:pPr>
              <w:spacing w:after="0" w:line="240" w:lineRule="auto"/>
              <w:jc w:val="center"/>
              <w:rPr>
                <w:rFonts w:ascii="Times New Roman" w:hAnsi="Times New Roman" w:cs="Times New Roman"/>
                <w:b/>
                <w:sz w:val="24"/>
                <w:szCs w:val="24"/>
              </w:rPr>
            </w:pPr>
            <w:r w:rsidRPr="00706914">
              <w:rPr>
                <w:rFonts w:ascii="Times New Roman" w:hAnsi="Times New Roman" w:cs="Times New Roman"/>
                <w:b/>
                <w:sz w:val="24"/>
                <w:szCs w:val="24"/>
              </w:rPr>
              <w:t>2</w:t>
            </w:r>
          </w:p>
        </w:tc>
      </w:tr>
      <w:tr w:rsidR="00706914" w:rsidRPr="00706914" w:rsidTr="00D20FD1">
        <w:trPr>
          <w:trHeight w:val="187"/>
          <w:jc w:val="center"/>
        </w:trPr>
        <w:tc>
          <w:tcPr>
            <w:tcW w:w="3366" w:type="dxa"/>
            <w:vMerge w:val="restart"/>
          </w:tcPr>
          <w:p w:rsidR="00706914" w:rsidRPr="00706914" w:rsidRDefault="00706914" w:rsidP="00706914">
            <w:pPr>
              <w:spacing w:after="0" w:line="240" w:lineRule="auto"/>
              <w:rPr>
                <w:rFonts w:ascii="Times New Roman" w:hAnsi="Times New Roman" w:cs="Times New Roman"/>
                <w:sz w:val="24"/>
                <w:szCs w:val="24"/>
              </w:rPr>
            </w:pPr>
            <w:r w:rsidRPr="00706914">
              <w:rPr>
                <w:rFonts w:ascii="Times New Roman" w:hAnsi="Times New Roman" w:cs="Times New Roman"/>
                <w:sz w:val="24"/>
                <w:szCs w:val="24"/>
              </w:rPr>
              <w:t>Общественно-научные предметы</w:t>
            </w:r>
          </w:p>
        </w:tc>
        <w:tc>
          <w:tcPr>
            <w:tcW w:w="2977" w:type="dxa"/>
          </w:tcPr>
          <w:p w:rsidR="00706914" w:rsidRPr="00706914" w:rsidRDefault="00706914" w:rsidP="00706914">
            <w:pPr>
              <w:spacing w:after="0" w:line="240" w:lineRule="auto"/>
              <w:rPr>
                <w:rFonts w:ascii="Times New Roman" w:hAnsi="Times New Roman" w:cs="Times New Roman"/>
                <w:sz w:val="24"/>
                <w:szCs w:val="24"/>
              </w:rPr>
            </w:pPr>
            <w:r w:rsidRPr="00706914">
              <w:rPr>
                <w:rFonts w:ascii="Times New Roman" w:hAnsi="Times New Roman" w:cs="Times New Roman"/>
                <w:sz w:val="24"/>
                <w:szCs w:val="24"/>
              </w:rPr>
              <w:t xml:space="preserve">История </w:t>
            </w:r>
          </w:p>
        </w:tc>
        <w:tc>
          <w:tcPr>
            <w:tcW w:w="1134" w:type="dxa"/>
          </w:tcPr>
          <w:p w:rsidR="00706914" w:rsidRPr="00706914" w:rsidRDefault="00706914" w:rsidP="00706914">
            <w:pPr>
              <w:spacing w:after="0" w:line="240" w:lineRule="auto"/>
              <w:jc w:val="center"/>
              <w:rPr>
                <w:rFonts w:ascii="Times New Roman" w:hAnsi="Times New Roman" w:cs="Times New Roman"/>
                <w:sz w:val="24"/>
                <w:szCs w:val="24"/>
              </w:rPr>
            </w:pPr>
            <w:r w:rsidRPr="00706914">
              <w:rPr>
                <w:rFonts w:ascii="Times New Roman" w:hAnsi="Times New Roman" w:cs="Times New Roman"/>
                <w:sz w:val="24"/>
                <w:szCs w:val="24"/>
              </w:rPr>
              <w:t>Б</w:t>
            </w:r>
          </w:p>
        </w:tc>
        <w:tc>
          <w:tcPr>
            <w:tcW w:w="992" w:type="dxa"/>
            <w:vAlign w:val="bottom"/>
          </w:tcPr>
          <w:p w:rsidR="00706914" w:rsidRPr="00706914" w:rsidRDefault="00706914" w:rsidP="00706914">
            <w:pPr>
              <w:spacing w:after="0" w:line="240" w:lineRule="auto"/>
              <w:jc w:val="center"/>
              <w:rPr>
                <w:rFonts w:ascii="Times New Roman" w:hAnsi="Times New Roman" w:cs="Times New Roman"/>
                <w:sz w:val="24"/>
                <w:szCs w:val="24"/>
              </w:rPr>
            </w:pPr>
            <w:r w:rsidRPr="00706914">
              <w:rPr>
                <w:rFonts w:ascii="Times New Roman" w:hAnsi="Times New Roman" w:cs="Times New Roman"/>
                <w:sz w:val="24"/>
                <w:szCs w:val="24"/>
              </w:rPr>
              <w:t>2</w:t>
            </w:r>
          </w:p>
        </w:tc>
        <w:tc>
          <w:tcPr>
            <w:tcW w:w="993" w:type="dxa"/>
            <w:vAlign w:val="bottom"/>
          </w:tcPr>
          <w:p w:rsidR="00706914" w:rsidRPr="00706914" w:rsidRDefault="00706914" w:rsidP="00706914">
            <w:pPr>
              <w:spacing w:after="0" w:line="240" w:lineRule="auto"/>
              <w:jc w:val="center"/>
              <w:rPr>
                <w:rFonts w:ascii="Times New Roman" w:hAnsi="Times New Roman" w:cs="Times New Roman"/>
                <w:sz w:val="24"/>
                <w:szCs w:val="24"/>
              </w:rPr>
            </w:pPr>
            <w:r w:rsidRPr="00706914">
              <w:rPr>
                <w:rFonts w:ascii="Times New Roman" w:hAnsi="Times New Roman" w:cs="Times New Roman"/>
                <w:sz w:val="24"/>
                <w:szCs w:val="24"/>
              </w:rPr>
              <w:t>2</w:t>
            </w:r>
          </w:p>
        </w:tc>
        <w:tc>
          <w:tcPr>
            <w:tcW w:w="992" w:type="dxa"/>
            <w:vAlign w:val="bottom"/>
          </w:tcPr>
          <w:p w:rsidR="00706914" w:rsidRPr="00706914" w:rsidRDefault="00706914" w:rsidP="00706914">
            <w:pPr>
              <w:spacing w:after="0" w:line="240" w:lineRule="auto"/>
              <w:jc w:val="center"/>
              <w:rPr>
                <w:rFonts w:ascii="Times New Roman" w:hAnsi="Times New Roman" w:cs="Times New Roman"/>
                <w:b/>
                <w:sz w:val="24"/>
                <w:szCs w:val="24"/>
              </w:rPr>
            </w:pPr>
            <w:r w:rsidRPr="00706914">
              <w:rPr>
                <w:rFonts w:ascii="Times New Roman" w:hAnsi="Times New Roman" w:cs="Times New Roman"/>
                <w:b/>
                <w:sz w:val="24"/>
                <w:szCs w:val="24"/>
              </w:rPr>
              <w:t>4</w:t>
            </w:r>
          </w:p>
        </w:tc>
      </w:tr>
      <w:tr w:rsidR="00706914" w:rsidRPr="00706914" w:rsidTr="00D20FD1">
        <w:trPr>
          <w:trHeight w:val="259"/>
          <w:jc w:val="center"/>
        </w:trPr>
        <w:tc>
          <w:tcPr>
            <w:tcW w:w="3366" w:type="dxa"/>
            <w:vMerge/>
          </w:tcPr>
          <w:p w:rsidR="00706914" w:rsidRPr="00706914" w:rsidRDefault="00706914" w:rsidP="00706914">
            <w:pPr>
              <w:spacing w:after="0" w:line="240" w:lineRule="auto"/>
              <w:rPr>
                <w:rFonts w:ascii="Times New Roman" w:hAnsi="Times New Roman" w:cs="Times New Roman"/>
                <w:sz w:val="24"/>
                <w:szCs w:val="24"/>
              </w:rPr>
            </w:pPr>
          </w:p>
        </w:tc>
        <w:tc>
          <w:tcPr>
            <w:tcW w:w="2977" w:type="dxa"/>
          </w:tcPr>
          <w:p w:rsidR="00706914" w:rsidRPr="00706914" w:rsidRDefault="00706914" w:rsidP="00706914">
            <w:pPr>
              <w:spacing w:after="0" w:line="240" w:lineRule="auto"/>
              <w:rPr>
                <w:rFonts w:ascii="Times New Roman" w:hAnsi="Times New Roman" w:cs="Times New Roman"/>
                <w:sz w:val="24"/>
                <w:szCs w:val="24"/>
              </w:rPr>
            </w:pPr>
            <w:r w:rsidRPr="00706914">
              <w:rPr>
                <w:rFonts w:ascii="Times New Roman" w:hAnsi="Times New Roman" w:cs="Times New Roman"/>
                <w:sz w:val="24"/>
                <w:szCs w:val="24"/>
              </w:rPr>
              <w:t xml:space="preserve">Обществознание </w:t>
            </w:r>
          </w:p>
        </w:tc>
        <w:tc>
          <w:tcPr>
            <w:tcW w:w="1134" w:type="dxa"/>
          </w:tcPr>
          <w:p w:rsidR="00706914" w:rsidRPr="00706914" w:rsidRDefault="00706914" w:rsidP="00706914">
            <w:pPr>
              <w:spacing w:after="0" w:line="240" w:lineRule="auto"/>
              <w:jc w:val="center"/>
              <w:rPr>
                <w:rFonts w:ascii="Times New Roman" w:hAnsi="Times New Roman" w:cs="Times New Roman"/>
                <w:sz w:val="24"/>
                <w:szCs w:val="24"/>
              </w:rPr>
            </w:pPr>
            <w:r w:rsidRPr="00706914">
              <w:rPr>
                <w:rFonts w:ascii="Times New Roman" w:hAnsi="Times New Roman" w:cs="Times New Roman"/>
                <w:sz w:val="24"/>
                <w:szCs w:val="24"/>
              </w:rPr>
              <w:t>Б</w:t>
            </w:r>
          </w:p>
        </w:tc>
        <w:tc>
          <w:tcPr>
            <w:tcW w:w="992" w:type="dxa"/>
            <w:vAlign w:val="bottom"/>
          </w:tcPr>
          <w:p w:rsidR="00706914" w:rsidRPr="00706914" w:rsidRDefault="00706914" w:rsidP="00706914">
            <w:pPr>
              <w:spacing w:after="0" w:line="240" w:lineRule="auto"/>
              <w:jc w:val="center"/>
              <w:rPr>
                <w:rFonts w:ascii="Times New Roman" w:hAnsi="Times New Roman" w:cs="Times New Roman"/>
                <w:sz w:val="24"/>
                <w:szCs w:val="24"/>
              </w:rPr>
            </w:pPr>
            <w:r w:rsidRPr="00706914">
              <w:rPr>
                <w:rFonts w:ascii="Times New Roman" w:hAnsi="Times New Roman" w:cs="Times New Roman"/>
                <w:sz w:val="24"/>
                <w:szCs w:val="24"/>
              </w:rPr>
              <w:t>2</w:t>
            </w:r>
          </w:p>
        </w:tc>
        <w:tc>
          <w:tcPr>
            <w:tcW w:w="993" w:type="dxa"/>
            <w:vAlign w:val="bottom"/>
          </w:tcPr>
          <w:p w:rsidR="00706914" w:rsidRPr="00706914" w:rsidRDefault="00706914" w:rsidP="00706914">
            <w:pPr>
              <w:spacing w:after="0" w:line="240" w:lineRule="auto"/>
              <w:jc w:val="center"/>
              <w:rPr>
                <w:rFonts w:ascii="Times New Roman" w:hAnsi="Times New Roman" w:cs="Times New Roman"/>
                <w:sz w:val="24"/>
                <w:szCs w:val="24"/>
              </w:rPr>
            </w:pPr>
            <w:r w:rsidRPr="00706914">
              <w:rPr>
                <w:rFonts w:ascii="Times New Roman" w:hAnsi="Times New Roman" w:cs="Times New Roman"/>
                <w:sz w:val="24"/>
                <w:szCs w:val="24"/>
              </w:rPr>
              <w:t>2</w:t>
            </w:r>
          </w:p>
        </w:tc>
        <w:tc>
          <w:tcPr>
            <w:tcW w:w="992" w:type="dxa"/>
            <w:vAlign w:val="bottom"/>
          </w:tcPr>
          <w:p w:rsidR="00706914" w:rsidRPr="00706914" w:rsidRDefault="00706914" w:rsidP="00706914">
            <w:pPr>
              <w:spacing w:after="0" w:line="240" w:lineRule="auto"/>
              <w:jc w:val="center"/>
              <w:rPr>
                <w:rFonts w:ascii="Times New Roman" w:hAnsi="Times New Roman" w:cs="Times New Roman"/>
                <w:b/>
                <w:sz w:val="24"/>
                <w:szCs w:val="24"/>
              </w:rPr>
            </w:pPr>
            <w:r w:rsidRPr="00706914">
              <w:rPr>
                <w:rFonts w:ascii="Times New Roman" w:hAnsi="Times New Roman" w:cs="Times New Roman"/>
                <w:b/>
                <w:sz w:val="24"/>
                <w:szCs w:val="24"/>
              </w:rPr>
              <w:t>4</w:t>
            </w:r>
          </w:p>
        </w:tc>
      </w:tr>
      <w:tr w:rsidR="00706914" w:rsidRPr="00706914" w:rsidTr="00D20FD1">
        <w:trPr>
          <w:trHeight w:val="259"/>
          <w:jc w:val="center"/>
        </w:trPr>
        <w:tc>
          <w:tcPr>
            <w:tcW w:w="3366" w:type="dxa"/>
            <w:vMerge/>
          </w:tcPr>
          <w:p w:rsidR="00706914" w:rsidRPr="00706914" w:rsidRDefault="00706914" w:rsidP="00706914">
            <w:pPr>
              <w:spacing w:after="0" w:line="240" w:lineRule="auto"/>
              <w:rPr>
                <w:rFonts w:ascii="Times New Roman" w:hAnsi="Times New Roman" w:cs="Times New Roman"/>
                <w:sz w:val="24"/>
                <w:szCs w:val="24"/>
              </w:rPr>
            </w:pPr>
          </w:p>
        </w:tc>
        <w:tc>
          <w:tcPr>
            <w:tcW w:w="2977" w:type="dxa"/>
          </w:tcPr>
          <w:p w:rsidR="00706914" w:rsidRPr="00706914" w:rsidRDefault="00706914" w:rsidP="00706914">
            <w:pPr>
              <w:spacing w:after="0" w:line="240" w:lineRule="auto"/>
              <w:rPr>
                <w:rFonts w:ascii="Times New Roman" w:hAnsi="Times New Roman" w:cs="Times New Roman"/>
                <w:sz w:val="24"/>
                <w:szCs w:val="24"/>
              </w:rPr>
            </w:pPr>
            <w:r w:rsidRPr="00706914">
              <w:rPr>
                <w:rFonts w:ascii="Times New Roman" w:hAnsi="Times New Roman" w:cs="Times New Roman"/>
                <w:sz w:val="24"/>
                <w:szCs w:val="24"/>
              </w:rPr>
              <w:t xml:space="preserve">География </w:t>
            </w:r>
          </w:p>
        </w:tc>
        <w:tc>
          <w:tcPr>
            <w:tcW w:w="1134" w:type="dxa"/>
          </w:tcPr>
          <w:p w:rsidR="00706914" w:rsidRPr="00706914" w:rsidRDefault="00706914" w:rsidP="00706914">
            <w:pPr>
              <w:spacing w:after="0" w:line="240" w:lineRule="auto"/>
              <w:jc w:val="center"/>
              <w:rPr>
                <w:rFonts w:ascii="Times New Roman" w:hAnsi="Times New Roman" w:cs="Times New Roman"/>
                <w:sz w:val="24"/>
                <w:szCs w:val="24"/>
              </w:rPr>
            </w:pPr>
            <w:r w:rsidRPr="00706914">
              <w:rPr>
                <w:rFonts w:ascii="Times New Roman" w:hAnsi="Times New Roman" w:cs="Times New Roman"/>
                <w:sz w:val="24"/>
                <w:szCs w:val="24"/>
              </w:rPr>
              <w:t>Б</w:t>
            </w:r>
          </w:p>
        </w:tc>
        <w:tc>
          <w:tcPr>
            <w:tcW w:w="992" w:type="dxa"/>
            <w:vAlign w:val="bottom"/>
          </w:tcPr>
          <w:p w:rsidR="00706914" w:rsidRPr="00706914" w:rsidRDefault="00706914" w:rsidP="00706914">
            <w:pPr>
              <w:spacing w:after="0" w:line="240" w:lineRule="auto"/>
              <w:jc w:val="center"/>
              <w:rPr>
                <w:rFonts w:ascii="Times New Roman" w:hAnsi="Times New Roman" w:cs="Times New Roman"/>
                <w:sz w:val="24"/>
                <w:szCs w:val="24"/>
              </w:rPr>
            </w:pPr>
            <w:r w:rsidRPr="00706914">
              <w:rPr>
                <w:rFonts w:ascii="Times New Roman" w:hAnsi="Times New Roman" w:cs="Times New Roman"/>
                <w:sz w:val="24"/>
                <w:szCs w:val="24"/>
              </w:rPr>
              <w:t>1</w:t>
            </w:r>
          </w:p>
        </w:tc>
        <w:tc>
          <w:tcPr>
            <w:tcW w:w="993" w:type="dxa"/>
            <w:vAlign w:val="bottom"/>
          </w:tcPr>
          <w:p w:rsidR="00706914" w:rsidRPr="00706914" w:rsidRDefault="00706914" w:rsidP="00706914">
            <w:pPr>
              <w:spacing w:after="0" w:line="240" w:lineRule="auto"/>
              <w:jc w:val="center"/>
              <w:rPr>
                <w:rFonts w:ascii="Times New Roman" w:hAnsi="Times New Roman" w:cs="Times New Roman"/>
                <w:sz w:val="24"/>
                <w:szCs w:val="24"/>
              </w:rPr>
            </w:pPr>
            <w:r w:rsidRPr="00706914">
              <w:rPr>
                <w:rFonts w:ascii="Times New Roman" w:hAnsi="Times New Roman" w:cs="Times New Roman"/>
                <w:sz w:val="24"/>
                <w:szCs w:val="24"/>
              </w:rPr>
              <w:t>1</w:t>
            </w:r>
          </w:p>
        </w:tc>
        <w:tc>
          <w:tcPr>
            <w:tcW w:w="992" w:type="dxa"/>
            <w:vAlign w:val="bottom"/>
          </w:tcPr>
          <w:p w:rsidR="00706914" w:rsidRPr="00706914" w:rsidRDefault="00706914" w:rsidP="00706914">
            <w:pPr>
              <w:spacing w:after="0" w:line="240" w:lineRule="auto"/>
              <w:jc w:val="center"/>
              <w:rPr>
                <w:rFonts w:ascii="Times New Roman" w:hAnsi="Times New Roman" w:cs="Times New Roman"/>
                <w:b/>
                <w:sz w:val="24"/>
                <w:szCs w:val="24"/>
              </w:rPr>
            </w:pPr>
            <w:r w:rsidRPr="00706914">
              <w:rPr>
                <w:rFonts w:ascii="Times New Roman" w:hAnsi="Times New Roman" w:cs="Times New Roman"/>
                <w:b/>
                <w:sz w:val="24"/>
                <w:szCs w:val="24"/>
              </w:rPr>
              <w:t>2</w:t>
            </w:r>
          </w:p>
        </w:tc>
      </w:tr>
      <w:tr w:rsidR="00706914" w:rsidRPr="00706914" w:rsidTr="00D20FD1">
        <w:trPr>
          <w:trHeight w:val="331"/>
          <w:jc w:val="center"/>
        </w:trPr>
        <w:tc>
          <w:tcPr>
            <w:tcW w:w="3366" w:type="dxa"/>
            <w:vMerge w:val="restart"/>
          </w:tcPr>
          <w:p w:rsidR="00706914" w:rsidRPr="00706914" w:rsidRDefault="00706914" w:rsidP="00706914">
            <w:pPr>
              <w:spacing w:after="0" w:line="240" w:lineRule="auto"/>
              <w:rPr>
                <w:rFonts w:ascii="Times New Roman" w:hAnsi="Times New Roman" w:cs="Times New Roman"/>
                <w:sz w:val="24"/>
                <w:szCs w:val="24"/>
              </w:rPr>
            </w:pPr>
            <w:r w:rsidRPr="00706914">
              <w:rPr>
                <w:rFonts w:ascii="Times New Roman" w:hAnsi="Times New Roman" w:cs="Times New Roman"/>
                <w:sz w:val="24"/>
                <w:szCs w:val="24"/>
              </w:rPr>
              <w:t xml:space="preserve">Физическая культура и </w:t>
            </w:r>
          </w:p>
          <w:p w:rsidR="00706914" w:rsidRPr="00706914" w:rsidRDefault="00706914" w:rsidP="00706914">
            <w:pPr>
              <w:spacing w:after="0" w:line="240" w:lineRule="auto"/>
              <w:rPr>
                <w:rFonts w:ascii="Times New Roman" w:hAnsi="Times New Roman" w:cs="Times New Roman"/>
                <w:sz w:val="24"/>
                <w:szCs w:val="24"/>
              </w:rPr>
            </w:pPr>
            <w:r w:rsidRPr="00706914">
              <w:rPr>
                <w:rFonts w:ascii="Times New Roman" w:hAnsi="Times New Roman" w:cs="Times New Roman"/>
                <w:sz w:val="24"/>
                <w:szCs w:val="24"/>
              </w:rPr>
              <w:t>Основы безопасности жизнедеятельности</w:t>
            </w:r>
          </w:p>
        </w:tc>
        <w:tc>
          <w:tcPr>
            <w:tcW w:w="2977" w:type="dxa"/>
          </w:tcPr>
          <w:p w:rsidR="00706914" w:rsidRPr="00706914" w:rsidRDefault="00706914" w:rsidP="00706914">
            <w:pPr>
              <w:spacing w:after="0" w:line="240" w:lineRule="auto"/>
              <w:rPr>
                <w:rFonts w:ascii="Times New Roman" w:hAnsi="Times New Roman" w:cs="Times New Roman"/>
                <w:sz w:val="24"/>
                <w:szCs w:val="24"/>
              </w:rPr>
            </w:pPr>
            <w:r w:rsidRPr="00706914">
              <w:rPr>
                <w:rFonts w:ascii="Times New Roman" w:hAnsi="Times New Roman" w:cs="Times New Roman"/>
                <w:sz w:val="24"/>
                <w:szCs w:val="24"/>
              </w:rPr>
              <w:t>Физическая культура</w:t>
            </w:r>
          </w:p>
        </w:tc>
        <w:tc>
          <w:tcPr>
            <w:tcW w:w="1134" w:type="dxa"/>
          </w:tcPr>
          <w:p w:rsidR="00706914" w:rsidRPr="00706914" w:rsidRDefault="00706914" w:rsidP="00706914">
            <w:pPr>
              <w:spacing w:after="0" w:line="240" w:lineRule="auto"/>
              <w:jc w:val="center"/>
              <w:rPr>
                <w:rFonts w:ascii="Times New Roman" w:hAnsi="Times New Roman" w:cs="Times New Roman"/>
                <w:sz w:val="24"/>
                <w:szCs w:val="24"/>
              </w:rPr>
            </w:pPr>
            <w:r w:rsidRPr="00706914">
              <w:rPr>
                <w:rFonts w:ascii="Times New Roman" w:hAnsi="Times New Roman" w:cs="Times New Roman"/>
                <w:sz w:val="24"/>
                <w:szCs w:val="24"/>
              </w:rPr>
              <w:t>Б</w:t>
            </w:r>
          </w:p>
        </w:tc>
        <w:tc>
          <w:tcPr>
            <w:tcW w:w="992" w:type="dxa"/>
            <w:vAlign w:val="bottom"/>
          </w:tcPr>
          <w:p w:rsidR="00706914" w:rsidRPr="00706914" w:rsidRDefault="00706914" w:rsidP="00706914">
            <w:pPr>
              <w:spacing w:after="0" w:line="240" w:lineRule="auto"/>
              <w:jc w:val="center"/>
              <w:rPr>
                <w:rFonts w:ascii="Times New Roman" w:hAnsi="Times New Roman" w:cs="Times New Roman"/>
                <w:sz w:val="24"/>
                <w:szCs w:val="24"/>
              </w:rPr>
            </w:pPr>
            <w:r w:rsidRPr="00706914">
              <w:rPr>
                <w:rFonts w:ascii="Times New Roman" w:hAnsi="Times New Roman" w:cs="Times New Roman"/>
                <w:sz w:val="24"/>
                <w:szCs w:val="24"/>
              </w:rPr>
              <w:t>2</w:t>
            </w:r>
          </w:p>
        </w:tc>
        <w:tc>
          <w:tcPr>
            <w:tcW w:w="993" w:type="dxa"/>
            <w:vAlign w:val="bottom"/>
          </w:tcPr>
          <w:p w:rsidR="00706914" w:rsidRPr="00706914" w:rsidRDefault="00706914" w:rsidP="00706914">
            <w:pPr>
              <w:spacing w:after="0" w:line="240" w:lineRule="auto"/>
              <w:jc w:val="center"/>
              <w:rPr>
                <w:rFonts w:ascii="Times New Roman" w:hAnsi="Times New Roman" w:cs="Times New Roman"/>
                <w:sz w:val="24"/>
                <w:szCs w:val="24"/>
              </w:rPr>
            </w:pPr>
            <w:r w:rsidRPr="00706914">
              <w:rPr>
                <w:rFonts w:ascii="Times New Roman" w:hAnsi="Times New Roman" w:cs="Times New Roman"/>
                <w:sz w:val="24"/>
                <w:szCs w:val="24"/>
              </w:rPr>
              <w:t>2</w:t>
            </w:r>
          </w:p>
        </w:tc>
        <w:tc>
          <w:tcPr>
            <w:tcW w:w="992" w:type="dxa"/>
            <w:vAlign w:val="bottom"/>
          </w:tcPr>
          <w:p w:rsidR="00706914" w:rsidRPr="00706914" w:rsidRDefault="00706914" w:rsidP="00706914">
            <w:pPr>
              <w:spacing w:after="0" w:line="240" w:lineRule="auto"/>
              <w:jc w:val="center"/>
              <w:rPr>
                <w:rFonts w:ascii="Times New Roman" w:hAnsi="Times New Roman" w:cs="Times New Roman"/>
                <w:b/>
                <w:sz w:val="24"/>
                <w:szCs w:val="24"/>
              </w:rPr>
            </w:pPr>
            <w:r w:rsidRPr="00706914">
              <w:rPr>
                <w:rFonts w:ascii="Times New Roman" w:hAnsi="Times New Roman" w:cs="Times New Roman"/>
                <w:b/>
                <w:sz w:val="24"/>
                <w:szCs w:val="24"/>
              </w:rPr>
              <w:t>4</w:t>
            </w:r>
          </w:p>
        </w:tc>
      </w:tr>
      <w:tr w:rsidR="00706914" w:rsidRPr="00706914" w:rsidTr="00D20FD1">
        <w:trPr>
          <w:trHeight w:val="398"/>
          <w:jc w:val="center"/>
        </w:trPr>
        <w:tc>
          <w:tcPr>
            <w:tcW w:w="3366" w:type="dxa"/>
            <w:vMerge/>
          </w:tcPr>
          <w:p w:rsidR="00706914" w:rsidRPr="00706914" w:rsidRDefault="00706914" w:rsidP="00706914">
            <w:pPr>
              <w:spacing w:after="0" w:line="240" w:lineRule="auto"/>
              <w:rPr>
                <w:rFonts w:ascii="Times New Roman" w:hAnsi="Times New Roman" w:cs="Times New Roman"/>
                <w:sz w:val="24"/>
                <w:szCs w:val="24"/>
              </w:rPr>
            </w:pPr>
          </w:p>
        </w:tc>
        <w:tc>
          <w:tcPr>
            <w:tcW w:w="2977" w:type="dxa"/>
          </w:tcPr>
          <w:p w:rsidR="00706914" w:rsidRPr="00706914" w:rsidRDefault="00706914" w:rsidP="00706914">
            <w:pPr>
              <w:spacing w:after="0" w:line="240" w:lineRule="auto"/>
              <w:rPr>
                <w:rFonts w:ascii="Times New Roman" w:hAnsi="Times New Roman" w:cs="Times New Roman"/>
                <w:sz w:val="24"/>
                <w:szCs w:val="24"/>
              </w:rPr>
            </w:pPr>
            <w:r w:rsidRPr="00706914">
              <w:rPr>
                <w:rFonts w:ascii="Times New Roman" w:hAnsi="Times New Roman" w:cs="Times New Roman"/>
                <w:sz w:val="24"/>
                <w:szCs w:val="24"/>
              </w:rPr>
              <w:t>Основы безопасности жизнедеятельности</w:t>
            </w:r>
          </w:p>
        </w:tc>
        <w:tc>
          <w:tcPr>
            <w:tcW w:w="1134" w:type="dxa"/>
          </w:tcPr>
          <w:p w:rsidR="00706914" w:rsidRPr="00706914" w:rsidRDefault="00706914" w:rsidP="00706914">
            <w:pPr>
              <w:spacing w:after="0" w:line="240" w:lineRule="auto"/>
              <w:jc w:val="center"/>
              <w:rPr>
                <w:rFonts w:ascii="Times New Roman" w:hAnsi="Times New Roman" w:cs="Times New Roman"/>
                <w:sz w:val="24"/>
                <w:szCs w:val="24"/>
              </w:rPr>
            </w:pPr>
            <w:r w:rsidRPr="00706914">
              <w:rPr>
                <w:rFonts w:ascii="Times New Roman" w:hAnsi="Times New Roman" w:cs="Times New Roman"/>
                <w:sz w:val="24"/>
                <w:szCs w:val="24"/>
              </w:rPr>
              <w:t>Б</w:t>
            </w:r>
          </w:p>
        </w:tc>
        <w:tc>
          <w:tcPr>
            <w:tcW w:w="992" w:type="dxa"/>
            <w:vAlign w:val="bottom"/>
          </w:tcPr>
          <w:p w:rsidR="00706914" w:rsidRPr="00706914" w:rsidRDefault="00706914" w:rsidP="00706914">
            <w:pPr>
              <w:spacing w:after="0" w:line="240" w:lineRule="auto"/>
              <w:jc w:val="center"/>
              <w:rPr>
                <w:rFonts w:ascii="Times New Roman" w:hAnsi="Times New Roman" w:cs="Times New Roman"/>
                <w:sz w:val="24"/>
                <w:szCs w:val="24"/>
              </w:rPr>
            </w:pPr>
            <w:r w:rsidRPr="00706914">
              <w:rPr>
                <w:rFonts w:ascii="Times New Roman" w:hAnsi="Times New Roman" w:cs="Times New Roman"/>
                <w:sz w:val="24"/>
                <w:szCs w:val="24"/>
              </w:rPr>
              <w:t>1</w:t>
            </w:r>
          </w:p>
        </w:tc>
        <w:tc>
          <w:tcPr>
            <w:tcW w:w="993" w:type="dxa"/>
            <w:vAlign w:val="bottom"/>
          </w:tcPr>
          <w:p w:rsidR="00706914" w:rsidRPr="00706914" w:rsidRDefault="00706914" w:rsidP="00706914">
            <w:pPr>
              <w:spacing w:after="0" w:line="240" w:lineRule="auto"/>
              <w:jc w:val="center"/>
              <w:rPr>
                <w:rFonts w:ascii="Times New Roman" w:hAnsi="Times New Roman" w:cs="Times New Roman"/>
                <w:sz w:val="24"/>
                <w:szCs w:val="24"/>
              </w:rPr>
            </w:pPr>
            <w:r w:rsidRPr="00706914">
              <w:rPr>
                <w:rFonts w:ascii="Times New Roman" w:hAnsi="Times New Roman" w:cs="Times New Roman"/>
                <w:sz w:val="24"/>
                <w:szCs w:val="24"/>
              </w:rPr>
              <w:t>1</w:t>
            </w:r>
          </w:p>
        </w:tc>
        <w:tc>
          <w:tcPr>
            <w:tcW w:w="992" w:type="dxa"/>
            <w:vAlign w:val="bottom"/>
          </w:tcPr>
          <w:p w:rsidR="00706914" w:rsidRPr="00706914" w:rsidRDefault="00706914" w:rsidP="00706914">
            <w:pPr>
              <w:spacing w:after="0" w:line="240" w:lineRule="auto"/>
              <w:jc w:val="center"/>
              <w:rPr>
                <w:rFonts w:ascii="Times New Roman" w:hAnsi="Times New Roman" w:cs="Times New Roman"/>
                <w:b/>
                <w:sz w:val="24"/>
                <w:szCs w:val="24"/>
              </w:rPr>
            </w:pPr>
            <w:r w:rsidRPr="00706914">
              <w:rPr>
                <w:rFonts w:ascii="Times New Roman" w:hAnsi="Times New Roman" w:cs="Times New Roman"/>
                <w:b/>
                <w:sz w:val="24"/>
                <w:szCs w:val="24"/>
              </w:rPr>
              <w:t>2</w:t>
            </w:r>
          </w:p>
        </w:tc>
      </w:tr>
      <w:tr w:rsidR="00706914" w:rsidRPr="00706914" w:rsidTr="00D20FD1">
        <w:trPr>
          <w:trHeight w:val="207"/>
          <w:jc w:val="center"/>
        </w:trPr>
        <w:tc>
          <w:tcPr>
            <w:tcW w:w="6343" w:type="dxa"/>
            <w:gridSpan w:val="2"/>
          </w:tcPr>
          <w:p w:rsidR="00706914" w:rsidRPr="00706914" w:rsidRDefault="00706914" w:rsidP="00706914">
            <w:pPr>
              <w:spacing w:after="0" w:line="240" w:lineRule="auto"/>
              <w:rPr>
                <w:rFonts w:ascii="Times New Roman" w:hAnsi="Times New Roman" w:cs="Times New Roman"/>
                <w:b/>
                <w:sz w:val="24"/>
                <w:szCs w:val="24"/>
              </w:rPr>
            </w:pPr>
            <w:r w:rsidRPr="00706914">
              <w:rPr>
                <w:rFonts w:ascii="Times New Roman" w:hAnsi="Times New Roman" w:cs="Times New Roman"/>
                <w:b/>
                <w:sz w:val="24"/>
                <w:szCs w:val="24"/>
              </w:rPr>
              <w:t>Итого</w:t>
            </w:r>
          </w:p>
        </w:tc>
        <w:tc>
          <w:tcPr>
            <w:tcW w:w="1134" w:type="dxa"/>
          </w:tcPr>
          <w:p w:rsidR="00706914" w:rsidRPr="00706914" w:rsidRDefault="00706914" w:rsidP="00706914">
            <w:pPr>
              <w:spacing w:after="0" w:line="240" w:lineRule="auto"/>
              <w:jc w:val="center"/>
              <w:rPr>
                <w:rFonts w:ascii="Times New Roman" w:hAnsi="Times New Roman" w:cs="Times New Roman"/>
                <w:b/>
                <w:sz w:val="24"/>
                <w:szCs w:val="24"/>
              </w:rPr>
            </w:pPr>
          </w:p>
        </w:tc>
        <w:tc>
          <w:tcPr>
            <w:tcW w:w="992" w:type="dxa"/>
          </w:tcPr>
          <w:p w:rsidR="00706914" w:rsidRPr="00706914" w:rsidRDefault="00706914" w:rsidP="00706914">
            <w:pPr>
              <w:spacing w:after="0" w:line="240" w:lineRule="auto"/>
              <w:jc w:val="center"/>
              <w:rPr>
                <w:rFonts w:ascii="Times New Roman" w:hAnsi="Times New Roman" w:cs="Times New Roman"/>
                <w:b/>
                <w:sz w:val="24"/>
                <w:szCs w:val="24"/>
              </w:rPr>
            </w:pPr>
            <w:r w:rsidRPr="00706914">
              <w:rPr>
                <w:rFonts w:ascii="Times New Roman" w:hAnsi="Times New Roman" w:cs="Times New Roman"/>
                <w:b/>
                <w:sz w:val="24"/>
                <w:szCs w:val="24"/>
              </w:rPr>
              <w:t>33</w:t>
            </w:r>
          </w:p>
        </w:tc>
        <w:tc>
          <w:tcPr>
            <w:tcW w:w="993" w:type="dxa"/>
          </w:tcPr>
          <w:p w:rsidR="00706914" w:rsidRPr="00706914" w:rsidRDefault="00706914" w:rsidP="00706914">
            <w:pPr>
              <w:spacing w:after="0" w:line="240" w:lineRule="auto"/>
              <w:jc w:val="center"/>
              <w:rPr>
                <w:rFonts w:ascii="Times New Roman" w:hAnsi="Times New Roman" w:cs="Times New Roman"/>
                <w:b/>
                <w:sz w:val="24"/>
                <w:szCs w:val="24"/>
              </w:rPr>
            </w:pPr>
            <w:r w:rsidRPr="00706914">
              <w:rPr>
                <w:rFonts w:ascii="Times New Roman" w:hAnsi="Times New Roman" w:cs="Times New Roman"/>
                <w:b/>
                <w:sz w:val="24"/>
                <w:szCs w:val="24"/>
              </w:rPr>
              <w:t>32</w:t>
            </w:r>
          </w:p>
        </w:tc>
        <w:tc>
          <w:tcPr>
            <w:tcW w:w="992" w:type="dxa"/>
          </w:tcPr>
          <w:p w:rsidR="00706914" w:rsidRPr="00706914" w:rsidRDefault="00706914" w:rsidP="00706914">
            <w:pPr>
              <w:spacing w:after="0" w:line="240" w:lineRule="auto"/>
              <w:jc w:val="center"/>
              <w:rPr>
                <w:rFonts w:ascii="Times New Roman" w:hAnsi="Times New Roman" w:cs="Times New Roman"/>
                <w:b/>
                <w:sz w:val="24"/>
                <w:szCs w:val="24"/>
              </w:rPr>
            </w:pPr>
            <w:r w:rsidRPr="00706914">
              <w:rPr>
                <w:rFonts w:ascii="Times New Roman" w:hAnsi="Times New Roman" w:cs="Times New Roman"/>
                <w:b/>
                <w:sz w:val="24"/>
                <w:szCs w:val="24"/>
              </w:rPr>
              <w:t>65</w:t>
            </w:r>
          </w:p>
        </w:tc>
      </w:tr>
      <w:tr w:rsidR="00706914" w:rsidRPr="00706914" w:rsidTr="00D20FD1">
        <w:trPr>
          <w:trHeight w:val="211"/>
          <w:jc w:val="center"/>
        </w:trPr>
        <w:tc>
          <w:tcPr>
            <w:tcW w:w="6343" w:type="dxa"/>
            <w:gridSpan w:val="2"/>
          </w:tcPr>
          <w:p w:rsidR="00706914" w:rsidRPr="00706914" w:rsidRDefault="00706914" w:rsidP="00706914">
            <w:pPr>
              <w:spacing w:after="0" w:line="240" w:lineRule="auto"/>
              <w:rPr>
                <w:rFonts w:ascii="Times New Roman" w:hAnsi="Times New Roman" w:cs="Times New Roman"/>
                <w:b/>
                <w:sz w:val="24"/>
                <w:szCs w:val="24"/>
              </w:rPr>
            </w:pPr>
          </w:p>
        </w:tc>
        <w:tc>
          <w:tcPr>
            <w:tcW w:w="1134" w:type="dxa"/>
          </w:tcPr>
          <w:p w:rsidR="00706914" w:rsidRPr="00706914" w:rsidRDefault="00706914" w:rsidP="00706914">
            <w:pPr>
              <w:spacing w:after="0" w:line="240" w:lineRule="auto"/>
              <w:jc w:val="center"/>
              <w:rPr>
                <w:rFonts w:ascii="Times New Roman" w:hAnsi="Times New Roman" w:cs="Times New Roman"/>
                <w:sz w:val="24"/>
                <w:szCs w:val="24"/>
              </w:rPr>
            </w:pPr>
          </w:p>
        </w:tc>
        <w:tc>
          <w:tcPr>
            <w:tcW w:w="992" w:type="dxa"/>
          </w:tcPr>
          <w:p w:rsidR="00706914" w:rsidRPr="00706914" w:rsidRDefault="00706914" w:rsidP="00706914">
            <w:pPr>
              <w:spacing w:after="0" w:line="240" w:lineRule="auto"/>
              <w:jc w:val="center"/>
              <w:rPr>
                <w:rFonts w:ascii="Times New Roman" w:hAnsi="Times New Roman" w:cs="Times New Roman"/>
                <w:sz w:val="24"/>
                <w:szCs w:val="24"/>
              </w:rPr>
            </w:pPr>
          </w:p>
        </w:tc>
        <w:tc>
          <w:tcPr>
            <w:tcW w:w="993" w:type="dxa"/>
          </w:tcPr>
          <w:p w:rsidR="00706914" w:rsidRPr="00706914" w:rsidRDefault="00706914" w:rsidP="00706914">
            <w:pPr>
              <w:spacing w:after="0" w:line="240" w:lineRule="auto"/>
              <w:jc w:val="center"/>
              <w:rPr>
                <w:rFonts w:ascii="Times New Roman" w:hAnsi="Times New Roman" w:cs="Times New Roman"/>
                <w:sz w:val="24"/>
                <w:szCs w:val="24"/>
              </w:rPr>
            </w:pPr>
          </w:p>
        </w:tc>
        <w:tc>
          <w:tcPr>
            <w:tcW w:w="992" w:type="dxa"/>
          </w:tcPr>
          <w:p w:rsidR="00706914" w:rsidRPr="00706914" w:rsidRDefault="00706914" w:rsidP="00706914">
            <w:pPr>
              <w:spacing w:after="0" w:line="240" w:lineRule="auto"/>
              <w:jc w:val="center"/>
              <w:rPr>
                <w:rFonts w:ascii="Times New Roman" w:hAnsi="Times New Roman" w:cs="Times New Roman"/>
                <w:b/>
                <w:sz w:val="24"/>
                <w:szCs w:val="24"/>
              </w:rPr>
            </w:pPr>
          </w:p>
        </w:tc>
      </w:tr>
      <w:tr w:rsidR="00706914" w:rsidRPr="00706914" w:rsidTr="00D20FD1">
        <w:trPr>
          <w:trHeight w:val="312"/>
          <w:jc w:val="center"/>
        </w:trPr>
        <w:tc>
          <w:tcPr>
            <w:tcW w:w="10454" w:type="dxa"/>
            <w:gridSpan w:val="6"/>
          </w:tcPr>
          <w:p w:rsidR="00706914" w:rsidRPr="00706914" w:rsidRDefault="00706914" w:rsidP="00706914">
            <w:pPr>
              <w:spacing w:after="0" w:line="240" w:lineRule="auto"/>
              <w:jc w:val="center"/>
              <w:rPr>
                <w:rFonts w:ascii="Times New Roman" w:hAnsi="Times New Roman" w:cs="Times New Roman"/>
                <w:b/>
                <w:i/>
                <w:sz w:val="24"/>
                <w:szCs w:val="24"/>
              </w:rPr>
            </w:pPr>
            <w:r w:rsidRPr="00706914">
              <w:rPr>
                <w:rFonts w:ascii="Times New Roman" w:hAnsi="Times New Roman" w:cs="Times New Roman"/>
                <w:b/>
                <w:sz w:val="24"/>
                <w:szCs w:val="24"/>
              </w:rPr>
              <w:t>Часть, формируемая участниками образовательных отношений:</w:t>
            </w:r>
          </w:p>
        </w:tc>
      </w:tr>
      <w:tr w:rsidR="0086101B" w:rsidRPr="00706914" w:rsidTr="00D20FD1">
        <w:trPr>
          <w:trHeight w:val="312"/>
          <w:jc w:val="center"/>
        </w:trPr>
        <w:tc>
          <w:tcPr>
            <w:tcW w:w="3366" w:type="dxa"/>
          </w:tcPr>
          <w:p w:rsidR="0086101B" w:rsidRPr="00706914" w:rsidRDefault="0086101B" w:rsidP="00706914">
            <w:pPr>
              <w:spacing w:after="0" w:line="240" w:lineRule="auto"/>
              <w:rPr>
                <w:rFonts w:ascii="Times New Roman" w:hAnsi="Times New Roman" w:cs="Times New Roman"/>
                <w:b/>
                <w:sz w:val="24"/>
                <w:szCs w:val="24"/>
              </w:rPr>
            </w:pPr>
            <w:r w:rsidRPr="00706914">
              <w:rPr>
                <w:rFonts w:ascii="Times New Roman" w:hAnsi="Times New Roman" w:cs="Times New Roman"/>
                <w:sz w:val="24"/>
                <w:szCs w:val="24"/>
              </w:rPr>
              <w:t>Естественные науки</w:t>
            </w:r>
          </w:p>
        </w:tc>
        <w:tc>
          <w:tcPr>
            <w:tcW w:w="2977" w:type="dxa"/>
          </w:tcPr>
          <w:p w:rsidR="0086101B" w:rsidRPr="00706914" w:rsidRDefault="0086101B" w:rsidP="00706914">
            <w:pPr>
              <w:spacing w:after="0" w:line="240" w:lineRule="auto"/>
              <w:rPr>
                <w:rFonts w:ascii="Times New Roman" w:hAnsi="Times New Roman" w:cs="Times New Roman"/>
                <w:sz w:val="24"/>
                <w:szCs w:val="24"/>
              </w:rPr>
            </w:pPr>
            <w:r w:rsidRPr="00706914">
              <w:rPr>
                <w:rFonts w:ascii="Times New Roman" w:hAnsi="Times New Roman" w:cs="Times New Roman"/>
                <w:sz w:val="24"/>
                <w:szCs w:val="24"/>
              </w:rPr>
              <w:t>Решение задач повышенной сложности</w:t>
            </w:r>
          </w:p>
        </w:tc>
        <w:tc>
          <w:tcPr>
            <w:tcW w:w="1134" w:type="dxa"/>
          </w:tcPr>
          <w:p w:rsidR="0086101B" w:rsidRPr="00706914" w:rsidRDefault="0086101B" w:rsidP="00706914">
            <w:pPr>
              <w:spacing w:after="0" w:line="240" w:lineRule="auto"/>
              <w:jc w:val="center"/>
              <w:rPr>
                <w:rFonts w:ascii="Times New Roman" w:hAnsi="Times New Roman" w:cs="Times New Roman"/>
                <w:sz w:val="24"/>
                <w:szCs w:val="24"/>
              </w:rPr>
            </w:pPr>
            <w:r w:rsidRPr="00706914">
              <w:rPr>
                <w:rFonts w:ascii="Times New Roman" w:hAnsi="Times New Roman" w:cs="Times New Roman"/>
                <w:sz w:val="24"/>
                <w:szCs w:val="24"/>
              </w:rPr>
              <w:t>Б</w:t>
            </w:r>
          </w:p>
        </w:tc>
        <w:tc>
          <w:tcPr>
            <w:tcW w:w="992" w:type="dxa"/>
          </w:tcPr>
          <w:p w:rsidR="0086101B" w:rsidRPr="00706914" w:rsidRDefault="0086101B" w:rsidP="00706914">
            <w:pPr>
              <w:spacing w:after="0" w:line="240" w:lineRule="auto"/>
              <w:jc w:val="center"/>
              <w:rPr>
                <w:rFonts w:ascii="Times New Roman" w:hAnsi="Times New Roman" w:cs="Times New Roman"/>
                <w:sz w:val="24"/>
                <w:szCs w:val="24"/>
              </w:rPr>
            </w:pPr>
          </w:p>
        </w:tc>
        <w:tc>
          <w:tcPr>
            <w:tcW w:w="993" w:type="dxa"/>
          </w:tcPr>
          <w:p w:rsidR="0086101B" w:rsidRPr="00706914" w:rsidRDefault="0086101B" w:rsidP="00706914">
            <w:pPr>
              <w:spacing w:after="0" w:line="240" w:lineRule="auto"/>
              <w:jc w:val="center"/>
              <w:rPr>
                <w:rFonts w:ascii="Times New Roman" w:hAnsi="Times New Roman" w:cs="Times New Roman"/>
                <w:sz w:val="24"/>
                <w:szCs w:val="24"/>
              </w:rPr>
            </w:pPr>
            <w:r w:rsidRPr="00706914">
              <w:rPr>
                <w:rFonts w:ascii="Times New Roman" w:hAnsi="Times New Roman" w:cs="Times New Roman"/>
                <w:sz w:val="24"/>
                <w:szCs w:val="24"/>
              </w:rPr>
              <w:t>1</w:t>
            </w:r>
          </w:p>
        </w:tc>
        <w:tc>
          <w:tcPr>
            <w:tcW w:w="992" w:type="dxa"/>
            <w:vAlign w:val="bottom"/>
          </w:tcPr>
          <w:p w:rsidR="0086101B" w:rsidRPr="00706914" w:rsidRDefault="0086101B" w:rsidP="00706914">
            <w:pPr>
              <w:spacing w:after="0" w:line="240" w:lineRule="auto"/>
              <w:jc w:val="center"/>
              <w:rPr>
                <w:rFonts w:ascii="Times New Roman" w:hAnsi="Times New Roman" w:cs="Times New Roman"/>
                <w:sz w:val="24"/>
                <w:szCs w:val="24"/>
              </w:rPr>
            </w:pPr>
            <w:r w:rsidRPr="00706914">
              <w:rPr>
                <w:rFonts w:ascii="Times New Roman" w:hAnsi="Times New Roman" w:cs="Times New Roman"/>
                <w:sz w:val="24"/>
                <w:szCs w:val="24"/>
              </w:rPr>
              <w:t>1</w:t>
            </w:r>
          </w:p>
        </w:tc>
      </w:tr>
      <w:tr w:rsidR="005565E7" w:rsidRPr="00706914" w:rsidTr="005B26DC">
        <w:trPr>
          <w:trHeight w:val="211"/>
          <w:jc w:val="center"/>
        </w:trPr>
        <w:tc>
          <w:tcPr>
            <w:tcW w:w="6343" w:type="dxa"/>
            <w:gridSpan w:val="2"/>
          </w:tcPr>
          <w:p w:rsidR="005565E7" w:rsidRPr="00706914" w:rsidRDefault="005565E7" w:rsidP="005B26DC">
            <w:pPr>
              <w:spacing w:after="0" w:line="240" w:lineRule="auto"/>
              <w:rPr>
                <w:rFonts w:ascii="Times New Roman" w:hAnsi="Times New Roman" w:cs="Times New Roman"/>
                <w:b/>
                <w:sz w:val="24"/>
                <w:szCs w:val="24"/>
              </w:rPr>
            </w:pPr>
            <w:r w:rsidRPr="00706914">
              <w:rPr>
                <w:rFonts w:ascii="Times New Roman" w:hAnsi="Times New Roman" w:cs="Times New Roman"/>
                <w:b/>
                <w:sz w:val="24"/>
                <w:szCs w:val="24"/>
              </w:rPr>
              <w:t xml:space="preserve">Индивидуальный проект </w:t>
            </w:r>
          </w:p>
        </w:tc>
        <w:tc>
          <w:tcPr>
            <w:tcW w:w="1134" w:type="dxa"/>
          </w:tcPr>
          <w:p w:rsidR="005565E7" w:rsidRPr="00706914" w:rsidRDefault="005565E7" w:rsidP="005B26DC">
            <w:pPr>
              <w:spacing w:after="0" w:line="240" w:lineRule="auto"/>
              <w:jc w:val="center"/>
              <w:rPr>
                <w:rFonts w:ascii="Times New Roman" w:hAnsi="Times New Roman" w:cs="Times New Roman"/>
                <w:sz w:val="24"/>
                <w:szCs w:val="24"/>
              </w:rPr>
            </w:pPr>
            <w:r w:rsidRPr="00706914">
              <w:rPr>
                <w:rFonts w:ascii="Times New Roman" w:hAnsi="Times New Roman" w:cs="Times New Roman"/>
                <w:sz w:val="24"/>
                <w:szCs w:val="24"/>
              </w:rPr>
              <w:t>Б</w:t>
            </w:r>
          </w:p>
        </w:tc>
        <w:tc>
          <w:tcPr>
            <w:tcW w:w="992" w:type="dxa"/>
          </w:tcPr>
          <w:p w:rsidR="005565E7" w:rsidRPr="00706914" w:rsidRDefault="005565E7" w:rsidP="005B26DC">
            <w:pPr>
              <w:spacing w:after="0" w:line="240" w:lineRule="auto"/>
              <w:jc w:val="center"/>
              <w:rPr>
                <w:rFonts w:ascii="Times New Roman" w:hAnsi="Times New Roman" w:cs="Times New Roman"/>
                <w:sz w:val="24"/>
                <w:szCs w:val="24"/>
              </w:rPr>
            </w:pPr>
            <w:r w:rsidRPr="00706914">
              <w:rPr>
                <w:rFonts w:ascii="Times New Roman" w:hAnsi="Times New Roman" w:cs="Times New Roman"/>
                <w:sz w:val="24"/>
                <w:szCs w:val="24"/>
              </w:rPr>
              <w:t>1</w:t>
            </w:r>
          </w:p>
        </w:tc>
        <w:tc>
          <w:tcPr>
            <w:tcW w:w="993" w:type="dxa"/>
          </w:tcPr>
          <w:p w:rsidR="005565E7" w:rsidRPr="00706914" w:rsidRDefault="005565E7" w:rsidP="005B26DC">
            <w:pPr>
              <w:spacing w:after="0" w:line="240" w:lineRule="auto"/>
              <w:jc w:val="center"/>
              <w:rPr>
                <w:rFonts w:ascii="Times New Roman" w:hAnsi="Times New Roman" w:cs="Times New Roman"/>
                <w:sz w:val="24"/>
                <w:szCs w:val="24"/>
              </w:rPr>
            </w:pPr>
          </w:p>
        </w:tc>
        <w:tc>
          <w:tcPr>
            <w:tcW w:w="992" w:type="dxa"/>
          </w:tcPr>
          <w:p w:rsidR="005565E7" w:rsidRPr="00706914" w:rsidRDefault="005565E7" w:rsidP="005B26DC">
            <w:pPr>
              <w:spacing w:after="0" w:line="240" w:lineRule="auto"/>
              <w:jc w:val="center"/>
              <w:rPr>
                <w:rFonts w:ascii="Times New Roman" w:hAnsi="Times New Roman" w:cs="Times New Roman"/>
                <w:b/>
                <w:sz w:val="24"/>
                <w:szCs w:val="24"/>
              </w:rPr>
            </w:pPr>
            <w:r w:rsidRPr="00706914">
              <w:rPr>
                <w:rFonts w:ascii="Times New Roman" w:hAnsi="Times New Roman" w:cs="Times New Roman"/>
                <w:b/>
                <w:sz w:val="24"/>
                <w:szCs w:val="24"/>
              </w:rPr>
              <w:t>1</w:t>
            </w:r>
          </w:p>
        </w:tc>
      </w:tr>
      <w:tr w:rsidR="00706914" w:rsidRPr="00706914" w:rsidTr="00D20FD1">
        <w:trPr>
          <w:trHeight w:val="312"/>
          <w:jc w:val="center"/>
        </w:trPr>
        <w:tc>
          <w:tcPr>
            <w:tcW w:w="6343" w:type="dxa"/>
            <w:gridSpan w:val="2"/>
          </w:tcPr>
          <w:p w:rsidR="00706914" w:rsidRPr="00706914" w:rsidRDefault="00706914" w:rsidP="00706914">
            <w:pPr>
              <w:spacing w:after="0" w:line="240" w:lineRule="auto"/>
              <w:rPr>
                <w:rFonts w:ascii="Times New Roman" w:hAnsi="Times New Roman" w:cs="Times New Roman"/>
                <w:b/>
                <w:i/>
                <w:sz w:val="24"/>
                <w:szCs w:val="24"/>
              </w:rPr>
            </w:pPr>
            <w:r w:rsidRPr="00706914">
              <w:rPr>
                <w:rFonts w:ascii="Times New Roman" w:hAnsi="Times New Roman" w:cs="Times New Roman"/>
                <w:b/>
                <w:i/>
                <w:sz w:val="24"/>
                <w:szCs w:val="24"/>
              </w:rPr>
              <w:t>Итого</w:t>
            </w:r>
          </w:p>
        </w:tc>
        <w:tc>
          <w:tcPr>
            <w:tcW w:w="1134" w:type="dxa"/>
          </w:tcPr>
          <w:p w:rsidR="00706914" w:rsidRPr="00706914" w:rsidRDefault="00706914" w:rsidP="00706914">
            <w:pPr>
              <w:spacing w:after="0" w:line="240" w:lineRule="auto"/>
              <w:jc w:val="center"/>
              <w:rPr>
                <w:rFonts w:ascii="Times New Roman" w:hAnsi="Times New Roman" w:cs="Times New Roman"/>
                <w:b/>
                <w:sz w:val="24"/>
                <w:szCs w:val="24"/>
              </w:rPr>
            </w:pPr>
          </w:p>
        </w:tc>
        <w:tc>
          <w:tcPr>
            <w:tcW w:w="992" w:type="dxa"/>
          </w:tcPr>
          <w:p w:rsidR="00706914" w:rsidRPr="00706914" w:rsidRDefault="00706914" w:rsidP="00706914">
            <w:pPr>
              <w:spacing w:after="0" w:line="240" w:lineRule="auto"/>
              <w:jc w:val="center"/>
              <w:rPr>
                <w:rFonts w:ascii="Times New Roman" w:hAnsi="Times New Roman" w:cs="Times New Roman"/>
                <w:b/>
                <w:sz w:val="24"/>
                <w:szCs w:val="24"/>
              </w:rPr>
            </w:pPr>
            <w:r w:rsidRPr="00706914">
              <w:rPr>
                <w:rFonts w:ascii="Times New Roman" w:hAnsi="Times New Roman" w:cs="Times New Roman"/>
                <w:b/>
                <w:sz w:val="24"/>
                <w:szCs w:val="24"/>
              </w:rPr>
              <w:t>1</w:t>
            </w:r>
          </w:p>
        </w:tc>
        <w:tc>
          <w:tcPr>
            <w:tcW w:w="993" w:type="dxa"/>
          </w:tcPr>
          <w:p w:rsidR="00706914" w:rsidRPr="00706914" w:rsidRDefault="005565E7" w:rsidP="00706914">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w:t>
            </w:r>
          </w:p>
        </w:tc>
        <w:tc>
          <w:tcPr>
            <w:tcW w:w="992" w:type="dxa"/>
            <w:vAlign w:val="bottom"/>
          </w:tcPr>
          <w:p w:rsidR="00706914" w:rsidRPr="00706914" w:rsidRDefault="00706914" w:rsidP="00706914">
            <w:pPr>
              <w:spacing w:after="0" w:line="240" w:lineRule="auto"/>
              <w:jc w:val="center"/>
              <w:rPr>
                <w:rFonts w:ascii="Times New Roman" w:hAnsi="Times New Roman" w:cs="Times New Roman"/>
                <w:b/>
                <w:sz w:val="24"/>
                <w:szCs w:val="24"/>
              </w:rPr>
            </w:pPr>
            <w:r w:rsidRPr="00706914">
              <w:rPr>
                <w:rFonts w:ascii="Times New Roman" w:hAnsi="Times New Roman" w:cs="Times New Roman"/>
                <w:b/>
                <w:sz w:val="24"/>
                <w:szCs w:val="24"/>
              </w:rPr>
              <w:t>3</w:t>
            </w:r>
          </w:p>
        </w:tc>
      </w:tr>
      <w:tr w:rsidR="00706914" w:rsidRPr="00706914" w:rsidTr="00D20FD1">
        <w:trPr>
          <w:trHeight w:val="240"/>
          <w:jc w:val="center"/>
        </w:trPr>
        <w:tc>
          <w:tcPr>
            <w:tcW w:w="6343" w:type="dxa"/>
            <w:gridSpan w:val="2"/>
          </w:tcPr>
          <w:p w:rsidR="00706914" w:rsidRPr="00706914" w:rsidRDefault="00706914" w:rsidP="00706914">
            <w:pPr>
              <w:spacing w:after="0" w:line="240" w:lineRule="auto"/>
              <w:rPr>
                <w:rFonts w:ascii="Times New Roman" w:hAnsi="Times New Roman" w:cs="Times New Roman"/>
                <w:b/>
                <w:sz w:val="24"/>
                <w:szCs w:val="24"/>
              </w:rPr>
            </w:pPr>
            <w:r w:rsidRPr="00706914">
              <w:rPr>
                <w:rFonts w:ascii="Times New Roman" w:hAnsi="Times New Roman" w:cs="Times New Roman"/>
                <w:b/>
                <w:sz w:val="24"/>
                <w:szCs w:val="24"/>
              </w:rPr>
              <w:t>Максимально допустимая недельная нагрузка в соответствии с действующими санитарными правилами и нормами</w:t>
            </w:r>
          </w:p>
        </w:tc>
        <w:tc>
          <w:tcPr>
            <w:tcW w:w="1134" w:type="dxa"/>
          </w:tcPr>
          <w:p w:rsidR="00706914" w:rsidRPr="00706914" w:rsidRDefault="00706914" w:rsidP="00706914">
            <w:pPr>
              <w:spacing w:after="0" w:line="240" w:lineRule="auto"/>
              <w:jc w:val="center"/>
              <w:rPr>
                <w:rFonts w:ascii="Times New Roman" w:hAnsi="Times New Roman" w:cs="Times New Roman"/>
                <w:b/>
                <w:sz w:val="24"/>
                <w:szCs w:val="24"/>
              </w:rPr>
            </w:pPr>
          </w:p>
        </w:tc>
        <w:tc>
          <w:tcPr>
            <w:tcW w:w="992" w:type="dxa"/>
          </w:tcPr>
          <w:p w:rsidR="00706914" w:rsidRPr="00706914" w:rsidRDefault="00706914" w:rsidP="00706914">
            <w:pPr>
              <w:spacing w:after="0" w:line="240" w:lineRule="auto"/>
              <w:jc w:val="center"/>
              <w:rPr>
                <w:rFonts w:ascii="Times New Roman" w:hAnsi="Times New Roman" w:cs="Times New Roman"/>
                <w:b/>
                <w:sz w:val="24"/>
                <w:szCs w:val="24"/>
              </w:rPr>
            </w:pPr>
            <w:r w:rsidRPr="00706914">
              <w:rPr>
                <w:rFonts w:ascii="Times New Roman" w:hAnsi="Times New Roman" w:cs="Times New Roman"/>
                <w:b/>
                <w:sz w:val="24"/>
                <w:szCs w:val="24"/>
              </w:rPr>
              <w:t>34</w:t>
            </w:r>
          </w:p>
        </w:tc>
        <w:tc>
          <w:tcPr>
            <w:tcW w:w="993" w:type="dxa"/>
          </w:tcPr>
          <w:p w:rsidR="00706914" w:rsidRPr="00706914" w:rsidRDefault="005565E7" w:rsidP="00706914">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33</w:t>
            </w:r>
          </w:p>
        </w:tc>
        <w:tc>
          <w:tcPr>
            <w:tcW w:w="992" w:type="dxa"/>
            <w:vAlign w:val="bottom"/>
          </w:tcPr>
          <w:p w:rsidR="00706914" w:rsidRPr="00706914" w:rsidRDefault="00706914" w:rsidP="00706914">
            <w:pPr>
              <w:spacing w:after="0" w:line="240" w:lineRule="auto"/>
              <w:jc w:val="center"/>
              <w:rPr>
                <w:rFonts w:ascii="Times New Roman" w:hAnsi="Times New Roman" w:cs="Times New Roman"/>
                <w:b/>
                <w:sz w:val="24"/>
                <w:szCs w:val="24"/>
              </w:rPr>
            </w:pPr>
            <w:r w:rsidRPr="00706914">
              <w:rPr>
                <w:rFonts w:ascii="Times New Roman" w:hAnsi="Times New Roman" w:cs="Times New Roman"/>
                <w:b/>
                <w:sz w:val="24"/>
                <w:szCs w:val="24"/>
              </w:rPr>
              <w:t>68</w:t>
            </w:r>
          </w:p>
        </w:tc>
      </w:tr>
      <w:tr w:rsidR="00706914" w:rsidRPr="00706914" w:rsidTr="00D20FD1">
        <w:trPr>
          <w:trHeight w:val="240"/>
          <w:jc w:val="center"/>
        </w:trPr>
        <w:tc>
          <w:tcPr>
            <w:tcW w:w="6343" w:type="dxa"/>
            <w:gridSpan w:val="2"/>
          </w:tcPr>
          <w:p w:rsidR="00706914" w:rsidRPr="00706914" w:rsidRDefault="00706914" w:rsidP="00706914">
            <w:pPr>
              <w:spacing w:after="0" w:line="240" w:lineRule="auto"/>
              <w:rPr>
                <w:rFonts w:ascii="Times New Roman" w:hAnsi="Times New Roman" w:cs="Times New Roman"/>
                <w:b/>
                <w:sz w:val="24"/>
                <w:szCs w:val="24"/>
              </w:rPr>
            </w:pPr>
            <w:r w:rsidRPr="00706914">
              <w:rPr>
                <w:rFonts w:ascii="Times New Roman" w:hAnsi="Times New Roman" w:cs="Times New Roman"/>
                <w:b/>
                <w:i/>
                <w:sz w:val="24"/>
                <w:szCs w:val="24"/>
              </w:rPr>
              <w:t>Учебные недели</w:t>
            </w:r>
          </w:p>
        </w:tc>
        <w:tc>
          <w:tcPr>
            <w:tcW w:w="1134" w:type="dxa"/>
          </w:tcPr>
          <w:p w:rsidR="00706914" w:rsidRPr="00706914" w:rsidRDefault="00706914" w:rsidP="00706914">
            <w:pPr>
              <w:spacing w:after="0" w:line="240" w:lineRule="auto"/>
              <w:jc w:val="center"/>
              <w:rPr>
                <w:rFonts w:ascii="Times New Roman" w:hAnsi="Times New Roman" w:cs="Times New Roman"/>
                <w:sz w:val="24"/>
                <w:szCs w:val="24"/>
              </w:rPr>
            </w:pPr>
          </w:p>
        </w:tc>
        <w:tc>
          <w:tcPr>
            <w:tcW w:w="992" w:type="dxa"/>
          </w:tcPr>
          <w:p w:rsidR="00706914" w:rsidRPr="00706914" w:rsidRDefault="00706914" w:rsidP="00706914">
            <w:pPr>
              <w:spacing w:after="0" w:line="240" w:lineRule="auto"/>
              <w:jc w:val="center"/>
              <w:rPr>
                <w:rFonts w:ascii="Times New Roman" w:hAnsi="Times New Roman" w:cs="Times New Roman"/>
                <w:sz w:val="24"/>
                <w:szCs w:val="24"/>
              </w:rPr>
            </w:pPr>
            <w:r w:rsidRPr="00706914">
              <w:rPr>
                <w:rFonts w:ascii="Times New Roman" w:hAnsi="Times New Roman" w:cs="Times New Roman"/>
                <w:sz w:val="24"/>
                <w:szCs w:val="24"/>
              </w:rPr>
              <w:t>34</w:t>
            </w:r>
          </w:p>
        </w:tc>
        <w:tc>
          <w:tcPr>
            <w:tcW w:w="993" w:type="dxa"/>
          </w:tcPr>
          <w:p w:rsidR="00706914" w:rsidRPr="00706914" w:rsidRDefault="00706914" w:rsidP="00706914">
            <w:pPr>
              <w:spacing w:after="0" w:line="240" w:lineRule="auto"/>
              <w:jc w:val="center"/>
              <w:rPr>
                <w:rFonts w:ascii="Times New Roman" w:hAnsi="Times New Roman" w:cs="Times New Roman"/>
                <w:sz w:val="24"/>
                <w:szCs w:val="24"/>
              </w:rPr>
            </w:pPr>
            <w:r w:rsidRPr="00706914">
              <w:rPr>
                <w:rFonts w:ascii="Times New Roman" w:hAnsi="Times New Roman" w:cs="Times New Roman"/>
                <w:sz w:val="24"/>
                <w:szCs w:val="24"/>
              </w:rPr>
              <w:t>34</w:t>
            </w:r>
          </w:p>
        </w:tc>
        <w:tc>
          <w:tcPr>
            <w:tcW w:w="992" w:type="dxa"/>
            <w:vAlign w:val="bottom"/>
          </w:tcPr>
          <w:p w:rsidR="00706914" w:rsidRPr="00706914" w:rsidRDefault="00706914" w:rsidP="00706914">
            <w:pPr>
              <w:spacing w:after="0" w:line="240" w:lineRule="auto"/>
              <w:jc w:val="center"/>
              <w:rPr>
                <w:rFonts w:ascii="Times New Roman" w:hAnsi="Times New Roman" w:cs="Times New Roman"/>
                <w:sz w:val="24"/>
                <w:szCs w:val="24"/>
              </w:rPr>
            </w:pPr>
            <w:r w:rsidRPr="00706914">
              <w:rPr>
                <w:rFonts w:ascii="Times New Roman" w:hAnsi="Times New Roman" w:cs="Times New Roman"/>
                <w:sz w:val="24"/>
                <w:szCs w:val="24"/>
              </w:rPr>
              <w:t>68</w:t>
            </w:r>
          </w:p>
        </w:tc>
      </w:tr>
      <w:tr w:rsidR="00706914" w:rsidRPr="00706914" w:rsidTr="00D20FD1">
        <w:trPr>
          <w:trHeight w:val="240"/>
          <w:jc w:val="center"/>
        </w:trPr>
        <w:tc>
          <w:tcPr>
            <w:tcW w:w="6343" w:type="dxa"/>
            <w:gridSpan w:val="2"/>
          </w:tcPr>
          <w:p w:rsidR="00706914" w:rsidRPr="00706914" w:rsidRDefault="00706914" w:rsidP="00706914">
            <w:pPr>
              <w:spacing w:after="0" w:line="240" w:lineRule="auto"/>
              <w:rPr>
                <w:rFonts w:ascii="Times New Roman" w:hAnsi="Times New Roman" w:cs="Times New Roman"/>
                <w:b/>
                <w:sz w:val="24"/>
                <w:szCs w:val="24"/>
              </w:rPr>
            </w:pPr>
            <w:r w:rsidRPr="00706914">
              <w:rPr>
                <w:rFonts w:ascii="Times New Roman" w:hAnsi="Times New Roman" w:cs="Times New Roman"/>
                <w:b/>
                <w:sz w:val="24"/>
                <w:szCs w:val="24"/>
              </w:rPr>
              <w:t>Общая допустимая нагрузка за период обучения в 10-11-х классах в соответствии с действующими санитарными правилами и нормами в часах, итого</w:t>
            </w:r>
          </w:p>
        </w:tc>
        <w:tc>
          <w:tcPr>
            <w:tcW w:w="1134" w:type="dxa"/>
          </w:tcPr>
          <w:p w:rsidR="00706914" w:rsidRPr="00706914" w:rsidRDefault="00706914" w:rsidP="00706914">
            <w:pPr>
              <w:spacing w:after="0" w:line="240" w:lineRule="auto"/>
              <w:jc w:val="center"/>
              <w:rPr>
                <w:rFonts w:ascii="Times New Roman" w:hAnsi="Times New Roman" w:cs="Times New Roman"/>
                <w:b/>
                <w:sz w:val="24"/>
                <w:szCs w:val="24"/>
              </w:rPr>
            </w:pPr>
          </w:p>
        </w:tc>
        <w:tc>
          <w:tcPr>
            <w:tcW w:w="992" w:type="dxa"/>
          </w:tcPr>
          <w:p w:rsidR="00706914" w:rsidRDefault="00706914" w:rsidP="00706914">
            <w:pPr>
              <w:spacing w:after="0" w:line="240" w:lineRule="auto"/>
              <w:jc w:val="center"/>
              <w:rPr>
                <w:rFonts w:ascii="Times New Roman" w:hAnsi="Times New Roman" w:cs="Times New Roman"/>
                <w:b/>
                <w:sz w:val="24"/>
                <w:szCs w:val="24"/>
              </w:rPr>
            </w:pPr>
          </w:p>
          <w:p w:rsidR="00706914" w:rsidRDefault="00706914" w:rsidP="00706914">
            <w:pPr>
              <w:spacing w:after="0" w:line="240" w:lineRule="auto"/>
              <w:jc w:val="center"/>
              <w:rPr>
                <w:rFonts w:ascii="Times New Roman" w:hAnsi="Times New Roman" w:cs="Times New Roman"/>
                <w:b/>
                <w:sz w:val="24"/>
                <w:szCs w:val="24"/>
              </w:rPr>
            </w:pPr>
          </w:p>
          <w:p w:rsidR="00706914" w:rsidRPr="00706914" w:rsidRDefault="00706914" w:rsidP="00706914">
            <w:pPr>
              <w:spacing w:after="0" w:line="240" w:lineRule="auto"/>
              <w:jc w:val="center"/>
              <w:rPr>
                <w:rFonts w:ascii="Times New Roman" w:hAnsi="Times New Roman" w:cs="Times New Roman"/>
                <w:b/>
                <w:sz w:val="24"/>
                <w:szCs w:val="24"/>
              </w:rPr>
            </w:pPr>
            <w:r w:rsidRPr="00706914">
              <w:rPr>
                <w:rFonts w:ascii="Times New Roman" w:hAnsi="Times New Roman" w:cs="Times New Roman"/>
                <w:b/>
                <w:sz w:val="24"/>
                <w:szCs w:val="24"/>
              </w:rPr>
              <w:t>1156</w:t>
            </w:r>
          </w:p>
        </w:tc>
        <w:tc>
          <w:tcPr>
            <w:tcW w:w="993" w:type="dxa"/>
          </w:tcPr>
          <w:p w:rsidR="00706914" w:rsidRDefault="00706914" w:rsidP="00706914">
            <w:pPr>
              <w:spacing w:after="0" w:line="240" w:lineRule="auto"/>
              <w:jc w:val="center"/>
              <w:rPr>
                <w:rFonts w:ascii="Times New Roman" w:hAnsi="Times New Roman" w:cs="Times New Roman"/>
                <w:b/>
                <w:sz w:val="24"/>
                <w:szCs w:val="24"/>
              </w:rPr>
            </w:pPr>
          </w:p>
          <w:p w:rsidR="00706914" w:rsidRDefault="00706914" w:rsidP="00706914">
            <w:pPr>
              <w:spacing w:after="0" w:line="240" w:lineRule="auto"/>
              <w:jc w:val="center"/>
              <w:rPr>
                <w:rFonts w:ascii="Times New Roman" w:hAnsi="Times New Roman" w:cs="Times New Roman"/>
                <w:b/>
                <w:sz w:val="24"/>
                <w:szCs w:val="24"/>
              </w:rPr>
            </w:pPr>
          </w:p>
          <w:p w:rsidR="00706914" w:rsidRPr="00706914" w:rsidRDefault="00706914" w:rsidP="00706914">
            <w:pPr>
              <w:spacing w:after="0" w:line="240" w:lineRule="auto"/>
              <w:jc w:val="center"/>
              <w:rPr>
                <w:rFonts w:ascii="Times New Roman" w:hAnsi="Times New Roman" w:cs="Times New Roman"/>
                <w:b/>
                <w:sz w:val="24"/>
                <w:szCs w:val="24"/>
              </w:rPr>
            </w:pPr>
            <w:r w:rsidRPr="00706914">
              <w:rPr>
                <w:rFonts w:ascii="Times New Roman" w:hAnsi="Times New Roman" w:cs="Times New Roman"/>
                <w:b/>
                <w:sz w:val="24"/>
                <w:szCs w:val="24"/>
              </w:rPr>
              <w:t>1156</w:t>
            </w:r>
          </w:p>
        </w:tc>
        <w:tc>
          <w:tcPr>
            <w:tcW w:w="992" w:type="dxa"/>
            <w:vAlign w:val="bottom"/>
          </w:tcPr>
          <w:p w:rsidR="00706914" w:rsidRPr="00706914" w:rsidRDefault="00706914" w:rsidP="00706914">
            <w:pPr>
              <w:spacing w:after="0" w:line="240" w:lineRule="auto"/>
              <w:rPr>
                <w:rFonts w:ascii="Times New Roman" w:hAnsi="Times New Roman" w:cs="Times New Roman"/>
                <w:b/>
                <w:sz w:val="24"/>
                <w:szCs w:val="24"/>
              </w:rPr>
            </w:pPr>
            <w:r w:rsidRPr="00706914">
              <w:rPr>
                <w:rFonts w:ascii="Times New Roman" w:hAnsi="Times New Roman" w:cs="Times New Roman"/>
                <w:b/>
                <w:sz w:val="24"/>
                <w:szCs w:val="24"/>
              </w:rPr>
              <w:t>2312</w:t>
            </w:r>
          </w:p>
        </w:tc>
      </w:tr>
    </w:tbl>
    <w:p w:rsidR="00E344F9" w:rsidRPr="00E344F9" w:rsidRDefault="00E344F9" w:rsidP="00E344F9">
      <w:pPr>
        <w:widowControl w:val="0"/>
        <w:spacing w:after="0" w:line="360" w:lineRule="auto"/>
        <w:jc w:val="both"/>
        <w:rPr>
          <w:rFonts w:ascii="Times New Roman" w:eastAsia="Calibri" w:hAnsi="Times New Roman" w:cs="Times New Roman"/>
          <w:sz w:val="24"/>
          <w:szCs w:val="24"/>
        </w:rPr>
      </w:pPr>
    </w:p>
    <w:p w:rsidR="0060325C" w:rsidRDefault="0060325C" w:rsidP="00E344F9">
      <w:pPr>
        <w:widowControl w:val="0"/>
        <w:spacing w:after="0" w:line="360" w:lineRule="auto"/>
        <w:jc w:val="both"/>
        <w:rPr>
          <w:rFonts w:ascii="Times New Roman" w:eastAsia="Calibri" w:hAnsi="Times New Roman" w:cs="Times New Roman"/>
          <w:b/>
          <w:bCs/>
          <w:sz w:val="24"/>
          <w:szCs w:val="24"/>
        </w:rPr>
      </w:pPr>
    </w:p>
    <w:p w:rsidR="0060325C" w:rsidRDefault="0060325C" w:rsidP="00E344F9">
      <w:pPr>
        <w:widowControl w:val="0"/>
        <w:spacing w:after="0" w:line="360" w:lineRule="auto"/>
        <w:jc w:val="both"/>
        <w:rPr>
          <w:rFonts w:ascii="Times New Roman" w:eastAsia="Calibri" w:hAnsi="Times New Roman" w:cs="Times New Roman"/>
          <w:b/>
          <w:bCs/>
          <w:sz w:val="24"/>
          <w:szCs w:val="24"/>
        </w:rPr>
      </w:pPr>
    </w:p>
    <w:p w:rsidR="00E344F9" w:rsidRPr="00A6001A" w:rsidRDefault="00E344F9" w:rsidP="00E344F9">
      <w:pPr>
        <w:widowControl w:val="0"/>
        <w:spacing w:after="0" w:line="360" w:lineRule="auto"/>
        <w:jc w:val="both"/>
        <w:rPr>
          <w:rFonts w:ascii="Times New Roman" w:eastAsia="Calibri" w:hAnsi="Times New Roman" w:cs="Times New Roman"/>
          <w:b/>
          <w:bCs/>
          <w:sz w:val="24"/>
          <w:szCs w:val="24"/>
        </w:rPr>
      </w:pPr>
      <w:r w:rsidRPr="00E344F9">
        <w:rPr>
          <w:rFonts w:ascii="Times New Roman" w:eastAsia="Calibri" w:hAnsi="Times New Roman" w:cs="Times New Roman"/>
          <w:b/>
          <w:bCs/>
          <w:sz w:val="24"/>
          <w:szCs w:val="24"/>
        </w:rPr>
        <w:lastRenderedPageBreak/>
        <w:t>3.2. Календарный учебный график.</w:t>
      </w:r>
    </w:p>
    <w:p w:rsidR="00E344F9" w:rsidRPr="00E344F9" w:rsidRDefault="00E344F9" w:rsidP="00E344F9">
      <w:pPr>
        <w:widowControl w:val="0"/>
        <w:spacing w:after="0" w:line="360" w:lineRule="auto"/>
        <w:jc w:val="both"/>
        <w:rPr>
          <w:rFonts w:ascii="Times New Roman" w:eastAsia="Calibri" w:hAnsi="Times New Roman" w:cs="Times New Roman"/>
          <w:sz w:val="24"/>
          <w:szCs w:val="24"/>
        </w:rPr>
      </w:pPr>
      <w:r w:rsidRPr="00E344F9">
        <w:rPr>
          <w:rFonts w:ascii="Times New Roman" w:eastAsia="Calibri" w:hAnsi="Times New Roman" w:cs="Times New Roman"/>
          <w:sz w:val="24"/>
          <w:szCs w:val="24"/>
        </w:rPr>
        <w:t>Организация образовательной деятельности осуществляется по учебным четвертям. В МКОУ СОШ с.Аян 5-дневная учебная неделя с учетом законодательства Российской Федерации.</w:t>
      </w:r>
    </w:p>
    <w:p w:rsidR="00E344F9" w:rsidRPr="00E344F9" w:rsidRDefault="00E344F9" w:rsidP="00E344F9">
      <w:pPr>
        <w:widowControl w:val="0"/>
        <w:spacing w:after="0" w:line="360" w:lineRule="auto"/>
        <w:jc w:val="both"/>
        <w:rPr>
          <w:rFonts w:ascii="Times New Roman" w:eastAsia="Calibri" w:hAnsi="Times New Roman" w:cs="Times New Roman"/>
          <w:sz w:val="24"/>
          <w:szCs w:val="24"/>
        </w:rPr>
      </w:pPr>
      <w:r w:rsidRPr="00E344F9">
        <w:rPr>
          <w:rFonts w:ascii="Times New Roman" w:eastAsia="Calibri" w:hAnsi="Times New Roman" w:cs="Times New Roman"/>
          <w:sz w:val="24"/>
          <w:szCs w:val="24"/>
        </w:rPr>
        <w:t>Продолжительность учебного года при получении основного общего образования составляет 34 недели.</w:t>
      </w:r>
    </w:p>
    <w:p w:rsidR="00E344F9" w:rsidRPr="00E344F9" w:rsidRDefault="00E344F9" w:rsidP="00E344F9">
      <w:pPr>
        <w:widowControl w:val="0"/>
        <w:spacing w:after="0" w:line="360" w:lineRule="auto"/>
        <w:jc w:val="both"/>
        <w:rPr>
          <w:rFonts w:ascii="Times New Roman" w:eastAsia="Calibri" w:hAnsi="Times New Roman" w:cs="Times New Roman"/>
          <w:sz w:val="24"/>
          <w:szCs w:val="24"/>
        </w:rPr>
      </w:pPr>
      <w:r w:rsidRPr="00E344F9">
        <w:rPr>
          <w:rFonts w:ascii="Times New Roman" w:eastAsia="Calibri" w:hAnsi="Times New Roman" w:cs="Times New Roman"/>
          <w:sz w:val="24"/>
          <w:szCs w:val="24"/>
        </w:rPr>
        <w:t>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E344F9" w:rsidRPr="00E344F9" w:rsidRDefault="00E344F9" w:rsidP="00E344F9">
      <w:pPr>
        <w:widowControl w:val="0"/>
        <w:spacing w:after="0" w:line="360" w:lineRule="auto"/>
        <w:jc w:val="both"/>
        <w:rPr>
          <w:rFonts w:ascii="Times New Roman" w:eastAsia="Calibri" w:hAnsi="Times New Roman" w:cs="Times New Roman"/>
          <w:sz w:val="24"/>
          <w:szCs w:val="24"/>
        </w:rPr>
      </w:pPr>
      <w:r w:rsidRPr="00E344F9">
        <w:rPr>
          <w:rFonts w:ascii="Times New Roman" w:eastAsia="Calibri" w:hAnsi="Times New Roman" w:cs="Times New Roman"/>
          <w:sz w:val="24"/>
          <w:szCs w:val="24"/>
        </w:rPr>
        <w:t>Учебный год в образовательной организации заканчивается 26 мая. Если этот день приходится на выходной день, то в этом случае учебный год заканчивается в предыдущий рабочий день. Для 11 классов окончание учебного года определяется ежегодно в соответствии с расписанием государственной итоговой аттестации.</w:t>
      </w:r>
    </w:p>
    <w:p w:rsidR="00E344F9" w:rsidRPr="00E344F9" w:rsidRDefault="00E344F9" w:rsidP="00E344F9">
      <w:pPr>
        <w:widowControl w:val="0"/>
        <w:spacing w:after="0" w:line="360" w:lineRule="auto"/>
        <w:jc w:val="both"/>
        <w:rPr>
          <w:rFonts w:ascii="Times New Roman" w:eastAsia="Calibri" w:hAnsi="Times New Roman" w:cs="Times New Roman"/>
          <w:sz w:val="24"/>
          <w:szCs w:val="24"/>
        </w:rPr>
      </w:pPr>
      <w:r w:rsidRPr="00E344F9">
        <w:rPr>
          <w:rFonts w:ascii="Times New Roman" w:eastAsia="Calibri" w:hAnsi="Times New Roman" w:cs="Times New Roman"/>
          <w:sz w:val="24"/>
          <w:szCs w:val="24"/>
        </w:rPr>
        <w:t>С целью профилактики переутомления предусматривается чередование периодов учебного времени и каникул. Продолжительность каникул должна составлять не менее 7 календарных дней.</w:t>
      </w:r>
    </w:p>
    <w:p w:rsidR="00037979" w:rsidRDefault="00E344F9" w:rsidP="00E344F9">
      <w:pPr>
        <w:widowControl w:val="0"/>
        <w:spacing w:after="0" w:line="360" w:lineRule="auto"/>
        <w:jc w:val="both"/>
        <w:rPr>
          <w:rFonts w:ascii="Times New Roman" w:eastAsia="Calibri" w:hAnsi="Times New Roman" w:cs="Times New Roman"/>
          <w:sz w:val="24"/>
          <w:szCs w:val="24"/>
        </w:rPr>
      </w:pPr>
      <w:r w:rsidRPr="00E344F9">
        <w:rPr>
          <w:rFonts w:ascii="Times New Roman" w:eastAsia="Calibri" w:hAnsi="Times New Roman" w:cs="Times New Roman"/>
          <w:sz w:val="24"/>
          <w:szCs w:val="24"/>
        </w:rPr>
        <w:t xml:space="preserve">Продолжительность учебных четвертей составляет: </w:t>
      </w:r>
    </w:p>
    <w:p w:rsidR="00037979" w:rsidRDefault="00E344F9" w:rsidP="00E344F9">
      <w:pPr>
        <w:widowControl w:val="0"/>
        <w:spacing w:after="0" w:line="360" w:lineRule="auto"/>
        <w:jc w:val="both"/>
        <w:rPr>
          <w:rFonts w:ascii="Times New Roman" w:eastAsia="Calibri" w:hAnsi="Times New Roman" w:cs="Times New Roman"/>
          <w:sz w:val="24"/>
          <w:szCs w:val="24"/>
        </w:rPr>
      </w:pPr>
      <w:r w:rsidRPr="00E344F9">
        <w:rPr>
          <w:rFonts w:ascii="Times New Roman" w:eastAsia="Calibri" w:hAnsi="Times New Roman" w:cs="Times New Roman"/>
          <w:sz w:val="24"/>
          <w:szCs w:val="24"/>
        </w:rPr>
        <w:t xml:space="preserve">I четверть </w:t>
      </w:r>
      <w:r w:rsidR="00037979">
        <w:rPr>
          <w:rFonts w:ascii="Times New Roman" w:eastAsia="Calibri" w:hAnsi="Times New Roman" w:cs="Times New Roman"/>
          <w:sz w:val="24"/>
          <w:szCs w:val="24"/>
        </w:rPr>
        <w:t>– 8 учебных недель,</w:t>
      </w:r>
    </w:p>
    <w:p w:rsidR="00037979" w:rsidRDefault="00E344F9" w:rsidP="00E344F9">
      <w:pPr>
        <w:widowControl w:val="0"/>
        <w:spacing w:after="0" w:line="360" w:lineRule="auto"/>
        <w:jc w:val="both"/>
        <w:rPr>
          <w:rFonts w:ascii="Times New Roman" w:eastAsia="Calibri" w:hAnsi="Times New Roman" w:cs="Times New Roman"/>
          <w:sz w:val="24"/>
          <w:szCs w:val="24"/>
        </w:rPr>
      </w:pPr>
      <w:r w:rsidRPr="00E344F9">
        <w:rPr>
          <w:rFonts w:ascii="Times New Roman" w:eastAsia="Calibri" w:hAnsi="Times New Roman" w:cs="Times New Roman"/>
          <w:sz w:val="24"/>
          <w:szCs w:val="24"/>
        </w:rPr>
        <w:t xml:space="preserve">II четверть – 8 </w:t>
      </w:r>
      <w:r w:rsidR="00037979">
        <w:rPr>
          <w:rFonts w:ascii="Times New Roman" w:eastAsia="Calibri" w:hAnsi="Times New Roman" w:cs="Times New Roman"/>
          <w:sz w:val="24"/>
          <w:szCs w:val="24"/>
        </w:rPr>
        <w:t>учебных недель</w:t>
      </w:r>
      <w:r w:rsidRPr="00E344F9">
        <w:rPr>
          <w:rFonts w:ascii="Times New Roman" w:eastAsia="Calibri" w:hAnsi="Times New Roman" w:cs="Times New Roman"/>
          <w:sz w:val="24"/>
          <w:szCs w:val="24"/>
        </w:rPr>
        <w:t xml:space="preserve">, </w:t>
      </w:r>
    </w:p>
    <w:p w:rsidR="00037979" w:rsidRDefault="00E344F9" w:rsidP="00E344F9">
      <w:pPr>
        <w:widowControl w:val="0"/>
        <w:spacing w:after="0" w:line="360" w:lineRule="auto"/>
        <w:jc w:val="both"/>
        <w:rPr>
          <w:rFonts w:ascii="Times New Roman" w:eastAsia="Calibri" w:hAnsi="Times New Roman" w:cs="Times New Roman"/>
          <w:sz w:val="24"/>
          <w:szCs w:val="24"/>
        </w:rPr>
      </w:pPr>
      <w:r w:rsidRPr="00E344F9">
        <w:rPr>
          <w:rFonts w:ascii="Times New Roman" w:eastAsia="Calibri" w:hAnsi="Times New Roman" w:cs="Times New Roman"/>
          <w:sz w:val="24"/>
          <w:szCs w:val="24"/>
        </w:rPr>
        <w:t xml:space="preserve">III четверть – 11 </w:t>
      </w:r>
      <w:r w:rsidR="00037979">
        <w:rPr>
          <w:rFonts w:ascii="Times New Roman" w:eastAsia="Calibri" w:hAnsi="Times New Roman" w:cs="Times New Roman"/>
          <w:sz w:val="24"/>
          <w:szCs w:val="24"/>
        </w:rPr>
        <w:t>учебных недель</w:t>
      </w:r>
      <w:r w:rsidRPr="00E344F9">
        <w:rPr>
          <w:rFonts w:ascii="Times New Roman" w:eastAsia="Calibri" w:hAnsi="Times New Roman" w:cs="Times New Roman"/>
          <w:sz w:val="24"/>
          <w:szCs w:val="24"/>
        </w:rPr>
        <w:t>,</w:t>
      </w:r>
    </w:p>
    <w:p w:rsidR="00E344F9" w:rsidRPr="00E344F9" w:rsidRDefault="00E344F9" w:rsidP="00E344F9">
      <w:pPr>
        <w:widowControl w:val="0"/>
        <w:spacing w:after="0" w:line="360" w:lineRule="auto"/>
        <w:jc w:val="both"/>
        <w:rPr>
          <w:rFonts w:ascii="Times New Roman" w:eastAsia="Calibri" w:hAnsi="Times New Roman" w:cs="Times New Roman"/>
          <w:sz w:val="24"/>
          <w:szCs w:val="24"/>
        </w:rPr>
      </w:pPr>
      <w:r w:rsidRPr="00E344F9">
        <w:rPr>
          <w:rFonts w:ascii="Times New Roman" w:eastAsia="Calibri" w:hAnsi="Times New Roman" w:cs="Times New Roman"/>
          <w:sz w:val="24"/>
          <w:szCs w:val="24"/>
        </w:rPr>
        <w:t xml:space="preserve"> IV четверть – 7 </w:t>
      </w:r>
      <w:r w:rsidR="00037979">
        <w:rPr>
          <w:rFonts w:ascii="Times New Roman" w:eastAsia="Calibri" w:hAnsi="Times New Roman" w:cs="Times New Roman"/>
          <w:sz w:val="24"/>
          <w:szCs w:val="24"/>
        </w:rPr>
        <w:t>учебных недель</w:t>
      </w:r>
      <w:r w:rsidRPr="00E344F9">
        <w:rPr>
          <w:rFonts w:ascii="Times New Roman" w:eastAsia="Calibri" w:hAnsi="Times New Roman" w:cs="Times New Roman"/>
          <w:sz w:val="24"/>
          <w:szCs w:val="24"/>
        </w:rPr>
        <w:t>.</w:t>
      </w:r>
    </w:p>
    <w:p w:rsidR="00E344F9" w:rsidRPr="00A965F3" w:rsidRDefault="00E344F9" w:rsidP="00E344F9">
      <w:pPr>
        <w:widowControl w:val="0"/>
        <w:spacing w:after="0" w:line="360" w:lineRule="auto"/>
        <w:jc w:val="both"/>
        <w:rPr>
          <w:rFonts w:ascii="Times New Roman" w:eastAsia="Calibri" w:hAnsi="Times New Roman" w:cs="Times New Roman"/>
          <w:sz w:val="24"/>
          <w:szCs w:val="24"/>
        </w:rPr>
      </w:pPr>
      <w:r w:rsidRPr="00E344F9">
        <w:rPr>
          <w:rFonts w:ascii="Times New Roman" w:eastAsia="Calibri" w:hAnsi="Times New Roman" w:cs="Times New Roman"/>
          <w:sz w:val="24"/>
          <w:szCs w:val="24"/>
        </w:rPr>
        <w:t>Продолжительность каникул составляет:</w:t>
      </w:r>
      <w:bookmarkStart w:id="53" w:name="_page_2161_0"/>
      <w:bookmarkEnd w:id="52"/>
    </w:p>
    <w:p w:rsidR="00E344F9" w:rsidRPr="00E344F9" w:rsidRDefault="00E344F9" w:rsidP="00E344F9">
      <w:pPr>
        <w:widowControl w:val="0"/>
        <w:spacing w:after="0" w:line="360" w:lineRule="auto"/>
        <w:jc w:val="both"/>
        <w:rPr>
          <w:rFonts w:ascii="Times New Roman" w:eastAsia="Calibri" w:hAnsi="Times New Roman" w:cs="Times New Roman"/>
          <w:sz w:val="24"/>
          <w:szCs w:val="24"/>
        </w:rPr>
      </w:pPr>
      <w:r w:rsidRPr="00E344F9">
        <w:rPr>
          <w:rFonts w:ascii="Times New Roman" w:eastAsia="Calibri" w:hAnsi="Times New Roman" w:cs="Times New Roman"/>
          <w:sz w:val="24"/>
          <w:szCs w:val="24"/>
        </w:rPr>
        <w:t>по окончании I четверти (осенние каникулы) – 9 ка</w:t>
      </w:r>
      <w:r w:rsidR="00037979">
        <w:rPr>
          <w:rFonts w:ascii="Times New Roman" w:eastAsia="Calibri" w:hAnsi="Times New Roman" w:cs="Times New Roman"/>
          <w:sz w:val="24"/>
          <w:szCs w:val="24"/>
        </w:rPr>
        <w:t>лендарных дней</w:t>
      </w:r>
      <w:r w:rsidRPr="00E344F9">
        <w:rPr>
          <w:rFonts w:ascii="Times New Roman" w:eastAsia="Calibri" w:hAnsi="Times New Roman" w:cs="Times New Roman"/>
          <w:sz w:val="24"/>
          <w:szCs w:val="24"/>
        </w:rPr>
        <w:t>;</w:t>
      </w:r>
      <w:r w:rsidR="00037979">
        <w:rPr>
          <w:rFonts w:ascii="Times New Roman" w:eastAsia="Calibri" w:hAnsi="Times New Roman" w:cs="Times New Roman"/>
          <w:sz w:val="24"/>
          <w:szCs w:val="24"/>
        </w:rPr>
        <w:t xml:space="preserve"> </w:t>
      </w:r>
    </w:p>
    <w:p w:rsidR="00E344F9" w:rsidRPr="00E344F9" w:rsidRDefault="00E344F9" w:rsidP="00E344F9">
      <w:pPr>
        <w:widowControl w:val="0"/>
        <w:spacing w:after="0" w:line="360" w:lineRule="auto"/>
        <w:jc w:val="both"/>
        <w:rPr>
          <w:rFonts w:ascii="Times New Roman" w:eastAsia="Calibri" w:hAnsi="Times New Roman" w:cs="Times New Roman"/>
          <w:sz w:val="24"/>
          <w:szCs w:val="24"/>
        </w:rPr>
      </w:pPr>
      <w:r w:rsidRPr="00E344F9">
        <w:rPr>
          <w:rFonts w:ascii="Times New Roman" w:eastAsia="Calibri" w:hAnsi="Times New Roman" w:cs="Times New Roman"/>
          <w:sz w:val="24"/>
          <w:szCs w:val="24"/>
        </w:rPr>
        <w:t>по окончании II четверти (зимние каникулы) – 9 ка</w:t>
      </w:r>
      <w:r w:rsidR="00037979">
        <w:rPr>
          <w:rFonts w:ascii="Times New Roman" w:eastAsia="Calibri" w:hAnsi="Times New Roman" w:cs="Times New Roman"/>
          <w:sz w:val="24"/>
          <w:szCs w:val="24"/>
        </w:rPr>
        <w:t>лендарных дней</w:t>
      </w:r>
      <w:r w:rsidRPr="00E344F9">
        <w:rPr>
          <w:rFonts w:ascii="Times New Roman" w:eastAsia="Calibri" w:hAnsi="Times New Roman" w:cs="Times New Roman"/>
          <w:sz w:val="24"/>
          <w:szCs w:val="24"/>
        </w:rPr>
        <w:t>;</w:t>
      </w:r>
    </w:p>
    <w:p w:rsidR="00E344F9" w:rsidRDefault="00E344F9" w:rsidP="00E344F9">
      <w:pPr>
        <w:widowControl w:val="0"/>
        <w:spacing w:after="0" w:line="360" w:lineRule="auto"/>
        <w:jc w:val="both"/>
        <w:rPr>
          <w:rFonts w:ascii="Times New Roman" w:eastAsia="Calibri" w:hAnsi="Times New Roman" w:cs="Times New Roman"/>
          <w:sz w:val="24"/>
          <w:szCs w:val="24"/>
        </w:rPr>
      </w:pPr>
      <w:r w:rsidRPr="00E344F9">
        <w:rPr>
          <w:rFonts w:ascii="Times New Roman" w:eastAsia="Calibri" w:hAnsi="Times New Roman" w:cs="Times New Roman"/>
          <w:sz w:val="24"/>
          <w:szCs w:val="24"/>
        </w:rPr>
        <w:t>по окончании III четверти (весенние каникулы) – 9 ка</w:t>
      </w:r>
      <w:r w:rsidR="00037979">
        <w:rPr>
          <w:rFonts w:ascii="Times New Roman" w:eastAsia="Calibri" w:hAnsi="Times New Roman" w:cs="Times New Roman"/>
          <w:sz w:val="24"/>
          <w:szCs w:val="24"/>
        </w:rPr>
        <w:t>лендарных дней</w:t>
      </w:r>
      <w:r w:rsidRPr="00E344F9">
        <w:rPr>
          <w:rFonts w:ascii="Times New Roman" w:eastAsia="Calibri" w:hAnsi="Times New Roman" w:cs="Times New Roman"/>
          <w:sz w:val="24"/>
          <w:szCs w:val="24"/>
        </w:rPr>
        <w:t>;</w:t>
      </w:r>
    </w:p>
    <w:p w:rsidR="00037979" w:rsidRDefault="00037979" w:rsidP="00E344F9">
      <w:pPr>
        <w:widowControl w:val="0"/>
        <w:spacing w:after="0" w:line="360" w:lineRule="auto"/>
        <w:jc w:val="both"/>
        <w:rPr>
          <w:rFonts w:ascii="Times New Roman" w:eastAsia="Calibri" w:hAnsi="Times New Roman" w:cs="Times New Roman"/>
          <w:sz w:val="24"/>
          <w:szCs w:val="24"/>
        </w:rPr>
      </w:pPr>
      <w:r w:rsidRPr="00E344F9">
        <w:rPr>
          <w:rFonts w:ascii="Times New Roman" w:eastAsia="Calibri" w:hAnsi="Times New Roman" w:cs="Times New Roman"/>
          <w:sz w:val="24"/>
          <w:szCs w:val="24"/>
        </w:rPr>
        <w:t>по окончании учебного года (летние каникулы) – не менее 8 недель.</w:t>
      </w:r>
    </w:p>
    <w:p w:rsidR="00037979" w:rsidRPr="00FB55E8" w:rsidRDefault="00037979" w:rsidP="00037979">
      <w:pPr>
        <w:widowControl w:val="0"/>
        <w:spacing w:after="0" w:line="360" w:lineRule="auto"/>
        <w:jc w:val="both"/>
        <w:rPr>
          <w:rFonts w:ascii="Times New Roman" w:eastAsia="Calibri" w:hAnsi="Times New Roman" w:cs="Times New Roman"/>
          <w:i/>
          <w:sz w:val="24"/>
          <w:szCs w:val="24"/>
        </w:rPr>
      </w:pPr>
      <w:r w:rsidRPr="00FB55E8">
        <w:rPr>
          <w:rFonts w:ascii="Times New Roman" w:eastAsia="Calibri" w:hAnsi="Times New Roman" w:cs="Times New Roman"/>
          <w:i/>
          <w:sz w:val="24"/>
          <w:szCs w:val="24"/>
        </w:rPr>
        <w:t xml:space="preserve">Каникулярные периоды </w:t>
      </w:r>
      <w:r>
        <w:rPr>
          <w:rFonts w:ascii="Times New Roman" w:eastAsia="Calibri" w:hAnsi="Times New Roman" w:cs="Times New Roman"/>
          <w:i/>
          <w:sz w:val="24"/>
          <w:szCs w:val="24"/>
        </w:rPr>
        <w:t>(примерные)</w:t>
      </w:r>
      <w:r w:rsidRPr="00FB55E8">
        <w:rPr>
          <w:rFonts w:ascii="Times New Roman" w:eastAsia="Calibri" w:hAnsi="Times New Roman" w:cs="Times New Roman"/>
          <w:i/>
          <w:sz w:val="24"/>
          <w:szCs w:val="24"/>
        </w:rPr>
        <w:t>:</w:t>
      </w:r>
    </w:p>
    <w:p w:rsidR="00037979" w:rsidRDefault="00037979" w:rsidP="00037979">
      <w:pPr>
        <w:widowControl w:val="0"/>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Осенние каникулы: 28.10.2023г. – 05.11.2023г.</w:t>
      </w:r>
    </w:p>
    <w:p w:rsidR="00037979" w:rsidRDefault="00037979" w:rsidP="00037979">
      <w:pPr>
        <w:widowControl w:val="0"/>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Зимние каникулы: 30.12.2023г. – 07.01.2024г.</w:t>
      </w:r>
    </w:p>
    <w:p w:rsidR="00037979" w:rsidRPr="00E344F9" w:rsidRDefault="00037979" w:rsidP="00E344F9">
      <w:pPr>
        <w:widowControl w:val="0"/>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Весенние каникулы: 23.03.2024г. – 31.03.2024г.</w:t>
      </w:r>
    </w:p>
    <w:p w:rsidR="00E344F9" w:rsidRPr="00E344F9" w:rsidRDefault="00E344F9" w:rsidP="00E344F9">
      <w:pPr>
        <w:widowControl w:val="0"/>
        <w:spacing w:after="0" w:line="360" w:lineRule="auto"/>
        <w:jc w:val="both"/>
        <w:rPr>
          <w:rFonts w:ascii="Times New Roman" w:eastAsia="Calibri" w:hAnsi="Times New Roman" w:cs="Times New Roman"/>
          <w:sz w:val="24"/>
          <w:szCs w:val="24"/>
        </w:rPr>
      </w:pPr>
      <w:r w:rsidRPr="00E344F9">
        <w:rPr>
          <w:rFonts w:ascii="Times New Roman" w:eastAsia="Calibri" w:hAnsi="Times New Roman" w:cs="Times New Roman"/>
          <w:sz w:val="24"/>
          <w:szCs w:val="24"/>
        </w:rPr>
        <w:t>Продолжительность урока 40 минут.</w:t>
      </w:r>
    </w:p>
    <w:p w:rsidR="00E344F9" w:rsidRPr="00E344F9" w:rsidRDefault="00E344F9" w:rsidP="00E344F9">
      <w:pPr>
        <w:widowControl w:val="0"/>
        <w:spacing w:after="0" w:line="360" w:lineRule="auto"/>
        <w:jc w:val="both"/>
        <w:rPr>
          <w:rFonts w:ascii="Times New Roman" w:eastAsia="Calibri" w:hAnsi="Times New Roman" w:cs="Times New Roman"/>
          <w:sz w:val="24"/>
          <w:szCs w:val="24"/>
        </w:rPr>
      </w:pPr>
      <w:r w:rsidRPr="00E344F9">
        <w:rPr>
          <w:rFonts w:ascii="Times New Roman" w:eastAsia="Calibri" w:hAnsi="Times New Roman" w:cs="Times New Roman"/>
          <w:sz w:val="24"/>
          <w:szCs w:val="24"/>
        </w:rPr>
        <w:t>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p w:rsidR="00E344F9" w:rsidRPr="00E344F9" w:rsidRDefault="00E344F9" w:rsidP="00E344F9">
      <w:pPr>
        <w:widowControl w:val="0"/>
        <w:spacing w:after="0" w:line="360" w:lineRule="auto"/>
        <w:jc w:val="both"/>
        <w:rPr>
          <w:rFonts w:ascii="Times New Roman" w:eastAsia="Calibri" w:hAnsi="Times New Roman" w:cs="Times New Roman"/>
          <w:sz w:val="24"/>
          <w:szCs w:val="24"/>
        </w:rPr>
      </w:pPr>
      <w:r w:rsidRPr="00E344F9">
        <w:rPr>
          <w:rFonts w:ascii="Times New Roman" w:eastAsia="Calibri" w:hAnsi="Times New Roman" w:cs="Times New Roman"/>
          <w:sz w:val="24"/>
          <w:szCs w:val="24"/>
        </w:rPr>
        <w:t>Продолжительность перемены между урочной и внеурочной деятельностью должна составлять не менее 20-30 минут, за исключением обучающихся с ОВЗ, обучение которых осуществляется по специальной индивидуальной программе развития.</w:t>
      </w:r>
    </w:p>
    <w:p w:rsidR="00E344F9" w:rsidRPr="00E344F9" w:rsidRDefault="00E344F9" w:rsidP="00E344F9">
      <w:pPr>
        <w:widowControl w:val="0"/>
        <w:spacing w:after="0" w:line="360" w:lineRule="auto"/>
        <w:jc w:val="both"/>
        <w:rPr>
          <w:rFonts w:ascii="Times New Roman" w:eastAsia="Calibri" w:hAnsi="Times New Roman" w:cs="Times New Roman"/>
          <w:sz w:val="24"/>
          <w:szCs w:val="24"/>
        </w:rPr>
      </w:pPr>
      <w:r w:rsidRPr="00E344F9">
        <w:rPr>
          <w:rFonts w:ascii="Times New Roman" w:eastAsia="Calibri" w:hAnsi="Times New Roman" w:cs="Times New Roman"/>
          <w:sz w:val="24"/>
          <w:szCs w:val="24"/>
        </w:rPr>
        <w:lastRenderedPageBreak/>
        <w:t>Расписание уроков составляется с учетом дневной и недельной умственной работоспособности обучающихся</w:t>
      </w:r>
      <w:r w:rsidRPr="00E344F9">
        <w:rPr>
          <w:rFonts w:ascii="Times New Roman" w:eastAsia="Calibri" w:hAnsi="Times New Roman" w:cs="Times New Roman"/>
          <w:sz w:val="24"/>
          <w:szCs w:val="24"/>
        </w:rPr>
        <w:tab/>
        <w:t>и шкалы</w:t>
      </w:r>
      <w:r w:rsidRPr="00E344F9">
        <w:rPr>
          <w:rFonts w:ascii="Times New Roman" w:eastAsia="Calibri" w:hAnsi="Times New Roman" w:cs="Times New Roman"/>
          <w:sz w:val="24"/>
          <w:szCs w:val="24"/>
        </w:rPr>
        <w:tab/>
        <w:t>трудности</w:t>
      </w:r>
      <w:r w:rsidRPr="00E344F9">
        <w:rPr>
          <w:rFonts w:ascii="Times New Roman" w:eastAsia="Calibri" w:hAnsi="Times New Roman" w:cs="Times New Roman"/>
          <w:sz w:val="24"/>
          <w:szCs w:val="24"/>
        </w:rPr>
        <w:tab/>
        <w:t>учебных</w:t>
      </w:r>
      <w:r w:rsidRPr="00E344F9">
        <w:rPr>
          <w:rFonts w:ascii="Times New Roman" w:eastAsia="Calibri" w:hAnsi="Times New Roman" w:cs="Times New Roman"/>
          <w:sz w:val="24"/>
          <w:szCs w:val="24"/>
        </w:rPr>
        <w:tab/>
        <w:t>предметов, определенной гигиеническими нормативами.</w:t>
      </w:r>
    </w:p>
    <w:p w:rsidR="00E344F9" w:rsidRPr="00E344F9" w:rsidRDefault="00E344F9" w:rsidP="00E344F9">
      <w:pPr>
        <w:widowControl w:val="0"/>
        <w:spacing w:after="0" w:line="360" w:lineRule="auto"/>
        <w:jc w:val="both"/>
        <w:rPr>
          <w:rFonts w:ascii="Times New Roman" w:eastAsia="Calibri" w:hAnsi="Times New Roman" w:cs="Times New Roman"/>
          <w:sz w:val="24"/>
          <w:szCs w:val="24"/>
        </w:rPr>
      </w:pPr>
      <w:r w:rsidRPr="00E344F9">
        <w:rPr>
          <w:rFonts w:ascii="Times New Roman" w:eastAsia="Calibri" w:hAnsi="Times New Roman" w:cs="Times New Roman"/>
          <w:sz w:val="24"/>
          <w:szCs w:val="24"/>
        </w:rPr>
        <w:t>Образовательная недельная нагрузка распределяется равномерно в течение учебной недели, при этом объём максимально допустимой нагрузки в течение дня составляет:</w:t>
      </w:r>
    </w:p>
    <w:p w:rsidR="00E344F9" w:rsidRPr="00E344F9" w:rsidRDefault="00E344F9" w:rsidP="00E344F9">
      <w:pPr>
        <w:widowControl w:val="0"/>
        <w:spacing w:after="0" w:line="360" w:lineRule="auto"/>
        <w:jc w:val="both"/>
        <w:rPr>
          <w:rFonts w:ascii="Times New Roman" w:eastAsia="Calibri" w:hAnsi="Times New Roman" w:cs="Times New Roman"/>
          <w:sz w:val="24"/>
          <w:szCs w:val="24"/>
        </w:rPr>
      </w:pPr>
      <w:r w:rsidRPr="00E344F9">
        <w:rPr>
          <w:rFonts w:ascii="Times New Roman" w:eastAsia="Calibri" w:hAnsi="Times New Roman" w:cs="Times New Roman"/>
          <w:sz w:val="24"/>
          <w:szCs w:val="24"/>
        </w:rPr>
        <w:t>для обучающихся 10 и 11 классов – не более 7 уроков.</w:t>
      </w:r>
    </w:p>
    <w:p w:rsidR="00E344F9" w:rsidRPr="00E344F9" w:rsidRDefault="00E344F9" w:rsidP="00E344F9">
      <w:pPr>
        <w:widowControl w:val="0"/>
        <w:spacing w:after="0" w:line="360" w:lineRule="auto"/>
        <w:jc w:val="both"/>
        <w:rPr>
          <w:rFonts w:ascii="Times New Roman" w:eastAsia="Calibri" w:hAnsi="Times New Roman" w:cs="Times New Roman"/>
          <w:sz w:val="24"/>
          <w:szCs w:val="24"/>
        </w:rPr>
      </w:pPr>
      <w:r w:rsidRPr="00E344F9">
        <w:rPr>
          <w:rFonts w:ascii="Times New Roman" w:eastAsia="Calibri" w:hAnsi="Times New Roman" w:cs="Times New Roman"/>
          <w:sz w:val="24"/>
          <w:szCs w:val="24"/>
        </w:rPr>
        <w:t>Занятия начинаются не ранее 8 часов утра и заканчиваются не позднее 19 часов.</w:t>
      </w:r>
    </w:p>
    <w:p w:rsidR="00E344F9" w:rsidRPr="00E344F9" w:rsidRDefault="00E344F9" w:rsidP="00E344F9">
      <w:pPr>
        <w:widowControl w:val="0"/>
        <w:spacing w:after="0" w:line="360" w:lineRule="auto"/>
        <w:jc w:val="both"/>
        <w:rPr>
          <w:rFonts w:ascii="Times New Roman" w:eastAsia="Calibri" w:hAnsi="Times New Roman" w:cs="Times New Roman"/>
          <w:sz w:val="24"/>
          <w:szCs w:val="24"/>
        </w:rPr>
      </w:pPr>
      <w:r w:rsidRPr="00E344F9">
        <w:rPr>
          <w:rFonts w:ascii="Times New Roman" w:eastAsia="Calibri" w:hAnsi="Times New Roman" w:cs="Times New Roman"/>
          <w:sz w:val="24"/>
          <w:szCs w:val="24"/>
        </w:rPr>
        <w:t>Факультативные</w:t>
      </w:r>
      <w:r w:rsidRPr="00E344F9">
        <w:rPr>
          <w:rFonts w:ascii="Times New Roman" w:eastAsia="Calibri" w:hAnsi="Times New Roman" w:cs="Times New Roman"/>
          <w:sz w:val="24"/>
          <w:szCs w:val="24"/>
        </w:rPr>
        <w:tab/>
        <w:t>занятия</w:t>
      </w:r>
      <w:r w:rsidRPr="00E344F9">
        <w:rPr>
          <w:rFonts w:ascii="Times New Roman" w:eastAsia="Calibri" w:hAnsi="Times New Roman" w:cs="Times New Roman"/>
          <w:sz w:val="24"/>
          <w:szCs w:val="24"/>
        </w:rPr>
        <w:tab/>
        <w:t>и</w:t>
      </w:r>
      <w:r w:rsidRPr="00E344F9">
        <w:rPr>
          <w:rFonts w:ascii="Times New Roman" w:eastAsia="Calibri" w:hAnsi="Times New Roman" w:cs="Times New Roman"/>
          <w:sz w:val="24"/>
          <w:szCs w:val="24"/>
        </w:rPr>
        <w:tab/>
        <w:t>занятия по</w:t>
      </w:r>
      <w:r w:rsidRPr="00E344F9">
        <w:rPr>
          <w:rFonts w:ascii="Times New Roman" w:eastAsia="Calibri" w:hAnsi="Times New Roman" w:cs="Times New Roman"/>
          <w:sz w:val="24"/>
          <w:szCs w:val="24"/>
        </w:rPr>
        <w:tab/>
        <w:t>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E344F9" w:rsidRPr="00E344F9" w:rsidRDefault="00E344F9" w:rsidP="00E344F9">
      <w:pPr>
        <w:widowControl w:val="0"/>
        <w:spacing w:after="0" w:line="360" w:lineRule="auto"/>
        <w:jc w:val="both"/>
        <w:rPr>
          <w:rFonts w:ascii="Times New Roman" w:eastAsia="Calibri" w:hAnsi="Times New Roman" w:cs="Times New Roman"/>
          <w:sz w:val="24"/>
          <w:szCs w:val="24"/>
        </w:rPr>
      </w:pPr>
      <w:r w:rsidRPr="00E344F9">
        <w:rPr>
          <w:rFonts w:ascii="Times New Roman" w:eastAsia="Calibri" w:hAnsi="Times New Roman" w:cs="Times New Roman"/>
          <w:sz w:val="24"/>
          <w:szCs w:val="24"/>
        </w:rPr>
        <w:t>Календарный учебный график МКОУ СОШ с. Аян составлен с</w:t>
      </w:r>
      <w:bookmarkStart w:id="54" w:name="_page_2163_0"/>
      <w:bookmarkEnd w:id="53"/>
      <w:r w:rsidRPr="00E344F9">
        <w:rPr>
          <w:rFonts w:ascii="Times New Roman" w:eastAsia="Calibri" w:hAnsi="Times New Roman" w:cs="Times New Roman"/>
          <w:sz w:val="24"/>
          <w:szCs w:val="24"/>
        </w:rPr>
        <w:t xml:space="preserve">   учётом</w:t>
      </w:r>
      <w:r w:rsidRPr="00E344F9">
        <w:rPr>
          <w:rFonts w:ascii="Times New Roman" w:eastAsia="Calibri" w:hAnsi="Times New Roman" w:cs="Times New Roman"/>
          <w:sz w:val="24"/>
          <w:szCs w:val="24"/>
        </w:rPr>
        <w:tab/>
        <w:t>мнений</w:t>
      </w:r>
      <w:r w:rsidRPr="00E344F9">
        <w:rPr>
          <w:rFonts w:ascii="Times New Roman" w:eastAsia="Calibri" w:hAnsi="Times New Roman" w:cs="Times New Roman"/>
          <w:sz w:val="24"/>
          <w:szCs w:val="24"/>
        </w:rPr>
        <w:tab/>
        <w:t>участников образовательных</w:t>
      </w:r>
      <w:r w:rsidRPr="00E344F9">
        <w:rPr>
          <w:rFonts w:ascii="Times New Roman" w:eastAsia="Calibri" w:hAnsi="Times New Roman" w:cs="Times New Roman"/>
          <w:sz w:val="24"/>
          <w:szCs w:val="24"/>
        </w:rPr>
        <w:tab/>
        <w:t>отношений,</w:t>
      </w:r>
      <w:r w:rsidRPr="00E344F9">
        <w:rPr>
          <w:rFonts w:ascii="Times New Roman" w:eastAsia="Calibri" w:hAnsi="Times New Roman" w:cs="Times New Roman"/>
          <w:sz w:val="24"/>
          <w:szCs w:val="24"/>
        </w:rPr>
        <w:tab/>
        <w:t>региональных</w:t>
      </w:r>
      <w:r w:rsidRPr="00E344F9">
        <w:rPr>
          <w:rFonts w:ascii="Times New Roman" w:eastAsia="Calibri" w:hAnsi="Times New Roman" w:cs="Times New Roman"/>
          <w:sz w:val="24"/>
          <w:szCs w:val="24"/>
        </w:rPr>
        <w:tab/>
        <w:t>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bookmarkEnd w:id="54"/>
    <w:p w:rsidR="00E344F9" w:rsidRPr="00E344F9" w:rsidRDefault="00E344F9" w:rsidP="00E344F9">
      <w:pPr>
        <w:widowControl w:val="0"/>
        <w:spacing w:after="0" w:line="360" w:lineRule="auto"/>
        <w:jc w:val="both"/>
        <w:rPr>
          <w:rFonts w:ascii="Times New Roman" w:eastAsia="Calibri" w:hAnsi="Times New Roman" w:cs="Times New Roman"/>
          <w:b/>
          <w:sz w:val="24"/>
          <w:szCs w:val="24"/>
        </w:rPr>
      </w:pPr>
      <w:r w:rsidRPr="00E344F9">
        <w:rPr>
          <w:rFonts w:ascii="Times New Roman" w:eastAsia="Calibri" w:hAnsi="Times New Roman" w:cs="Times New Roman"/>
          <w:b/>
          <w:sz w:val="24"/>
          <w:szCs w:val="24"/>
        </w:rPr>
        <w:t>Организация учебного процесса и питания учащихся 1-11 классов МКОУ СОШ с.Аян</w:t>
      </w:r>
    </w:p>
    <w:p w:rsidR="00E344F9" w:rsidRPr="00E344F9" w:rsidRDefault="00E344F9" w:rsidP="00E344F9">
      <w:pPr>
        <w:widowControl w:val="0"/>
        <w:spacing w:after="0" w:line="360" w:lineRule="auto"/>
        <w:jc w:val="both"/>
        <w:rPr>
          <w:rFonts w:ascii="Times New Roman" w:eastAsia="Calibri" w:hAnsi="Times New Roman" w:cs="Times New Roman"/>
          <w:b/>
          <w:sz w:val="24"/>
          <w:szCs w:val="24"/>
        </w:rPr>
      </w:pPr>
      <w:r w:rsidRPr="00E344F9">
        <w:rPr>
          <w:rFonts w:ascii="Times New Roman" w:eastAsia="Calibri" w:hAnsi="Times New Roman" w:cs="Times New Roman"/>
          <w:b/>
          <w:sz w:val="24"/>
          <w:szCs w:val="24"/>
        </w:rPr>
        <w:t>на 2023-2024 учебный год</w:t>
      </w:r>
    </w:p>
    <w:tbl>
      <w:tblPr>
        <w:tblStyle w:val="aff0"/>
        <w:tblW w:w="0" w:type="auto"/>
        <w:tblLook w:val="04A0" w:firstRow="1" w:lastRow="0" w:firstColumn="1" w:lastColumn="0" w:noHBand="0" w:noVBand="1"/>
      </w:tblPr>
      <w:tblGrid>
        <w:gridCol w:w="1373"/>
        <w:gridCol w:w="2988"/>
        <w:gridCol w:w="2579"/>
        <w:gridCol w:w="2631"/>
      </w:tblGrid>
      <w:tr w:rsidR="00E344F9" w:rsidRPr="00E344F9" w:rsidTr="00E344F9">
        <w:tc>
          <w:tcPr>
            <w:tcW w:w="1373" w:type="dxa"/>
          </w:tcPr>
          <w:p w:rsidR="00E344F9" w:rsidRPr="00E344F9" w:rsidRDefault="00E344F9" w:rsidP="00E344F9">
            <w:pPr>
              <w:widowControl w:val="0"/>
              <w:spacing w:line="360" w:lineRule="auto"/>
              <w:jc w:val="both"/>
              <w:rPr>
                <w:rFonts w:ascii="Times New Roman" w:hAnsi="Times New Roman"/>
                <w:b/>
                <w:sz w:val="24"/>
                <w:szCs w:val="24"/>
              </w:rPr>
            </w:pPr>
            <w:r w:rsidRPr="00E344F9">
              <w:rPr>
                <w:rFonts w:ascii="Times New Roman" w:hAnsi="Times New Roman"/>
                <w:b/>
                <w:sz w:val="24"/>
                <w:szCs w:val="24"/>
              </w:rPr>
              <w:t>№ урока</w:t>
            </w:r>
          </w:p>
        </w:tc>
        <w:tc>
          <w:tcPr>
            <w:tcW w:w="2988" w:type="dxa"/>
          </w:tcPr>
          <w:p w:rsidR="00E344F9" w:rsidRPr="00E344F9" w:rsidRDefault="00E344F9" w:rsidP="00E344F9">
            <w:pPr>
              <w:widowControl w:val="0"/>
              <w:spacing w:line="360" w:lineRule="auto"/>
              <w:jc w:val="both"/>
              <w:rPr>
                <w:rFonts w:ascii="Times New Roman" w:hAnsi="Times New Roman"/>
                <w:b/>
                <w:sz w:val="24"/>
                <w:szCs w:val="24"/>
              </w:rPr>
            </w:pPr>
            <w:r w:rsidRPr="00E344F9">
              <w:rPr>
                <w:rFonts w:ascii="Times New Roman" w:hAnsi="Times New Roman"/>
                <w:b/>
                <w:sz w:val="24"/>
                <w:szCs w:val="24"/>
              </w:rPr>
              <w:t>Время урока</w:t>
            </w:r>
          </w:p>
        </w:tc>
        <w:tc>
          <w:tcPr>
            <w:tcW w:w="2579" w:type="dxa"/>
          </w:tcPr>
          <w:p w:rsidR="00E344F9" w:rsidRPr="00E344F9" w:rsidRDefault="00E344F9" w:rsidP="00E344F9">
            <w:pPr>
              <w:widowControl w:val="0"/>
              <w:spacing w:line="360" w:lineRule="auto"/>
              <w:jc w:val="both"/>
              <w:rPr>
                <w:rFonts w:ascii="Times New Roman" w:hAnsi="Times New Roman"/>
                <w:b/>
                <w:sz w:val="24"/>
                <w:szCs w:val="24"/>
              </w:rPr>
            </w:pPr>
            <w:r w:rsidRPr="00E344F9">
              <w:rPr>
                <w:rFonts w:ascii="Times New Roman" w:hAnsi="Times New Roman"/>
                <w:b/>
                <w:sz w:val="24"/>
                <w:szCs w:val="24"/>
              </w:rPr>
              <w:t>перемена</w:t>
            </w:r>
          </w:p>
        </w:tc>
        <w:tc>
          <w:tcPr>
            <w:tcW w:w="2631" w:type="dxa"/>
          </w:tcPr>
          <w:p w:rsidR="00E344F9" w:rsidRPr="00E344F9" w:rsidRDefault="00E344F9" w:rsidP="00E344F9">
            <w:pPr>
              <w:widowControl w:val="0"/>
              <w:spacing w:line="360" w:lineRule="auto"/>
              <w:jc w:val="both"/>
              <w:rPr>
                <w:rFonts w:ascii="Times New Roman" w:hAnsi="Times New Roman"/>
                <w:b/>
                <w:sz w:val="24"/>
                <w:szCs w:val="24"/>
              </w:rPr>
            </w:pPr>
            <w:r w:rsidRPr="00E344F9">
              <w:rPr>
                <w:rFonts w:ascii="Times New Roman" w:hAnsi="Times New Roman"/>
                <w:b/>
                <w:sz w:val="24"/>
                <w:szCs w:val="24"/>
              </w:rPr>
              <w:t xml:space="preserve">Организация питания учащихся </w:t>
            </w:r>
          </w:p>
        </w:tc>
      </w:tr>
      <w:tr w:rsidR="00E344F9" w:rsidRPr="00E344F9" w:rsidTr="00E344F9">
        <w:tc>
          <w:tcPr>
            <w:tcW w:w="1373" w:type="dxa"/>
          </w:tcPr>
          <w:p w:rsidR="00E344F9" w:rsidRPr="00E344F9" w:rsidRDefault="00E344F9" w:rsidP="00E344F9">
            <w:pPr>
              <w:widowControl w:val="0"/>
              <w:spacing w:line="360" w:lineRule="auto"/>
              <w:jc w:val="both"/>
              <w:rPr>
                <w:rFonts w:ascii="Times New Roman" w:hAnsi="Times New Roman"/>
                <w:sz w:val="24"/>
                <w:szCs w:val="24"/>
              </w:rPr>
            </w:pPr>
            <w:r w:rsidRPr="00E344F9">
              <w:rPr>
                <w:rFonts w:ascii="Times New Roman" w:hAnsi="Times New Roman"/>
                <w:sz w:val="24"/>
                <w:szCs w:val="24"/>
              </w:rPr>
              <w:t>1 урок</w:t>
            </w:r>
          </w:p>
        </w:tc>
        <w:tc>
          <w:tcPr>
            <w:tcW w:w="2988" w:type="dxa"/>
          </w:tcPr>
          <w:p w:rsidR="00E344F9" w:rsidRPr="00E344F9" w:rsidRDefault="00E344F9" w:rsidP="00E344F9">
            <w:pPr>
              <w:widowControl w:val="0"/>
              <w:spacing w:line="360" w:lineRule="auto"/>
              <w:jc w:val="both"/>
              <w:rPr>
                <w:rFonts w:ascii="Times New Roman" w:hAnsi="Times New Roman"/>
                <w:sz w:val="24"/>
                <w:szCs w:val="24"/>
              </w:rPr>
            </w:pPr>
            <w:r w:rsidRPr="00E344F9">
              <w:rPr>
                <w:rFonts w:ascii="Times New Roman" w:hAnsi="Times New Roman"/>
                <w:sz w:val="24"/>
                <w:szCs w:val="24"/>
              </w:rPr>
              <w:t>9.00-9.40</w:t>
            </w:r>
          </w:p>
        </w:tc>
        <w:tc>
          <w:tcPr>
            <w:tcW w:w="2579" w:type="dxa"/>
          </w:tcPr>
          <w:p w:rsidR="00E344F9" w:rsidRPr="00E344F9" w:rsidRDefault="00E344F9" w:rsidP="00E344F9">
            <w:pPr>
              <w:widowControl w:val="0"/>
              <w:spacing w:line="360" w:lineRule="auto"/>
              <w:jc w:val="both"/>
              <w:rPr>
                <w:rFonts w:ascii="Times New Roman" w:hAnsi="Times New Roman"/>
                <w:sz w:val="24"/>
                <w:szCs w:val="24"/>
              </w:rPr>
            </w:pPr>
            <w:r w:rsidRPr="00E344F9">
              <w:rPr>
                <w:rFonts w:ascii="Times New Roman" w:hAnsi="Times New Roman"/>
                <w:sz w:val="24"/>
                <w:szCs w:val="24"/>
              </w:rPr>
              <w:t>9.40-9.50</w:t>
            </w:r>
          </w:p>
        </w:tc>
        <w:tc>
          <w:tcPr>
            <w:tcW w:w="2631" w:type="dxa"/>
          </w:tcPr>
          <w:p w:rsidR="00E344F9" w:rsidRPr="00E344F9" w:rsidRDefault="00E344F9" w:rsidP="00E344F9">
            <w:pPr>
              <w:widowControl w:val="0"/>
              <w:spacing w:line="360" w:lineRule="auto"/>
              <w:jc w:val="both"/>
              <w:rPr>
                <w:rFonts w:ascii="Times New Roman" w:hAnsi="Times New Roman"/>
                <w:sz w:val="24"/>
                <w:szCs w:val="24"/>
              </w:rPr>
            </w:pPr>
          </w:p>
        </w:tc>
      </w:tr>
      <w:tr w:rsidR="00E344F9" w:rsidRPr="00E344F9" w:rsidTr="00E344F9">
        <w:tc>
          <w:tcPr>
            <w:tcW w:w="1373" w:type="dxa"/>
          </w:tcPr>
          <w:p w:rsidR="00E344F9" w:rsidRPr="00E344F9" w:rsidRDefault="00E344F9" w:rsidP="00E344F9">
            <w:pPr>
              <w:widowControl w:val="0"/>
              <w:spacing w:line="360" w:lineRule="auto"/>
              <w:jc w:val="both"/>
              <w:rPr>
                <w:rFonts w:ascii="Times New Roman" w:hAnsi="Times New Roman"/>
                <w:sz w:val="24"/>
                <w:szCs w:val="24"/>
              </w:rPr>
            </w:pPr>
            <w:r w:rsidRPr="00E344F9">
              <w:rPr>
                <w:rFonts w:ascii="Times New Roman" w:hAnsi="Times New Roman"/>
                <w:sz w:val="24"/>
                <w:szCs w:val="24"/>
              </w:rPr>
              <w:t>2 урок</w:t>
            </w:r>
          </w:p>
        </w:tc>
        <w:tc>
          <w:tcPr>
            <w:tcW w:w="2988" w:type="dxa"/>
          </w:tcPr>
          <w:p w:rsidR="00E344F9" w:rsidRPr="00E344F9" w:rsidRDefault="00E344F9" w:rsidP="00E344F9">
            <w:pPr>
              <w:widowControl w:val="0"/>
              <w:spacing w:line="360" w:lineRule="auto"/>
              <w:jc w:val="both"/>
              <w:rPr>
                <w:rFonts w:ascii="Times New Roman" w:hAnsi="Times New Roman"/>
                <w:sz w:val="24"/>
                <w:szCs w:val="24"/>
              </w:rPr>
            </w:pPr>
            <w:r w:rsidRPr="00E344F9">
              <w:rPr>
                <w:rFonts w:ascii="Times New Roman" w:hAnsi="Times New Roman"/>
                <w:sz w:val="24"/>
                <w:szCs w:val="24"/>
              </w:rPr>
              <w:t>9.50-10.30</w:t>
            </w:r>
          </w:p>
        </w:tc>
        <w:tc>
          <w:tcPr>
            <w:tcW w:w="2579" w:type="dxa"/>
          </w:tcPr>
          <w:p w:rsidR="00E344F9" w:rsidRPr="00E344F9" w:rsidRDefault="00E344F9" w:rsidP="00E344F9">
            <w:pPr>
              <w:widowControl w:val="0"/>
              <w:spacing w:line="360" w:lineRule="auto"/>
              <w:jc w:val="both"/>
              <w:rPr>
                <w:rFonts w:ascii="Times New Roman" w:hAnsi="Times New Roman"/>
                <w:sz w:val="24"/>
                <w:szCs w:val="24"/>
              </w:rPr>
            </w:pPr>
            <w:r w:rsidRPr="00E344F9">
              <w:rPr>
                <w:rFonts w:ascii="Times New Roman" w:hAnsi="Times New Roman"/>
                <w:sz w:val="24"/>
                <w:szCs w:val="24"/>
              </w:rPr>
              <w:t>10.30-10.45</w:t>
            </w:r>
          </w:p>
        </w:tc>
        <w:tc>
          <w:tcPr>
            <w:tcW w:w="2631" w:type="dxa"/>
          </w:tcPr>
          <w:p w:rsidR="00E344F9" w:rsidRPr="00E344F9" w:rsidRDefault="00E344F9" w:rsidP="00E344F9">
            <w:pPr>
              <w:widowControl w:val="0"/>
              <w:spacing w:line="360" w:lineRule="auto"/>
              <w:jc w:val="both"/>
              <w:rPr>
                <w:rFonts w:ascii="Times New Roman" w:hAnsi="Times New Roman"/>
                <w:sz w:val="24"/>
                <w:szCs w:val="24"/>
              </w:rPr>
            </w:pPr>
            <w:r w:rsidRPr="00E344F9">
              <w:rPr>
                <w:rFonts w:ascii="Times New Roman" w:hAnsi="Times New Roman"/>
                <w:sz w:val="24"/>
                <w:szCs w:val="24"/>
              </w:rPr>
              <w:t xml:space="preserve">Завтрак </w:t>
            </w:r>
          </w:p>
        </w:tc>
      </w:tr>
      <w:tr w:rsidR="00E344F9" w:rsidRPr="00E344F9" w:rsidTr="00E344F9">
        <w:tc>
          <w:tcPr>
            <w:tcW w:w="1373" w:type="dxa"/>
          </w:tcPr>
          <w:p w:rsidR="00E344F9" w:rsidRPr="00E344F9" w:rsidRDefault="00E344F9" w:rsidP="00E344F9">
            <w:pPr>
              <w:widowControl w:val="0"/>
              <w:spacing w:line="360" w:lineRule="auto"/>
              <w:jc w:val="both"/>
              <w:rPr>
                <w:rFonts w:ascii="Times New Roman" w:hAnsi="Times New Roman"/>
                <w:sz w:val="24"/>
                <w:szCs w:val="24"/>
              </w:rPr>
            </w:pPr>
            <w:r w:rsidRPr="00E344F9">
              <w:rPr>
                <w:rFonts w:ascii="Times New Roman" w:hAnsi="Times New Roman"/>
                <w:sz w:val="24"/>
                <w:szCs w:val="24"/>
              </w:rPr>
              <w:t>3 урок</w:t>
            </w:r>
          </w:p>
        </w:tc>
        <w:tc>
          <w:tcPr>
            <w:tcW w:w="2988" w:type="dxa"/>
          </w:tcPr>
          <w:p w:rsidR="00E344F9" w:rsidRPr="00E344F9" w:rsidRDefault="00E344F9" w:rsidP="00E344F9">
            <w:pPr>
              <w:widowControl w:val="0"/>
              <w:spacing w:line="360" w:lineRule="auto"/>
              <w:jc w:val="both"/>
              <w:rPr>
                <w:rFonts w:ascii="Times New Roman" w:hAnsi="Times New Roman"/>
                <w:sz w:val="24"/>
                <w:szCs w:val="24"/>
              </w:rPr>
            </w:pPr>
            <w:r w:rsidRPr="00E344F9">
              <w:rPr>
                <w:rFonts w:ascii="Times New Roman" w:hAnsi="Times New Roman"/>
                <w:sz w:val="24"/>
                <w:szCs w:val="24"/>
              </w:rPr>
              <w:t>10.45-11.25</w:t>
            </w:r>
          </w:p>
        </w:tc>
        <w:tc>
          <w:tcPr>
            <w:tcW w:w="2579" w:type="dxa"/>
          </w:tcPr>
          <w:p w:rsidR="00E344F9" w:rsidRPr="00E344F9" w:rsidRDefault="00E344F9" w:rsidP="00E344F9">
            <w:pPr>
              <w:widowControl w:val="0"/>
              <w:spacing w:line="360" w:lineRule="auto"/>
              <w:jc w:val="both"/>
              <w:rPr>
                <w:rFonts w:ascii="Times New Roman" w:hAnsi="Times New Roman"/>
                <w:sz w:val="24"/>
                <w:szCs w:val="24"/>
              </w:rPr>
            </w:pPr>
            <w:r w:rsidRPr="00E344F9">
              <w:rPr>
                <w:rFonts w:ascii="Times New Roman" w:hAnsi="Times New Roman"/>
                <w:sz w:val="24"/>
                <w:szCs w:val="24"/>
              </w:rPr>
              <w:t>11.25-11.40</w:t>
            </w:r>
          </w:p>
        </w:tc>
        <w:tc>
          <w:tcPr>
            <w:tcW w:w="2631" w:type="dxa"/>
          </w:tcPr>
          <w:p w:rsidR="00E344F9" w:rsidRPr="00E344F9" w:rsidRDefault="00E344F9" w:rsidP="00E344F9">
            <w:pPr>
              <w:widowControl w:val="0"/>
              <w:spacing w:line="360" w:lineRule="auto"/>
              <w:jc w:val="both"/>
              <w:rPr>
                <w:rFonts w:ascii="Times New Roman" w:hAnsi="Times New Roman"/>
                <w:sz w:val="24"/>
                <w:szCs w:val="24"/>
              </w:rPr>
            </w:pPr>
          </w:p>
        </w:tc>
      </w:tr>
      <w:tr w:rsidR="00E344F9" w:rsidRPr="00E344F9" w:rsidTr="00E344F9">
        <w:tc>
          <w:tcPr>
            <w:tcW w:w="1373" w:type="dxa"/>
          </w:tcPr>
          <w:p w:rsidR="00E344F9" w:rsidRPr="00E344F9" w:rsidRDefault="00E344F9" w:rsidP="00E344F9">
            <w:pPr>
              <w:widowControl w:val="0"/>
              <w:spacing w:line="360" w:lineRule="auto"/>
              <w:jc w:val="both"/>
              <w:rPr>
                <w:rFonts w:ascii="Times New Roman" w:hAnsi="Times New Roman"/>
                <w:sz w:val="24"/>
                <w:szCs w:val="24"/>
              </w:rPr>
            </w:pPr>
            <w:r w:rsidRPr="00E344F9">
              <w:rPr>
                <w:rFonts w:ascii="Times New Roman" w:hAnsi="Times New Roman"/>
                <w:sz w:val="24"/>
                <w:szCs w:val="24"/>
              </w:rPr>
              <w:t>4 урок</w:t>
            </w:r>
          </w:p>
        </w:tc>
        <w:tc>
          <w:tcPr>
            <w:tcW w:w="2988" w:type="dxa"/>
          </w:tcPr>
          <w:p w:rsidR="00E344F9" w:rsidRPr="00E344F9" w:rsidRDefault="00E344F9" w:rsidP="00E344F9">
            <w:pPr>
              <w:widowControl w:val="0"/>
              <w:spacing w:line="360" w:lineRule="auto"/>
              <w:jc w:val="both"/>
              <w:rPr>
                <w:rFonts w:ascii="Times New Roman" w:hAnsi="Times New Roman"/>
                <w:sz w:val="24"/>
                <w:szCs w:val="24"/>
              </w:rPr>
            </w:pPr>
            <w:r w:rsidRPr="00E344F9">
              <w:rPr>
                <w:rFonts w:ascii="Times New Roman" w:hAnsi="Times New Roman"/>
                <w:sz w:val="24"/>
                <w:szCs w:val="24"/>
              </w:rPr>
              <w:t>11.40 -12.20</w:t>
            </w:r>
          </w:p>
        </w:tc>
        <w:tc>
          <w:tcPr>
            <w:tcW w:w="2579" w:type="dxa"/>
          </w:tcPr>
          <w:p w:rsidR="00E344F9" w:rsidRPr="00E344F9" w:rsidRDefault="00E344F9" w:rsidP="00E344F9">
            <w:pPr>
              <w:widowControl w:val="0"/>
              <w:spacing w:line="360" w:lineRule="auto"/>
              <w:jc w:val="both"/>
              <w:rPr>
                <w:rFonts w:ascii="Times New Roman" w:hAnsi="Times New Roman"/>
                <w:sz w:val="24"/>
                <w:szCs w:val="24"/>
              </w:rPr>
            </w:pPr>
            <w:r w:rsidRPr="00E344F9">
              <w:rPr>
                <w:rFonts w:ascii="Times New Roman" w:hAnsi="Times New Roman"/>
                <w:sz w:val="24"/>
                <w:szCs w:val="24"/>
              </w:rPr>
              <w:t>12.20-12.30</w:t>
            </w:r>
          </w:p>
        </w:tc>
        <w:tc>
          <w:tcPr>
            <w:tcW w:w="2631" w:type="dxa"/>
          </w:tcPr>
          <w:p w:rsidR="00E344F9" w:rsidRPr="00E344F9" w:rsidRDefault="00E344F9" w:rsidP="00E344F9">
            <w:pPr>
              <w:widowControl w:val="0"/>
              <w:spacing w:line="360" w:lineRule="auto"/>
              <w:jc w:val="both"/>
              <w:rPr>
                <w:rFonts w:ascii="Times New Roman" w:hAnsi="Times New Roman"/>
                <w:sz w:val="24"/>
                <w:szCs w:val="24"/>
              </w:rPr>
            </w:pPr>
          </w:p>
        </w:tc>
      </w:tr>
      <w:tr w:rsidR="00E344F9" w:rsidRPr="00E344F9" w:rsidTr="00E344F9">
        <w:tc>
          <w:tcPr>
            <w:tcW w:w="1373" w:type="dxa"/>
          </w:tcPr>
          <w:p w:rsidR="00E344F9" w:rsidRPr="00E344F9" w:rsidRDefault="00E344F9" w:rsidP="00E344F9">
            <w:pPr>
              <w:widowControl w:val="0"/>
              <w:spacing w:line="360" w:lineRule="auto"/>
              <w:jc w:val="both"/>
              <w:rPr>
                <w:rFonts w:ascii="Times New Roman" w:hAnsi="Times New Roman"/>
                <w:sz w:val="24"/>
                <w:szCs w:val="24"/>
              </w:rPr>
            </w:pPr>
            <w:r w:rsidRPr="00E344F9">
              <w:rPr>
                <w:rFonts w:ascii="Times New Roman" w:hAnsi="Times New Roman"/>
                <w:sz w:val="24"/>
                <w:szCs w:val="24"/>
              </w:rPr>
              <w:t>5 урок</w:t>
            </w:r>
          </w:p>
        </w:tc>
        <w:tc>
          <w:tcPr>
            <w:tcW w:w="2988" w:type="dxa"/>
          </w:tcPr>
          <w:p w:rsidR="00E344F9" w:rsidRPr="00E344F9" w:rsidRDefault="00E344F9" w:rsidP="00E344F9">
            <w:pPr>
              <w:widowControl w:val="0"/>
              <w:spacing w:line="360" w:lineRule="auto"/>
              <w:jc w:val="both"/>
              <w:rPr>
                <w:rFonts w:ascii="Times New Roman" w:hAnsi="Times New Roman"/>
                <w:sz w:val="24"/>
                <w:szCs w:val="24"/>
              </w:rPr>
            </w:pPr>
            <w:r w:rsidRPr="00E344F9">
              <w:rPr>
                <w:rFonts w:ascii="Times New Roman" w:hAnsi="Times New Roman"/>
                <w:sz w:val="24"/>
                <w:szCs w:val="24"/>
              </w:rPr>
              <w:t>12.20-13.10</w:t>
            </w:r>
          </w:p>
        </w:tc>
        <w:tc>
          <w:tcPr>
            <w:tcW w:w="2579" w:type="dxa"/>
          </w:tcPr>
          <w:p w:rsidR="00E344F9" w:rsidRPr="00E344F9" w:rsidRDefault="00E344F9" w:rsidP="00E344F9">
            <w:pPr>
              <w:widowControl w:val="0"/>
              <w:spacing w:line="360" w:lineRule="auto"/>
              <w:jc w:val="both"/>
              <w:rPr>
                <w:rFonts w:ascii="Times New Roman" w:hAnsi="Times New Roman"/>
                <w:sz w:val="24"/>
                <w:szCs w:val="24"/>
              </w:rPr>
            </w:pPr>
            <w:r w:rsidRPr="00E344F9">
              <w:rPr>
                <w:rFonts w:ascii="Times New Roman" w:hAnsi="Times New Roman"/>
                <w:sz w:val="24"/>
                <w:szCs w:val="24"/>
              </w:rPr>
              <w:t>13.10-13.30</w:t>
            </w:r>
          </w:p>
        </w:tc>
        <w:tc>
          <w:tcPr>
            <w:tcW w:w="2631" w:type="dxa"/>
          </w:tcPr>
          <w:p w:rsidR="00E344F9" w:rsidRPr="00E344F9" w:rsidRDefault="00E344F9" w:rsidP="00E344F9">
            <w:pPr>
              <w:widowControl w:val="0"/>
              <w:spacing w:line="360" w:lineRule="auto"/>
              <w:jc w:val="both"/>
              <w:rPr>
                <w:rFonts w:ascii="Times New Roman" w:hAnsi="Times New Roman"/>
                <w:sz w:val="24"/>
                <w:szCs w:val="24"/>
              </w:rPr>
            </w:pPr>
            <w:r w:rsidRPr="00E344F9">
              <w:rPr>
                <w:rFonts w:ascii="Times New Roman" w:hAnsi="Times New Roman"/>
                <w:sz w:val="24"/>
                <w:szCs w:val="24"/>
              </w:rPr>
              <w:t xml:space="preserve">Обед </w:t>
            </w:r>
          </w:p>
        </w:tc>
      </w:tr>
      <w:tr w:rsidR="00E344F9" w:rsidRPr="00E344F9" w:rsidTr="00E344F9">
        <w:tc>
          <w:tcPr>
            <w:tcW w:w="1373" w:type="dxa"/>
          </w:tcPr>
          <w:p w:rsidR="00E344F9" w:rsidRPr="00E344F9" w:rsidRDefault="00E344F9" w:rsidP="00E344F9">
            <w:pPr>
              <w:widowControl w:val="0"/>
              <w:spacing w:line="360" w:lineRule="auto"/>
              <w:jc w:val="both"/>
              <w:rPr>
                <w:rFonts w:ascii="Times New Roman" w:hAnsi="Times New Roman"/>
                <w:sz w:val="24"/>
                <w:szCs w:val="24"/>
              </w:rPr>
            </w:pPr>
            <w:r w:rsidRPr="00E344F9">
              <w:rPr>
                <w:rFonts w:ascii="Times New Roman" w:hAnsi="Times New Roman"/>
                <w:sz w:val="24"/>
                <w:szCs w:val="24"/>
              </w:rPr>
              <w:t>6 урок</w:t>
            </w:r>
          </w:p>
        </w:tc>
        <w:tc>
          <w:tcPr>
            <w:tcW w:w="2988" w:type="dxa"/>
          </w:tcPr>
          <w:p w:rsidR="00E344F9" w:rsidRPr="00E344F9" w:rsidRDefault="00E344F9" w:rsidP="00E344F9">
            <w:pPr>
              <w:widowControl w:val="0"/>
              <w:spacing w:line="360" w:lineRule="auto"/>
              <w:jc w:val="both"/>
              <w:rPr>
                <w:rFonts w:ascii="Times New Roman" w:hAnsi="Times New Roman"/>
                <w:sz w:val="24"/>
                <w:szCs w:val="24"/>
              </w:rPr>
            </w:pPr>
            <w:r w:rsidRPr="00E344F9">
              <w:rPr>
                <w:rFonts w:ascii="Times New Roman" w:hAnsi="Times New Roman"/>
                <w:sz w:val="24"/>
                <w:szCs w:val="24"/>
              </w:rPr>
              <w:t>13.30-14.10</w:t>
            </w:r>
          </w:p>
        </w:tc>
        <w:tc>
          <w:tcPr>
            <w:tcW w:w="2579" w:type="dxa"/>
          </w:tcPr>
          <w:p w:rsidR="00E344F9" w:rsidRPr="00E344F9" w:rsidRDefault="00E344F9" w:rsidP="00E344F9">
            <w:pPr>
              <w:widowControl w:val="0"/>
              <w:spacing w:line="360" w:lineRule="auto"/>
              <w:jc w:val="both"/>
              <w:rPr>
                <w:rFonts w:ascii="Times New Roman" w:hAnsi="Times New Roman"/>
                <w:sz w:val="24"/>
                <w:szCs w:val="24"/>
              </w:rPr>
            </w:pPr>
            <w:r w:rsidRPr="00E344F9">
              <w:rPr>
                <w:rFonts w:ascii="Times New Roman" w:hAnsi="Times New Roman"/>
                <w:sz w:val="24"/>
                <w:szCs w:val="24"/>
              </w:rPr>
              <w:t>14.10-14.20</w:t>
            </w:r>
          </w:p>
        </w:tc>
        <w:tc>
          <w:tcPr>
            <w:tcW w:w="2631" w:type="dxa"/>
          </w:tcPr>
          <w:p w:rsidR="00E344F9" w:rsidRPr="00E344F9" w:rsidRDefault="00E344F9" w:rsidP="00E344F9">
            <w:pPr>
              <w:widowControl w:val="0"/>
              <w:spacing w:line="360" w:lineRule="auto"/>
              <w:jc w:val="both"/>
              <w:rPr>
                <w:rFonts w:ascii="Times New Roman" w:hAnsi="Times New Roman"/>
                <w:sz w:val="24"/>
                <w:szCs w:val="24"/>
              </w:rPr>
            </w:pPr>
          </w:p>
        </w:tc>
      </w:tr>
      <w:tr w:rsidR="00E344F9" w:rsidRPr="00E344F9" w:rsidTr="00E344F9">
        <w:trPr>
          <w:trHeight w:val="270"/>
        </w:trPr>
        <w:tc>
          <w:tcPr>
            <w:tcW w:w="1373" w:type="dxa"/>
          </w:tcPr>
          <w:p w:rsidR="00E344F9" w:rsidRPr="00E344F9" w:rsidRDefault="00E344F9" w:rsidP="00E344F9">
            <w:pPr>
              <w:widowControl w:val="0"/>
              <w:spacing w:line="360" w:lineRule="auto"/>
              <w:jc w:val="both"/>
              <w:rPr>
                <w:rFonts w:ascii="Times New Roman" w:hAnsi="Times New Roman"/>
                <w:sz w:val="24"/>
                <w:szCs w:val="24"/>
              </w:rPr>
            </w:pPr>
            <w:r w:rsidRPr="00E344F9">
              <w:rPr>
                <w:rFonts w:ascii="Times New Roman" w:hAnsi="Times New Roman"/>
                <w:sz w:val="24"/>
                <w:szCs w:val="24"/>
              </w:rPr>
              <w:t>7 урок</w:t>
            </w:r>
          </w:p>
        </w:tc>
        <w:tc>
          <w:tcPr>
            <w:tcW w:w="2988" w:type="dxa"/>
          </w:tcPr>
          <w:p w:rsidR="00E344F9" w:rsidRPr="00E344F9" w:rsidRDefault="00E344F9" w:rsidP="00E344F9">
            <w:pPr>
              <w:widowControl w:val="0"/>
              <w:spacing w:line="360" w:lineRule="auto"/>
              <w:jc w:val="both"/>
              <w:rPr>
                <w:rFonts w:ascii="Times New Roman" w:hAnsi="Times New Roman"/>
                <w:sz w:val="24"/>
                <w:szCs w:val="24"/>
              </w:rPr>
            </w:pPr>
            <w:r w:rsidRPr="00E344F9">
              <w:rPr>
                <w:rFonts w:ascii="Times New Roman" w:hAnsi="Times New Roman"/>
                <w:sz w:val="24"/>
                <w:szCs w:val="24"/>
              </w:rPr>
              <w:t>15.20-15.00</w:t>
            </w:r>
          </w:p>
        </w:tc>
        <w:tc>
          <w:tcPr>
            <w:tcW w:w="2579" w:type="dxa"/>
          </w:tcPr>
          <w:p w:rsidR="00E344F9" w:rsidRPr="00E344F9" w:rsidRDefault="00E344F9" w:rsidP="00E344F9">
            <w:pPr>
              <w:widowControl w:val="0"/>
              <w:spacing w:line="360" w:lineRule="auto"/>
              <w:jc w:val="both"/>
              <w:rPr>
                <w:rFonts w:ascii="Times New Roman" w:hAnsi="Times New Roman"/>
                <w:sz w:val="24"/>
                <w:szCs w:val="24"/>
              </w:rPr>
            </w:pPr>
            <w:r w:rsidRPr="00E344F9">
              <w:rPr>
                <w:rFonts w:ascii="Times New Roman" w:hAnsi="Times New Roman"/>
                <w:sz w:val="24"/>
                <w:szCs w:val="24"/>
              </w:rPr>
              <w:t>15.00-15.05</w:t>
            </w:r>
          </w:p>
        </w:tc>
        <w:tc>
          <w:tcPr>
            <w:tcW w:w="2631" w:type="dxa"/>
          </w:tcPr>
          <w:p w:rsidR="00E344F9" w:rsidRPr="00E344F9" w:rsidRDefault="00E344F9" w:rsidP="00E344F9">
            <w:pPr>
              <w:widowControl w:val="0"/>
              <w:spacing w:line="360" w:lineRule="auto"/>
              <w:jc w:val="both"/>
              <w:rPr>
                <w:rFonts w:ascii="Times New Roman" w:hAnsi="Times New Roman"/>
                <w:sz w:val="24"/>
                <w:szCs w:val="24"/>
              </w:rPr>
            </w:pPr>
          </w:p>
        </w:tc>
      </w:tr>
      <w:tr w:rsidR="00E344F9" w:rsidRPr="00E344F9" w:rsidTr="00E344F9">
        <w:trPr>
          <w:trHeight w:val="265"/>
        </w:trPr>
        <w:tc>
          <w:tcPr>
            <w:tcW w:w="1373" w:type="dxa"/>
          </w:tcPr>
          <w:p w:rsidR="00E344F9" w:rsidRPr="00E344F9" w:rsidRDefault="00E344F9" w:rsidP="00E344F9">
            <w:pPr>
              <w:widowControl w:val="0"/>
              <w:spacing w:line="360" w:lineRule="auto"/>
              <w:jc w:val="both"/>
              <w:rPr>
                <w:rFonts w:ascii="Times New Roman" w:hAnsi="Times New Roman"/>
                <w:sz w:val="24"/>
                <w:szCs w:val="24"/>
              </w:rPr>
            </w:pPr>
            <w:r w:rsidRPr="00E344F9">
              <w:rPr>
                <w:rFonts w:ascii="Times New Roman" w:hAnsi="Times New Roman"/>
                <w:sz w:val="24"/>
                <w:szCs w:val="24"/>
              </w:rPr>
              <w:t>8 урок</w:t>
            </w:r>
          </w:p>
        </w:tc>
        <w:tc>
          <w:tcPr>
            <w:tcW w:w="2988" w:type="dxa"/>
          </w:tcPr>
          <w:p w:rsidR="00E344F9" w:rsidRPr="00E344F9" w:rsidRDefault="00E344F9" w:rsidP="00E344F9">
            <w:pPr>
              <w:widowControl w:val="0"/>
              <w:spacing w:line="360" w:lineRule="auto"/>
              <w:jc w:val="both"/>
              <w:rPr>
                <w:rFonts w:ascii="Times New Roman" w:hAnsi="Times New Roman"/>
                <w:sz w:val="24"/>
                <w:szCs w:val="24"/>
              </w:rPr>
            </w:pPr>
            <w:r w:rsidRPr="00E344F9">
              <w:rPr>
                <w:rFonts w:ascii="Times New Roman" w:hAnsi="Times New Roman"/>
                <w:sz w:val="24"/>
                <w:szCs w:val="24"/>
              </w:rPr>
              <w:t>15.05- 15.45</w:t>
            </w:r>
          </w:p>
        </w:tc>
        <w:tc>
          <w:tcPr>
            <w:tcW w:w="2579" w:type="dxa"/>
          </w:tcPr>
          <w:p w:rsidR="00E344F9" w:rsidRPr="00E344F9" w:rsidRDefault="00E344F9" w:rsidP="00E344F9">
            <w:pPr>
              <w:widowControl w:val="0"/>
              <w:spacing w:line="360" w:lineRule="auto"/>
              <w:jc w:val="both"/>
              <w:rPr>
                <w:rFonts w:ascii="Times New Roman" w:hAnsi="Times New Roman"/>
                <w:sz w:val="24"/>
                <w:szCs w:val="24"/>
              </w:rPr>
            </w:pPr>
          </w:p>
        </w:tc>
        <w:tc>
          <w:tcPr>
            <w:tcW w:w="2631" w:type="dxa"/>
          </w:tcPr>
          <w:p w:rsidR="00E344F9" w:rsidRPr="00E344F9" w:rsidRDefault="00E344F9" w:rsidP="00E344F9">
            <w:pPr>
              <w:widowControl w:val="0"/>
              <w:spacing w:line="360" w:lineRule="auto"/>
              <w:jc w:val="both"/>
              <w:rPr>
                <w:rFonts w:ascii="Times New Roman" w:hAnsi="Times New Roman"/>
                <w:sz w:val="24"/>
                <w:szCs w:val="24"/>
              </w:rPr>
            </w:pPr>
          </w:p>
        </w:tc>
      </w:tr>
    </w:tbl>
    <w:p w:rsidR="00E344F9" w:rsidRPr="00E344F9" w:rsidRDefault="00E344F9" w:rsidP="00E344F9">
      <w:pPr>
        <w:widowControl w:val="0"/>
        <w:spacing w:after="0" w:line="360" w:lineRule="auto"/>
        <w:jc w:val="both"/>
        <w:rPr>
          <w:rFonts w:ascii="Times New Roman" w:eastAsia="Calibri" w:hAnsi="Times New Roman" w:cs="Times New Roman"/>
          <w:sz w:val="24"/>
          <w:szCs w:val="24"/>
        </w:rPr>
      </w:pPr>
      <w:r w:rsidRPr="00E344F9">
        <w:rPr>
          <w:rFonts w:ascii="Times New Roman" w:eastAsia="Calibri" w:hAnsi="Times New Roman" w:cs="Times New Roman"/>
          <w:sz w:val="24"/>
          <w:szCs w:val="24"/>
        </w:rPr>
        <w:t xml:space="preserve"> </w:t>
      </w:r>
    </w:p>
    <w:p w:rsidR="0060325C" w:rsidRDefault="0060325C" w:rsidP="00B36BE7">
      <w:pPr>
        <w:widowControl w:val="0"/>
        <w:spacing w:after="0" w:line="360" w:lineRule="auto"/>
        <w:jc w:val="center"/>
        <w:rPr>
          <w:rFonts w:ascii="Times New Roman" w:eastAsia="Calibri" w:hAnsi="Times New Roman" w:cs="Times New Roman"/>
          <w:b/>
          <w:bCs/>
          <w:sz w:val="24"/>
          <w:szCs w:val="24"/>
        </w:rPr>
      </w:pPr>
      <w:bookmarkStart w:id="55" w:name="_page_2167_0"/>
    </w:p>
    <w:p w:rsidR="0060325C" w:rsidRDefault="0060325C" w:rsidP="00B36BE7">
      <w:pPr>
        <w:widowControl w:val="0"/>
        <w:spacing w:after="0" w:line="360" w:lineRule="auto"/>
        <w:jc w:val="center"/>
        <w:rPr>
          <w:rFonts w:ascii="Times New Roman" w:eastAsia="Calibri" w:hAnsi="Times New Roman" w:cs="Times New Roman"/>
          <w:b/>
          <w:bCs/>
          <w:sz w:val="24"/>
          <w:szCs w:val="24"/>
        </w:rPr>
      </w:pPr>
    </w:p>
    <w:p w:rsidR="0060325C" w:rsidRDefault="0060325C" w:rsidP="00B36BE7">
      <w:pPr>
        <w:widowControl w:val="0"/>
        <w:spacing w:after="0" w:line="360" w:lineRule="auto"/>
        <w:jc w:val="center"/>
        <w:rPr>
          <w:rFonts w:ascii="Times New Roman" w:eastAsia="Calibri" w:hAnsi="Times New Roman" w:cs="Times New Roman"/>
          <w:b/>
          <w:bCs/>
          <w:sz w:val="24"/>
          <w:szCs w:val="24"/>
        </w:rPr>
      </w:pPr>
    </w:p>
    <w:p w:rsidR="0060325C" w:rsidRDefault="0060325C" w:rsidP="00B36BE7">
      <w:pPr>
        <w:widowControl w:val="0"/>
        <w:spacing w:after="0" w:line="360" w:lineRule="auto"/>
        <w:jc w:val="center"/>
        <w:rPr>
          <w:rFonts w:ascii="Times New Roman" w:eastAsia="Calibri" w:hAnsi="Times New Roman" w:cs="Times New Roman"/>
          <w:b/>
          <w:bCs/>
          <w:sz w:val="24"/>
          <w:szCs w:val="24"/>
        </w:rPr>
      </w:pPr>
    </w:p>
    <w:p w:rsidR="0060325C" w:rsidRDefault="0060325C" w:rsidP="00B36BE7">
      <w:pPr>
        <w:widowControl w:val="0"/>
        <w:spacing w:after="0" w:line="360" w:lineRule="auto"/>
        <w:jc w:val="center"/>
        <w:rPr>
          <w:rFonts w:ascii="Times New Roman" w:eastAsia="Calibri" w:hAnsi="Times New Roman" w:cs="Times New Roman"/>
          <w:b/>
          <w:bCs/>
          <w:sz w:val="24"/>
          <w:szCs w:val="24"/>
        </w:rPr>
      </w:pPr>
    </w:p>
    <w:p w:rsidR="00E344F9" w:rsidRPr="00E344F9" w:rsidRDefault="0060325C" w:rsidP="00B36BE7">
      <w:pPr>
        <w:widowControl w:val="0"/>
        <w:spacing w:after="0" w:line="36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lastRenderedPageBreak/>
        <w:t xml:space="preserve">3.3 </w:t>
      </w:r>
      <w:r w:rsidR="00E344F9" w:rsidRPr="00E344F9">
        <w:rPr>
          <w:rFonts w:ascii="Times New Roman" w:eastAsia="Calibri" w:hAnsi="Times New Roman" w:cs="Times New Roman"/>
          <w:b/>
          <w:bCs/>
          <w:sz w:val="24"/>
          <w:szCs w:val="24"/>
        </w:rPr>
        <w:t>План внеурочной деятельности.</w:t>
      </w:r>
    </w:p>
    <w:p w:rsidR="00E344F9" w:rsidRPr="00E344F9" w:rsidRDefault="00E344F9" w:rsidP="00E344F9">
      <w:pPr>
        <w:widowControl w:val="0"/>
        <w:spacing w:after="0" w:line="360" w:lineRule="auto"/>
        <w:jc w:val="both"/>
        <w:rPr>
          <w:rFonts w:ascii="Times New Roman" w:eastAsia="Calibri" w:hAnsi="Times New Roman" w:cs="Times New Roman"/>
          <w:sz w:val="24"/>
          <w:szCs w:val="24"/>
        </w:rPr>
      </w:pPr>
      <w:r w:rsidRPr="00E344F9">
        <w:rPr>
          <w:rFonts w:ascii="Times New Roman" w:eastAsia="Calibri" w:hAnsi="Times New Roman" w:cs="Times New Roman"/>
          <w:sz w:val="24"/>
          <w:szCs w:val="24"/>
        </w:rPr>
        <w:t>План внеурочной деятельности является организационным механизмом реализации основной образовательной программы основного общего образования МКОУ СОШ с. Аян</w:t>
      </w:r>
    </w:p>
    <w:p w:rsidR="00E344F9" w:rsidRPr="00E344F9" w:rsidRDefault="00E344F9" w:rsidP="00E344F9">
      <w:pPr>
        <w:widowControl w:val="0"/>
        <w:spacing w:after="0" w:line="360" w:lineRule="auto"/>
        <w:jc w:val="both"/>
        <w:rPr>
          <w:rFonts w:ascii="Times New Roman" w:eastAsia="Calibri" w:hAnsi="Times New Roman" w:cs="Times New Roman"/>
          <w:sz w:val="24"/>
          <w:szCs w:val="24"/>
        </w:rPr>
      </w:pPr>
      <w:r w:rsidRPr="00E344F9">
        <w:rPr>
          <w:rFonts w:ascii="Times New Roman" w:eastAsia="Calibri" w:hAnsi="Times New Roman" w:cs="Times New Roman"/>
          <w:sz w:val="24"/>
          <w:szCs w:val="24"/>
        </w:rPr>
        <w:t>План</w:t>
      </w:r>
      <w:r w:rsidRPr="00E344F9">
        <w:rPr>
          <w:rFonts w:ascii="Times New Roman" w:eastAsia="Calibri" w:hAnsi="Times New Roman" w:cs="Times New Roman"/>
          <w:sz w:val="24"/>
          <w:szCs w:val="24"/>
        </w:rPr>
        <w:tab/>
        <w:t>внеурочной</w:t>
      </w:r>
      <w:r w:rsidRPr="00E344F9">
        <w:rPr>
          <w:rFonts w:ascii="Times New Roman" w:eastAsia="Calibri" w:hAnsi="Times New Roman" w:cs="Times New Roman"/>
          <w:sz w:val="24"/>
          <w:szCs w:val="24"/>
        </w:rPr>
        <w:tab/>
        <w:t>деятельности</w:t>
      </w:r>
      <w:r w:rsidRPr="00E344F9">
        <w:rPr>
          <w:rFonts w:ascii="Times New Roman" w:eastAsia="Calibri" w:hAnsi="Times New Roman" w:cs="Times New Roman"/>
          <w:sz w:val="24"/>
          <w:szCs w:val="24"/>
        </w:rPr>
        <w:tab/>
        <w:t>обеспечивает</w:t>
      </w:r>
      <w:r w:rsidRPr="00E344F9">
        <w:rPr>
          <w:rFonts w:ascii="Times New Roman" w:eastAsia="Calibri" w:hAnsi="Times New Roman" w:cs="Times New Roman"/>
          <w:sz w:val="24"/>
          <w:szCs w:val="24"/>
        </w:rPr>
        <w:tab/>
        <w:t>учет</w:t>
      </w:r>
      <w:r w:rsidRPr="00E344F9">
        <w:rPr>
          <w:rFonts w:ascii="Times New Roman" w:eastAsia="Calibri" w:hAnsi="Times New Roman" w:cs="Times New Roman"/>
          <w:sz w:val="24"/>
          <w:szCs w:val="24"/>
        </w:rPr>
        <w:tab/>
        <w:t>индивидуальных особенностей и потребностей обучающихся и предоставляет возможность выбора занятий внеурочной деятельности каждому обучающему в объеме 10 часов в неделю.</w:t>
      </w:r>
    </w:p>
    <w:p w:rsidR="00E344F9" w:rsidRPr="00E344F9" w:rsidRDefault="00E344F9" w:rsidP="00E344F9">
      <w:pPr>
        <w:widowControl w:val="0"/>
        <w:spacing w:after="0" w:line="360" w:lineRule="auto"/>
        <w:jc w:val="both"/>
        <w:rPr>
          <w:rFonts w:ascii="Times New Roman" w:eastAsia="Calibri" w:hAnsi="Times New Roman" w:cs="Times New Roman"/>
          <w:sz w:val="24"/>
          <w:szCs w:val="24"/>
        </w:rPr>
      </w:pPr>
      <w:r w:rsidRPr="00E344F9">
        <w:rPr>
          <w:rFonts w:ascii="Times New Roman" w:eastAsia="Calibri" w:hAnsi="Times New Roman" w:cs="Times New Roman"/>
          <w:sz w:val="24"/>
          <w:szCs w:val="24"/>
        </w:rPr>
        <w:t>Школа самостоятельно разрабатывает и утверждает рабочие программы внеурочной деятельности и определяет формы организации образовательного процесса в рамках реализации основной образовательной программы.</w:t>
      </w:r>
    </w:p>
    <w:p w:rsidR="00E344F9" w:rsidRPr="00E344F9" w:rsidRDefault="00E344F9" w:rsidP="00E344F9">
      <w:pPr>
        <w:widowControl w:val="0"/>
        <w:spacing w:after="0" w:line="360" w:lineRule="auto"/>
        <w:jc w:val="both"/>
        <w:rPr>
          <w:rFonts w:ascii="Times New Roman" w:eastAsia="Calibri" w:hAnsi="Times New Roman" w:cs="Times New Roman"/>
          <w:sz w:val="24"/>
          <w:szCs w:val="24"/>
        </w:rPr>
      </w:pPr>
      <w:r w:rsidRPr="00E344F9">
        <w:rPr>
          <w:rFonts w:ascii="Times New Roman" w:eastAsia="Calibri" w:hAnsi="Times New Roman" w:cs="Times New Roman"/>
          <w:sz w:val="24"/>
          <w:szCs w:val="24"/>
        </w:rPr>
        <w:t>Количество занятий внеурочной деятельности для каждого обучающегося определяется его родителями (законными представителями) с учетом занятости обучающегося во второй половине дня.</w:t>
      </w:r>
      <w:bookmarkStart w:id="56" w:name="_page_2169_0"/>
      <w:bookmarkEnd w:id="55"/>
    </w:p>
    <w:p w:rsidR="00E344F9" w:rsidRPr="00E344F9" w:rsidRDefault="00E344F9" w:rsidP="00E344F9">
      <w:pPr>
        <w:widowControl w:val="0"/>
        <w:spacing w:after="0" w:line="360" w:lineRule="auto"/>
        <w:jc w:val="both"/>
        <w:rPr>
          <w:rFonts w:ascii="Times New Roman" w:eastAsia="Calibri" w:hAnsi="Times New Roman" w:cs="Times New Roman"/>
          <w:sz w:val="24"/>
          <w:szCs w:val="24"/>
        </w:rPr>
      </w:pPr>
      <w:r w:rsidRPr="00E344F9">
        <w:rPr>
          <w:rFonts w:ascii="Times New Roman" w:eastAsia="Calibri" w:hAnsi="Times New Roman" w:cs="Times New Roman"/>
          <w:sz w:val="24"/>
          <w:szCs w:val="24"/>
        </w:rPr>
        <w:t>При проведении занятий внеурочной деятельности допускается деление класса на группы. Минимальное количество обучающихся в группе при проведении</w:t>
      </w:r>
      <w:r>
        <w:rPr>
          <w:rFonts w:ascii="Times New Roman" w:eastAsia="Calibri" w:hAnsi="Times New Roman" w:cs="Times New Roman"/>
          <w:sz w:val="24"/>
          <w:szCs w:val="24"/>
        </w:rPr>
        <w:t xml:space="preserve"> </w:t>
      </w:r>
      <w:r w:rsidRPr="00E344F9">
        <w:rPr>
          <w:rFonts w:ascii="Times New Roman" w:eastAsia="Calibri" w:hAnsi="Times New Roman" w:cs="Times New Roman"/>
          <w:sz w:val="24"/>
          <w:szCs w:val="24"/>
        </w:rPr>
        <w:t>занятий</w:t>
      </w:r>
      <w:r w:rsidRPr="00E344F9">
        <w:rPr>
          <w:rFonts w:ascii="Times New Roman" w:eastAsia="Calibri" w:hAnsi="Times New Roman" w:cs="Times New Roman"/>
          <w:sz w:val="24"/>
          <w:szCs w:val="24"/>
        </w:rPr>
        <w:tab/>
        <w:t>внеурочной деятельности</w:t>
      </w:r>
      <w:r w:rsidRPr="00E344F9">
        <w:rPr>
          <w:rFonts w:ascii="Times New Roman" w:eastAsia="Calibri" w:hAnsi="Times New Roman" w:cs="Times New Roman"/>
          <w:sz w:val="24"/>
          <w:szCs w:val="24"/>
        </w:rPr>
        <w:tab/>
        <w:t>составл</w:t>
      </w:r>
      <w:r>
        <w:rPr>
          <w:rFonts w:ascii="Times New Roman" w:eastAsia="Calibri" w:hAnsi="Times New Roman" w:cs="Times New Roman"/>
          <w:sz w:val="24"/>
          <w:szCs w:val="24"/>
        </w:rPr>
        <w:t>яет</w:t>
      </w:r>
      <w:r>
        <w:rPr>
          <w:rFonts w:ascii="Times New Roman" w:eastAsia="Calibri" w:hAnsi="Times New Roman" w:cs="Times New Roman"/>
          <w:sz w:val="24"/>
          <w:szCs w:val="24"/>
        </w:rPr>
        <w:tab/>
        <w:t xml:space="preserve">8 </w:t>
      </w:r>
      <w:r w:rsidRPr="00E344F9">
        <w:rPr>
          <w:rFonts w:ascii="Times New Roman" w:eastAsia="Calibri" w:hAnsi="Times New Roman" w:cs="Times New Roman"/>
          <w:sz w:val="24"/>
          <w:szCs w:val="24"/>
        </w:rPr>
        <w:t>человек. Максимальное количество обучающихся на занятии внеурочной деятельности соответствует списочному составу класса.</w:t>
      </w:r>
    </w:p>
    <w:p w:rsidR="00E344F9" w:rsidRPr="00E344F9" w:rsidRDefault="00E344F9" w:rsidP="00E344F9">
      <w:pPr>
        <w:widowControl w:val="0"/>
        <w:spacing w:after="0" w:line="360" w:lineRule="auto"/>
        <w:jc w:val="both"/>
        <w:rPr>
          <w:rFonts w:ascii="Times New Roman" w:eastAsia="Calibri" w:hAnsi="Times New Roman" w:cs="Times New Roman"/>
          <w:sz w:val="24"/>
          <w:szCs w:val="24"/>
        </w:rPr>
      </w:pPr>
      <w:r w:rsidRPr="00E344F9">
        <w:rPr>
          <w:rFonts w:ascii="Times New Roman" w:eastAsia="Calibri" w:hAnsi="Times New Roman" w:cs="Times New Roman"/>
          <w:sz w:val="24"/>
          <w:szCs w:val="24"/>
        </w:rPr>
        <w:t>Под внеурочной деятельностью понимают образовательную деятельность, направленную на достижение планируемых результатов освоения основной образовательной программы (личностных, метапредметных и предметных), осуществляемую в формах, отличных от урочной.</w:t>
      </w:r>
    </w:p>
    <w:p w:rsidR="00E344F9" w:rsidRPr="00E344F9" w:rsidRDefault="00E344F9" w:rsidP="00E344F9">
      <w:pPr>
        <w:widowControl w:val="0"/>
        <w:spacing w:after="0" w:line="360" w:lineRule="auto"/>
        <w:jc w:val="both"/>
        <w:rPr>
          <w:rFonts w:ascii="Times New Roman" w:eastAsia="Calibri" w:hAnsi="Times New Roman" w:cs="Times New Roman"/>
          <w:sz w:val="24"/>
          <w:szCs w:val="24"/>
        </w:rPr>
      </w:pPr>
      <w:r w:rsidRPr="00E344F9">
        <w:rPr>
          <w:rFonts w:ascii="Times New Roman" w:eastAsia="Calibri" w:hAnsi="Times New Roman" w:cs="Times New Roman"/>
          <w:sz w:val="24"/>
          <w:szCs w:val="24"/>
        </w:rPr>
        <w:t>Внеурочная деятельность является неотъемлемой и обязательной частью основной общеобразовательной программы. План внеурочной деятельности представляет собой описание целостной системы функционирования школы в сфере внеурочной деятельности и может включать в себя:</w:t>
      </w:r>
    </w:p>
    <w:p w:rsidR="00E344F9" w:rsidRPr="00E344F9" w:rsidRDefault="00E344F9" w:rsidP="00E344F9">
      <w:pPr>
        <w:widowControl w:val="0"/>
        <w:spacing w:after="0" w:line="360" w:lineRule="auto"/>
        <w:jc w:val="both"/>
        <w:rPr>
          <w:rFonts w:ascii="Times New Roman" w:eastAsia="Calibri" w:hAnsi="Times New Roman" w:cs="Times New Roman"/>
          <w:sz w:val="24"/>
          <w:szCs w:val="24"/>
        </w:rPr>
      </w:pPr>
      <w:r w:rsidRPr="00E344F9">
        <w:rPr>
          <w:rFonts w:ascii="Times New Roman" w:eastAsia="Calibri" w:hAnsi="Times New Roman" w:cs="Times New Roman"/>
          <w:sz w:val="24"/>
          <w:szCs w:val="24"/>
        </w:rPr>
        <w:t>– 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rsidR="00E344F9" w:rsidRPr="00E344F9" w:rsidRDefault="00E344F9" w:rsidP="00E344F9">
      <w:pPr>
        <w:widowControl w:val="0"/>
        <w:spacing w:after="0" w:line="360" w:lineRule="auto"/>
        <w:jc w:val="both"/>
        <w:rPr>
          <w:rFonts w:ascii="Times New Roman" w:eastAsia="Calibri" w:hAnsi="Times New Roman" w:cs="Times New Roman"/>
          <w:sz w:val="24"/>
          <w:szCs w:val="24"/>
        </w:rPr>
      </w:pPr>
      <w:r w:rsidRPr="00E344F9">
        <w:rPr>
          <w:rFonts w:ascii="Times New Roman" w:eastAsia="Calibri" w:hAnsi="Times New Roman" w:cs="Times New Roman"/>
          <w:sz w:val="24"/>
          <w:szCs w:val="24"/>
        </w:rPr>
        <w:t>–  внеурочную</w:t>
      </w:r>
      <w:r w:rsidRPr="00E344F9">
        <w:rPr>
          <w:rFonts w:ascii="Times New Roman" w:eastAsia="Calibri" w:hAnsi="Times New Roman" w:cs="Times New Roman"/>
          <w:sz w:val="24"/>
          <w:szCs w:val="24"/>
        </w:rPr>
        <w:tab/>
        <w:t>деятельность</w:t>
      </w:r>
      <w:r w:rsidRPr="00E344F9">
        <w:rPr>
          <w:rFonts w:ascii="Times New Roman" w:eastAsia="Calibri" w:hAnsi="Times New Roman" w:cs="Times New Roman"/>
          <w:sz w:val="24"/>
          <w:szCs w:val="24"/>
        </w:rPr>
        <w:tab/>
        <w:t>по</w:t>
      </w:r>
      <w:r w:rsidRPr="00E344F9">
        <w:rPr>
          <w:rFonts w:ascii="Times New Roman" w:eastAsia="Calibri" w:hAnsi="Times New Roman" w:cs="Times New Roman"/>
          <w:sz w:val="24"/>
          <w:szCs w:val="24"/>
        </w:rPr>
        <w:tab/>
        <w:t>формированию</w:t>
      </w:r>
      <w:r w:rsidRPr="00E344F9">
        <w:rPr>
          <w:rFonts w:ascii="Times New Roman" w:eastAsia="Calibri" w:hAnsi="Times New Roman" w:cs="Times New Roman"/>
          <w:sz w:val="24"/>
          <w:szCs w:val="24"/>
        </w:rPr>
        <w:tab/>
        <w:t>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rsidR="00E344F9" w:rsidRPr="00E344F9" w:rsidRDefault="00E344F9" w:rsidP="00E344F9">
      <w:pPr>
        <w:widowControl w:val="0"/>
        <w:spacing w:after="0" w:line="360" w:lineRule="auto"/>
        <w:jc w:val="both"/>
        <w:rPr>
          <w:rFonts w:ascii="Times New Roman" w:eastAsia="Calibri" w:hAnsi="Times New Roman" w:cs="Times New Roman"/>
          <w:sz w:val="24"/>
          <w:szCs w:val="24"/>
        </w:rPr>
      </w:pPr>
      <w:r w:rsidRPr="00E344F9">
        <w:rPr>
          <w:rFonts w:ascii="Times New Roman" w:eastAsia="Calibri" w:hAnsi="Times New Roman" w:cs="Times New Roman"/>
          <w:sz w:val="24"/>
          <w:szCs w:val="24"/>
        </w:rPr>
        <w:t xml:space="preserve">– 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w:t>
      </w:r>
      <w:r w:rsidRPr="00E344F9">
        <w:rPr>
          <w:rFonts w:ascii="Times New Roman" w:eastAsia="Calibri" w:hAnsi="Times New Roman" w:cs="Times New Roman"/>
          <w:sz w:val="24"/>
          <w:szCs w:val="24"/>
        </w:rPr>
        <w:lastRenderedPageBreak/>
        <w:t>одаренных, через организацию социальных практик (в том</w:t>
      </w:r>
      <w:r w:rsidRPr="00E344F9">
        <w:rPr>
          <w:rFonts w:ascii="Times New Roman" w:eastAsia="Calibri" w:hAnsi="Times New Roman" w:cs="Times New Roman"/>
          <w:sz w:val="24"/>
          <w:szCs w:val="24"/>
        </w:rPr>
        <w:tab/>
        <w:t>числе</w:t>
      </w:r>
      <w:r w:rsidRPr="00E344F9">
        <w:rPr>
          <w:rFonts w:ascii="Times New Roman" w:eastAsia="Calibri" w:hAnsi="Times New Roman" w:cs="Times New Roman"/>
          <w:sz w:val="24"/>
          <w:szCs w:val="24"/>
        </w:rPr>
        <w:tab/>
        <w:t>волонтерство),</w:t>
      </w:r>
      <w:r w:rsidRPr="00E344F9">
        <w:rPr>
          <w:rFonts w:ascii="Times New Roman" w:eastAsia="Calibri" w:hAnsi="Times New Roman" w:cs="Times New Roman"/>
          <w:sz w:val="24"/>
          <w:szCs w:val="24"/>
        </w:rPr>
        <w:tab/>
        <w:t>включая общественно полезную</w:t>
      </w:r>
      <w:r w:rsidRPr="00E344F9">
        <w:rPr>
          <w:rFonts w:ascii="Times New Roman" w:eastAsia="Calibri" w:hAnsi="Times New Roman" w:cs="Times New Roman"/>
          <w:sz w:val="24"/>
          <w:szCs w:val="24"/>
        </w:rPr>
        <w:tab/>
        <w:t>деятельность, профессиональные пробы, развитие глобальных компетенций, формирование предпринимательских</w:t>
      </w:r>
      <w:r>
        <w:rPr>
          <w:rFonts w:ascii="Times New Roman" w:eastAsia="Calibri" w:hAnsi="Times New Roman" w:cs="Times New Roman"/>
          <w:sz w:val="24"/>
          <w:szCs w:val="24"/>
        </w:rPr>
        <w:t xml:space="preserve"> </w:t>
      </w:r>
      <w:r w:rsidRPr="00E344F9">
        <w:rPr>
          <w:rFonts w:ascii="Times New Roman" w:eastAsia="Calibri" w:hAnsi="Times New Roman" w:cs="Times New Roman"/>
          <w:sz w:val="24"/>
          <w:szCs w:val="24"/>
        </w:rPr>
        <w:t>навыков,</w:t>
      </w:r>
      <w:r w:rsidRPr="00E344F9">
        <w:rPr>
          <w:rFonts w:ascii="Times New Roman" w:eastAsia="Calibri" w:hAnsi="Times New Roman" w:cs="Times New Roman"/>
          <w:sz w:val="24"/>
          <w:szCs w:val="24"/>
        </w:rPr>
        <w:tab/>
        <w:t>практическую подготовку,      использование возможностей организаций дополнительного образования, профессиональных образовательных           организаций           и</w:t>
      </w:r>
      <w:r w:rsidRPr="00E344F9">
        <w:rPr>
          <w:rFonts w:ascii="Times New Roman" w:eastAsia="Calibri" w:hAnsi="Times New Roman" w:cs="Times New Roman"/>
          <w:sz w:val="24"/>
          <w:szCs w:val="24"/>
        </w:rPr>
        <w:tab/>
        <w:t>социальных</w:t>
      </w:r>
      <w:r>
        <w:rPr>
          <w:rFonts w:ascii="Times New Roman" w:eastAsia="Calibri" w:hAnsi="Times New Roman" w:cs="Times New Roman"/>
          <w:sz w:val="24"/>
          <w:szCs w:val="24"/>
        </w:rPr>
        <w:t xml:space="preserve"> </w:t>
      </w:r>
      <w:r w:rsidRPr="00E344F9">
        <w:rPr>
          <w:rFonts w:ascii="Times New Roman" w:eastAsia="Calibri" w:hAnsi="Times New Roman" w:cs="Times New Roman"/>
          <w:sz w:val="24"/>
          <w:szCs w:val="24"/>
        </w:rPr>
        <w:t>партнеров</w:t>
      </w:r>
      <w:r w:rsidRPr="00E344F9">
        <w:rPr>
          <w:rFonts w:ascii="Times New Roman" w:eastAsia="Calibri" w:hAnsi="Times New Roman" w:cs="Times New Roman"/>
          <w:sz w:val="24"/>
          <w:szCs w:val="24"/>
        </w:rPr>
        <w:tab/>
        <w:t>в профессионально</w:t>
      </w:r>
      <w:r>
        <w:rPr>
          <w:rFonts w:ascii="Times New Roman" w:eastAsia="Calibri" w:hAnsi="Times New Roman" w:cs="Times New Roman"/>
          <w:sz w:val="24"/>
          <w:szCs w:val="24"/>
        </w:rPr>
        <w:t>-</w:t>
      </w:r>
      <w:r w:rsidRPr="00E344F9">
        <w:rPr>
          <w:rFonts w:ascii="Times New Roman" w:eastAsia="Calibri" w:hAnsi="Times New Roman" w:cs="Times New Roman"/>
          <w:sz w:val="24"/>
          <w:szCs w:val="24"/>
        </w:rPr>
        <w:t>производственном окружении;</w:t>
      </w:r>
      <w:bookmarkStart w:id="57" w:name="_page_2171_0"/>
      <w:bookmarkEnd w:id="56"/>
    </w:p>
    <w:p w:rsidR="00E344F9" w:rsidRPr="00E344F9" w:rsidRDefault="00E344F9" w:rsidP="00E344F9">
      <w:pPr>
        <w:widowControl w:val="0"/>
        <w:spacing w:after="0" w:line="360" w:lineRule="auto"/>
        <w:jc w:val="both"/>
        <w:rPr>
          <w:rFonts w:ascii="Times New Roman" w:eastAsia="Calibri" w:hAnsi="Times New Roman" w:cs="Times New Roman"/>
          <w:sz w:val="24"/>
          <w:szCs w:val="24"/>
        </w:rPr>
      </w:pPr>
      <w:r w:rsidRPr="00E344F9">
        <w:rPr>
          <w:rFonts w:ascii="Times New Roman" w:eastAsia="Calibri" w:hAnsi="Times New Roman" w:cs="Times New Roman"/>
          <w:sz w:val="24"/>
          <w:szCs w:val="24"/>
        </w:rPr>
        <w:t>– 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E344F9" w:rsidRPr="00E344F9" w:rsidRDefault="00E344F9" w:rsidP="00E344F9">
      <w:pPr>
        <w:widowControl w:val="0"/>
        <w:spacing w:after="0" w:line="360" w:lineRule="auto"/>
        <w:jc w:val="both"/>
        <w:rPr>
          <w:rFonts w:ascii="Times New Roman" w:eastAsia="Calibri" w:hAnsi="Times New Roman" w:cs="Times New Roman"/>
          <w:sz w:val="24"/>
          <w:szCs w:val="24"/>
        </w:rPr>
      </w:pPr>
      <w:r w:rsidRPr="00E344F9">
        <w:rPr>
          <w:rFonts w:ascii="Times New Roman" w:eastAsia="Calibri" w:hAnsi="Times New Roman" w:cs="Times New Roman"/>
          <w:sz w:val="24"/>
          <w:szCs w:val="24"/>
        </w:rPr>
        <w:t>– 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т. д.;</w:t>
      </w:r>
    </w:p>
    <w:p w:rsidR="00E344F9" w:rsidRPr="00E344F9" w:rsidRDefault="00E344F9" w:rsidP="00E344F9">
      <w:pPr>
        <w:widowControl w:val="0"/>
        <w:spacing w:after="0" w:line="360" w:lineRule="auto"/>
        <w:jc w:val="both"/>
        <w:rPr>
          <w:rFonts w:ascii="Times New Roman" w:eastAsia="Calibri" w:hAnsi="Times New Roman" w:cs="Times New Roman"/>
          <w:sz w:val="24"/>
          <w:szCs w:val="24"/>
        </w:rPr>
      </w:pPr>
      <w:r w:rsidRPr="00E344F9">
        <w:rPr>
          <w:rFonts w:ascii="Times New Roman" w:eastAsia="Calibri" w:hAnsi="Times New Roman" w:cs="Times New Roman"/>
          <w:sz w:val="24"/>
          <w:szCs w:val="24"/>
        </w:rPr>
        <w:t>– 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 успешной реализации образовательной программы и т. д.); − 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rsidR="00E344F9" w:rsidRPr="00E344F9" w:rsidRDefault="00E344F9" w:rsidP="00E344F9">
      <w:pPr>
        <w:widowControl w:val="0"/>
        <w:spacing w:after="0" w:line="360" w:lineRule="auto"/>
        <w:jc w:val="both"/>
        <w:rPr>
          <w:rFonts w:ascii="Times New Roman" w:eastAsia="Calibri" w:hAnsi="Times New Roman" w:cs="Times New Roman"/>
          <w:sz w:val="24"/>
          <w:szCs w:val="24"/>
        </w:rPr>
      </w:pPr>
      <w:r w:rsidRPr="00E344F9">
        <w:rPr>
          <w:rFonts w:ascii="Times New Roman" w:eastAsia="Calibri" w:hAnsi="Times New Roman" w:cs="Times New Roman"/>
          <w:sz w:val="24"/>
          <w:szCs w:val="24"/>
        </w:rPr>
        <w:t xml:space="preserve">– внеурочную деятельность, направленную на обеспечение благополучия обучающихся </w:t>
      </w:r>
      <w:r w:rsidRPr="00E344F9">
        <w:rPr>
          <w:rFonts w:ascii="Times New Roman" w:eastAsia="Calibri" w:hAnsi="Times New Roman" w:cs="Times New Roman"/>
          <w:sz w:val="24"/>
          <w:szCs w:val="24"/>
        </w:rPr>
        <w:tab/>
        <w:t>в пространстве</w:t>
      </w:r>
      <w:r w:rsidRPr="00E344F9">
        <w:rPr>
          <w:rFonts w:ascii="Times New Roman" w:eastAsia="Calibri" w:hAnsi="Times New Roman" w:cs="Times New Roman"/>
          <w:sz w:val="24"/>
          <w:szCs w:val="24"/>
        </w:rPr>
        <w:tab/>
        <w:t>школы</w:t>
      </w:r>
      <w:r w:rsidRPr="00E344F9">
        <w:rPr>
          <w:rFonts w:ascii="Times New Roman" w:eastAsia="Calibri" w:hAnsi="Times New Roman" w:cs="Times New Roman"/>
          <w:sz w:val="24"/>
          <w:szCs w:val="24"/>
        </w:rPr>
        <w:tab/>
        <w:t>(безопасности</w:t>
      </w:r>
      <w:r w:rsidRPr="00E344F9">
        <w:rPr>
          <w:rFonts w:ascii="Times New Roman" w:eastAsia="Calibri" w:hAnsi="Times New Roman" w:cs="Times New Roman"/>
          <w:sz w:val="24"/>
          <w:szCs w:val="24"/>
        </w:rPr>
        <w:tab/>
        <w:t>жизни</w:t>
      </w:r>
      <w:r w:rsidRPr="00E344F9">
        <w:rPr>
          <w:rFonts w:ascii="Times New Roman" w:eastAsia="Calibri" w:hAnsi="Times New Roman" w:cs="Times New Roman"/>
          <w:sz w:val="24"/>
          <w:szCs w:val="24"/>
        </w:rPr>
        <w:tab/>
        <w:t>и</w:t>
      </w:r>
      <w:r w:rsidRPr="00E344F9">
        <w:rPr>
          <w:rFonts w:ascii="Times New Roman" w:eastAsia="Calibri" w:hAnsi="Times New Roman" w:cs="Times New Roman"/>
          <w:sz w:val="24"/>
          <w:szCs w:val="24"/>
        </w:rPr>
        <w:tab/>
        <w:t>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w:t>
      </w:r>
    </w:p>
    <w:p w:rsidR="00E344F9" w:rsidRPr="00E344F9" w:rsidRDefault="00E344F9" w:rsidP="00E344F9">
      <w:pPr>
        <w:widowControl w:val="0"/>
        <w:spacing w:after="0" w:line="360" w:lineRule="auto"/>
        <w:jc w:val="both"/>
        <w:rPr>
          <w:rFonts w:ascii="Times New Roman" w:eastAsia="Calibri" w:hAnsi="Times New Roman" w:cs="Times New Roman"/>
          <w:sz w:val="24"/>
          <w:szCs w:val="24"/>
        </w:rPr>
      </w:pPr>
      <w:r w:rsidRPr="00E344F9">
        <w:rPr>
          <w:rFonts w:ascii="Times New Roman" w:eastAsia="Calibri" w:hAnsi="Times New Roman" w:cs="Times New Roman"/>
          <w:sz w:val="24"/>
          <w:szCs w:val="24"/>
        </w:rPr>
        <w:t>Содержание плана внеурочной деятельности. Количество часов, выделяемых на внеурочную деятельность, составляет:</w:t>
      </w:r>
    </w:p>
    <w:p w:rsidR="00E344F9" w:rsidRPr="00E344F9" w:rsidRDefault="00E344F9" w:rsidP="00E344F9">
      <w:pPr>
        <w:widowControl w:val="0"/>
        <w:spacing w:after="0" w:line="360" w:lineRule="auto"/>
        <w:jc w:val="both"/>
        <w:rPr>
          <w:rFonts w:ascii="Times New Roman" w:eastAsia="Calibri" w:hAnsi="Times New Roman" w:cs="Times New Roman"/>
          <w:sz w:val="24"/>
          <w:szCs w:val="24"/>
        </w:rPr>
      </w:pPr>
      <w:r w:rsidRPr="00E344F9">
        <w:rPr>
          <w:rFonts w:ascii="Times New Roman" w:eastAsia="Calibri" w:hAnsi="Times New Roman" w:cs="Times New Roman"/>
          <w:sz w:val="24"/>
          <w:szCs w:val="24"/>
        </w:rPr>
        <w:t>-за 5 лет обучения на этапе основной школы не более 1750 часов, в год — не более 350 часов;</w:t>
      </w:r>
    </w:p>
    <w:p w:rsidR="00E344F9" w:rsidRPr="00E344F9" w:rsidRDefault="00E344F9" w:rsidP="00E344F9">
      <w:pPr>
        <w:widowControl w:val="0"/>
        <w:spacing w:after="0" w:line="360" w:lineRule="auto"/>
        <w:jc w:val="both"/>
        <w:rPr>
          <w:rFonts w:ascii="Times New Roman" w:eastAsia="Calibri" w:hAnsi="Times New Roman" w:cs="Times New Roman"/>
          <w:sz w:val="24"/>
          <w:szCs w:val="24"/>
        </w:rPr>
      </w:pPr>
      <w:r w:rsidRPr="00E344F9">
        <w:rPr>
          <w:rFonts w:ascii="Times New Roman" w:eastAsia="Calibri" w:hAnsi="Times New Roman" w:cs="Times New Roman"/>
          <w:sz w:val="24"/>
          <w:szCs w:val="24"/>
        </w:rPr>
        <w:t>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Для недопущения перегрузки обучающихся допускается перенос образовательной нагрузки, реализуемой через внеурочную деятельность, на</w:t>
      </w:r>
      <w:bookmarkStart w:id="58" w:name="_page_2173_0"/>
      <w:bookmarkEnd w:id="57"/>
    </w:p>
    <w:p w:rsidR="00E344F9" w:rsidRPr="00E344F9" w:rsidRDefault="00E344F9" w:rsidP="00E344F9">
      <w:pPr>
        <w:widowControl w:val="0"/>
        <w:spacing w:after="0" w:line="360" w:lineRule="auto"/>
        <w:jc w:val="both"/>
        <w:rPr>
          <w:rFonts w:ascii="Times New Roman" w:eastAsia="Calibri" w:hAnsi="Times New Roman" w:cs="Times New Roman"/>
          <w:sz w:val="24"/>
          <w:szCs w:val="24"/>
        </w:rPr>
      </w:pPr>
      <w:r w:rsidRPr="00E344F9">
        <w:rPr>
          <w:rFonts w:ascii="Times New Roman" w:eastAsia="Calibri" w:hAnsi="Times New Roman" w:cs="Times New Roman"/>
          <w:sz w:val="24"/>
          <w:szCs w:val="24"/>
        </w:rPr>
        <w:t>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т. д.).</w:t>
      </w:r>
    </w:p>
    <w:p w:rsidR="00E344F9" w:rsidRPr="00E344F9" w:rsidRDefault="00E344F9" w:rsidP="00E344F9">
      <w:pPr>
        <w:widowControl w:val="0"/>
        <w:spacing w:after="0" w:line="360" w:lineRule="auto"/>
        <w:jc w:val="both"/>
        <w:rPr>
          <w:rFonts w:ascii="Times New Roman" w:eastAsia="Calibri" w:hAnsi="Times New Roman" w:cs="Times New Roman"/>
          <w:sz w:val="24"/>
          <w:szCs w:val="24"/>
        </w:rPr>
      </w:pPr>
      <w:r w:rsidRPr="00E344F9">
        <w:rPr>
          <w:rFonts w:ascii="Times New Roman" w:eastAsia="Calibri" w:hAnsi="Times New Roman" w:cs="Times New Roman"/>
          <w:sz w:val="24"/>
          <w:szCs w:val="24"/>
        </w:rPr>
        <w:lastRenderedPageBreak/>
        <w:t>При реализации плана внеурочной деятельности в школе предусмотрена вариативность содержания внеурочной деятельности с учетом образовательных потребностей и интересов обучающихся.</w:t>
      </w:r>
    </w:p>
    <w:p w:rsidR="00E344F9" w:rsidRPr="00E344F9" w:rsidRDefault="00E344F9" w:rsidP="00E344F9">
      <w:pPr>
        <w:widowControl w:val="0"/>
        <w:spacing w:after="0" w:line="360" w:lineRule="auto"/>
        <w:jc w:val="both"/>
        <w:rPr>
          <w:rFonts w:ascii="Times New Roman" w:eastAsia="Calibri" w:hAnsi="Times New Roman" w:cs="Times New Roman"/>
          <w:sz w:val="24"/>
          <w:szCs w:val="24"/>
        </w:rPr>
      </w:pPr>
      <w:bookmarkStart w:id="59" w:name="_page_2180_0"/>
      <w:bookmarkEnd w:id="58"/>
      <w:r w:rsidRPr="00E344F9">
        <w:rPr>
          <w:rFonts w:ascii="Times New Roman" w:eastAsia="Calibri" w:hAnsi="Times New Roman" w:cs="Times New Roman"/>
          <w:sz w:val="24"/>
          <w:szCs w:val="24"/>
        </w:rPr>
        <w:t>Примерное распределение часов:</w:t>
      </w:r>
    </w:p>
    <w:p w:rsidR="00E344F9" w:rsidRPr="00E344F9" w:rsidRDefault="00E344F9" w:rsidP="00E344F9">
      <w:pPr>
        <w:widowControl w:val="0"/>
        <w:spacing w:after="0" w:line="360" w:lineRule="auto"/>
        <w:jc w:val="both"/>
        <w:rPr>
          <w:rFonts w:ascii="Times New Roman" w:eastAsia="Calibri" w:hAnsi="Times New Roman" w:cs="Times New Roman"/>
          <w:sz w:val="24"/>
          <w:szCs w:val="24"/>
        </w:rPr>
      </w:pPr>
      <w:r w:rsidRPr="00E344F9">
        <w:rPr>
          <w:rFonts w:ascii="Times New Roman" w:eastAsia="Calibri" w:hAnsi="Times New Roman" w:cs="Times New Roman"/>
          <w:sz w:val="24"/>
          <w:szCs w:val="24"/>
        </w:rPr>
        <w:t>-      «Разговоры о важном»- 1 час в неделю</w:t>
      </w:r>
    </w:p>
    <w:p w:rsidR="00E344F9" w:rsidRPr="00E344F9" w:rsidRDefault="00E344F9" w:rsidP="00E344F9">
      <w:pPr>
        <w:widowControl w:val="0"/>
        <w:spacing w:after="0" w:line="360" w:lineRule="auto"/>
        <w:jc w:val="both"/>
        <w:rPr>
          <w:rFonts w:ascii="Times New Roman" w:eastAsia="Calibri" w:hAnsi="Times New Roman" w:cs="Times New Roman"/>
          <w:sz w:val="24"/>
          <w:szCs w:val="24"/>
        </w:rPr>
      </w:pPr>
      <w:r w:rsidRPr="00E344F9">
        <w:rPr>
          <w:rFonts w:ascii="Times New Roman" w:eastAsia="Calibri" w:hAnsi="Times New Roman" w:cs="Times New Roman"/>
          <w:sz w:val="24"/>
          <w:szCs w:val="24"/>
        </w:rPr>
        <w:t xml:space="preserve"> − Формирование функциональной грамотности – 1 час в неделю; − Профориентационная работа - 1 час в неделю;</w:t>
      </w:r>
    </w:p>
    <w:p w:rsidR="00E344F9" w:rsidRPr="00E344F9" w:rsidRDefault="00E344F9" w:rsidP="00E344F9">
      <w:pPr>
        <w:widowControl w:val="0"/>
        <w:spacing w:after="0" w:line="360" w:lineRule="auto"/>
        <w:jc w:val="both"/>
        <w:rPr>
          <w:rFonts w:ascii="Times New Roman" w:eastAsia="Calibri" w:hAnsi="Times New Roman" w:cs="Times New Roman"/>
          <w:sz w:val="24"/>
          <w:szCs w:val="24"/>
        </w:rPr>
      </w:pPr>
      <w:r w:rsidRPr="00E344F9">
        <w:rPr>
          <w:rFonts w:ascii="Times New Roman" w:eastAsia="Calibri" w:hAnsi="Times New Roman" w:cs="Times New Roman"/>
          <w:sz w:val="24"/>
          <w:szCs w:val="24"/>
        </w:rPr>
        <w:t>− Дополнительное изучение учебных предметов – 3 часа в неделю;</w:t>
      </w:r>
    </w:p>
    <w:p w:rsidR="00E344F9" w:rsidRDefault="00E344F9" w:rsidP="00E344F9">
      <w:pPr>
        <w:widowControl w:val="0"/>
        <w:spacing w:after="0" w:line="360" w:lineRule="auto"/>
        <w:jc w:val="both"/>
        <w:rPr>
          <w:rFonts w:ascii="Times New Roman" w:eastAsia="Calibri" w:hAnsi="Times New Roman" w:cs="Times New Roman"/>
          <w:sz w:val="24"/>
          <w:szCs w:val="24"/>
        </w:rPr>
      </w:pPr>
      <w:r w:rsidRPr="00E344F9">
        <w:rPr>
          <w:rFonts w:ascii="Times New Roman" w:eastAsia="Calibri" w:hAnsi="Times New Roman" w:cs="Times New Roman"/>
          <w:sz w:val="24"/>
          <w:szCs w:val="24"/>
        </w:rPr>
        <w:t>− Развитие личности и самореализация обучающихся – 2 часа в неделю; − Комплекс воспитательных мероприятий – 2 часа в неделю.</w:t>
      </w:r>
    </w:p>
    <w:p w:rsidR="0060325C" w:rsidRPr="00E344F9" w:rsidRDefault="0060325C" w:rsidP="00E344F9">
      <w:pPr>
        <w:widowControl w:val="0"/>
        <w:spacing w:after="0" w:line="360" w:lineRule="auto"/>
        <w:jc w:val="both"/>
        <w:rPr>
          <w:rFonts w:ascii="Times New Roman" w:eastAsia="Calibri" w:hAnsi="Times New Roman" w:cs="Times New Roman"/>
          <w:sz w:val="24"/>
          <w:szCs w:val="24"/>
        </w:rPr>
      </w:pPr>
    </w:p>
    <w:p w:rsidR="00E344F9" w:rsidRPr="00E344F9" w:rsidRDefault="0060325C" w:rsidP="00B36BE7">
      <w:pPr>
        <w:widowControl w:val="0"/>
        <w:spacing w:after="0" w:line="36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 xml:space="preserve">3.4 </w:t>
      </w:r>
      <w:r w:rsidR="00E344F9" w:rsidRPr="00E344F9">
        <w:rPr>
          <w:rFonts w:ascii="Times New Roman" w:eastAsia="Calibri" w:hAnsi="Times New Roman" w:cs="Times New Roman"/>
          <w:b/>
          <w:bCs/>
          <w:sz w:val="24"/>
          <w:szCs w:val="24"/>
        </w:rPr>
        <w:t>Календарный план воспитательной работы.</w:t>
      </w:r>
    </w:p>
    <w:p w:rsidR="00E344F9" w:rsidRPr="00E344F9" w:rsidRDefault="00E344F9" w:rsidP="00E344F9">
      <w:pPr>
        <w:widowControl w:val="0"/>
        <w:spacing w:after="0" w:line="360" w:lineRule="auto"/>
        <w:jc w:val="both"/>
        <w:rPr>
          <w:rFonts w:ascii="Times New Roman" w:eastAsia="Calibri" w:hAnsi="Times New Roman" w:cs="Times New Roman"/>
          <w:sz w:val="24"/>
          <w:szCs w:val="24"/>
        </w:rPr>
      </w:pPr>
      <w:r w:rsidRPr="00E344F9">
        <w:rPr>
          <w:rFonts w:ascii="Times New Roman" w:eastAsia="Calibri" w:hAnsi="Times New Roman" w:cs="Times New Roman"/>
          <w:sz w:val="24"/>
          <w:szCs w:val="24"/>
        </w:rPr>
        <w:t>План внеурочной деятельности основного общего образования МКОУ СОШ с. Аян  и Календарный план воспитательной работы ежегодно рассматривается педагогическим советом и утверждается приказом директора.</w:t>
      </w:r>
    </w:p>
    <w:p w:rsidR="00E344F9" w:rsidRPr="00E344F9" w:rsidRDefault="00E344F9" w:rsidP="00E344F9">
      <w:pPr>
        <w:widowControl w:val="0"/>
        <w:spacing w:after="0" w:line="360" w:lineRule="auto"/>
        <w:jc w:val="both"/>
        <w:rPr>
          <w:rFonts w:ascii="Times New Roman" w:eastAsia="Calibri" w:hAnsi="Times New Roman" w:cs="Times New Roman"/>
          <w:sz w:val="24"/>
          <w:szCs w:val="24"/>
        </w:rPr>
      </w:pPr>
      <w:r w:rsidRPr="00E344F9">
        <w:rPr>
          <w:rFonts w:ascii="Times New Roman" w:eastAsia="Calibri" w:hAnsi="Times New Roman" w:cs="Times New Roman"/>
          <w:sz w:val="24"/>
          <w:szCs w:val="24"/>
        </w:rPr>
        <w:t>Федеральный календарный план воспитательной работы является единым для</w:t>
      </w:r>
      <w:bookmarkEnd w:id="59"/>
      <w:r w:rsidRPr="00E344F9">
        <w:rPr>
          <w:rFonts w:ascii="Times New Roman" w:eastAsia="Calibri" w:hAnsi="Times New Roman" w:cs="Times New Roman"/>
          <w:sz w:val="24"/>
          <w:szCs w:val="24"/>
        </w:rPr>
        <w:t xml:space="preserve"> образовательных организаций. Федеральный календарный план воспитательной работы может быть реализован в рамках урочной и внеурочной деятельности.</w:t>
      </w:r>
    </w:p>
    <w:p w:rsidR="00E344F9" w:rsidRPr="00E344F9" w:rsidRDefault="00E344F9" w:rsidP="00E344F9">
      <w:pPr>
        <w:widowControl w:val="0"/>
        <w:spacing w:after="0" w:line="360" w:lineRule="auto"/>
        <w:jc w:val="both"/>
        <w:rPr>
          <w:rFonts w:ascii="Times New Roman" w:eastAsia="Calibri" w:hAnsi="Times New Roman" w:cs="Times New Roman"/>
          <w:sz w:val="24"/>
          <w:szCs w:val="24"/>
        </w:rPr>
      </w:pPr>
      <w:r w:rsidRPr="00E344F9">
        <w:rPr>
          <w:rFonts w:ascii="Times New Roman" w:eastAsia="Calibri" w:hAnsi="Times New Roman" w:cs="Times New Roman"/>
          <w:sz w:val="24"/>
          <w:szCs w:val="24"/>
        </w:rPr>
        <w:t>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rsidR="00E344F9" w:rsidRPr="00E344F9" w:rsidRDefault="00E344F9" w:rsidP="00E344F9">
      <w:pPr>
        <w:widowControl w:val="0"/>
        <w:spacing w:after="0" w:line="338" w:lineRule="auto"/>
        <w:jc w:val="both"/>
        <w:rPr>
          <w:rFonts w:ascii="Times New Roman" w:eastAsia="SchoolBookSanPin" w:hAnsi="Times New Roman" w:cs="Times New Roman"/>
          <w:b/>
          <w:sz w:val="24"/>
          <w:szCs w:val="24"/>
        </w:rPr>
      </w:pPr>
      <w:r w:rsidRPr="00E344F9">
        <w:rPr>
          <w:rFonts w:ascii="Times New Roman" w:eastAsia="SchoolBookSanPin" w:hAnsi="Times New Roman" w:cs="Times New Roman"/>
          <w:b/>
          <w:sz w:val="24"/>
          <w:szCs w:val="24"/>
        </w:rPr>
        <w:t>План внеурочной деятельности (недельный)</w:t>
      </w:r>
    </w:p>
    <w:tbl>
      <w:tblPr>
        <w:tblStyle w:val="2c"/>
        <w:tblW w:w="0" w:type="auto"/>
        <w:tblLook w:val="04A0" w:firstRow="1" w:lastRow="0" w:firstColumn="1" w:lastColumn="0" w:noHBand="0" w:noVBand="1"/>
      </w:tblPr>
      <w:tblGrid>
        <w:gridCol w:w="5299"/>
        <w:gridCol w:w="2588"/>
        <w:gridCol w:w="2535"/>
      </w:tblGrid>
      <w:tr w:rsidR="00E344F9" w:rsidRPr="00E344F9" w:rsidTr="00706914">
        <w:tc>
          <w:tcPr>
            <w:tcW w:w="5620" w:type="dxa"/>
            <w:vMerge w:val="restart"/>
            <w:shd w:val="clear" w:color="auto" w:fill="FFFFFF" w:themeFill="background1"/>
          </w:tcPr>
          <w:p w:rsidR="00E344F9" w:rsidRPr="00706914" w:rsidRDefault="00E344F9" w:rsidP="00E344F9">
            <w:pPr>
              <w:widowControl w:val="0"/>
              <w:spacing w:line="338" w:lineRule="auto"/>
              <w:jc w:val="both"/>
              <w:rPr>
                <w:rFonts w:ascii="Times New Roman" w:eastAsia="SchoolBookSanPin" w:hAnsi="Times New Roman"/>
                <w:sz w:val="24"/>
                <w:szCs w:val="24"/>
                <w:lang w:eastAsia="en-US"/>
              </w:rPr>
            </w:pPr>
            <w:r w:rsidRPr="00706914">
              <w:rPr>
                <w:rFonts w:ascii="Times New Roman" w:eastAsia="SchoolBookSanPin" w:hAnsi="Times New Roman"/>
                <w:sz w:val="24"/>
                <w:szCs w:val="24"/>
                <w:lang w:eastAsia="en-US"/>
              </w:rPr>
              <w:t>Учебные курсы</w:t>
            </w:r>
          </w:p>
          <w:p w:rsidR="00E344F9" w:rsidRPr="00706914" w:rsidRDefault="00E344F9" w:rsidP="00E344F9">
            <w:pPr>
              <w:widowControl w:val="0"/>
              <w:spacing w:line="338" w:lineRule="auto"/>
              <w:jc w:val="both"/>
              <w:rPr>
                <w:rFonts w:ascii="Times New Roman" w:eastAsia="SchoolBookSanPin" w:hAnsi="Times New Roman"/>
                <w:sz w:val="24"/>
                <w:szCs w:val="24"/>
                <w:lang w:eastAsia="en-US"/>
              </w:rPr>
            </w:pPr>
          </w:p>
        </w:tc>
        <w:tc>
          <w:tcPr>
            <w:tcW w:w="5478" w:type="dxa"/>
            <w:gridSpan w:val="2"/>
            <w:shd w:val="clear" w:color="auto" w:fill="FFFFFF" w:themeFill="background1"/>
          </w:tcPr>
          <w:p w:rsidR="00E344F9" w:rsidRPr="00706914" w:rsidRDefault="00E344F9" w:rsidP="00E344F9">
            <w:pPr>
              <w:widowControl w:val="0"/>
              <w:spacing w:line="338" w:lineRule="auto"/>
              <w:jc w:val="both"/>
              <w:rPr>
                <w:rFonts w:ascii="Times New Roman" w:eastAsia="SchoolBookSanPin" w:hAnsi="Times New Roman"/>
                <w:sz w:val="24"/>
                <w:szCs w:val="24"/>
                <w:lang w:eastAsia="en-US"/>
              </w:rPr>
            </w:pPr>
            <w:r w:rsidRPr="00706914">
              <w:rPr>
                <w:rFonts w:ascii="Times New Roman" w:eastAsia="SchoolBookSanPin" w:hAnsi="Times New Roman"/>
                <w:sz w:val="24"/>
                <w:szCs w:val="24"/>
                <w:lang w:eastAsia="en-US"/>
              </w:rPr>
              <w:t>Количество часов в неделю</w:t>
            </w:r>
          </w:p>
        </w:tc>
      </w:tr>
      <w:tr w:rsidR="00E344F9" w:rsidRPr="00E344F9" w:rsidTr="00706914">
        <w:tc>
          <w:tcPr>
            <w:tcW w:w="5620" w:type="dxa"/>
            <w:vMerge/>
            <w:shd w:val="clear" w:color="auto" w:fill="FFFFFF" w:themeFill="background1"/>
          </w:tcPr>
          <w:p w:rsidR="00E344F9" w:rsidRPr="00706914" w:rsidRDefault="00E344F9" w:rsidP="00E344F9">
            <w:pPr>
              <w:widowControl w:val="0"/>
              <w:spacing w:line="338" w:lineRule="auto"/>
              <w:jc w:val="both"/>
              <w:rPr>
                <w:rFonts w:ascii="Times New Roman" w:eastAsia="SchoolBookSanPin" w:hAnsi="Times New Roman"/>
                <w:sz w:val="24"/>
                <w:szCs w:val="24"/>
                <w:lang w:eastAsia="en-US"/>
              </w:rPr>
            </w:pPr>
          </w:p>
        </w:tc>
        <w:tc>
          <w:tcPr>
            <w:tcW w:w="2762" w:type="dxa"/>
            <w:shd w:val="clear" w:color="auto" w:fill="FFFFFF" w:themeFill="background1"/>
          </w:tcPr>
          <w:p w:rsidR="00E344F9" w:rsidRPr="00706914" w:rsidRDefault="00E344F9" w:rsidP="00E344F9">
            <w:pPr>
              <w:widowControl w:val="0"/>
              <w:spacing w:line="338" w:lineRule="auto"/>
              <w:jc w:val="both"/>
              <w:rPr>
                <w:rFonts w:ascii="Times New Roman" w:eastAsia="SchoolBookSanPin" w:hAnsi="Times New Roman"/>
                <w:sz w:val="24"/>
                <w:szCs w:val="24"/>
                <w:lang w:eastAsia="en-US"/>
              </w:rPr>
            </w:pPr>
            <w:r w:rsidRPr="00706914">
              <w:rPr>
                <w:rFonts w:ascii="Times New Roman" w:eastAsia="SchoolBookSanPin" w:hAnsi="Times New Roman"/>
                <w:sz w:val="24"/>
                <w:szCs w:val="24"/>
                <w:lang w:eastAsia="en-US"/>
              </w:rPr>
              <w:t>10</w:t>
            </w:r>
          </w:p>
        </w:tc>
        <w:tc>
          <w:tcPr>
            <w:tcW w:w="2716" w:type="dxa"/>
            <w:shd w:val="clear" w:color="auto" w:fill="FFFFFF" w:themeFill="background1"/>
          </w:tcPr>
          <w:p w:rsidR="00E344F9" w:rsidRPr="00706914" w:rsidRDefault="00E344F9" w:rsidP="00E344F9">
            <w:pPr>
              <w:widowControl w:val="0"/>
              <w:spacing w:line="338" w:lineRule="auto"/>
              <w:jc w:val="both"/>
              <w:rPr>
                <w:rFonts w:ascii="Times New Roman" w:eastAsia="SchoolBookSanPin" w:hAnsi="Times New Roman"/>
                <w:sz w:val="24"/>
                <w:szCs w:val="24"/>
                <w:lang w:eastAsia="en-US"/>
              </w:rPr>
            </w:pPr>
            <w:r w:rsidRPr="00706914">
              <w:rPr>
                <w:rFonts w:ascii="Times New Roman" w:eastAsia="SchoolBookSanPin" w:hAnsi="Times New Roman"/>
                <w:sz w:val="24"/>
                <w:szCs w:val="24"/>
                <w:lang w:eastAsia="en-US"/>
              </w:rPr>
              <w:t>11</w:t>
            </w:r>
          </w:p>
        </w:tc>
      </w:tr>
      <w:tr w:rsidR="00E344F9" w:rsidRPr="00E344F9" w:rsidTr="00E344F9">
        <w:tc>
          <w:tcPr>
            <w:tcW w:w="5620" w:type="dxa"/>
          </w:tcPr>
          <w:p w:rsidR="00E344F9" w:rsidRPr="00E344F9" w:rsidRDefault="00E344F9" w:rsidP="00E344F9">
            <w:pPr>
              <w:widowControl w:val="0"/>
              <w:spacing w:line="338" w:lineRule="auto"/>
              <w:jc w:val="both"/>
              <w:rPr>
                <w:rFonts w:ascii="Times New Roman" w:eastAsia="SchoolBookSanPin" w:hAnsi="Times New Roman"/>
                <w:sz w:val="24"/>
                <w:szCs w:val="24"/>
                <w:lang w:eastAsia="en-US"/>
              </w:rPr>
            </w:pPr>
            <w:r w:rsidRPr="00E344F9">
              <w:rPr>
                <w:rFonts w:ascii="Times New Roman" w:eastAsia="SchoolBookSanPin" w:hAnsi="Times New Roman"/>
                <w:sz w:val="24"/>
                <w:szCs w:val="24"/>
                <w:lang w:eastAsia="en-US"/>
              </w:rPr>
              <w:t>Основы финансовой грамотности</w:t>
            </w:r>
          </w:p>
        </w:tc>
        <w:tc>
          <w:tcPr>
            <w:tcW w:w="2762" w:type="dxa"/>
          </w:tcPr>
          <w:p w:rsidR="00E344F9" w:rsidRPr="00E344F9" w:rsidRDefault="00E344F9" w:rsidP="00E344F9">
            <w:pPr>
              <w:widowControl w:val="0"/>
              <w:spacing w:line="338" w:lineRule="auto"/>
              <w:jc w:val="both"/>
              <w:rPr>
                <w:rFonts w:ascii="Times New Roman" w:eastAsia="SchoolBookSanPin" w:hAnsi="Times New Roman"/>
                <w:sz w:val="24"/>
                <w:szCs w:val="24"/>
                <w:lang w:eastAsia="en-US"/>
              </w:rPr>
            </w:pPr>
            <w:r w:rsidRPr="00E344F9">
              <w:rPr>
                <w:rFonts w:ascii="Times New Roman" w:eastAsia="SchoolBookSanPin" w:hAnsi="Times New Roman"/>
                <w:sz w:val="24"/>
                <w:szCs w:val="24"/>
                <w:lang w:eastAsia="en-US"/>
              </w:rPr>
              <w:t>1</w:t>
            </w:r>
          </w:p>
        </w:tc>
        <w:tc>
          <w:tcPr>
            <w:tcW w:w="2716" w:type="dxa"/>
          </w:tcPr>
          <w:p w:rsidR="00E344F9" w:rsidRPr="00E344F9" w:rsidRDefault="00E344F9" w:rsidP="00E344F9">
            <w:pPr>
              <w:widowControl w:val="0"/>
              <w:spacing w:line="338" w:lineRule="auto"/>
              <w:jc w:val="both"/>
              <w:rPr>
                <w:rFonts w:ascii="Times New Roman" w:eastAsia="SchoolBookSanPin" w:hAnsi="Times New Roman"/>
                <w:sz w:val="24"/>
                <w:szCs w:val="24"/>
                <w:lang w:eastAsia="en-US"/>
              </w:rPr>
            </w:pPr>
            <w:r w:rsidRPr="00E344F9">
              <w:rPr>
                <w:rFonts w:ascii="Times New Roman" w:eastAsia="SchoolBookSanPin" w:hAnsi="Times New Roman"/>
                <w:sz w:val="24"/>
                <w:szCs w:val="24"/>
                <w:lang w:eastAsia="en-US"/>
              </w:rPr>
              <w:t>1</w:t>
            </w:r>
          </w:p>
        </w:tc>
      </w:tr>
      <w:tr w:rsidR="00E344F9" w:rsidRPr="00E344F9" w:rsidTr="00E344F9">
        <w:tc>
          <w:tcPr>
            <w:tcW w:w="5620" w:type="dxa"/>
          </w:tcPr>
          <w:p w:rsidR="00E344F9" w:rsidRPr="00E344F9" w:rsidRDefault="00E344F9" w:rsidP="00E344F9">
            <w:pPr>
              <w:widowControl w:val="0"/>
              <w:spacing w:line="338" w:lineRule="auto"/>
              <w:jc w:val="both"/>
              <w:rPr>
                <w:rFonts w:ascii="Times New Roman" w:eastAsia="SchoolBookSanPin" w:hAnsi="Times New Roman"/>
                <w:sz w:val="24"/>
                <w:szCs w:val="24"/>
                <w:lang w:eastAsia="en-US"/>
              </w:rPr>
            </w:pPr>
            <w:r w:rsidRPr="00E344F9">
              <w:rPr>
                <w:rFonts w:ascii="Times New Roman" w:eastAsia="SchoolBookSanPin" w:hAnsi="Times New Roman"/>
                <w:sz w:val="24"/>
                <w:szCs w:val="24"/>
                <w:lang w:eastAsia="en-US"/>
              </w:rPr>
              <w:t>Основы функциональной грамотности</w:t>
            </w:r>
          </w:p>
        </w:tc>
        <w:tc>
          <w:tcPr>
            <w:tcW w:w="2762" w:type="dxa"/>
          </w:tcPr>
          <w:p w:rsidR="00E344F9" w:rsidRPr="00E344F9" w:rsidRDefault="00E344F9" w:rsidP="00E344F9">
            <w:pPr>
              <w:widowControl w:val="0"/>
              <w:spacing w:line="338" w:lineRule="auto"/>
              <w:jc w:val="both"/>
              <w:rPr>
                <w:rFonts w:ascii="Times New Roman" w:eastAsia="SchoolBookSanPin" w:hAnsi="Times New Roman"/>
                <w:sz w:val="24"/>
                <w:szCs w:val="24"/>
                <w:lang w:eastAsia="en-US"/>
              </w:rPr>
            </w:pPr>
            <w:r w:rsidRPr="00E344F9">
              <w:rPr>
                <w:rFonts w:ascii="Times New Roman" w:eastAsia="SchoolBookSanPin" w:hAnsi="Times New Roman"/>
                <w:sz w:val="24"/>
                <w:szCs w:val="24"/>
                <w:lang w:eastAsia="en-US"/>
              </w:rPr>
              <w:t>1</w:t>
            </w:r>
          </w:p>
        </w:tc>
        <w:tc>
          <w:tcPr>
            <w:tcW w:w="2716" w:type="dxa"/>
          </w:tcPr>
          <w:p w:rsidR="00E344F9" w:rsidRPr="00E344F9" w:rsidRDefault="00E344F9" w:rsidP="00E344F9">
            <w:pPr>
              <w:widowControl w:val="0"/>
              <w:spacing w:line="338" w:lineRule="auto"/>
              <w:jc w:val="both"/>
              <w:rPr>
                <w:rFonts w:ascii="Times New Roman" w:eastAsia="SchoolBookSanPin" w:hAnsi="Times New Roman"/>
                <w:sz w:val="24"/>
                <w:szCs w:val="24"/>
                <w:lang w:eastAsia="en-US"/>
              </w:rPr>
            </w:pPr>
            <w:r w:rsidRPr="00E344F9">
              <w:rPr>
                <w:rFonts w:ascii="Times New Roman" w:eastAsia="SchoolBookSanPin" w:hAnsi="Times New Roman"/>
                <w:sz w:val="24"/>
                <w:szCs w:val="24"/>
                <w:lang w:eastAsia="en-US"/>
              </w:rPr>
              <w:t>1</w:t>
            </w:r>
          </w:p>
        </w:tc>
      </w:tr>
      <w:tr w:rsidR="00E344F9" w:rsidRPr="00E344F9" w:rsidTr="00E344F9">
        <w:tc>
          <w:tcPr>
            <w:tcW w:w="5620" w:type="dxa"/>
          </w:tcPr>
          <w:p w:rsidR="00E344F9" w:rsidRPr="00E344F9" w:rsidRDefault="00E344F9" w:rsidP="00E344F9">
            <w:pPr>
              <w:widowControl w:val="0"/>
              <w:spacing w:line="338" w:lineRule="auto"/>
              <w:jc w:val="both"/>
              <w:rPr>
                <w:rFonts w:ascii="Times New Roman" w:eastAsia="SchoolBookSanPin" w:hAnsi="Times New Roman"/>
                <w:sz w:val="24"/>
                <w:szCs w:val="24"/>
                <w:lang w:eastAsia="en-US"/>
              </w:rPr>
            </w:pPr>
            <w:r w:rsidRPr="00E344F9">
              <w:rPr>
                <w:rFonts w:ascii="Times New Roman" w:eastAsia="SchoolBookSanPin" w:hAnsi="Times New Roman"/>
                <w:sz w:val="24"/>
                <w:szCs w:val="24"/>
                <w:lang w:eastAsia="en-US"/>
              </w:rPr>
              <w:t>Знатоки химии</w:t>
            </w:r>
          </w:p>
        </w:tc>
        <w:tc>
          <w:tcPr>
            <w:tcW w:w="2762" w:type="dxa"/>
          </w:tcPr>
          <w:p w:rsidR="00E344F9" w:rsidRPr="00E344F9" w:rsidRDefault="00E344F9" w:rsidP="00E344F9">
            <w:pPr>
              <w:widowControl w:val="0"/>
              <w:spacing w:line="338" w:lineRule="auto"/>
              <w:jc w:val="both"/>
              <w:rPr>
                <w:rFonts w:ascii="Times New Roman" w:eastAsia="SchoolBookSanPin" w:hAnsi="Times New Roman"/>
                <w:sz w:val="24"/>
                <w:szCs w:val="24"/>
                <w:lang w:eastAsia="en-US"/>
              </w:rPr>
            </w:pPr>
            <w:r w:rsidRPr="00E344F9">
              <w:rPr>
                <w:rFonts w:ascii="Times New Roman" w:eastAsia="SchoolBookSanPin" w:hAnsi="Times New Roman"/>
                <w:sz w:val="24"/>
                <w:szCs w:val="24"/>
                <w:lang w:eastAsia="en-US"/>
              </w:rPr>
              <w:t>1</w:t>
            </w:r>
          </w:p>
        </w:tc>
        <w:tc>
          <w:tcPr>
            <w:tcW w:w="2716" w:type="dxa"/>
          </w:tcPr>
          <w:p w:rsidR="00E344F9" w:rsidRPr="00E344F9" w:rsidRDefault="00E344F9" w:rsidP="00E344F9">
            <w:pPr>
              <w:widowControl w:val="0"/>
              <w:spacing w:line="338" w:lineRule="auto"/>
              <w:jc w:val="both"/>
              <w:rPr>
                <w:rFonts w:ascii="Times New Roman" w:eastAsia="SchoolBookSanPin" w:hAnsi="Times New Roman"/>
                <w:sz w:val="24"/>
                <w:szCs w:val="24"/>
                <w:lang w:eastAsia="en-US"/>
              </w:rPr>
            </w:pPr>
            <w:r w:rsidRPr="00E344F9">
              <w:rPr>
                <w:rFonts w:ascii="Times New Roman" w:eastAsia="SchoolBookSanPin" w:hAnsi="Times New Roman"/>
                <w:sz w:val="24"/>
                <w:szCs w:val="24"/>
                <w:lang w:eastAsia="en-US"/>
              </w:rPr>
              <w:t>1</w:t>
            </w:r>
          </w:p>
        </w:tc>
      </w:tr>
      <w:tr w:rsidR="00E344F9" w:rsidRPr="00E344F9" w:rsidTr="00E344F9">
        <w:tc>
          <w:tcPr>
            <w:tcW w:w="5620" w:type="dxa"/>
          </w:tcPr>
          <w:p w:rsidR="00E344F9" w:rsidRPr="00E344F9" w:rsidRDefault="00E344F9" w:rsidP="00E344F9">
            <w:pPr>
              <w:widowControl w:val="0"/>
              <w:spacing w:line="338" w:lineRule="auto"/>
              <w:jc w:val="both"/>
              <w:rPr>
                <w:rFonts w:ascii="Times New Roman" w:eastAsia="SchoolBookSanPin" w:hAnsi="Times New Roman"/>
                <w:sz w:val="24"/>
                <w:szCs w:val="24"/>
                <w:lang w:eastAsia="en-US"/>
              </w:rPr>
            </w:pPr>
            <w:r w:rsidRPr="00E344F9">
              <w:rPr>
                <w:rFonts w:ascii="Times New Roman" w:eastAsia="SchoolBookSanPin" w:hAnsi="Times New Roman"/>
                <w:sz w:val="24"/>
                <w:szCs w:val="24"/>
                <w:lang w:eastAsia="en-US"/>
              </w:rPr>
              <w:t>Цифровые технологии</w:t>
            </w:r>
          </w:p>
        </w:tc>
        <w:tc>
          <w:tcPr>
            <w:tcW w:w="2762" w:type="dxa"/>
          </w:tcPr>
          <w:p w:rsidR="00E344F9" w:rsidRPr="00E344F9" w:rsidRDefault="00E344F9" w:rsidP="00E344F9">
            <w:pPr>
              <w:widowControl w:val="0"/>
              <w:spacing w:line="338" w:lineRule="auto"/>
              <w:jc w:val="both"/>
              <w:rPr>
                <w:rFonts w:ascii="Times New Roman" w:eastAsia="SchoolBookSanPin" w:hAnsi="Times New Roman"/>
                <w:sz w:val="24"/>
                <w:szCs w:val="24"/>
                <w:lang w:eastAsia="en-US"/>
              </w:rPr>
            </w:pPr>
            <w:r w:rsidRPr="00E344F9">
              <w:rPr>
                <w:rFonts w:ascii="Times New Roman" w:eastAsia="SchoolBookSanPin" w:hAnsi="Times New Roman"/>
                <w:sz w:val="24"/>
                <w:szCs w:val="24"/>
                <w:lang w:eastAsia="en-US"/>
              </w:rPr>
              <w:t>1</w:t>
            </w:r>
          </w:p>
        </w:tc>
        <w:tc>
          <w:tcPr>
            <w:tcW w:w="2716" w:type="dxa"/>
          </w:tcPr>
          <w:p w:rsidR="00E344F9" w:rsidRPr="00E344F9" w:rsidRDefault="00E344F9" w:rsidP="00E344F9">
            <w:pPr>
              <w:widowControl w:val="0"/>
              <w:spacing w:line="338" w:lineRule="auto"/>
              <w:jc w:val="both"/>
              <w:rPr>
                <w:rFonts w:ascii="Times New Roman" w:eastAsia="SchoolBookSanPin" w:hAnsi="Times New Roman"/>
                <w:sz w:val="24"/>
                <w:szCs w:val="24"/>
                <w:lang w:eastAsia="en-US"/>
              </w:rPr>
            </w:pPr>
            <w:r w:rsidRPr="00E344F9">
              <w:rPr>
                <w:rFonts w:ascii="Times New Roman" w:eastAsia="SchoolBookSanPin" w:hAnsi="Times New Roman"/>
                <w:sz w:val="24"/>
                <w:szCs w:val="24"/>
                <w:lang w:eastAsia="en-US"/>
              </w:rPr>
              <w:t>1</w:t>
            </w:r>
          </w:p>
        </w:tc>
      </w:tr>
      <w:tr w:rsidR="00E344F9" w:rsidRPr="00E344F9" w:rsidTr="00E344F9">
        <w:tc>
          <w:tcPr>
            <w:tcW w:w="5620" w:type="dxa"/>
          </w:tcPr>
          <w:p w:rsidR="00E344F9" w:rsidRPr="00E344F9" w:rsidRDefault="00E344F9" w:rsidP="00E344F9">
            <w:pPr>
              <w:widowControl w:val="0"/>
              <w:spacing w:line="338" w:lineRule="auto"/>
              <w:jc w:val="both"/>
              <w:rPr>
                <w:rFonts w:ascii="Times New Roman" w:eastAsia="SchoolBookSanPin" w:hAnsi="Times New Roman"/>
                <w:sz w:val="24"/>
                <w:szCs w:val="24"/>
                <w:lang w:eastAsia="en-US"/>
              </w:rPr>
            </w:pPr>
            <w:r w:rsidRPr="00E344F9">
              <w:rPr>
                <w:rFonts w:ascii="Times New Roman" w:eastAsia="SchoolBookSanPin" w:hAnsi="Times New Roman"/>
                <w:sz w:val="24"/>
                <w:szCs w:val="24"/>
                <w:lang w:eastAsia="en-US"/>
              </w:rPr>
              <w:t>Исследование в биологии</w:t>
            </w:r>
          </w:p>
        </w:tc>
        <w:tc>
          <w:tcPr>
            <w:tcW w:w="2762" w:type="dxa"/>
          </w:tcPr>
          <w:p w:rsidR="00E344F9" w:rsidRPr="00E344F9" w:rsidRDefault="00E344F9" w:rsidP="00E344F9">
            <w:pPr>
              <w:widowControl w:val="0"/>
              <w:spacing w:line="338" w:lineRule="auto"/>
              <w:jc w:val="both"/>
              <w:rPr>
                <w:rFonts w:ascii="Times New Roman" w:eastAsia="SchoolBookSanPin" w:hAnsi="Times New Roman"/>
                <w:sz w:val="24"/>
                <w:szCs w:val="24"/>
                <w:lang w:eastAsia="en-US"/>
              </w:rPr>
            </w:pPr>
            <w:r w:rsidRPr="00E344F9">
              <w:rPr>
                <w:rFonts w:ascii="Times New Roman" w:eastAsia="SchoolBookSanPin" w:hAnsi="Times New Roman"/>
                <w:sz w:val="24"/>
                <w:szCs w:val="24"/>
                <w:lang w:eastAsia="en-US"/>
              </w:rPr>
              <w:t>1</w:t>
            </w:r>
          </w:p>
        </w:tc>
        <w:tc>
          <w:tcPr>
            <w:tcW w:w="2716" w:type="dxa"/>
          </w:tcPr>
          <w:p w:rsidR="00E344F9" w:rsidRPr="00E344F9" w:rsidRDefault="00E344F9" w:rsidP="00E344F9">
            <w:pPr>
              <w:widowControl w:val="0"/>
              <w:spacing w:line="338" w:lineRule="auto"/>
              <w:jc w:val="both"/>
              <w:rPr>
                <w:rFonts w:ascii="Times New Roman" w:eastAsia="SchoolBookSanPin" w:hAnsi="Times New Roman"/>
                <w:sz w:val="24"/>
                <w:szCs w:val="24"/>
                <w:lang w:eastAsia="en-US"/>
              </w:rPr>
            </w:pPr>
            <w:r w:rsidRPr="00E344F9">
              <w:rPr>
                <w:rFonts w:ascii="Times New Roman" w:eastAsia="SchoolBookSanPin" w:hAnsi="Times New Roman"/>
                <w:sz w:val="24"/>
                <w:szCs w:val="24"/>
                <w:lang w:eastAsia="en-US"/>
              </w:rPr>
              <w:t>1</w:t>
            </w:r>
          </w:p>
        </w:tc>
      </w:tr>
      <w:tr w:rsidR="00E344F9" w:rsidRPr="00E344F9" w:rsidTr="00E344F9">
        <w:tc>
          <w:tcPr>
            <w:tcW w:w="5620" w:type="dxa"/>
          </w:tcPr>
          <w:p w:rsidR="00E344F9" w:rsidRPr="00E344F9" w:rsidRDefault="00E344F9" w:rsidP="00E344F9">
            <w:pPr>
              <w:widowControl w:val="0"/>
              <w:spacing w:line="338" w:lineRule="auto"/>
              <w:jc w:val="both"/>
              <w:rPr>
                <w:rFonts w:ascii="Times New Roman" w:eastAsia="SchoolBookSanPin" w:hAnsi="Times New Roman"/>
                <w:sz w:val="24"/>
                <w:szCs w:val="24"/>
                <w:lang w:eastAsia="en-US"/>
              </w:rPr>
            </w:pPr>
            <w:r w:rsidRPr="00E344F9">
              <w:rPr>
                <w:rFonts w:ascii="Times New Roman" w:eastAsia="SchoolBookSanPin" w:hAnsi="Times New Roman"/>
                <w:sz w:val="24"/>
                <w:szCs w:val="24"/>
                <w:lang w:eastAsia="en-US"/>
              </w:rPr>
              <w:t>Россия – мои горизонты</w:t>
            </w:r>
          </w:p>
        </w:tc>
        <w:tc>
          <w:tcPr>
            <w:tcW w:w="2762" w:type="dxa"/>
          </w:tcPr>
          <w:p w:rsidR="00E344F9" w:rsidRPr="00E344F9" w:rsidRDefault="00E344F9" w:rsidP="00E344F9">
            <w:pPr>
              <w:widowControl w:val="0"/>
              <w:spacing w:line="338" w:lineRule="auto"/>
              <w:jc w:val="both"/>
              <w:rPr>
                <w:rFonts w:ascii="Times New Roman" w:eastAsia="SchoolBookSanPin" w:hAnsi="Times New Roman"/>
                <w:sz w:val="24"/>
                <w:szCs w:val="24"/>
                <w:lang w:eastAsia="en-US"/>
              </w:rPr>
            </w:pPr>
            <w:r w:rsidRPr="00E344F9">
              <w:rPr>
                <w:rFonts w:ascii="Times New Roman" w:eastAsia="SchoolBookSanPin" w:hAnsi="Times New Roman"/>
                <w:sz w:val="24"/>
                <w:szCs w:val="24"/>
                <w:lang w:eastAsia="en-US"/>
              </w:rPr>
              <w:t>1</w:t>
            </w:r>
          </w:p>
        </w:tc>
        <w:tc>
          <w:tcPr>
            <w:tcW w:w="2716" w:type="dxa"/>
          </w:tcPr>
          <w:p w:rsidR="00E344F9" w:rsidRPr="00E344F9" w:rsidRDefault="00E344F9" w:rsidP="00E344F9">
            <w:pPr>
              <w:widowControl w:val="0"/>
              <w:spacing w:line="338" w:lineRule="auto"/>
              <w:jc w:val="both"/>
              <w:rPr>
                <w:rFonts w:ascii="Times New Roman" w:eastAsia="SchoolBookSanPin" w:hAnsi="Times New Roman"/>
                <w:sz w:val="24"/>
                <w:szCs w:val="24"/>
                <w:lang w:eastAsia="en-US"/>
              </w:rPr>
            </w:pPr>
            <w:r w:rsidRPr="00E344F9">
              <w:rPr>
                <w:rFonts w:ascii="Times New Roman" w:eastAsia="SchoolBookSanPin" w:hAnsi="Times New Roman"/>
                <w:sz w:val="24"/>
                <w:szCs w:val="24"/>
                <w:lang w:eastAsia="en-US"/>
              </w:rPr>
              <w:t>1</w:t>
            </w:r>
          </w:p>
        </w:tc>
      </w:tr>
      <w:tr w:rsidR="00E344F9" w:rsidRPr="00E344F9" w:rsidTr="00E344F9">
        <w:tc>
          <w:tcPr>
            <w:tcW w:w="5620" w:type="dxa"/>
          </w:tcPr>
          <w:p w:rsidR="00E344F9" w:rsidRPr="00E344F9" w:rsidRDefault="00E344F9" w:rsidP="00E344F9">
            <w:pPr>
              <w:widowControl w:val="0"/>
              <w:spacing w:line="338" w:lineRule="auto"/>
              <w:jc w:val="both"/>
              <w:rPr>
                <w:rFonts w:ascii="Times New Roman" w:eastAsia="SchoolBookSanPin" w:hAnsi="Times New Roman"/>
                <w:sz w:val="24"/>
                <w:szCs w:val="24"/>
                <w:lang w:eastAsia="en-US"/>
              </w:rPr>
            </w:pPr>
            <w:r w:rsidRPr="00E344F9">
              <w:rPr>
                <w:rFonts w:ascii="Times New Roman" w:eastAsia="SchoolBookSanPin" w:hAnsi="Times New Roman"/>
                <w:sz w:val="24"/>
                <w:szCs w:val="24"/>
                <w:lang w:eastAsia="en-US"/>
              </w:rPr>
              <w:t>Разговоры о важном</w:t>
            </w:r>
          </w:p>
        </w:tc>
        <w:tc>
          <w:tcPr>
            <w:tcW w:w="2762" w:type="dxa"/>
          </w:tcPr>
          <w:p w:rsidR="00E344F9" w:rsidRPr="00E344F9" w:rsidRDefault="00E344F9" w:rsidP="00E344F9">
            <w:pPr>
              <w:widowControl w:val="0"/>
              <w:spacing w:line="338" w:lineRule="auto"/>
              <w:jc w:val="both"/>
              <w:rPr>
                <w:rFonts w:ascii="Times New Roman" w:eastAsia="SchoolBookSanPin" w:hAnsi="Times New Roman"/>
                <w:sz w:val="24"/>
                <w:szCs w:val="24"/>
                <w:lang w:eastAsia="en-US"/>
              </w:rPr>
            </w:pPr>
            <w:r w:rsidRPr="00E344F9">
              <w:rPr>
                <w:rFonts w:ascii="Times New Roman" w:eastAsia="SchoolBookSanPin" w:hAnsi="Times New Roman"/>
                <w:sz w:val="24"/>
                <w:szCs w:val="24"/>
                <w:lang w:eastAsia="en-US"/>
              </w:rPr>
              <w:t>1</w:t>
            </w:r>
          </w:p>
        </w:tc>
        <w:tc>
          <w:tcPr>
            <w:tcW w:w="2716" w:type="dxa"/>
          </w:tcPr>
          <w:p w:rsidR="00E344F9" w:rsidRPr="00E344F9" w:rsidRDefault="00E344F9" w:rsidP="00E344F9">
            <w:pPr>
              <w:widowControl w:val="0"/>
              <w:spacing w:line="338" w:lineRule="auto"/>
              <w:jc w:val="both"/>
              <w:rPr>
                <w:rFonts w:ascii="Times New Roman" w:eastAsia="SchoolBookSanPin" w:hAnsi="Times New Roman"/>
                <w:sz w:val="24"/>
                <w:szCs w:val="24"/>
                <w:lang w:eastAsia="en-US"/>
              </w:rPr>
            </w:pPr>
            <w:r w:rsidRPr="00E344F9">
              <w:rPr>
                <w:rFonts w:ascii="Times New Roman" w:eastAsia="SchoolBookSanPin" w:hAnsi="Times New Roman"/>
                <w:sz w:val="24"/>
                <w:szCs w:val="24"/>
                <w:lang w:eastAsia="en-US"/>
              </w:rPr>
              <w:t>1</w:t>
            </w:r>
          </w:p>
        </w:tc>
      </w:tr>
      <w:tr w:rsidR="00E344F9" w:rsidRPr="00E344F9" w:rsidTr="00E344F9">
        <w:tc>
          <w:tcPr>
            <w:tcW w:w="5620" w:type="dxa"/>
          </w:tcPr>
          <w:p w:rsidR="00E344F9" w:rsidRPr="00E344F9" w:rsidRDefault="00E344F9" w:rsidP="00E344F9">
            <w:pPr>
              <w:widowControl w:val="0"/>
              <w:spacing w:line="338" w:lineRule="auto"/>
              <w:jc w:val="both"/>
              <w:rPr>
                <w:rFonts w:ascii="Times New Roman" w:eastAsia="SchoolBookSanPin" w:hAnsi="Times New Roman"/>
                <w:sz w:val="24"/>
                <w:szCs w:val="24"/>
                <w:lang w:eastAsia="en-US"/>
              </w:rPr>
            </w:pPr>
            <w:r w:rsidRPr="00E344F9">
              <w:rPr>
                <w:rFonts w:ascii="Times New Roman" w:eastAsia="SchoolBookSanPin" w:hAnsi="Times New Roman"/>
                <w:sz w:val="24"/>
                <w:szCs w:val="24"/>
                <w:lang w:eastAsia="en-US"/>
              </w:rPr>
              <w:t>Основы дизайна</w:t>
            </w:r>
          </w:p>
        </w:tc>
        <w:tc>
          <w:tcPr>
            <w:tcW w:w="2762" w:type="dxa"/>
          </w:tcPr>
          <w:p w:rsidR="00E344F9" w:rsidRPr="00E344F9" w:rsidRDefault="00E344F9" w:rsidP="00E344F9">
            <w:pPr>
              <w:widowControl w:val="0"/>
              <w:spacing w:line="338" w:lineRule="auto"/>
              <w:jc w:val="both"/>
              <w:rPr>
                <w:rFonts w:ascii="Times New Roman" w:eastAsia="SchoolBookSanPin" w:hAnsi="Times New Roman"/>
                <w:sz w:val="24"/>
                <w:szCs w:val="24"/>
                <w:lang w:eastAsia="en-US"/>
              </w:rPr>
            </w:pPr>
            <w:r w:rsidRPr="00E344F9">
              <w:rPr>
                <w:rFonts w:ascii="Times New Roman" w:eastAsia="SchoolBookSanPin" w:hAnsi="Times New Roman"/>
                <w:sz w:val="24"/>
                <w:szCs w:val="24"/>
                <w:lang w:eastAsia="en-US"/>
              </w:rPr>
              <w:t>1</w:t>
            </w:r>
          </w:p>
        </w:tc>
        <w:tc>
          <w:tcPr>
            <w:tcW w:w="2716" w:type="dxa"/>
          </w:tcPr>
          <w:p w:rsidR="00E344F9" w:rsidRPr="00E344F9" w:rsidRDefault="00E344F9" w:rsidP="00E344F9">
            <w:pPr>
              <w:widowControl w:val="0"/>
              <w:spacing w:line="338" w:lineRule="auto"/>
              <w:jc w:val="both"/>
              <w:rPr>
                <w:rFonts w:ascii="Times New Roman" w:eastAsia="SchoolBookSanPin" w:hAnsi="Times New Roman"/>
                <w:sz w:val="24"/>
                <w:szCs w:val="24"/>
                <w:lang w:eastAsia="en-US"/>
              </w:rPr>
            </w:pPr>
            <w:r w:rsidRPr="00E344F9">
              <w:rPr>
                <w:rFonts w:ascii="Times New Roman" w:eastAsia="SchoolBookSanPin" w:hAnsi="Times New Roman"/>
                <w:sz w:val="24"/>
                <w:szCs w:val="24"/>
                <w:lang w:eastAsia="en-US"/>
              </w:rPr>
              <w:t>1</w:t>
            </w:r>
          </w:p>
        </w:tc>
      </w:tr>
      <w:tr w:rsidR="00E344F9" w:rsidRPr="00E344F9" w:rsidTr="00E344F9">
        <w:tc>
          <w:tcPr>
            <w:tcW w:w="5620" w:type="dxa"/>
          </w:tcPr>
          <w:p w:rsidR="00E344F9" w:rsidRPr="00E344F9" w:rsidRDefault="00E344F9" w:rsidP="00E344F9">
            <w:pPr>
              <w:widowControl w:val="0"/>
              <w:spacing w:line="338" w:lineRule="auto"/>
              <w:jc w:val="both"/>
              <w:rPr>
                <w:rFonts w:ascii="Times New Roman" w:eastAsia="SchoolBookSanPin" w:hAnsi="Times New Roman"/>
                <w:sz w:val="24"/>
                <w:szCs w:val="24"/>
                <w:lang w:eastAsia="en-US"/>
              </w:rPr>
            </w:pPr>
            <w:r w:rsidRPr="00E344F9">
              <w:rPr>
                <w:rFonts w:ascii="Times New Roman" w:eastAsia="SchoolBookSanPin" w:hAnsi="Times New Roman"/>
                <w:sz w:val="24"/>
                <w:szCs w:val="24"/>
                <w:lang w:eastAsia="en-US"/>
              </w:rPr>
              <w:t>Спортивные игры</w:t>
            </w:r>
          </w:p>
        </w:tc>
        <w:tc>
          <w:tcPr>
            <w:tcW w:w="2762" w:type="dxa"/>
          </w:tcPr>
          <w:p w:rsidR="00E344F9" w:rsidRPr="00E344F9" w:rsidRDefault="00E344F9" w:rsidP="00E344F9">
            <w:pPr>
              <w:widowControl w:val="0"/>
              <w:spacing w:line="338" w:lineRule="auto"/>
              <w:jc w:val="both"/>
              <w:rPr>
                <w:rFonts w:ascii="Times New Roman" w:eastAsia="SchoolBookSanPin" w:hAnsi="Times New Roman"/>
                <w:sz w:val="24"/>
                <w:szCs w:val="24"/>
                <w:lang w:eastAsia="en-US"/>
              </w:rPr>
            </w:pPr>
            <w:r w:rsidRPr="00E344F9">
              <w:rPr>
                <w:rFonts w:ascii="Times New Roman" w:eastAsia="SchoolBookSanPin" w:hAnsi="Times New Roman"/>
                <w:sz w:val="24"/>
                <w:szCs w:val="24"/>
                <w:lang w:eastAsia="en-US"/>
              </w:rPr>
              <w:t>1</w:t>
            </w:r>
          </w:p>
        </w:tc>
        <w:tc>
          <w:tcPr>
            <w:tcW w:w="2716" w:type="dxa"/>
          </w:tcPr>
          <w:p w:rsidR="00E344F9" w:rsidRPr="00E344F9" w:rsidRDefault="00E344F9" w:rsidP="00E344F9">
            <w:pPr>
              <w:widowControl w:val="0"/>
              <w:spacing w:line="338" w:lineRule="auto"/>
              <w:jc w:val="both"/>
              <w:rPr>
                <w:rFonts w:ascii="Times New Roman" w:eastAsia="SchoolBookSanPin" w:hAnsi="Times New Roman"/>
                <w:sz w:val="24"/>
                <w:szCs w:val="24"/>
                <w:lang w:eastAsia="en-US"/>
              </w:rPr>
            </w:pPr>
            <w:r w:rsidRPr="00E344F9">
              <w:rPr>
                <w:rFonts w:ascii="Times New Roman" w:eastAsia="SchoolBookSanPin" w:hAnsi="Times New Roman"/>
                <w:sz w:val="24"/>
                <w:szCs w:val="24"/>
                <w:lang w:eastAsia="en-US"/>
              </w:rPr>
              <w:t>1</w:t>
            </w:r>
          </w:p>
        </w:tc>
      </w:tr>
      <w:tr w:rsidR="00E344F9" w:rsidRPr="00E344F9" w:rsidTr="00706914">
        <w:tc>
          <w:tcPr>
            <w:tcW w:w="5620" w:type="dxa"/>
            <w:shd w:val="clear" w:color="auto" w:fill="FFFFFF" w:themeFill="background1"/>
          </w:tcPr>
          <w:p w:rsidR="00E344F9" w:rsidRPr="00E344F9" w:rsidRDefault="00E344F9" w:rsidP="00E344F9">
            <w:pPr>
              <w:widowControl w:val="0"/>
              <w:spacing w:line="338" w:lineRule="auto"/>
              <w:jc w:val="both"/>
              <w:rPr>
                <w:rFonts w:ascii="Times New Roman" w:eastAsia="SchoolBookSanPin" w:hAnsi="Times New Roman"/>
                <w:sz w:val="24"/>
                <w:szCs w:val="24"/>
                <w:lang w:eastAsia="en-US"/>
              </w:rPr>
            </w:pPr>
            <w:r w:rsidRPr="00E344F9">
              <w:rPr>
                <w:rFonts w:ascii="Times New Roman" w:eastAsia="SchoolBookSanPin" w:hAnsi="Times New Roman"/>
                <w:sz w:val="24"/>
                <w:szCs w:val="24"/>
                <w:lang w:eastAsia="en-US"/>
              </w:rPr>
              <w:t>Занимательная химия</w:t>
            </w:r>
          </w:p>
        </w:tc>
        <w:tc>
          <w:tcPr>
            <w:tcW w:w="2762" w:type="dxa"/>
            <w:shd w:val="clear" w:color="auto" w:fill="FFFFFF" w:themeFill="background1"/>
          </w:tcPr>
          <w:p w:rsidR="00E344F9" w:rsidRPr="00E344F9" w:rsidRDefault="00E344F9" w:rsidP="00E344F9">
            <w:pPr>
              <w:widowControl w:val="0"/>
              <w:spacing w:line="338" w:lineRule="auto"/>
              <w:jc w:val="both"/>
              <w:rPr>
                <w:rFonts w:ascii="Times New Roman" w:eastAsia="SchoolBookSanPin" w:hAnsi="Times New Roman"/>
                <w:sz w:val="24"/>
                <w:szCs w:val="24"/>
                <w:lang w:eastAsia="en-US"/>
              </w:rPr>
            </w:pPr>
            <w:r w:rsidRPr="00E344F9">
              <w:rPr>
                <w:rFonts w:ascii="Times New Roman" w:eastAsia="SchoolBookSanPin" w:hAnsi="Times New Roman"/>
                <w:sz w:val="24"/>
                <w:szCs w:val="24"/>
                <w:lang w:eastAsia="en-US"/>
              </w:rPr>
              <w:t>1</w:t>
            </w:r>
          </w:p>
        </w:tc>
        <w:tc>
          <w:tcPr>
            <w:tcW w:w="2716" w:type="dxa"/>
            <w:shd w:val="clear" w:color="auto" w:fill="FFFFFF" w:themeFill="background1"/>
          </w:tcPr>
          <w:p w:rsidR="00E344F9" w:rsidRPr="00E344F9" w:rsidRDefault="00E344F9" w:rsidP="00E344F9">
            <w:pPr>
              <w:widowControl w:val="0"/>
              <w:spacing w:line="338" w:lineRule="auto"/>
              <w:jc w:val="both"/>
              <w:rPr>
                <w:rFonts w:ascii="Times New Roman" w:eastAsia="SchoolBookSanPin" w:hAnsi="Times New Roman"/>
                <w:sz w:val="24"/>
                <w:szCs w:val="24"/>
                <w:lang w:eastAsia="en-US"/>
              </w:rPr>
            </w:pPr>
            <w:r w:rsidRPr="00E344F9">
              <w:rPr>
                <w:rFonts w:ascii="Times New Roman" w:eastAsia="SchoolBookSanPin" w:hAnsi="Times New Roman"/>
                <w:sz w:val="24"/>
                <w:szCs w:val="24"/>
                <w:lang w:eastAsia="en-US"/>
              </w:rPr>
              <w:t>1</w:t>
            </w:r>
          </w:p>
        </w:tc>
      </w:tr>
      <w:tr w:rsidR="00E344F9" w:rsidRPr="00E344F9" w:rsidTr="00706914">
        <w:tc>
          <w:tcPr>
            <w:tcW w:w="5620" w:type="dxa"/>
            <w:shd w:val="clear" w:color="auto" w:fill="FFFFFF" w:themeFill="background1"/>
          </w:tcPr>
          <w:p w:rsidR="00E344F9" w:rsidRPr="00E344F9" w:rsidRDefault="00E344F9" w:rsidP="00E344F9">
            <w:pPr>
              <w:widowControl w:val="0"/>
              <w:spacing w:line="338" w:lineRule="auto"/>
              <w:jc w:val="both"/>
              <w:rPr>
                <w:rFonts w:ascii="Times New Roman" w:eastAsia="SchoolBookSanPin" w:hAnsi="Times New Roman"/>
                <w:sz w:val="24"/>
                <w:szCs w:val="24"/>
                <w:lang w:eastAsia="en-US"/>
              </w:rPr>
            </w:pPr>
            <w:r w:rsidRPr="00E344F9">
              <w:rPr>
                <w:rFonts w:ascii="Times New Roman" w:eastAsia="SchoolBookSanPin" w:hAnsi="Times New Roman"/>
                <w:sz w:val="24"/>
                <w:szCs w:val="24"/>
                <w:lang w:eastAsia="en-US"/>
              </w:rPr>
              <w:t>ИТОГО недельная нагрузка</w:t>
            </w:r>
          </w:p>
        </w:tc>
        <w:tc>
          <w:tcPr>
            <w:tcW w:w="2762" w:type="dxa"/>
            <w:shd w:val="clear" w:color="auto" w:fill="FFFFFF" w:themeFill="background1"/>
          </w:tcPr>
          <w:p w:rsidR="00E344F9" w:rsidRPr="00E344F9" w:rsidRDefault="00E344F9" w:rsidP="00E344F9">
            <w:pPr>
              <w:widowControl w:val="0"/>
              <w:spacing w:line="338" w:lineRule="auto"/>
              <w:jc w:val="both"/>
              <w:rPr>
                <w:rFonts w:ascii="Times New Roman" w:eastAsia="SchoolBookSanPin" w:hAnsi="Times New Roman"/>
                <w:sz w:val="24"/>
                <w:szCs w:val="24"/>
                <w:lang w:eastAsia="en-US"/>
              </w:rPr>
            </w:pPr>
            <w:r w:rsidRPr="00E344F9">
              <w:rPr>
                <w:rFonts w:ascii="Times New Roman" w:eastAsia="SchoolBookSanPin" w:hAnsi="Times New Roman"/>
                <w:sz w:val="24"/>
                <w:szCs w:val="24"/>
                <w:lang w:eastAsia="en-US"/>
              </w:rPr>
              <w:t>10</w:t>
            </w:r>
          </w:p>
        </w:tc>
        <w:tc>
          <w:tcPr>
            <w:tcW w:w="2716" w:type="dxa"/>
            <w:shd w:val="clear" w:color="auto" w:fill="FFFFFF" w:themeFill="background1"/>
          </w:tcPr>
          <w:p w:rsidR="00E344F9" w:rsidRPr="00E344F9" w:rsidRDefault="00E344F9" w:rsidP="00E344F9">
            <w:pPr>
              <w:widowControl w:val="0"/>
              <w:spacing w:line="338" w:lineRule="auto"/>
              <w:jc w:val="both"/>
              <w:rPr>
                <w:rFonts w:ascii="Times New Roman" w:eastAsia="SchoolBookSanPin" w:hAnsi="Times New Roman"/>
                <w:sz w:val="24"/>
                <w:szCs w:val="24"/>
                <w:lang w:eastAsia="en-US"/>
              </w:rPr>
            </w:pPr>
            <w:r w:rsidRPr="00E344F9">
              <w:rPr>
                <w:rFonts w:ascii="Times New Roman" w:eastAsia="SchoolBookSanPin" w:hAnsi="Times New Roman"/>
                <w:sz w:val="24"/>
                <w:szCs w:val="24"/>
                <w:lang w:eastAsia="en-US"/>
              </w:rPr>
              <w:t>10</w:t>
            </w:r>
          </w:p>
        </w:tc>
      </w:tr>
    </w:tbl>
    <w:p w:rsidR="00E344F9" w:rsidRPr="00E344F9" w:rsidRDefault="00E344F9" w:rsidP="00E344F9">
      <w:pPr>
        <w:widowControl w:val="0"/>
        <w:spacing w:after="0" w:line="338" w:lineRule="auto"/>
        <w:jc w:val="both"/>
        <w:rPr>
          <w:rFonts w:ascii="Times New Roman" w:eastAsia="SchoolBookSanPin" w:hAnsi="Times New Roman" w:cs="Times New Roman"/>
          <w:b/>
          <w:sz w:val="24"/>
          <w:szCs w:val="24"/>
        </w:rPr>
      </w:pPr>
    </w:p>
    <w:p w:rsidR="00BD6029" w:rsidRPr="00E344F9" w:rsidRDefault="00BD6029" w:rsidP="00BD6029">
      <w:pPr>
        <w:widowControl w:val="0"/>
        <w:spacing w:after="0" w:line="338" w:lineRule="auto"/>
        <w:ind w:firstLine="709"/>
        <w:jc w:val="both"/>
        <w:rPr>
          <w:rFonts w:ascii="Times New Roman" w:eastAsia="SchoolBookSanPin" w:hAnsi="Times New Roman" w:cs="Times New Roman"/>
          <w:sz w:val="24"/>
          <w:szCs w:val="24"/>
        </w:rPr>
      </w:pPr>
      <w:r w:rsidRPr="00E344F9">
        <w:rPr>
          <w:rFonts w:ascii="Times New Roman" w:eastAsia="SchoolBookSanPin" w:hAnsi="Times New Roman" w:cs="Times New Roman"/>
          <w:sz w:val="24"/>
          <w:szCs w:val="24"/>
        </w:rPr>
        <w:t>Под внеурочной деятельностью следует понимать образовательную деятельность, направленную на достижение планируемых результатов освоения основной образовательной программы (личностных, метапредметных и предметных), осуществляемую в формах, отличных от урочной.</w:t>
      </w:r>
    </w:p>
    <w:p w:rsidR="00BD6029" w:rsidRPr="00E344F9" w:rsidRDefault="00BD6029" w:rsidP="00BD6029">
      <w:pPr>
        <w:widowControl w:val="0"/>
        <w:spacing w:after="0" w:line="338" w:lineRule="auto"/>
        <w:ind w:firstLine="709"/>
        <w:jc w:val="both"/>
        <w:rPr>
          <w:rFonts w:ascii="Times New Roman" w:eastAsia="SchoolBookSanPin" w:hAnsi="Times New Roman" w:cs="Times New Roman"/>
          <w:sz w:val="24"/>
          <w:szCs w:val="24"/>
        </w:rPr>
      </w:pPr>
      <w:r w:rsidRPr="00E344F9">
        <w:rPr>
          <w:rFonts w:ascii="Times New Roman" w:eastAsia="SchoolBookSanPin" w:hAnsi="Times New Roman" w:cs="Times New Roman"/>
          <w:sz w:val="24"/>
          <w:szCs w:val="24"/>
        </w:rPr>
        <w:t>Внеурочная деятельность является неотъемлемой и обязательной частью основной образовательной программы.</w:t>
      </w:r>
    </w:p>
    <w:p w:rsidR="00BD6029" w:rsidRPr="00E344F9" w:rsidRDefault="00BD6029" w:rsidP="00BD6029">
      <w:pPr>
        <w:widowControl w:val="0"/>
        <w:spacing w:after="0" w:line="338" w:lineRule="auto"/>
        <w:ind w:firstLine="709"/>
        <w:jc w:val="both"/>
        <w:rPr>
          <w:rFonts w:ascii="Times New Roman" w:eastAsia="SchoolBookSanPin" w:hAnsi="Times New Roman" w:cs="Times New Roman"/>
          <w:sz w:val="24"/>
          <w:szCs w:val="24"/>
        </w:rPr>
      </w:pPr>
      <w:r w:rsidRPr="00E344F9">
        <w:rPr>
          <w:rFonts w:ascii="Times New Roman" w:eastAsia="SchoolBookSanPin" w:hAnsi="Times New Roman" w:cs="Times New Roman"/>
          <w:sz w:val="24"/>
          <w:szCs w:val="24"/>
        </w:rPr>
        <w:t>План внеурочной деятельности является частью организационного раздела ООП СОО и представляет собой описание целостной системы функционирования образовательной организации в сфере внеурочной деятельности и включает:</w:t>
      </w:r>
    </w:p>
    <w:p w:rsidR="00BD6029" w:rsidRPr="00E344F9" w:rsidRDefault="00BD6029" w:rsidP="00BD6029">
      <w:pPr>
        <w:widowControl w:val="0"/>
        <w:spacing w:after="0" w:line="338" w:lineRule="auto"/>
        <w:ind w:firstLine="709"/>
        <w:jc w:val="both"/>
        <w:rPr>
          <w:rFonts w:ascii="Times New Roman" w:eastAsia="SchoolBookSanPin" w:hAnsi="Times New Roman" w:cs="Times New Roman"/>
          <w:sz w:val="24"/>
          <w:szCs w:val="24"/>
        </w:rPr>
      </w:pPr>
      <w:r w:rsidRPr="00E344F9">
        <w:rPr>
          <w:rFonts w:ascii="Times New Roman" w:eastAsia="SchoolBookSanPin" w:hAnsi="Times New Roman" w:cs="Times New Roman"/>
          <w:sz w:val="24"/>
          <w:szCs w:val="24"/>
        </w:rPr>
        <w:t>план организации деятельности ученических сообществ (групп обучающихся), в том числе ученических классов, разновозрастных объединений по интересам, клубов; юношеских общественных объединений, организаций (в том числе и в рамках «Российского движения школьников»);</w:t>
      </w:r>
    </w:p>
    <w:p w:rsidR="00BD6029" w:rsidRPr="00E344F9" w:rsidRDefault="00BD6029" w:rsidP="00BD6029">
      <w:pPr>
        <w:widowControl w:val="0"/>
        <w:spacing w:after="0" w:line="338" w:lineRule="auto"/>
        <w:ind w:firstLine="709"/>
        <w:jc w:val="both"/>
        <w:rPr>
          <w:rFonts w:ascii="Times New Roman" w:eastAsia="SchoolBookSanPin" w:hAnsi="Times New Roman" w:cs="Times New Roman"/>
          <w:sz w:val="24"/>
          <w:szCs w:val="24"/>
        </w:rPr>
      </w:pPr>
      <w:r w:rsidRPr="00E344F9">
        <w:rPr>
          <w:rFonts w:ascii="Times New Roman" w:eastAsia="SchoolBookSanPin" w:hAnsi="Times New Roman" w:cs="Times New Roman"/>
          <w:sz w:val="24"/>
          <w:szCs w:val="24"/>
        </w:rPr>
        <w:t>план реализации курсов внеурочной деятельности по выбору обучающихся (предметные кружки, факультативы, ученические научные общества, школьные олимпиады по предметам программы среднего общего образования).</w:t>
      </w:r>
    </w:p>
    <w:p w:rsidR="00BD6029" w:rsidRPr="00E344F9" w:rsidRDefault="00BD6029" w:rsidP="00BD6029">
      <w:pPr>
        <w:widowControl w:val="0"/>
        <w:spacing w:after="0" w:line="338" w:lineRule="auto"/>
        <w:ind w:firstLine="709"/>
        <w:jc w:val="both"/>
        <w:rPr>
          <w:rFonts w:ascii="Times New Roman" w:eastAsia="SchoolBookSanPin" w:hAnsi="Times New Roman" w:cs="Times New Roman"/>
          <w:sz w:val="24"/>
          <w:szCs w:val="24"/>
        </w:rPr>
      </w:pPr>
      <w:r w:rsidRPr="00E344F9">
        <w:rPr>
          <w:rFonts w:ascii="Times New Roman" w:eastAsia="SchoolBookSanPin" w:hAnsi="Times New Roman" w:cs="Times New Roman"/>
          <w:sz w:val="24"/>
          <w:szCs w:val="24"/>
        </w:rPr>
        <w:t>Согласно ФГОС СОО через внеурочную деятельность организацией, осуществляющей образовательную деятельность, реализуется основная образовательная программа (цели, задачи, планируемые результаты, содержание и организация образовательной деятельности при получении среднего общего образования). В соответствии с планом внеурочной деятельности создаются условия для получения образования всеми обучающимися, в том числе одаренными детьми, детьми с ограниченными возможностями здоровья и инвалидами.</w:t>
      </w:r>
    </w:p>
    <w:p w:rsidR="00BD6029" w:rsidRPr="00E344F9" w:rsidRDefault="00BD6029" w:rsidP="00BD6029">
      <w:pPr>
        <w:widowControl w:val="0"/>
        <w:spacing w:after="0" w:line="338" w:lineRule="auto"/>
        <w:ind w:firstLine="709"/>
        <w:jc w:val="both"/>
        <w:rPr>
          <w:rFonts w:ascii="Times New Roman" w:eastAsia="SchoolBookSanPin" w:hAnsi="Times New Roman" w:cs="Times New Roman"/>
          <w:sz w:val="24"/>
          <w:szCs w:val="24"/>
        </w:rPr>
      </w:pPr>
      <w:r w:rsidRPr="00E344F9">
        <w:rPr>
          <w:rFonts w:ascii="Times New Roman" w:eastAsia="SchoolBookSanPin" w:hAnsi="Times New Roman" w:cs="Times New Roman"/>
          <w:sz w:val="24"/>
          <w:szCs w:val="24"/>
        </w:rPr>
        <w:t>Количество часов, выделяемых на внеурочную деятельность, за два года обучения на уровне среднего общего образования составляет не более 700 часов. Величину недельной образовательной нагрузки, реализуемой через внеурочную деятельность, определяют за пределами количества часов, отведенных на освоение обучающимися учебного плана. Для недопущения перегрузки обучающихся допускается перенос образовательной нагрузки, реализуемой через внеурочную деятельность, на периоды каникул. Внеурочная деятельность в каникулярное время может реализовываться в рамках тематических образовательных программ (лагерь с дневным пребыванием на базе общеобразовательной организации или на базе загородных детских центров, в туристских походах, экспедициях, поездках и другие).</w:t>
      </w:r>
    </w:p>
    <w:p w:rsidR="00BD6029" w:rsidRPr="00E344F9" w:rsidRDefault="00BD6029" w:rsidP="00BD6029">
      <w:pPr>
        <w:widowControl w:val="0"/>
        <w:spacing w:after="0" w:line="338" w:lineRule="auto"/>
        <w:ind w:firstLine="709"/>
        <w:jc w:val="both"/>
        <w:rPr>
          <w:rFonts w:ascii="Times New Roman" w:eastAsia="SchoolBookSanPin" w:hAnsi="Times New Roman" w:cs="Times New Roman"/>
          <w:sz w:val="24"/>
          <w:szCs w:val="24"/>
        </w:rPr>
      </w:pPr>
      <w:r w:rsidRPr="00E344F9">
        <w:rPr>
          <w:rFonts w:ascii="Times New Roman" w:eastAsia="SchoolBookSanPin" w:hAnsi="Times New Roman" w:cs="Times New Roman"/>
          <w:sz w:val="24"/>
          <w:szCs w:val="24"/>
        </w:rPr>
        <w:t>Реализация плана внеурочной деятельности предусматривает в течение года неравномерное распределение нагрузки. Так, при подготовке коллективных дел (в рамках инициативы ученических сообществ) и воспитательных мероприятий за 1–2 недели используется значительно больший объем времени, чем в иные периоды (между образовательными событиями).</w:t>
      </w:r>
    </w:p>
    <w:p w:rsidR="00BD6029" w:rsidRPr="00E344F9" w:rsidRDefault="00BD6029" w:rsidP="00BD6029">
      <w:pPr>
        <w:widowControl w:val="0"/>
        <w:spacing w:after="0" w:line="338" w:lineRule="auto"/>
        <w:ind w:firstLine="709"/>
        <w:jc w:val="both"/>
        <w:rPr>
          <w:rFonts w:ascii="Times New Roman" w:eastAsia="SchoolBookSanPin" w:hAnsi="Times New Roman" w:cs="Times New Roman"/>
          <w:sz w:val="24"/>
          <w:szCs w:val="24"/>
        </w:rPr>
      </w:pPr>
      <w:r w:rsidRPr="00E344F9">
        <w:rPr>
          <w:rFonts w:ascii="Times New Roman" w:eastAsia="SchoolBookSanPin" w:hAnsi="Times New Roman" w:cs="Times New Roman"/>
          <w:sz w:val="24"/>
          <w:szCs w:val="24"/>
        </w:rPr>
        <w:t>Общий объем внеурочной деятельности не  превышает 10 часов в неделю.</w:t>
      </w:r>
    </w:p>
    <w:p w:rsidR="00BD6029" w:rsidRPr="00E344F9" w:rsidRDefault="00C451D6" w:rsidP="00BD6029">
      <w:pPr>
        <w:widowControl w:val="0"/>
        <w:spacing w:after="0" w:line="338" w:lineRule="auto"/>
        <w:ind w:firstLine="709"/>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lastRenderedPageBreak/>
        <w:t>Один час в неделю   отводит</w:t>
      </w:r>
      <w:r w:rsidR="00BD6029" w:rsidRPr="00E344F9">
        <w:rPr>
          <w:rFonts w:ascii="Times New Roman" w:eastAsia="SchoolBookSanPin" w:hAnsi="Times New Roman" w:cs="Times New Roman"/>
          <w:sz w:val="24"/>
          <w:szCs w:val="24"/>
        </w:rPr>
        <w:t xml:space="preserve">ся на внеурочное занятие «Разговоры о важном». </w:t>
      </w:r>
    </w:p>
    <w:p w:rsidR="00BD6029" w:rsidRPr="00E344F9" w:rsidRDefault="00BD6029" w:rsidP="00BD6029">
      <w:pPr>
        <w:widowControl w:val="0"/>
        <w:spacing w:after="0" w:line="338" w:lineRule="auto"/>
        <w:ind w:firstLine="709"/>
        <w:jc w:val="both"/>
        <w:rPr>
          <w:rFonts w:ascii="Times New Roman" w:eastAsia="SchoolBookSanPin" w:hAnsi="Times New Roman" w:cs="Times New Roman"/>
          <w:sz w:val="24"/>
          <w:szCs w:val="24"/>
        </w:rPr>
      </w:pPr>
      <w:r w:rsidRPr="00E344F9">
        <w:rPr>
          <w:rFonts w:ascii="Times New Roman" w:eastAsia="SchoolBookSanPin" w:hAnsi="Times New Roman" w:cs="Times New Roman"/>
          <w:sz w:val="24"/>
          <w:szCs w:val="24"/>
        </w:rPr>
        <w:t xml:space="preserve">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 </w:t>
      </w:r>
    </w:p>
    <w:p w:rsidR="00BD6029" w:rsidRPr="00E344F9" w:rsidRDefault="00BD6029" w:rsidP="00BD6029">
      <w:pPr>
        <w:widowControl w:val="0"/>
        <w:spacing w:after="0" w:line="338" w:lineRule="auto"/>
        <w:ind w:firstLine="709"/>
        <w:jc w:val="both"/>
        <w:rPr>
          <w:rFonts w:ascii="Times New Roman" w:eastAsia="SchoolBookSanPin" w:hAnsi="Times New Roman" w:cs="Times New Roman"/>
          <w:sz w:val="24"/>
          <w:szCs w:val="24"/>
        </w:rPr>
      </w:pPr>
      <w:r w:rsidRPr="00E344F9">
        <w:rPr>
          <w:rFonts w:ascii="Times New Roman" w:eastAsia="SchoolBookSanPin" w:hAnsi="Times New Roman" w:cs="Times New Roman"/>
          <w:sz w:val="24"/>
          <w:szCs w:val="24"/>
        </w:rPr>
        <w:t>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BD6029" w:rsidRPr="00E344F9" w:rsidRDefault="00BD6029" w:rsidP="00BD6029">
      <w:pPr>
        <w:widowControl w:val="0"/>
        <w:spacing w:after="0" w:line="338" w:lineRule="auto"/>
        <w:ind w:firstLine="709"/>
        <w:jc w:val="both"/>
        <w:rPr>
          <w:rFonts w:ascii="Times New Roman" w:eastAsia="SchoolBookSanPin" w:hAnsi="Times New Roman" w:cs="Times New Roman"/>
          <w:sz w:val="24"/>
          <w:szCs w:val="24"/>
        </w:rPr>
      </w:pPr>
      <w:r w:rsidRPr="00E344F9">
        <w:rPr>
          <w:rFonts w:ascii="Times New Roman" w:eastAsia="SchoolBookSanPin" w:hAnsi="Times New Roman" w:cs="Times New Roman"/>
          <w:sz w:val="24"/>
          <w:szCs w:val="24"/>
        </w:rPr>
        <w:t>На курсы внеурочной деятельности по выбору обучающихся еженедельно расходуется до 4 часов, на организационное обеспечение учебной деятельности, на обеспечение благополучия обучающегося еженедельно до 1 часа.</w:t>
      </w:r>
    </w:p>
    <w:p w:rsidR="00BD6029" w:rsidRPr="00E344F9" w:rsidRDefault="00BD6029" w:rsidP="00BD6029">
      <w:pPr>
        <w:widowControl w:val="0"/>
        <w:spacing w:after="0" w:line="338" w:lineRule="auto"/>
        <w:ind w:firstLine="709"/>
        <w:jc w:val="both"/>
        <w:rPr>
          <w:rFonts w:ascii="Times New Roman" w:eastAsia="SchoolBookSanPin" w:hAnsi="Times New Roman" w:cs="Times New Roman"/>
          <w:sz w:val="24"/>
          <w:szCs w:val="24"/>
        </w:rPr>
      </w:pPr>
      <w:r w:rsidRPr="00E344F9">
        <w:rPr>
          <w:rFonts w:ascii="Times New Roman" w:eastAsia="SchoolBookSanPin" w:hAnsi="Times New Roman" w:cs="Times New Roman"/>
          <w:sz w:val="24"/>
          <w:szCs w:val="24"/>
        </w:rPr>
        <w:t>В зависимости от задач на каждом этапе реализации образовательной программы количество часов, отводимых на внеурочную деятельность, может изменяться. В 10 классе для обеспечения адаптации обучающихся к изменившейся образовательной ситуации может быть выделено больше часов, чем в 11 классе.</w:t>
      </w:r>
    </w:p>
    <w:p w:rsidR="00BD6029" w:rsidRPr="00E344F9" w:rsidRDefault="00BD6029" w:rsidP="00BD6029">
      <w:pPr>
        <w:widowControl w:val="0"/>
        <w:spacing w:after="0" w:line="338" w:lineRule="auto"/>
        <w:ind w:firstLine="709"/>
        <w:jc w:val="both"/>
        <w:rPr>
          <w:rFonts w:ascii="Times New Roman" w:eastAsia="SchoolBookSanPin" w:hAnsi="Times New Roman" w:cs="Times New Roman"/>
          <w:sz w:val="24"/>
          <w:szCs w:val="24"/>
        </w:rPr>
      </w:pPr>
      <w:r w:rsidRPr="00E344F9">
        <w:rPr>
          <w:rFonts w:ascii="Times New Roman" w:eastAsia="SchoolBookSanPin" w:hAnsi="Times New Roman" w:cs="Times New Roman"/>
          <w:sz w:val="24"/>
          <w:szCs w:val="24"/>
        </w:rPr>
        <w:t>Организация жизни ученических сообществ является важной составляющей внеурочной деятельности, направлена на формирование у обучающихся российской гражданской идентичности и таких компетенций, как:</w:t>
      </w:r>
    </w:p>
    <w:p w:rsidR="00BD6029" w:rsidRPr="00E344F9" w:rsidRDefault="00BD6029" w:rsidP="00BD6029">
      <w:pPr>
        <w:widowControl w:val="0"/>
        <w:spacing w:after="0" w:line="338" w:lineRule="auto"/>
        <w:ind w:firstLine="709"/>
        <w:jc w:val="both"/>
        <w:rPr>
          <w:rFonts w:ascii="Times New Roman" w:eastAsia="SchoolBookSanPin" w:hAnsi="Times New Roman" w:cs="Times New Roman"/>
          <w:sz w:val="24"/>
          <w:szCs w:val="24"/>
        </w:rPr>
      </w:pPr>
      <w:r w:rsidRPr="00E344F9">
        <w:rPr>
          <w:rFonts w:ascii="Times New Roman" w:eastAsia="SchoolBookSanPin" w:hAnsi="Times New Roman" w:cs="Times New Roman"/>
          <w:sz w:val="24"/>
          <w:szCs w:val="24"/>
        </w:rPr>
        <w:t>компетенция конструктивного, успешного и ответственного поведения в обществе с учетом правовых норм, установленных российским законодательством;</w:t>
      </w:r>
    </w:p>
    <w:p w:rsidR="00BD6029" w:rsidRPr="00E344F9" w:rsidRDefault="00BD6029" w:rsidP="00BD6029">
      <w:pPr>
        <w:widowControl w:val="0"/>
        <w:spacing w:after="0" w:line="338" w:lineRule="auto"/>
        <w:ind w:firstLine="709"/>
        <w:jc w:val="both"/>
        <w:rPr>
          <w:rFonts w:ascii="Times New Roman" w:eastAsia="SchoolBookSanPin" w:hAnsi="Times New Roman" w:cs="Times New Roman"/>
          <w:sz w:val="24"/>
          <w:szCs w:val="24"/>
        </w:rPr>
      </w:pPr>
      <w:r w:rsidRPr="00E344F9">
        <w:rPr>
          <w:rFonts w:ascii="Times New Roman" w:eastAsia="SchoolBookSanPin" w:hAnsi="Times New Roman" w:cs="Times New Roman"/>
          <w:sz w:val="24"/>
          <w:szCs w:val="24"/>
        </w:rPr>
        <w:t>социальная самоидентификация обучающихся посредством личностно значимой и общественно приемлемой деятельности, приобретение знаний о социальных ролях человека;</w:t>
      </w:r>
    </w:p>
    <w:p w:rsidR="00BD6029" w:rsidRPr="00E344F9" w:rsidRDefault="00BD6029" w:rsidP="00BD6029">
      <w:pPr>
        <w:widowControl w:val="0"/>
        <w:spacing w:after="0" w:line="338" w:lineRule="auto"/>
        <w:ind w:firstLine="709"/>
        <w:jc w:val="both"/>
        <w:rPr>
          <w:rFonts w:ascii="Times New Roman" w:eastAsia="SchoolBookSanPin" w:hAnsi="Times New Roman" w:cs="Times New Roman"/>
          <w:sz w:val="24"/>
          <w:szCs w:val="24"/>
        </w:rPr>
      </w:pPr>
      <w:r w:rsidRPr="00E344F9">
        <w:rPr>
          <w:rFonts w:ascii="Times New Roman" w:eastAsia="SchoolBookSanPin" w:hAnsi="Times New Roman" w:cs="Times New Roman"/>
          <w:sz w:val="24"/>
          <w:szCs w:val="24"/>
        </w:rPr>
        <w:t>компетенция в сфере общественной самоорганизации, участия в общественно значимой совместной деятельности.</w:t>
      </w:r>
    </w:p>
    <w:p w:rsidR="00BD6029" w:rsidRPr="00E344F9" w:rsidRDefault="00BD6029" w:rsidP="00BD6029">
      <w:pPr>
        <w:widowControl w:val="0"/>
        <w:spacing w:after="0" w:line="338" w:lineRule="auto"/>
        <w:ind w:firstLine="709"/>
        <w:jc w:val="both"/>
        <w:rPr>
          <w:rFonts w:ascii="Times New Roman" w:eastAsia="SchoolBookSanPin" w:hAnsi="Times New Roman" w:cs="Times New Roman"/>
          <w:sz w:val="24"/>
          <w:szCs w:val="24"/>
        </w:rPr>
      </w:pPr>
      <w:r w:rsidRPr="00E344F9">
        <w:rPr>
          <w:rFonts w:ascii="Times New Roman" w:eastAsia="SchoolBookSanPin" w:hAnsi="Times New Roman" w:cs="Times New Roman"/>
          <w:sz w:val="24"/>
          <w:szCs w:val="24"/>
        </w:rPr>
        <w:t>Организация жизни ученических сообществ выстраивается:</w:t>
      </w:r>
    </w:p>
    <w:p w:rsidR="00BD6029" w:rsidRPr="00E344F9" w:rsidRDefault="00BD6029" w:rsidP="00BD6029">
      <w:pPr>
        <w:widowControl w:val="0"/>
        <w:spacing w:after="0" w:line="338" w:lineRule="auto"/>
        <w:ind w:firstLine="709"/>
        <w:jc w:val="both"/>
        <w:rPr>
          <w:rFonts w:ascii="Times New Roman" w:eastAsia="SchoolBookSanPin" w:hAnsi="Times New Roman" w:cs="Times New Roman"/>
          <w:sz w:val="24"/>
          <w:szCs w:val="24"/>
        </w:rPr>
      </w:pPr>
      <w:r w:rsidRPr="00E344F9">
        <w:rPr>
          <w:rFonts w:ascii="Times New Roman" w:eastAsia="SchoolBookSanPin" w:hAnsi="Times New Roman" w:cs="Times New Roman"/>
          <w:sz w:val="24"/>
          <w:szCs w:val="24"/>
        </w:rPr>
        <w:t>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образовательной организации и за ее пределами;</w:t>
      </w:r>
    </w:p>
    <w:p w:rsidR="00BD6029" w:rsidRPr="00E344F9" w:rsidRDefault="00BD6029" w:rsidP="00BD6029">
      <w:pPr>
        <w:widowControl w:val="0"/>
        <w:spacing w:after="0" w:line="338" w:lineRule="auto"/>
        <w:ind w:firstLine="709"/>
        <w:jc w:val="both"/>
        <w:rPr>
          <w:rFonts w:ascii="Times New Roman" w:eastAsia="SchoolBookSanPin" w:hAnsi="Times New Roman" w:cs="Times New Roman"/>
          <w:sz w:val="24"/>
          <w:szCs w:val="24"/>
        </w:rPr>
      </w:pPr>
      <w:r w:rsidRPr="00E344F9">
        <w:rPr>
          <w:rFonts w:ascii="Times New Roman" w:eastAsia="SchoolBookSanPin" w:hAnsi="Times New Roman" w:cs="Times New Roman"/>
          <w:sz w:val="24"/>
          <w:szCs w:val="24"/>
        </w:rPr>
        <w:t>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w:t>
      </w:r>
    </w:p>
    <w:p w:rsidR="00BD6029" w:rsidRPr="00E344F9" w:rsidRDefault="00BD6029" w:rsidP="00BD6029">
      <w:pPr>
        <w:widowControl w:val="0"/>
        <w:spacing w:after="0" w:line="338" w:lineRule="auto"/>
        <w:ind w:firstLine="709"/>
        <w:jc w:val="both"/>
        <w:rPr>
          <w:rFonts w:ascii="Times New Roman" w:eastAsia="SchoolBookSanPin" w:hAnsi="Times New Roman" w:cs="Times New Roman"/>
          <w:sz w:val="24"/>
          <w:szCs w:val="24"/>
        </w:rPr>
      </w:pPr>
      <w:r w:rsidRPr="00E344F9">
        <w:rPr>
          <w:rFonts w:ascii="Times New Roman" w:eastAsia="SchoolBookSanPin" w:hAnsi="Times New Roman" w:cs="Times New Roman"/>
          <w:sz w:val="24"/>
          <w:szCs w:val="24"/>
        </w:rPr>
        <w:t xml:space="preserve">через участие в экологическом просвещении сверстников, родителей, населения; </w:t>
      </w:r>
    </w:p>
    <w:p w:rsidR="00BD6029" w:rsidRPr="00E344F9" w:rsidRDefault="00BD6029" w:rsidP="00BD6029">
      <w:pPr>
        <w:widowControl w:val="0"/>
        <w:spacing w:after="0" w:line="338" w:lineRule="auto"/>
        <w:ind w:firstLine="709"/>
        <w:jc w:val="both"/>
        <w:rPr>
          <w:rFonts w:ascii="Times New Roman" w:eastAsia="SchoolBookSanPin" w:hAnsi="Times New Roman" w:cs="Times New Roman"/>
          <w:sz w:val="24"/>
          <w:szCs w:val="24"/>
        </w:rPr>
      </w:pPr>
      <w:r w:rsidRPr="00E344F9">
        <w:rPr>
          <w:rFonts w:ascii="Times New Roman" w:eastAsia="SchoolBookSanPin" w:hAnsi="Times New Roman" w:cs="Times New Roman"/>
          <w:sz w:val="24"/>
          <w:szCs w:val="24"/>
        </w:rPr>
        <w:t xml:space="preserve">через благоустройство школы, класса, сельского поселения, города, в ходе партнерства с </w:t>
      </w:r>
      <w:r w:rsidRPr="00E344F9">
        <w:rPr>
          <w:rFonts w:ascii="Times New Roman" w:eastAsia="SchoolBookSanPin" w:hAnsi="Times New Roman" w:cs="Times New Roman"/>
          <w:sz w:val="24"/>
          <w:szCs w:val="24"/>
        </w:rPr>
        <w:lastRenderedPageBreak/>
        <w:t>общественными организациями и объединениями;</w:t>
      </w:r>
    </w:p>
    <w:p w:rsidR="00BD6029" w:rsidRPr="00E344F9" w:rsidRDefault="00BD6029" w:rsidP="00BD6029">
      <w:pPr>
        <w:widowControl w:val="0"/>
        <w:spacing w:after="0" w:line="338" w:lineRule="auto"/>
        <w:ind w:firstLine="709"/>
        <w:jc w:val="both"/>
        <w:rPr>
          <w:rFonts w:ascii="Times New Roman" w:eastAsia="SchoolBookSanPin" w:hAnsi="Times New Roman" w:cs="Times New Roman"/>
          <w:sz w:val="24"/>
          <w:szCs w:val="24"/>
        </w:rPr>
      </w:pPr>
      <w:r w:rsidRPr="00E344F9">
        <w:rPr>
          <w:rFonts w:ascii="Times New Roman" w:eastAsia="SchoolBookSanPin" w:hAnsi="Times New Roman" w:cs="Times New Roman"/>
          <w:sz w:val="24"/>
          <w:szCs w:val="24"/>
        </w:rPr>
        <w:t>через отношение обучающихся к закону, государству и к гражданскому обществу (включает подготовку личности к общественной жизни);</w:t>
      </w:r>
    </w:p>
    <w:p w:rsidR="00BD6029" w:rsidRPr="00E344F9" w:rsidRDefault="00BD6029" w:rsidP="00BD6029">
      <w:pPr>
        <w:widowControl w:val="0"/>
        <w:spacing w:after="0" w:line="338" w:lineRule="auto"/>
        <w:ind w:firstLine="709"/>
        <w:jc w:val="both"/>
        <w:rPr>
          <w:rFonts w:ascii="Times New Roman" w:eastAsia="SchoolBookSanPin" w:hAnsi="Times New Roman" w:cs="Times New Roman"/>
          <w:sz w:val="24"/>
          <w:szCs w:val="24"/>
        </w:rPr>
      </w:pPr>
      <w:r w:rsidRPr="00E344F9">
        <w:rPr>
          <w:rFonts w:ascii="Times New Roman" w:eastAsia="SchoolBookSanPin" w:hAnsi="Times New Roman" w:cs="Times New Roman"/>
          <w:sz w:val="24"/>
          <w:szCs w:val="24"/>
        </w:rPr>
        <w:t>через отношение обучающихся к окружающему миру, к живой природе, художественной культуре (включает формирование у обучающихся научного мировоззрения);</w:t>
      </w:r>
    </w:p>
    <w:p w:rsidR="00BD6029" w:rsidRPr="00E344F9" w:rsidRDefault="00BD6029" w:rsidP="00BD6029">
      <w:pPr>
        <w:widowControl w:val="0"/>
        <w:spacing w:after="0" w:line="338" w:lineRule="auto"/>
        <w:ind w:firstLine="709"/>
        <w:jc w:val="both"/>
        <w:rPr>
          <w:rFonts w:ascii="Times New Roman" w:eastAsia="SchoolBookSanPin" w:hAnsi="Times New Roman" w:cs="Times New Roman"/>
          <w:sz w:val="24"/>
          <w:szCs w:val="24"/>
        </w:rPr>
      </w:pPr>
      <w:r w:rsidRPr="00E344F9">
        <w:rPr>
          <w:rFonts w:ascii="Times New Roman" w:eastAsia="SchoolBookSanPin" w:hAnsi="Times New Roman" w:cs="Times New Roman"/>
          <w:sz w:val="24"/>
          <w:szCs w:val="24"/>
        </w:rPr>
        <w:t>через трудовые и социально-экономические отношения (включает подготовку личности к трудовой деятельности).</w:t>
      </w:r>
    </w:p>
    <w:p w:rsidR="00BD6029" w:rsidRPr="00E344F9" w:rsidRDefault="00BD6029" w:rsidP="00BD6029">
      <w:pPr>
        <w:widowControl w:val="0"/>
        <w:spacing w:after="0" w:line="338" w:lineRule="auto"/>
        <w:ind w:firstLine="709"/>
        <w:jc w:val="both"/>
        <w:rPr>
          <w:rFonts w:ascii="Times New Roman" w:eastAsia="SchoolBookSanPin" w:hAnsi="Times New Roman" w:cs="Times New Roman"/>
          <w:sz w:val="24"/>
          <w:szCs w:val="24"/>
        </w:rPr>
      </w:pPr>
      <w:r w:rsidRPr="00E344F9">
        <w:rPr>
          <w:rFonts w:ascii="Times New Roman" w:eastAsia="SchoolBookSanPin" w:hAnsi="Times New Roman" w:cs="Times New Roman"/>
          <w:sz w:val="24"/>
          <w:szCs w:val="24"/>
        </w:rPr>
        <w:t>По решению педагогического коллектива, родительской общественности, интересов и запросов обучающихся и родителей (законных представителей) несовершеннолетних обучающихся план внеурочной деятельности в образовательной организации модифицируется в соответствии с пятью профилями: естественно-научным, гуманитарным, социально-экономическим, технологическим, универсальным.</w:t>
      </w:r>
    </w:p>
    <w:p w:rsidR="00BD6029" w:rsidRPr="00E344F9" w:rsidRDefault="00BD6029" w:rsidP="00BD6029">
      <w:pPr>
        <w:widowControl w:val="0"/>
        <w:spacing w:after="0" w:line="338" w:lineRule="auto"/>
        <w:ind w:firstLine="709"/>
        <w:jc w:val="both"/>
        <w:rPr>
          <w:rFonts w:ascii="Times New Roman" w:eastAsia="SchoolBookSanPin" w:hAnsi="Times New Roman" w:cs="Times New Roman"/>
          <w:sz w:val="24"/>
          <w:szCs w:val="24"/>
        </w:rPr>
      </w:pPr>
      <w:r w:rsidRPr="00E344F9">
        <w:rPr>
          <w:rFonts w:ascii="Times New Roman" w:eastAsia="SchoolBookSanPin" w:hAnsi="Times New Roman" w:cs="Times New Roman"/>
          <w:sz w:val="24"/>
          <w:szCs w:val="24"/>
        </w:rPr>
        <w:t>Инвариантный компонент плана внеурочной деятельности (вне зависимости от профиля) предполагает:</w:t>
      </w:r>
    </w:p>
    <w:p w:rsidR="00BD6029" w:rsidRPr="00E344F9" w:rsidRDefault="00BD6029" w:rsidP="00BD6029">
      <w:pPr>
        <w:widowControl w:val="0"/>
        <w:spacing w:after="0" w:line="338" w:lineRule="auto"/>
        <w:ind w:firstLine="709"/>
        <w:jc w:val="both"/>
        <w:rPr>
          <w:rFonts w:ascii="Times New Roman" w:eastAsia="SchoolBookSanPin" w:hAnsi="Times New Roman" w:cs="Times New Roman"/>
          <w:sz w:val="24"/>
          <w:szCs w:val="24"/>
        </w:rPr>
      </w:pPr>
      <w:r w:rsidRPr="00E344F9">
        <w:rPr>
          <w:rFonts w:ascii="Times New Roman" w:eastAsia="SchoolBookSanPin" w:hAnsi="Times New Roman" w:cs="Times New Roman"/>
          <w:sz w:val="24"/>
          <w:szCs w:val="24"/>
        </w:rPr>
        <w:t>организацию жизни ученических сообществ в форме клубных встреч (организованного тематического и свободного общения обучающихся), участие обучающихся в делах классного ученического коллектива и в общих коллективных делах образовательной организации;</w:t>
      </w:r>
    </w:p>
    <w:p w:rsidR="00BD6029" w:rsidRPr="00E344F9" w:rsidRDefault="00BD6029" w:rsidP="00BD6029">
      <w:pPr>
        <w:widowControl w:val="0"/>
        <w:spacing w:after="0" w:line="338" w:lineRule="auto"/>
        <w:ind w:firstLine="709"/>
        <w:jc w:val="both"/>
        <w:rPr>
          <w:rFonts w:ascii="Times New Roman" w:eastAsia="SchoolBookSanPin" w:hAnsi="Times New Roman" w:cs="Times New Roman"/>
          <w:sz w:val="24"/>
          <w:szCs w:val="24"/>
        </w:rPr>
      </w:pPr>
      <w:r w:rsidRPr="00E344F9">
        <w:rPr>
          <w:rFonts w:ascii="Times New Roman" w:eastAsia="SchoolBookSanPin" w:hAnsi="Times New Roman" w:cs="Times New Roman"/>
          <w:sz w:val="24"/>
          <w:szCs w:val="24"/>
        </w:rPr>
        <w:t>проведение ежемесячного учебного собрания по проблемам организации учебного процесса, индивидуальных и групповых консультаций по вопросам организационного обеспечения обучения и обеспечения благополучия обучающихся в жизни образовательной организации.</w:t>
      </w:r>
    </w:p>
    <w:p w:rsidR="00BD6029" w:rsidRPr="00E344F9" w:rsidRDefault="00BD6029" w:rsidP="00BD6029">
      <w:pPr>
        <w:widowControl w:val="0"/>
        <w:spacing w:after="0" w:line="338" w:lineRule="auto"/>
        <w:ind w:firstLine="709"/>
        <w:jc w:val="both"/>
        <w:rPr>
          <w:rFonts w:ascii="Times New Roman" w:eastAsia="SchoolBookSanPin" w:hAnsi="Times New Roman" w:cs="Times New Roman"/>
          <w:sz w:val="24"/>
          <w:szCs w:val="24"/>
        </w:rPr>
      </w:pPr>
      <w:r w:rsidRPr="00E344F9">
        <w:rPr>
          <w:rFonts w:ascii="Times New Roman" w:eastAsia="SchoolBookSanPin" w:hAnsi="Times New Roman" w:cs="Times New Roman"/>
          <w:sz w:val="24"/>
          <w:szCs w:val="24"/>
        </w:rPr>
        <w:t>В весенние каникулы 10 класса организуются вс</w:t>
      </w:r>
      <w:r w:rsidR="00C451D6">
        <w:rPr>
          <w:rFonts w:ascii="Times New Roman" w:eastAsia="SchoolBookSanPin" w:hAnsi="Times New Roman" w:cs="Times New Roman"/>
          <w:sz w:val="24"/>
          <w:szCs w:val="24"/>
        </w:rPr>
        <w:t>т</w:t>
      </w:r>
      <w:r w:rsidRPr="00E344F9">
        <w:rPr>
          <w:rFonts w:ascii="Times New Roman" w:eastAsia="SchoolBookSanPin" w:hAnsi="Times New Roman" w:cs="Times New Roman"/>
          <w:sz w:val="24"/>
          <w:szCs w:val="24"/>
        </w:rPr>
        <w:t>речи  с организациями профессионального и высшего образования для уточнения индивидуальных планов обучающихся в сфере продолжения образования. После встреч в рамках часов, отведенных на организацию жизни ученических сообществ, проводятся коллективные обсуждения, в ходе которых педагогами обеспечиваются анализ и рефлексия обучающимися собственных впечатлений о посещении образовательных организаций.</w:t>
      </w:r>
    </w:p>
    <w:p w:rsidR="00BD6029" w:rsidRPr="00E344F9" w:rsidRDefault="00BD6029" w:rsidP="00E344F9">
      <w:pPr>
        <w:widowControl w:val="0"/>
        <w:spacing w:after="0" w:line="338" w:lineRule="auto"/>
        <w:ind w:firstLine="709"/>
        <w:jc w:val="both"/>
        <w:rPr>
          <w:rFonts w:ascii="Times New Roman" w:eastAsia="SchoolBookSanPin" w:hAnsi="Times New Roman" w:cs="Times New Roman"/>
          <w:sz w:val="24"/>
          <w:szCs w:val="24"/>
        </w:rPr>
      </w:pPr>
      <w:r w:rsidRPr="00E344F9">
        <w:rPr>
          <w:rFonts w:ascii="Times New Roman" w:eastAsia="SchoolBookSanPin" w:hAnsi="Times New Roman" w:cs="Times New Roman"/>
          <w:sz w:val="24"/>
          <w:szCs w:val="24"/>
        </w:rPr>
        <w:t>Вариативный компонент прописывается по отдельным профилям.</w:t>
      </w:r>
    </w:p>
    <w:p w:rsidR="00BD6029" w:rsidRPr="00E344F9" w:rsidRDefault="00BD6029" w:rsidP="00BD6029">
      <w:pPr>
        <w:widowControl w:val="0"/>
        <w:spacing w:after="0" w:line="338" w:lineRule="auto"/>
        <w:ind w:firstLine="709"/>
        <w:jc w:val="both"/>
        <w:rPr>
          <w:rFonts w:ascii="Times New Roman" w:eastAsia="SchoolBookSanPin" w:hAnsi="Times New Roman" w:cs="Times New Roman"/>
          <w:sz w:val="24"/>
          <w:szCs w:val="24"/>
        </w:rPr>
      </w:pPr>
      <w:r w:rsidRPr="00E344F9">
        <w:rPr>
          <w:rFonts w:ascii="Times New Roman" w:eastAsia="SchoolBookSanPin" w:hAnsi="Times New Roman" w:cs="Times New Roman"/>
          <w:sz w:val="24"/>
          <w:szCs w:val="24"/>
        </w:rPr>
        <w:t>. В рамках реализации социально-экономического профиля в осенние (зимние) каникулы 10 класса организуются экскурсии на производства, в банки, в экономические отделы государственных и негосударственных организаций. В ходе познавательной деятельности на вышеперечисленных объектах реализуются индивидуальные, групповые и коллективные учебно-исследовательские проекты обучающихся. В течение первого полугодия 10 класса осуществляется подготовка к экскурсиям в рамках часов, отведенных на воспитательные мероприятия, курсы внеурочной деятельности по выбору обучающихся.</w:t>
      </w:r>
    </w:p>
    <w:p w:rsidR="00BD6029" w:rsidRPr="00E344F9" w:rsidRDefault="00BD6029" w:rsidP="00BD6029">
      <w:pPr>
        <w:widowControl w:val="0"/>
        <w:spacing w:after="0" w:line="338" w:lineRule="auto"/>
        <w:ind w:firstLine="709"/>
        <w:jc w:val="both"/>
        <w:rPr>
          <w:rFonts w:ascii="Times New Roman" w:eastAsia="SchoolBookSanPin" w:hAnsi="Times New Roman" w:cs="Times New Roman"/>
          <w:sz w:val="24"/>
          <w:szCs w:val="24"/>
        </w:rPr>
      </w:pPr>
      <w:r w:rsidRPr="00E344F9">
        <w:rPr>
          <w:rFonts w:ascii="Times New Roman" w:eastAsia="SchoolBookSanPin" w:hAnsi="Times New Roman" w:cs="Times New Roman"/>
          <w:sz w:val="24"/>
          <w:szCs w:val="24"/>
        </w:rPr>
        <w:t xml:space="preserve">В летние (весенние) каникулы 10 класса на основе интеграции с организациями дополнительного образования и сетевого взаимодействия с научными и производственными </w:t>
      </w:r>
      <w:r w:rsidRPr="00E344F9">
        <w:rPr>
          <w:rFonts w:ascii="Times New Roman" w:eastAsia="SchoolBookSanPin" w:hAnsi="Times New Roman" w:cs="Times New Roman"/>
          <w:sz w:val="24"/>
          <w:szCs w:val="24"/>
        </w:rPr>
        <w:lastRenderedPageBreak/>
        <w:t>организациями обеспечиваются профессиональные пробы обучающихся в социально-экономической сфере (приоритет отдается структурным подразделениям экономического профиля), организуются социальные практики (обеспечивающие пробу себя обучающимися в сфере профессиональной коммуникации с широким кругом партнеров), реализуются групповые социальные и экономические проекты (например, предпринимательской направленности).</w:t>
      </w:r>
    </w:p>
    <w:p w:rsidR="00BD6029" w:rsidRPr="00E344F9" w:rsidRDefault="00BD6029" w:rsidP="00BD6029">
      <w:pPr>
        <w:widowControl w:val="0"/>
        <w:spacing w:after="0" w:line="338" w:lineRule="auto"/>
        <w:ind w:firstLine="709"/>
        <w:jc w:val="both"/>
        <w:rPr>
          <w:rFonts w:ascii="Times New Roman" w:eastAsia="SchoolBookSanPin" w:hAnsi="Times New Roman" w:cs="Times New Roman"/>
          <w:sz w:val="24"/>
          <w:szCs w:val="24"/>
        </w:rPr>
      </w:pPr>
      <w:r w:rsidRPr="00E344F9">
        <w:rPr>
          <w:rFonts w:ascii="Times New Roman" w:eastAsia="SchoolBookSanPin" w:hAnsi="Times New Roman" w:cs="Times New Roman"/>
          <w:sz w:val="24"/>
          <w:szCs w:val="24"/>
        </w:rPr>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обучающихся, предусматривается подготовка и защита групповых проектов («проект профессиональных проб», «предпринимательский проект», «социальный проект»).</w:t>
      </w:r>
    </w:p>
    <w:p w:rsidR="00BD6029" w:rsidRPr="00E344F9" w:rsidRDefault="00BD6029" w:rsidP="00BD6029">
      <w:pPr>
        <w:widowControl w:val="0"/>
        <w:spacing w:after="0" w:line="338" w:lineRule="auto"/>
        <w:ind w:firstLine="709"/>
        <w:jc w:val="both"/>
        <w:rPr>
          <w:rFonts w:ascii="Times New Roman" w:eastAsia="SchoolBookSanPin" w:hAnsi="Times New Roman" w:cs="Times New Roman"/>
          <w:sz w:val="24"/>
          <w:szCs w:val="24"/>
        </w:rPr>
      </w:pPr>
      <w:r w:rsidRPr="00E344F9">
        <w:rPr>
          <w:rFonts w:ascii="Times New Roman" w:eastAsia="SchoolBookSanPin" w:hAnsi="Times New Roman" w:cs="Times New Roman"/>
          <w:sz w:val="24"/>
          <w:szCs w:val="24"/>
        </w:rPr>
        <w:t>В каникулярное время (осенние, весенние каникулы в 11 классе) предусматривается реализация задач активного отдыха, оздоровления обучающихся, поддержка инициатив обучающихся, в том числе выезды на природу, туристские походы, организация «зрительского марафона» (просмотр видеофильмов, посещение выставок, художественных музеев с обязательным коллективным обсуждением).</w:t>
      </w:r>
    </w:p>
    <w:p w:rsidR="00BD6029" w:rsidRPr="00E344F9" w:rsidRDefault="00E344F9" w:rsidP="00BD6029">
      <w:pPr>
        <w:widowControl w:val="0"/>
        <w:spacing w:after="0" w:line="338" w:lineRule="auto"/>
        <w:ind w:firstLine="709"/>
        <w:jc w:val="both"/>
        <w:rPr>
          <w:rFonts w:ascii="Times New Roman" w:eastAsia="SchoolBookSanPin" w:hAnsi="Times New Roman" w:cs="Times New Roman"/>
          <w:sz w:val="24"/>
          <w:szCs w:val="24"/>
        </w:rPr>
      </w:pPr>
      <w:r w:rsidRPr="00E344F9">
        <w:rPr>
          <w:rFonts w:ascii="Times New Roman" w:eastAsia="SchoolBookSanPin" w:hAnsi="Times New Roman" w:cs="Times New Roman"/>
          <w:sz w:val="24"/>
          <w:szCs w:val="24"/>
        </w:rPr>
        <w:t>МКОУ СОШ с. Аян</w:t>
      </w:r>
      <w:r w:rsidR="00BD6029" w:rsidRPr="00E344F9">
        <w:rPr>
          <w:rFonts w:ascii="Times New Roman" w:eastAsia="SchoolBookSanPin" w:hAnsi="Times New Roman" w:cs="Times New Roman"/>
          <w:sz w:val="24"/>
          <w:szCs w:val="24"/>
        </w:rPr>
        <w:t xml:space="preserve">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rsidR="00BD6029" w:rsidRPr="00E344F9" w:rsidRDefault="00BD6029" w:rsidP="00BD6029">
      <w:pPr>
        <w:widowControl w:val="0"/>
        <w:spacing w:after="0" w:line="338" w:lineRule="auto"/>
        <w:ind w:firstLine="709"/>
        <w:jc w:val="both"/>
        <w:rPr>
          <w:rFonts w:ascii="Times New Roman" w:eastAsia="SchoolBookSanPin" w:hAnsi="Times New Roman" w:cs="Times New Roman"/>
          <w:sz w:val="24"/>
          <w:szCs w:val="24"/>
        </w:rPr>
      </w:pPr>
      <w:r w:rsidRPr="00E344F9">
        <w:rPr>
          <w:rFonts w:ascii="Times New Roman" w:eastAsia="SchoolBookSanPin" w:hAnsi="Times New Roman" w:cs="Times New Roman"/>
          <w:sz w:val="24"/>
          <w:szCs w:val="24"/>
        </w:rPr>
        <w:t>Сентябрь:</w:t>
      </w:r>
    </w:p>
    <w:p w:rsidR="00BD6029" w:rsidRPr="00E344F9" w:rsidRDefault="00BD6029" w:rsidP="00BD6029">
      <w:pPr>
        <w:widowControl w:val="0"/>
        <w:spacing w:after="0" w:line="338" w:lineRule="auto"/>
        <w:ind w:firstLine="709"/>
        <w:jc w:val="both"/>
        <w:rPr>
          <w:rFonts w:ascii="Times New Roman" w:eastAsia="SchoolBookSanPin" w:hAnsi="Times New Roman" w:cs="Times New Roman"/>
          <w:sz w:val="24"/>
          <w:szCs w:val="24"/>
        </w:rPr>
      </w:pPr>
      <w:r w:rsidRPr="00E344F9">
        <w:rPr>
          <w:rFonts w:ascii="Times New Roman" w:eastAsia="SchoolBookSanPin" w:hAnsi="Times New Roman" w:cs="Times New Roman"/>
          <w:sz w:val="24"/>
          <w:szCs w:val="24"/>
        </w:rPr>
        <w:t>1 сентября: День знаний;</w:t>
      </w:r>
    </w:p>
    <w:p w:rsidR="00BD6029" w:rsidRPr="00E344F9" w:rsidRDefault="00BD6029" w:rsidP="00BD6029">
      <w:pPr>
        <w:widowControl w:val="0"/>
        <w:spacing w:after="0" w:line="338" w:lineRule="auto"/>
        <w:ind w:firstLine="709"/>
        <w:jc w:val="both"/>
        <w:rPr>
          <w:rFonts w:ascii="Times New Roman" w:eastAsia="SchoolBookSanPin" w:hAnsi="Times New Roman" w:cs="Times New Roman"/>
          <w:sz w:val="24"/>
          <w:szCs w:val="24"/>
        </w:rPr>
      </w:pPr>
      <w:r w:rsidRPr="00E344F9">
        <w:rPr>
          <w:rFonts w:ascii="Times New Roman" w:eastAsia="SchoolBookSanPin" w:hAnsi="Times New Roman" w:cs="Times New Roman"/>
          <w:sz w:val="24"/>
          <w:szCs w:val="24"/>
        </w:rPr>
        <w:t>3 сентября: День окончания Второй мировой войны, День солидарности в борьбе с терроризмом;</w:t>
      </w:r>
    </w:p>
    <w:p w:rsidR="00BD6029" w:rsidRPr="00E344F9" w:rsidRDefault="00BD6029" w:rsidP="00BD6029">
      <w:pPr>
        <w:widowControl w:val="0"/>
        <w:spacing w:after="0" w:line="338" w:lineRule="auto"/>
        <w:ind w:firstLine="709"/>
        <w:jc w:val="both"/>
        <w:rPr>
          <w:rFonts w:ascii="Times New Roman" w:eastAsia="SchoolBookSanPin" w:hAnsi="Times New Roman" w:cs="Times New Roman"/>
          <w:sz w:val="24"/>
          <w:szCs w:val="24"/>
        </w:rPr>
      </w:pPr>
      <w:r w:rsidRPr="00E344F9">
        <w:rPr>
          <w:rFonts w:ascii="Times New Roman" w:eastAsia="SchoolBookSanPin" w:hAnsi="Times New Roman" w:cs="Times New Roman"/>
          <w:sz w:val="24"/>
          <w:szCs w:val="24"/>
        </w:rPr>
        <w:t>8 сентября: Международный день распространения грамотности;</w:t>
      </w:r>
    </w:p>
    <w:p w:rsidR="00BD6029" w:rsidRPr="00E344F9" w:rsidRDefault="00BD6029" w:rsidP="00BD6029">
      <w:pPr>
        <w:widowControl w:val="0"/>
        <w:spacing w:after="0" w:line="338" w:lineRule="auto"/>
        <w:ind w:firstLine="709"/>
        <w:jc w:val="both"/>
        <w:rPr>
          <w:rFonts w:ascii="Times New Roman" w:eastAsia="SchoolBookSanPin" w:hAnsi="Times New Roman" w:cs="Times New Roman"/>
          <w:sz w:val="24"/>
          <w:szCs w:val="24"/>
        </w:rPr>
      </w:pPr>
      <w:r w:rsidRPr="00E344F9">
        <w:rPr>
          <w:rFonts w:ascii="Times New Roman" w:eastAsia="SchoolBookSanPin" w:hAnsi="Times New Roman" w:cs="Times New Roman"/>
          <w:sz w:val="24"/>
          <w:szCs w:val="24"/>
        </w:rPr>
        <w:t>10 сентября: Международный день памяти жертв фашизма.</w:t>
      </w:r>
    </w:p>
    <w:p w:rsidR="00BD6029" w:rsidRPr="00E344F9" w:rsidRDefault="00BD6029" w:rsidP="00BD6029">
      <w:pPr>
        <w:widowControl w:val="0"/>
        <w:spacing w:after="0" w:line="338" w:lineRule="auto"/>
        <w:ind w:firstLine="709"/>
        <w:jc w:val="both"/>
        <w:rPr>
          <w:rFonts w:ascii="Times New Roman" w:eastAsia="SchoolBookSanPin" w:hAnsi="Times New Roman" w:cs="Times New Roman"/>
          <w:sz w:val="24"/>
          <w:szCs w:val="24"/>
        </w:rPr>
      </w:pPr>
      <w:r w:rsidRPr="00E344F9">
        <w:rPr>
          <w:rFonts w:ascii="Times New Roman" w:eastAsia="SchoolBookSanPin" w:hAnsi="Times New Roman" w:cs="Times New Roman"/>
          <w:sz w:val="24"/>
          <w:szCs w:val="24"/>
        </w:rPr>
        <w:t>Октябрь:</w:t>
      </w:r>
    </w:p>
    <w:p w:rsidR="00BD6029" w:rsidRPr="00E344F9" w:rsidRDefault="00BD6029" w:rsidP="00BD6029">
      <w:pPr>
        <w:widowControl w:val="0"/>
        <w:spacing w:after="0" w:line="338" w:lineRule="auto"/>
        <w:ind w:firstLine="709"/>
        <w:jc w:val="both"/>
        <w:rPr>
          <w:rFonts w:ascii="Times New Roman" w:eastAsia="SchoolBookSanPin" w:hAnsi="Times New Roman" w:cs="Times New Roman"/>
          <w:sz w:val="24"/>
          <w:szCs w:val="24"/>
        </w:rPr>
      </w:pPr>
      <w:r w:rsidRPr="00E344F9">
        <w:rPr>
          <w:rFonts w:ascii="Times New Roman" w:eastAsia="SchoolBookSanPin" w:hAnsi="Times New Roman" w:cs="Times New Roman"/>
          <w:sz w:val="24"/>
          <w:szCs w:val="24"/>
        </w:rPr>
        <w:t>1 октября: Международный день пожилых людей; Международный день музыки;</w:t>
      </w:r>
    </w:p>
    <w:p w:rsidR="00BD6029" w:rsidRPr="00E344F9" w:rsidRDefault="00BD6029" w:rsidP="00BD6029">
      <w:pPr>
        <w:widowControl w:val="0"/>
        <w:spacing w:after="0" w:line="338" w:lineRule="auto"/>
        <w:ind w:firstLine="709"/>
        <w:jc w:val="both"/>
        <w:rPr>
          <w:rFonts w:ascii="Times New Roman" w:eastAsia="SchoolBookSanPin" w:hAnsi="Times New Roman" w:cs="Times New Roman"/>
          <w:sz w:val="24"/>
          <w:szCs w:val="24"/>
        </w:rPr>
      </w:pPr>
      <w:r w:rsidRPr="00E344F9">
        <w:rPr>
          <w:rFonts w:ascii="Times New Roman" w:eastAsia="SchoolBookSanPin" w:hAnsi="Times New Roman" w:cs="Times New Roman"/>
          <w:sz w:val="24"/>
          <w:szCs w:val="24"/>
        </w:rPr>
        <w:t>4 октября: День защиты животных;</w:t>
      </w:r>
    </w:p>
    <w:p w:rsidR="00BD6029" w:rsidRPr="00E344F9" w:rsidRDefault="00BD6029" w:rsidP="00BD6029">
      <w:pPr>
        <w:widowControl w:val="0"/>
        <w:spacing w:after="0" w:line="338" w:lineRule="auto"/>
        <w:ind w:firstLine="709"/>
        <w:jc w:val="both"/>
        <w:rPr>
          <w:rFonts w:ascii="Times New Roman" w:eastAsia="SchoolBookSanPin" w:hAnsi="Times New Roman" w:cs="Times New Roman"/>
          <w:sz w:val="24"/>
          <w:szCs w:val="24"/>
        </w:rPr>
      </w:pPr>
      <w:r w:rsidRPr="00E344F9">
        <w:rPr>
          <w:rFonts w:ascii="Times New Roman" w:eastAsia="SchoolBookSanPin" w:hAnsi="Times New Roman" w:cs="Times New Roman"/>
          <w:sz w:val="24"/>
          <w:szCs w:val="24"/>
        </w:rPr>
        <w:t>5 октября: День учителя;</w:t>
      </w:r>
    </w:p>
    <w:p w:rsidR="00BD6029" w:rsidRPr="00E344F9" w:rsidRDefault="00BD6029" w:rsidP="00BD6029">
      <w:pPr>
        <w:widowControl w:val="0"/>
        <w:spacing w:after="0" w:line="338" w:lineRule="auto"/>
        <w:ind w:firstLine="709"/>
        <w:jc w:val="both"/>
        <w:rPr>
          <w:rFonts w:ascii="Times New Roman" w:eastAsia="SchoolBookSanPin" w:hAnsi="Times New Roman" w:cs="Times New Roman"/>
          <w:sz w:val="24"/>
          <w:szCs w:val="24"/>
        </w:rPr>
      </w:pPr>
      <w:r w:rsidRPr="00E344F9">
        <w:rPr>
          <w:rFonts w:ascii="Times New Roman" w:eastAsia="SchoolBookSanPin" w:hAnsi="Times New Roman" w:cs="Times New Roman"/>
          <w:sz w:val="24"/>
          <w:szCs w:val="24"/>
        </w:rPr>
        <w:t>25 октября: Международный день школьных библиотек.</w:t>
      </w:r>
    </w:p>
    <w:p w:rsidR="00BD6029" w:rsidRPr="00E344F9" w:rsidRDefault="00BD6029" w:rsidP="00BD6029">
      <w:pPr>
        <w:widowControl w:val="0"/>
        <w:spacing w:after="0" w:line="338" w:lineRule="auto"/>
        <w:ind w:firstLine="709"/>
        <w:jc w:val="both"/>
        <w:rPr>
          <w:rFonts w:ascii="Times New Roman" w:eastAsia="SchoolBookSanPin" w:hAnsi="Times New Roman" w:cs="Times New Roman"/>
          <w:sz w:val="24"/>
          <w:szCs w:val="24"/>
        </w:rPr>
      </w:pPr>
      <w:r w:rsidRPr="00E344F9">
        <w:rPr>
          <w:rFonts w:ascii="Times New Roman" w:eastAsia="SchoolBookSanPin" w:hAnsi="Times New Roman" w:cs="Times New Roman"/>
          <w:sz w:val="24"/>
          <w:szCs w:val="24"/>
        </w:rPr>
        <w:t>Третье воскресенье октября: День отца.</w:t>
      </w:r>
    </w:p>
    <w:p w:rsidR="00BD6029" w:rsidRPr="00E344F9" w:rsidRDefault="00BD6029" w:rsidP="00BD6029">
      <w:pPr>
        <w:widowControl w:val="0"/>
        <w:spacing w:after="0" w:line="338" w:lineRule="auto"/>
        <w:ind w:firstLine="709"/>
        <w:jc w:val="both"/>
        <w:rPr>
          <w:rFonts w:ascii="Times New Roman" w:eastAsia="SchoolBookSanPin" w:hAnsi="Times New Roman" w:cs="Times New Roman"/>
          <w:sz w:val="24"/>
          <w:szCs w:val="24"/>
        </w:rPr>
      </w:pPr>
      <w:r w:rsidRPr="00E344F9">
        <w:rPr>
          <w:rFonts w:ascii="Times New Roman" w:eastAsia="SchoolBookSanPin" w:hAnsi="Times New Roman" w:cs="Times New Roman"/>
          <w:sz w:val="24"/>
          <w:szCs w:val="24"/>
        </w:rPr>
        <w:t>Ноябрь:</w:t>
      </w:r>
    </w:p>
    <w:p w:rsidR="00BD6029" w:rsidRPr="00E344F9" w:rsidRDefault="00BD6029" w:rsidP="00BD6029">
      <w:pPr>
        <w:widowControl w:val="0"/>
        <w:spacing w:after="0" w:line="338" w:lineRule="auto"/>
        <w:ind w:firstLine="709"/>
        <w:jc w:val="both"/>
        <w:rPr>
          <w:rFonts w:ascii="Times New Roman" w:eastAsia="SchoolBookSanPin" w:hAnsi="Times New Roman" w:cs="Times New Roman"/>
          <w:sz w:val="24"/>
          <w:szCs w:val="24"/>
        </w:rPr>
      </w:pPr>
      <w:r w:rsidRPr="00E344F9">
        <w:rPr>
          <w:rFonts w:ascii="Times New Roman" w:eastAsia="SchoolBookSanPin" w:hAnsi="Times New Roman" w:cs="Times New Roman"/>
          <w:sz w:val="24"/>
          <w:szCs w:val="24"/>
        </w:rPr>
        <w:t>4 ноября: День народного единства;</w:t>
      </w:r>
    </w:p>
    <w:p w:rsidR="00BD6029" w:rsidRPr="00E344F9" w:rsidRDefault="00BD6029" w:rsidP="00BD6029">
      <w:pPr>
        <w:widowControl w:val="0"/>
        <w:spacing w:after="0" w:line="338" w:lineRule="auto"/>
        <w:ind w:firstLine="709"/>
        <w:jc w:val="both"/>
        <w:rPr>
          <w:rFonts w:ascii="Times New Roman" w:eastAsia="SchoolBookSanPin" w:hAnsi="Times New Roman" w:cs="Times New Roman"/>
          <w:sz w:val="24"/>
          <w:szCs w:val="24"/>
        </w:rPr>
      </w:pPr>
      <w:r w:rsidRPr="00E344F9">
        <w:rPr>
          <w:rFonts w:ascii="Times New Roman" w:eastAsia="SchoolBookSanPin" w:hAnsi="Times New Roman" w:cs="Times New Roman"/>
          <w:sz w:val="24"/>
          <w:szCs w:val="24"/>
        </w:rPr>
        <w:t>8 ноября: День памяти погибших при исполнении служебных обязанностей сотрудников органов внутренних дел России.</w:t>
      </w:r>
    </w:p>
    <w:p w:rsidR="00BD6029" w:rsidRPr="00E344F9" w:rsidRDefault="00BD6029" w:rsidP="00BD6029">
      <w:pPr>
        <w:widowControl w:val="0"/>
        <w:spacing w:after="0" w:line="338" w:lineRule="auto"/>
        <w:ind w:firstLine="709"/>
        <w:jc w:val="both"/>
        <w:rPr>
          <w:rFonts w:ascii="Times New Roman" w:eastAsia="SchoolBookSanPin" w:hAnsi="Times New Roman" w:cs="Times New Roman"/>
          <w:sz w:val="24"/>
          <w:szCs w:val="24"/>
        </w:rPr>
      </w:pPr>
      <w:r w:rsidRPr="00E344F9">
        <w:rPr>
          <w:rFonts w:ascii="Times New Roman" w:eastAsia="SchoolBookSanPin" w:hAnsi="Times New Roman" w:cs="Times New Roman"/>
          <w:sz w:val="24"/>
          <w:szCs w:val="24"/>
        </w:rPr>
        <w:t>Последнее воскресенье ноября: День Матери;</w:t>
      </w:r>
    </w:p>
    <w:p w:rsidR="00BD6029" w:rsidRPr="00E344F9" w:rsidRDefault="00BD6029" w:rsidP="00BD6029">
      <w:pPr>
        <w:widowControl w:val="0"/>
        <w:spacing w:after="0" w:line="338" w:lineRule="auto"/>
        <w:ind w:firstLine="709"/>
        <w:jc w:val="both"/>
        <w:rPr>
          <w:rFonts w:ascii="Times New Roman" w:eastAsia="SchoolBookSanPin" w:hAnsi="Times New Roman" w:cs="Times New Roman"/>
          <w:sz w:val="24"/>
          <w:szCs w:val="24"/>
        </w:rPr>
      </w:pPr>
      <w:r w:rsidRPr="00E344F9">
        <w:rPr>
          <w:rFonts w:ascii="Times New Roman" w:eastAsia="SchoolBookSanPin" w:hAnsi="Times New Roman" w:cs="Times New Roman"/>
          <w:sz w:val="24"/>
          <w:szCs w:val="24"/>
        </w:rPr>
        <w:t>30 ноября: День Государственного герба Российской Федерации.</w:t>
      </w:r>
    </w:p>
    <w:p w:rsidR="00BD6029" w:rsidRPr="00E344F9" w:rsidRDefault="00BD6029" w:rsidP="00BD6029">
      <w:pPr>
        <w:widowControl w:val="0"/>
        <w:spacing w:after="0" w:line="338" w:lineRule="auto"/>
        <w:ind w:firstLine="709"/>
        <w:jc w:val="both"/>
        <w:rPr>
          <w:rFonts w:ascii="Times New Roman" w:eastAsia="SchoolBookSanPin" w:hAnsi="Times New Roman" w:cs="Times New Roman"/>
          <w:sz w:val="24"/>
          <w:szCs w:val="24"/>
        </w:rPr>
      </w:pPr>
      <w:r w:rsidRPr="00E344F9">
        <w:rPr>
          <w:rFonts w:ascii="Times New Roman" w:eastAsia="SchoolBookSanPin" w:hAnsi="Times New Roman" w:cs="Times New Roman"/>
          <w:sz w:val="24"/>
          <w:szCs w:val="24"/>
        </w:rPr>
        <w:t>Декабрь:</w:t>
      </w:r>
    </w:p>
    <w:p w:rsidR="00BD6029" w:rsidRPr="00E344F9" w:rsidRDefault="00BD6029" w:rsidP="00BD6029">
      <w:pPr>
        <w:widowControl w:val="0"/>
        <w:spacing w:after="0" w:line="338" w:lineRule="auto"/>
        <w:ind w:firstLine="709"/>
        <w:jc w:val="both"/>
        <w:rPr>
          <w:rFonts w:ascii="Times New Roman" w:eastAsia="SchoolBookSanPin" w:hAnsi="Times New Roman" w:cs="Times New Roman"/>
          <w:sz w:val="24"/>
          <w:szCs w:val="24"/>
        </w:rPr>
      </w:pPr>
      <w:r w:rsidRPr="00E344F9">
        <w:rPr>
          <w:rFonts w:ascii="Times New Roman" w:eastAsia="SchoolBookSanPin" w:hAnsi="Times New Roman" w:cs="Times New Roman"/>
          <w:sz w:val="24"/>
          <w:szCs w:val="24"/>
        </w:rPr>
        <w:lastRenderedPageBreak/>
        <w:t>3 декабря: День неизвестного солдата; Международный день инвалидов;</w:t>
      </w:r>
    </w:p>
    <w:p w:rsidR="00BD6029" w:rsidRPr="00E344F9" w:rsidRDefault="00BD6029" w:rsidP="00BD6029">
      <w:pPr>
        <w:widowControl w:val="0"/>
        <w:spacing w:after="0" w:line="338" w:lineRule="auto"/>
        <w:ind w:firstLine="709"/>
        <w:jc w:val="both"/>
        <w:rPr>
          <w:rFonts w:ascii="Times New Roman" w:eastAsia="SchoolBookSanPin" w:hAnsi="Times New Roman" w:cs="Times New Roman"/>
          <w:sz w:val="24"/>
          <w:szCs w:val="24"/>
        </w:rPr>
      </w:pPr>
      <w:r w:rsidRPr="00E344F9">
        <w:rPr>
          <w:rFonts w:ascii="Times New Roman" w:eastAsia="SchoolBookSanPin" w:hAnsi="Times New Roman" w:cs="Times New Roman"/>
          <w:sz w:val="24"/>
          <w:szCs w:val="24"/>
        </w:rPr>
        <w:t>5 декабря: День добровольца (волонтера) в России;</w:t>
      </w:r>
    </w:p>
    <w:p w:rsidR="00BD6029" w:rsidRPr="00E344F9" w:rsidRDefault="00BD6029" w:rsidP="00BD6029">
      <w:pPr>
        <w:widowControl w:val="0"/>
        <w:spacing w:after="0" w:line="338" w:lineRule="auto"/>
        <w:ind w:firstLine="709"/>
        <w:jc w:val="both"/>
        <w:rPr>
          <w:rFonts w:ascii="Times New Roman" w:eastAsia="SchoolBookSanPin" w:hAnsi="Times New Roman" w:cs="Times New Roman"/>
          <w:sz w:val="24"/>
          <w:szCs w:val="24"/>
        </w:rPr>
      </w:pPr>
      <w:r w:rsidRPr="00E344F9">
        <w:rPr>
          <w:rFonts w:ascii="Times New Roman" w:eastAsia="SchoolBookSanPin" w:hAnsi="Times New Roman" w:cs="Times New Roman"/>
          <w:sz w:val="24"/>
          <w:szCs w:val="24"/>
        </w:rPr>
        <w:t>9 декабря: День Героев Отечества;</w:t>
      </w:r>
    </w:p>
    <w:p w:rsidR="00BD6029" w:rsidRPr="00E344F9" w:rsidRDefault="00BD6029" w:rsidP="00BD6029">
      <w:pPr>
        <w:widowControl w:val="0"/>
        <w:spacing w:after="0" w:line="338" w:lineRule="auto"/>
        <w:ind w:firstLine="709"/>
        <w:jc w:val="both"/>
        <w:rPr>
          <w:rFonts w:ascii="Times New Roman" w:eastAsia="SchoolBookSanPin" w:hAnsi="Times New Roman" w:cs="Times New Roman"/>
          <w:sz w:val="24"/>
          <w:szCs w:val="24"/>
        </w:rPr>
      </w:pPr>
      <w:r w:rsidRPr="00E344F9">
        <w:rPr>
          <w:rFonts w:ascii="Times New Roman" w:eastAsia="SchoolBookSanPin" w:hAnsi="Times New Roman" w:cs="Times New Roman"/>
          <w:sz w:val="24"/>
          <w:szCs w:val="24"/>
        </w:rPr>
        <w:t>12 декабря: День Конституции Российской Федерации.</w:t>
      </w:r>
    </w:p>
    <w:p w:rsidR="00BD6029" w:rsidRPr="00E344F9" w:rsidRDefault="00BD6029" w:rsidP="00BD6029">
      <w:pPr>
        <w:widowControl w:val="0"/>
        <w:spacing w:after="0" w:line="338" w:lineRule="auto"/>
        <w:ind w:firstLine="709"/>
        <w:jc w:val="both"/>
        <w:rPr>
          <w:rFonts w:ascii="Times New Roman" w:eastAsia="SchoolBookSanPin" w:hAnsi="Times New Roman" w:cs="Times New Roman"/>
          <w:sz w:val="24"/>
          <w:szCs w:val="24"/>
        </w:rPr>
      </w:pPr>
      <w:r w:rsidRPr="00E344F9">
        <w:rPr>
          <w:rFonts w:ascii="Times New Roman" w:eastAsia="SchoolBookSanPin" w:hAnsi="Times New Roman" w:cs="Times New Roman"/>
          <w:sz w:val="24"/>
          <w:szCs w:val="24"/>
        </w:rPr>
        <w:t>Январь:</w:t>
      </w:r>
    </w:p>
    <w:p w:rsidR="00BD6029" w:rsidRPr="00E344F9" w:rsidRDefault="00BD6029" w:rsidP="00BD6029">
      <w:pPr>
        <w:widowControl w:val="0"/>
        <w:spacing w:after="0" w:line="338" w:lineRule="auto"/>
        <w:ind w:firstLine="709"/>
        <w:jc w:val="both"/>
        <w:rPr>
          <w:rFonts w:ascii="Times New Roman" w:eastAsia="SchoolBookSanPin" w:hAnsi="Times New Roman" w:cs="Times New Roman"/>
          <w:sz w:val="24"/>
          <w:szCs w:val="24"/>
        </w:rPr>
      </w:pPr>
      <w:r w:rsidRPr="00E344F9">
        <w:rPr>
          <w:rFonts w:ascii="Times New Roman" w:eastAsia="SchoolBookSanPin" w:hAnsi="Times New Roman" w:cs="Times New Roman"/>
          <w:sz w:val="24"/>
          <w:szCs w:val="24"/>
        </w:rPr>
        <w:t>25 января: День российского студенчества;</w:t>
      </w:r>
    </w:p>
    <w:p w:rsidR="00BD6029" w:rsidRPr="00E344F9" w:rsidRDefault="00BD6029" w:rsidP="00BD6029">
      <w:pPr>
        <w:widowControl w:val="0"/>
        <w:spacing w:after="0" w:line="338" w:lineRule="auto"/>
        <w:ind w:firstLine="709"/>
        <w:jc w:val="both"/>
        <w:rPr>
          <w:rFonts w:ascii="Times New Roman" w:eastAsia="SchoolBookSanPin" w:hAnsi="Times New Roman" w:cs="Times New Roman"/>
          <w:sz w:val="24"/>
          <w:szCs w:val="24"/>
        </w:rPr>
      </w:pPr>
      <w:r w:rsidRPr="00E344F9">
        <w:rPr>
          <w:rFonts w:ascii="Times New Roman" w:eastAsia="SchoolBookSanPin" w:hAnsi="Times New Roman" w:cs="Times New Roman"/>
          <w:sz w:val="24"/>
          <w:szCs w:val="24"/>
        </w:rPr>
        <w:t>27 января: День полного освобождения Ленинграда от фашистской блокады, День освобождения Красной армией крупнейшего «лагеря смерти» Аушвиц-Биркенау (Освенцима) – День памяти жертв Холокоста.</w:t>
      </w:r>
    </w:p>
    <w:p w:rsidR="00BD6029" w:rsidRPr="00E344F9" w:rsidRDefault="00BD6029" w:rsidP="00BD6029">
      <w:pPr>
        <w:widowControl w:val="0"/>
        <w:spacing w:after="0" w:line="338" w:lineRule="auto"/>
        <w:ind w:firstLine="709"/>
        <w:jc w:val="both"/>
        <w:rPr>
          <w:rFonts w:ascii="Times New Roman" w:eastAsia="SchoolBookSanPin" w:hAnsi="Times New Roman" w:cs="Times New Roman"/>
          <w:sz w:val="24"/>
          <w:szCs w:val="24"/>
        </w:rPr>
      </w:pPr>
      <w:r w:rsidRPr="00E344F9">
        <w:rPr>
          <w:rFonts w:ascii="Times New Roman" w:eastAsia="SchoolBookSanPin" w:hAnsi="Times New Roman" w:cs="Times New Roman"/>
          <w:sz w:val="24"/>
          <w:szCs w:val="24"/>
        </w:rPr>
        <w:t>Февраль:</w:t>
      </w:r>
    </w:p>
    <w:p w:rsidR="00BD6029" w:rsidRPr="00E344F9" w:rsidRDefault="00BD6029" w:rsidP="00BD6029">
      <w:pPr>
        <w:widowControl w:val="0"/>
        <w:spacing w:after="0" w:line="338" w:lineRule="auto"/>
        <w:ind w:firstLine="709"/>
        <w:jc w:val="both"/>
        <w:rPr>
          <w:rFonts w:ascii="Times New Roman" w:eastAsia="SchoolBookSanPin" w:hAnsi="Times New Roman" w:cs="Times New Roman"/>
          <w:sz w:val="24"/>
          <w:szCs w:val="24"/>
        </w:rPr>
      </w:pPr>
      <w:r w:rsidRPr="00E344F9">
        <w:rPr>
          <w:rFonts w:ascii="Times New Roman" w:eastAsia="SchoolBookSanPin" w:hAnsi="Times New Roman" w:cs="Times New Roman"/>
          <w:sz w:val="24"/>
          <w:szCs w:val="24"/>
        </w:rPr>
        <w:t>2 февраля: День разгрома советскими войсками немецко-фашистских войск в Сталинградской битве;</w:t>
      </w:r>
    </w:p>
    <w:p w:rsidR="00BD6029" w:rsidRPr="00E344F9" w:rsidRDefault="00BD6029" w:rsidP="00BD6029">
      <w:pPr>
        <w:widowControl w:val="0"/>
        <w:spacing w:after="0" w:line="338" w:lineRule="auto"/>
        <w:ind w:firstLine="709"/>
        <w:jc w:val="both"/>
        <w:rPr>
          <w:rFonts w:ascii="Times New Roman" w:eastAsia="SchoolBookSanPin" w:hAnsi="Times New Roman" w:cs="Times New Roman"/>
          <w:sz w:val="24"/>
          <w:szCs w:val="24"/>
        </w:rPr>
      </w:pPr>
      <w:r w:rsidRPr="00E344F9">
        <w:rPr>
          <w:rFonts w:ascii="Times New Roman" w:eastAsia="SchoolBookSanPin" w:hAnsi="Times New Roman" w:cs="Times New Roman"/>
          <w:sz w:val="24"/>
          <w:szCs w:val="24"/>
        </w:rPr>
        <w:t>8 февраля: День российской науки;</w:t>
      </w:r>
    </w:p>
    <w:p w:rsidR="00BD6029" w:rsidRPr="00E344F9" w:rsidRDefault="00BD6029" w:rsidP="00BD6029">
      <w:pPr>
        <w:widowControl w:val="0"/>
        <w:spacing w:after="0" w:line="338" w:lineRule="auto"/>
        <w:ind w:firstLine="709"/>
        <w:jc w:val="both"/>
        <w:rPr>
          <w:rFonts w:ascii="Times New Roman" w:eastAsia="SchoolBookSanPin" w:hAnsi="Times New Roman" w:cs="Times New Roman"/>
          <w:sz w:val="24"/>
          <w:szCs w:val="24"/>
        </w:rPr>
      </w:pPr>
      <w:r w:rsidRPr="00E344F9">
        <w:rPr>
          <w:rFonts w:ascii="Times New Roman" w:eastAsia="SchoolBookSanPin" w:hAnsi="Times New Roman" w:cs="Times New Roman"/>
          <w:sz w:val="24"/>
          <w:szCs w:val="24"/>
        </w:rPr>
        <w:t>15 февраля: День памяти о россиянах, исполнявших служебный долг за пределами Отечества;</w:t>
      </w:r>
    </w:p>
    <w:p w:rsidR="00BD6029" w:rsidRPr="00E344F9" w:rsidRDefault="00BD6029" w:rsidP="00BD6029">
      <w:pPr>
        <w:widowControl w:val="0"/>
        <w:spacing w:after="0" w:line="338" w:lineRule="auto"/>
        <w:ind w:firstLine="709"/>
        <w:jc w:val="both"/>
        <w:rPr>
          <w:rFonts w:ascii="Times New Roman" w:eastAsia="SchoolBookSanPin" w:hAnsi="Times New Roman" w:cs="Times New Roman"/>
          <w:sz w:val="24"/>
          <w:szCs w:val="24"/>
        </w:rPr>
      </w:pPr>
      <w:r w:rsidRPr="00E344F9">
        <w:rPr>
          <w:rFonts w:ascii="Times New Roman" w:eastAsia="SchoolBookSanPin" w:hAnsi="Times New Roman" w:cs="Times New Roman"/>
          <w:sz w:val="24"/>
          <w:szCs w:val="24"/>
        </w:rPr>
        <w:t>21 февраля: Международный день родного языка;</w:t>
      </w:r>
    </w:p>
    <w:p w:rsidR="00BD6029" w:rsidRPr="00E344F9" w:rsidRDefault="00BD6029" w:rsidP="00BD6029">
      <w:pPr>
        <w:widowControl w:val="0"/>
        <w:spacing w:after="0" w:line="338" w:lineRule="auto"/>
        <w:ind w:firstLine="709"/>
        <w:jc w:val="both"/>
        <w:rPr>
          <w:rFonts w:ascii="Times New Roman" w:eastAsia="SchoolBookSanPin" w:hAnsi="Times New Roman" w:cs="Times New Roman"/>
          <w:sz w:val="24"/>
          <w:szCs w:val="24"/>
        </w:rPr>
      </w:pPr>
      <w:r w:rsidRPr="00E344F9">
        <w:rPr>
          <w:rFonts w:ascii="Times New Roman" w:eastAsia="SchoolBookSanPin" w:hAnsi="Times New Roman" w:cs="Times New Roman"/>
          <w:sz w:val="24"/>
          <w:szCs w:val="24"/>
        </w:rPr>
        <w:t>23 февраля: День защитника Отечества.</w:t>
      </w:r>
    </w:p>
    <w:p w:rsidR="00BD6029" w:rsidRPr="00E344F9" w:rsidRDefault="00BD6029" w:rsidP="00BD6029">
      <w:pPr>
        <w:widowControl w:val="0"/>
        <w:spacing w:after="0" w:line="338" w:lineRule="auto"/>
        <w:ind w:firstLine="709"/>
        <w:jc w:val="both"/>
        <w:rPr>
          <w:rFonts w:ascii="Times New Roman" w:eastAsia="SchoolBookSanPin" w:hAnsi="Times New Roman" w:cs="Times New Roman"/>
          <w:sz w:val="24"/>
          <w:szCs w:val="24"/>
        </w:rPr>
      </w:pPr>
      <w:r w:rsidRPr="00E344F9">
        <w:rPr>
          <w:rFonts w:ascii="Times New Roman" w:eastAsia="SchoolBookSanPin" w:hAnsi="Times New Roman" w:cs="Times New Roman"/>
          <w:sz w:val="24"/>
          <w:szCs w:val="24"/>
        </w:rPr>
        <w:t>Март:</w:t>
      </w:r>
    </w:p>
    <w:p w:rsidR="00BD6029" w:rsidRPr="00E344F9" w:rsidRDefault="00BD6029" w:rsidP="00BD6029">
      <w:pPr>
        <w:widowControl w:val="0"/>
        <w:spacing w:after="0" w:line="338" w:lineRule="auto"/>
        <w:ind w:firstLine="709"/>
        <w:jc w:val="both"/>
        <w:rPr>
          <w:rFonts w:ascii="Times New Roman" w:eastAsia="SchoolBookSanPin" w:hAnsi="Times New Roman" w:cs="Times New Roman"/>
          <w:sz w:val="24"/>
          <w:szCs w:val="24"/>
        </w:rPr>
      </w:pPr>
      <w:r w:rsidRPr="00E344F9">
        <w:rPr>
          <w:rFonts w:ascii="Times New Roman" w:eastAsia="SchoolBookSanPin" w:hAnsi="Times New Roman" w:cs="Times New Roman"/>
          <w:sz w:val="24"/>
          <w:szCs w:val="24"/>
        </w:rPr>
        <w:t>8 марта: Международный женский день;</w:t>
      </w:r>
    </w:p>
    <w:p w:rsidR="00BD6029" w:rsidRPr="00E344F9" w:rsidRDefault="00BD6029" w:rsidP="00BD6029">
      <w:pPr>
        <w:widowControl w:val="0"/>
        <w:spacing w:after="0" w:line="338" w:lineRule="auto"/>
        <w:ind w:firstLine="709"/>
        <w:jc w:val="both"/>
        <w:rPr>
          <w:rFonts w:ascii="Times New Roman" w:eastAsia="SchoolBookSanPin" w:hAnsi="Times New Roman" w:cs="Times New Roman"/>
          <w:sz w:val="24"/>
          <w:szCs w:val="24"/>
        </w:rPr>
      </w:pPr>
      <w:r w:rsidRPr="00E344F9">
        <w:rPr>
          <w:rFonts w:ascii="Times New Roman" w:eastAsia="SchoolBookSanPin" w:hAnsi="Times New Roman" w:cs="Times New Roman"/>
          <w:sz w:val="24"/>
          <w:szCs w:val="24"/>
        </w:rPr>
        <w:t>18 марта: День воссоединения Крыма с Россией;</w:t>
      </w:r>
    </w:p>
    <w:p w:rsidR="00BD6029" w:rsidRPr="00E344F9" w:rsidRDefault="00BD6029" w:rsidP="00BD6029">
      <w:pPr>
        <w:widowControl w:val="0"/>
        <w:spacing w:after="0" w:line="338" w:lineRule="auto"/>
        <w:ind w:firstLine="709"/>
        <w:jc w:val="both"/>
        <w:rPr>
          <w:rFonts w:ascii="Times New Roman" w:eastAsia="SchoolBookSanPin" w:hAnsi="Times New Roman" w:cs="Times New Roman"/>
          <w:sz w:val="24"/>
          <w:szCs w:val="24"/>
        </w:rPr>
      </w:pPr>
      <w:r w:rsidRPr="00E344F9">
        <w:rPr>
          <w:rFonts w:ascii="Times New Roman" w:eastAsia="SchoolBookSanPin" w:hAnsi="Times New Roman" w:cs="Times New Roman"/>
          <w:sz w:val="24"/>
          <w:szCs w:val="24"/>
        </w:rPr>
        <w:t>27 марта: Всемирный день театра.</w:t>
      </w:r>
    </w:p>
    <w:p w:rsidR="00BD6029" w:rsidRPr="00E344F9" w:rsidRDefault="00BD6029" w:rsidP="00BD6029">
      <w:pPr>
        <w:widowControl w:val="0"/>
        <w:spacing w:after="0" w:line="338" w:lineRule="auto"/>
        <w:ind w:firstLine="709"/>
        <w:jc w:val="both"/>
        <w:rPr>
          <w:rFonts w:ascii="Times New Roman" w:eastAsia="SchoolBookSanPin" w:hAnsi="Times New Roman" w:cs="Times New Roman"/>
          <w:sz w:val="24"/>
          <w:szCs w:val="24"/>
        </w:rPr>
      </w:pPr>
      <w:r w:rsidRPr="00E344F9">
        <w:rPr>
          <w:rFonts w:ascii="Times New Roman" w:eastAsia="SchoolBookSanPin" w:hAnsi="Times New Roman" w:cs="Times New Roman"/>
          <w:sz w:val="24"/>
          <w:szCs w:val="24"/>
        </w:rPr>
        <w:t>Апрель:</w:t>
      </w:r>
    </w:p>
    <w:p w:rsidR="00BD6029" w:rsidRPr="00E344F9" w:rsidRDefault="00BD6029" w:rsidP="00BD6029">
      <w:pPr>
        <w:widowControl w:val="0"/>
        <w:spacing w:after="0" w:line="338" w:lineRule="auto"/>
        <w:ind w:firstLine="709"/>
        <w:jc w:val="both"/>
        <w:rPr>
          <w:rFonts w:ascii="Times New Roman" w:eastAsia="SchoolBookSanPin" w:hAnsi="Times New Roman" w:cs="Times New Roman"/>
          <w:sz w:val="24"/>
          <w:szCs w:val="24"/>
        </w:rPr>
      </w:pPr>
      <w:r w:rsidRPr="00E344F9">
        <w:rPr>
          <w:rFonts w:ascii="Times New Roman" w:eastAsia="SchoolBookSanPin" w:hAnsi="Times New Roman" w:cs="Times New Roman"/>
          <w:sz w:val="24"/>
          <w:szCs w:val="24"/>
        </w:rPr>
        <w:t>12 апреля: День космонавтики;</w:t>
      </w:r>
    </w:p>
    <w:p w:rsidR="00BD6029" w:rsidRPr="00E344F9" w:rsidRDefault="00BD6029" w:rsidP="00BD6029">
      <w:pPr>
        <w:widowControl w:val="0"/>
        <w:spacing w:after="0" w:line="338" w:lineRule="auto"/>
        <w:ind w:firstLine="709"/>
        <w:jc w:val="both"/>
        <w:rPr>
          <w:rFonts w:ascii="Times New Roman" w:eastAsia="SchoolBookSanPin" w:hAnsi="Times New Roman" w:cs="Times New Roman"/>
          <w:sz w:val="24"/>
          <w:szCs w:val="24"/>
        </w:rPr>
      </w:pPr>
      <w:r w:rsidRPr="00E344F9">
        <w:rPr>
          <w:rFonts w:ascii="Times New Roman" w:eastAsia="SchoolBookSanPin" w:hAnsi="Times New Roman" w:cs="Times New Roman"/>
          <w:sz w:val="24"/>
          <w:szCs w:val="24"/>
        </w:rPr>
        <w:t>19 апреля: День памяти о геноциде советского народа нацистами и их пособниками в годы Великой Отечественной войны.</w:t>
      </w:r>
    </w:p>
    <w:p w:rsidR="00BD6029" w:rsidRPr="00E344F9" w:rsidRDefault="00BD6029" w:rsidP="00BD6029">
      <w:pPr>
        <w:widowControl w:val="0"/>
        <w:spacing w:after="0" w:line="338" w:lineRule="auto"/>
        <w:ind w:firstLine="709"/>
        <w:jc w:val="both"/>
        <w:rPr>
          <w:rFonts w:ascii="Times New Roman" w:eastAsia="SchoolBookSanPin" w:hAnsi="Times New Roman" w:cs="Times New Roman"/>
          <w:sz w:val="24"/>
          <w:szCs w:val="24"/>
        </w:rPr>
      </w:pPr>
      <w:r w:rsidRPr="00E344F9">
        <w:rPr>
          <w:rFonts w:ascii="Times New Roman" w:eastAsia="SchoolBookSanPin" w:hAnsi="Times New Roman" w:cs="Times New Roman"/>
          <w:sz w:val="24"/>
          <w:szCs w:val="24"/>
        </w:rPr>
        <w:t>Май:</w:t>
      </w:r>
    </w:p>
    <w:p w:rsidR="00BD6029" w:rsidRPr="00E344F9" w:rsidRDefault="00BD6029" w:rsidP="00BD6029">
      <w:pPr>
        <w:widowControl w:val="0"/>
        <w:spacing w:after="0" w:line="338" w:lineRule="auto"/>
        <w:ind w:firstLine="709"/>
        <w:jc w:val="both"/>
        <w:rPr>
          <w:rFonts w:ascii="Times New Roman" w:eastAsia="SchoolBookSanPin" w:hAnsi="Times New Roman" w:cs="Times New Roman"/>
          <w:sz w:val="24"/>
          <w:szCs w:val="24"/>
        </w:rPr>
      </w:pPr>
      <w:r w:rsidRPr="00E344F9">
        <w:rPr>
          <w:rFonts w:ascii="Times New Roman" w:eastAsia="SchoolBookSanPin" w:hAnsi="Times New Roman" w:cs="Times New Roman"/>
          <w:sz w:val="24"/>
          <w:szCs w:val="24"/>
        </w:rPr>
        <w:t>1 мая: Праздник Весны и Труда;</w:t>
      </w:r>
    </w:p>
    <w:p w:rsidR="00BD6029" w:rsidRPr="00E344F9" w:rsidRDefault="00BD6029" w:rsidP="00BD6029">
      <w:pPr>
        <w:widowControl w:val="0"/>
        <w:spacing w:after="0" w:line="338" w:lineRule="auto"/>
        <w:ind w:firstLine="709"/>
        <w:jc w:val="both"/>
        <w:rPr>
          <w:rFonts w:ascii="Times New Roman" w:eastAsia="SchoolBookSanPin" w:hAnsi="Times New Roman" w:cs="Times New Roman"/>
          <w:sz w:val="24"/>
          <w:szCs w:val="24"/>
        </w:rPr>
      </w:pPr>
      <w:r w:rsidRPr="00E344F9">
        <w:rPr>
          <w:rFonts w:ascii="Times New Roman" w:eastAsia="SchoolBookSanPin" w:hAnsi="Times New Roman" w:cs="Times New Roman"/>
          <w:sz w:val="24"/>
          <w:szCs w:val="24"/>
        </w:rPr>
        <w:t>9 мая: День Победы;</w:t>
      </w:r>
    </w:p>
    <w:p w:rsidR="00BD6029" w:rsidRPr="00E344F9" w:rsidRDefault="00BD6029" w:rsidP="00BD6029">
      <w:pPr>
        <w:widowControl w:val="0"/>
        <w:spacing w:after="0" w:line="338" w:lineRule="auto"/>
        <w:ind w:firstLine="709"/>
        <w:jc w:val="both"/>
        <w:rPr>
          <w:rFonts w:ascii="Times New Roman" w:eastAsia="SchoolBookSanPin" w:hAnsi="Times New Roman" w:cs="Times New Roman"/>
          <w:sz w:val="24"/>
          <w:szCs w:val="24"/>
        </w:rPr>
      </w:pPr>
      <w:r w:rsidRPr="00E344F9">
        <w:rPr>
          <w:rFonts w:ascii="Times New Roman" w:eastAsia="SchoolBookSanPin" w:hAnsi="Times New Roman" w:cs="Times New Roman"/>
          <w:sz w:val="24"/>
          <w:szCs w:val="24"/>
        </w:rPr>
        <w:t>19 мая: День детских общественных организаций России;</w:t>
      </w:r>
    </w:p>
    <w:p w:rsidR="00BD6029" w:rsidRPr="00E344F9" w:rsidRDefault="00BD6029" w:rsidP="00BD6029">
      <w:pPr>
        <w:widowControl w:val="0"/>
        <w:spacing w:after="0" w:line="338" w:lineRule="auto"/>
        <w:ind w:firstLine="709"/>
        <w:jc w:val="both"/>
        <w:rPr>
          <w:rFonts w:ascii="Times New Roman" w:eastAsia="SchoolBookSanPin" w:hAnsi="Times New Roman" w:cs="Times New Roman"/>
          <w:sz w:val="24"/>
          <w:szCs w:val="24"/>
        </w:rPr>
      </w:pPr>
      <w:r w:rsidRPr="00E344F9">
        <w:rPr>
          <w:rFonts w:ascii="Times New Roman" w:eastAsia="SchoolBookSanPin" w:hAnsi="Times New Roman" w:cs="Times New Roman"/>
          <w:sz w:val="24"/>
          <w:szCs w:val="24"/>
        </w:rPr>
        <w:t>24 мая: День славянской письменности и культуры.</w:t>
      </w:r>
    </w:p>
    <w:p w:rsidR="00BD6029" w:rsidRPr="00E344F9" w:rsidRDefault="00BD6029" w:rsidP="00BD6029">
      <w:pPr>
        <w:widowControl w:val="0"/>
        <w:spacing w:after="0" w:line="338" w:lineRule="auto"/>
        <w:ind w:firstLine="709"/>
        <w:jc w:val="both"/>
        <w:rPr>
          <w:rFonts w:ascii="Times New Roman" w:eastAsia="SchoolBookSanPin" w:hAnsi="Times New Roman" w:cs="Times New Roman"/>
          <w:sz w:val="24"/>
          <w:szCs w:val="24"/>
        </w:rPr>
      </w:pPr>
      <w:r w:rsidRPr="00E344F9">
        <w:rPr>
          <w:rFonts w:ascii="Times New Roman" w:eastAsia="SchoolBookSanPin" w:hAnsi="Times New Roman" w:cs="Times New Roman"/>
          <w:sz w:val="24"/>
          <w:szCs w:val="24"/>
        </w:rPr>
        <w:t>Июнь:</w:t>
      </w:r>
    </w:p>
    <w:p w:rsidR="00BD6029" w:rsidRPr="00E344F9" w:rsidRDefault="00BD6029" w:rsidP="00BD6029">
      <w:pPr>
        <w:widowControl w:val="0"/>
        <w:spacing w:after="0" w:line="338" w:lineRule="auto"/>
        <w:ind w:firstLine="709"/>
        <w:jc w:val="both"/>
        <w:rPr>
          <w:rFonts w:ascii="Times New Roman" w:eastAsia="SchoolBookSanPin" w:hAnsi="Times New Roman" w:cs="Times New Roman"/>
          <w:sz w:val="24"/>
          <w:szCs w:val="24"/>
        </w:rPr>
      </w:pPr>
      <w:r w:rsidRPr="00E344F9">
        <w:rPr>
          <w:rFonts w:ascii="Times New Roman" w:eastAsia="SchoolBookSanPin" w:hAnsi="Times New Roman" w:cs="Times New Roman"/>
          <w:sz w:val="24"/>
          <w:szCs w:val="24"/>
        </w:rPr>
        <w:t>1 июня: День защиты детей;</w:t>
      </w:r>
    </w:p>
    <w:p w:rsidR="00BD6029" w:rsidRPr="00E344F9" w:rsidRDefault="00BD6029" w:rsidP="00BD6029">
      <w:pPr>
        <w:widowControl w:val="0"/>
        <w:spacing w:after="0" w:line="338" w:lineRule="auto"/>
        <w:ind w:firstLine="709"/>
        <w:jc w:val="both"/>
        <w:rPr>
          <w:rFonts w:ascii="Times New Roman" w:eastAsia="SchoolBookSanPin" w:hAnsi="Times New Roman" w:cs="Times New Roman"/>
          <w:sz w:val="24"/>
          <w:szCs w:val="24"/>
        </w:rPr>
      </w:pPr>
      <w:r w:rsidRPr="00E344F9">
        <w:rPr>
          <w:rFonts w:ascii="Times New Roman" w:eastAsia="SchoolBookSanPin" w:hAnsi="Times New Roman" w:cs="Times New Roman"/>
          <w:sz w:val="24"/>
          <w:szCs w:val="24"/>
        </w:rPr>
        <w:t>6 июня: День русского языка;</w:t>
      </w:r>
    </w:p>
    <w:p w:rsidR="00BD6029" w:rsidRPr="00E344F9" w:rsidRDefault="00BD6029" w:rsidP="00BD6029">
      <w:pPr>
        <w:widowControl w:val="0"/>
        <w:spacing w:after="0" w:line="338" w:lineRule="auto"/>
        <w:ind w:firstLine="709"/>
        <w:jc w:val="both"/>
        <w:rPr>
          <w:rFonts w:ascii="Times New Roman" w:eastAsia="SchoolBookSanPin" w:hAnsi="Times New Roman" w:cs="Times New Roman"/>
          <w:sz w:val="24"/>
          <w:szCs w:val="24"/>
        </w:rPr>
      </w:pPr>
      <w:r w:rsidRPr="00E344F9">
        <w:rPr>
          <w:rFonts w:ascii="Times New Roman" w:eastAsia="SchoolBookSanPin" w:hAnsi="Times New Roman" w:cs="Times New Roman"/>
          <w:sz w:val="24"/>
          <w:szCs w:val="24"/>
        </w:rPr>
        <w:t>12 июня: День России;</w:t>
      </w:r>
    </w:p>
    <w:p w:rsidR="00BD6029" w:rsidRPr="00E344F9" w:rsidRDefault="00BD6029" w:rsidP="00BD6029">
      <w:pPr>
        <w:widowControl w:val="0"/>
        <w:spacing w:after="0" w:line="338" w:lineRule="auto"/>
        <w:ind w:firstLine="709"/>
        <w:jc w:val="both"/>
        <w:rPr>
          <w:rFonts w:ascii="Times New Roman" w:eastAsia="SchoolBookSanPin" w:hAnsi="Times New Roman" w:cs="Times New Roman"/>
          <w:sz w:val="24"/>
          <w:szCs w:val="24"/>
        </w:rPr>
      </w:pPr>
      <w:r w:rsidRPr="00E344F9">
        <w:rPr>
          <w:rFonts w:ascii="Times New Roman" w:eastAsia="SchoolBookSanPin" w:hAnsi="Times New Roman" w:cs="Times New Roman"/>
          <w:sz w:val="24"/>
          <w:szCs w:val="24"/>
        </w:rPr>
        <w:t>22 июня: День памяти и скорби;</w:t>
      </w:r>
    </w:p>
    <w:p w:rsidR="00BD6029" w:rsidRPr="00E344F9" w:rsidRDefault="00BD6029" w:rsidP="00BD6029">
      <w:pPr>
        <w:widowControl w:val="0"/>
        <w:spacing w:after="0" w:line="338" w:lineRule="auto"/>
        <w:ind w:firstLine="709"/>
        <w:jc w:val="both"/>
        <w:rPr>
          <w:rFonts w:ascii="Times New Roman" w:eastAsia="SchoolBookSanPin" w:hAnsi="Times New Roman" w:cs="Times New Roman"/>
          <w:sz w:val="24"/>
          <w:szCs w:val="24"/>
        </w:rPr>
      </w:pPr>
      <w:r w:rsidRPr="00E344F9">
        <w:rPr>
          <w:rFonts w:ascii="Times New Roman" w:eastAsia="SchoolBookSanPin" w:hAnsi="Times New Roman" w:cs="Times New Roman"/>
          <w:sz w:val="24"/>
          <w:szCs w:val="24"/>
        </w:rPr>
        <w:t>27 июня: День молодежи.</w:t>
      </w:r>
    </w:p>
    <w:p w:rsidR="00BD6029" w:rsidRPr="00E344F9" w:rsidRDefault="00BD6029" w:rsidP="00BD6029">
      <w:pPr>
        <w:widowControl w:val="0"/>
        <w:spacing w:after="0" w:line="338" w:lineRule="auto"/>
        <w:ind w:firstLine="709"/>
        <w:jc w:val="both"/>
        <w:rPr>
          <w:rFonts w:ascii="Times New Roman" w:eastAsia="SchoolBookSanPin" w:hAnsi="Times New Roman" w:cs="Times New Roman"/>
          <w:sz w:val="24"/>
          <w:szCs w:val="24"/>
        </w:rPr>
      </w:pPr>
      <w:r w:rsidRPr="00E344F9">
        <w:rPr>
          <w:rFonts w:ascii="Times New Roman" w:eastAsia="SchoolBookSanPin" w:hAnsi="Times New Roman" w:cs="Times New Roman"/>
          <w:sz w:val="24"/>
          <w:szCs w:val="24"/>
        </w:rPr>
        <w:t>Июль:</w:t>
      </w:r>
    </w:p>
    <w:p w:rsidR="00BD6029" w:rsidRPr="00E344F9" w:rsidRDefault="00BD6029" w:rsidP="00BD6029">
      <w:pPr>
        <w:widowControl w:val="0"/>
        <w:spacing w:after="0" w:line="338" w:lineRule="auto"/>
        <w:ind w:firstLine="709"/>
        <w:jc w:val="both"/>
        <w:rPr>
          <w:rFonts w:ascii="Times New Roman" w:eastAsia="SchoolBookSanPin" w:hAnsi="Times New Roman" w:cs="Times New Roman"/>
          <w:sz w:val="24"/>
          <w:szCs w:val="24"/>
        </w:rPr>
      </w:pPr>
      <w:r w:rsidRPr="00E344F9">
        <w:rPr>
          <w:rFonts w:ascii="Times New Roman" w:eastAsia="SchoolBookSanPin" w:hAnsi="Times New Roman" w:cs="Times New Roman"/>
          <w:sz w:val="24"/>
          <w:szCs w:val="24"/>
        </w:rPr>
        <w:lastRenderedPageBreak/>
        <w:t>8 июля: День семьи, любви и верности.</w:t>
      </w:r>
    </w:p>
    <w:p w:rsidR="00BD6029" w:rsidRPr="00E344F9" w:rsidRDefault="00BD6029" w:rsidP="00BD6029">
      <w:pPr>
        <w:widowControl w:val="0"/>
        <w:spacing w:after="0" w:line="338" w:lineRule="auto"/>
        <w:ind w:firstLine="709"/>
        <w:jc w:val="both"/>
        <w:rPr>
          <w:rFonts w:ascii="Times New Roman" w:eastAsia="SchoolBookSanPin" w:hAnsi="Times New Roman" w:cs="Times New Roman"/>
          <w:sz w:val="24"/>
          <w:szCs w:val="24"/>
        </w:rPr>
      </w:pPr>
      <w:r w:rsidRPr="00E344F9">
        <w:rPr>
          <w:rFonts w:ascii="Times New Roman" w:eastAsia="SchoolBookSanPin" w:hAnsi="Times New Roman" w:cs="Times New Roman"/>
          <w:sz w:val="24"/>
          <w:szCs w:val="24"/>
        </w:rPr>
        <w:t>Август:</w:t>
      </w:r>
    </w:p>
    <w:p w:rsidR="00BD6029" w:rsidRPr="00E344F9" w:rsidRDefault="00BD6029" w:rsidP="00BD6029">
      <w:pPr>
        <w:widowControl w:val="0"/>
        <w:spacing w:after="0" w:line="338" w:lineRule="auto"/>
        <w:ind w:firstLine="709"/>
        <w:jc w:val="both"/>
        <w:rPr>
          <w:rFonts w:ascii="Times New Roman" w:eastAsia="SchoolBookSanPin" w:hAnsi="Times New Roman" w:cs="Times New Roman"/>
          <w:sz w:val="24"/>
          <w:szCs w:val="24"/>
        </w:rPr>
      </w:pPr>
      <w:r w:rsidRPr="00E344F9">
        <w:rPr>
          <w:rFonts w:ascii="Times New Roman" w:eastAsia="SchoolBookSanPin" w:hAnsi="Times New Roman" w:cs="Times New Roman"/>
          <w:sz w:val="24"/>
          <w:szCs w:val="24"/>
        </w:rPr>
        <w:t>Вторая суббота августа: День физкультурника;</w:t>
      </w:r>
    </w:p>
    <w:p w:rsidR="00BD6029" w:rsidRPr="00E344F9" w:rsidRDefault="00BD6029" w:rsidP="00BD6029">
      <w:pPr>
        <w:widowControl w:val="0"/>
        <w:spacing w:after="0" w:line="338" w:lineRule="auto"/>
        <w:ind w:firstLine="709"/>
        <w:jc w:val="both"/>
        <w:rPr>
          <w:rFonts w:ascii="Times New Roman" w:eastAsia="SchoolBookSanPin" w:hAnsi="Times New Roman" w:cs="Times New Roman"/>
          <w:sz w:val="24"/>
          <w:szCs w:val="24"/>
        </w:rPr>
      </w:pPr>
      <w:r w:rsidRPr="00E344F9">
        <w:rPr>
          <w:rFonts w:ascii="Times New Roman" w:eastAsia="SchoolBookSanPin" w:hAnsi="Times New Roman" w:cs="Times New Roman"/>
          <w:sz w:val="24"/>
          <w:szCs w:val="24"/>
        </w:rPr>
        <w:t>22 августа: День Государственного флага Российской Федерации;</w:t>
      </w:r>
    </w:p>
    <w:p w:rsidR="00BD6029" w:rsidRPr="00E344F9" w:rsidRDefault="00BD6029" w:rsidP="00BD6029">
      <w:pPr>
        <w:widowControl w:val="0"/>
        <w:spacing w:after="0" w:line="338" w:lineRule="auto"/>
        <w:ind w:firstLine="709"/>
        <w:jc w:val="both"/>
        <w:rPr>
          <w:rFonts w:ascii="Times New Roman" w:eastAsia="SchoolBookSanPin" w:hAnsi="Times New Roman" w:cs="Times New Roman"/>
          <w:sz w:val="24"/>
          <w:szCs w:val="24"/>
        </w:rPr>
      </w:pPr>
      <w:r w:rsidRPr="00E344F9">
        <w:rPr>
          <w:rFonts w:ascii="Times New Roman" w:eastAsia="SchoolBookSanPin" w:hAnsi="Times New Roman" w:cs="Times New Roman"/>
          <w:sz w:val="24"/>
          <w:szCs w:val="24"/>
        </w:rPr>
        <w:t>27 августа: День российского кино.</w:t>
      </w:r>
    </w:p>
    <w:bookmarkEnd w:id="3"/>
    <w:p w:rsidR="00BD6029" w:rsidRPr="00C451D6" w:rsidRDefault="00BD6029" w:rsidP="00B36BE7">
      <w:pPr>
        <w:widowControl w:val="0"/>
        <w:tabs>
          <w:tab w:val="left" w:pos="1733"/>
        </w:tabs>
        <w:autoSpaceDE w:val="0"/>
        <w:autoSpaceDN w:val="0"/>
        <w:spacing w:before="66" w:after="0" w:line="240" w:lineRule="auto"/>
        <w:ind w:left="720"/>
        <w:jc w:val="center"/>
        <w:rPr>
          <w:rFonts w:ascii="Times New Roman" w:eastAsia="Times New Roman" w:hAnsi="Times New Roman" w:cs="Times New Roman"/>
          <w:b/>
          <w:sz w:val="24"/>
          <w:szCs w:val="24"/>
        </w:rPr>
      </w:pPr>
      <w:r w:rsidRPr="00C451D6">
        <w:rPr>
          <w:rFonts w:ascii="Times New Roman" w:eastAsia="Times New Roman" w:hAnsi="Times New Roman" w:cs="Times New Roman"/>
          <w:b/>
          <w:sz w:val="24"/>
          <w:szCs w:val="24"/>
        </w:rPr>
        <w:t>Программа</w:t>
      </w:r>
      <w:r w:rsidRPr="00C451D6">
        <w:rPr>
          <w:rFonts w:ascii="Times New Roman" w:eastAsia="Times New Roman" w:hAnsi="Times New Roman" w:cs="Times New Roman"/>
          <w:b/>
          <w:spacing w:val="-4"/>
          <w:sz w:val="24"/>
          <w:szCs w:val="24"/>
        </w:rPr>
        <w:t xml:space="preserve"> </w:t>
      </w:r>
      <w:r w:rsidRPr="00C451D6">
        <w:rPr>
          <w:rFonts w:ascii="Times New Roman" w:eastAsia="Times New Roman" w:hAnsi="Times New Roman" w:cs="Times New Roman"/>
          <w:b/>
          <w:sz w:val="24"/>
          <w:szCs w:val="24"/>
        </w:rPr>
        <w:t>коррекционной</w:t>
      </w:r>
      <w:r w:rsidRPr="00C451D6">
        <w:rPr>
          <w:rFonts w:ascii="Times New Roman" w:eastAsia="Times New Roman" w:hAnsi="Times New Roman" w:cs="Times New Roman"/>
          <w:b/>
          <w:spacing w:val="-5"/>
          <w:sz w:val="24"/>
          <w:szCs w:val="24"/>
        </w:rPr>
        <w:t xml:space="preserve"> </w:t>
      </w:r>
      <w:r w:rsidRPr="00C451D6">
        <w:rPr>
          <w:rFonts w:ascii="Times New Roman" w:eastAsia="Times New Roman" w:hAnsi="Times New Roman" w:cs="Times New Roman"/>
          <w:b/>
          <w:sz w:val="24"/>
          <w:szCs w:val="24"/>
        </w:rPr>
        <w:t>работы</w:t>
      </w:r>
    </w:p>
    <w:p w:rsidR="00BD6029" w:rsidRPr="00BD6029" w:rsidRDefault="00BD6029" w:rsidP="00E344F9">
      <w:pPr>
        <w:widowControl w:val="0"/>
        <w:autoSpaceDE w:val="0"/>
        <w:autoSpaceDN w:val="0"/>
        <w:spacing w:before="160" w:after="0"/>
        <w:ind w:left="142" w:right="418" w:firstLine="567"/>
        <w:jc w:val="both"/>
        <w:rPr>
          <w:rFonts w:ascii="Times New Roman" w:eastAsia="Times New Roman" w:hAnsi="Times New Roman" w:cs="Times New Roman"/>
          <w:sz w:val="24"/>
          <w:szCs w:val="24"/>
        </w:rPr>
      </w:pPr>
      <w:r w:rsidRPr="00BD6029">
        <w:rPr>
          <w:rFonts w:ascii="Times New Roman" w:eastAsia="Times New Roman" w:hAnsi="Times New Roman" w:cs="Times New Roman"/>
          <w:sz w:val="24"/>
          <w:szCs w:val="24"/>
        </w:rPr>
        <w:t>Программа</w:t>
      </w:r>
      <w:r w:rsidRPr="00BD6029">
        <w:rPr>
          <w:rFonts w:ascii="Times New Roman" w:eastAsia="Times New Roman" w:hAnsi="Times New Roman" w:cs="Times New Roman"/>
          <w:spacing w:val="1"/>
          <w:sz w:val="24"/>
          <w:szCs w:val="24"/>
        </w:rPr>
        <w:t xml:space="preserve"> </w:t>
      </w:r>
      <w:r w:rsidRPr="00BD6029">
        <w:rPr>
          <w:rFonts w:ascii="Times New Roman" w:eastAsia="Times New Roman" w:hAnsi="Times New Roman" w:cs="Times New Roman"/>
          <w:sz w:val="24"/>
          <w:szCs w:val="24"/>
        </w:rPr>
        <w:t>коррекционной</w:t>
      </w:r>
      <w:r w:rsidRPr="00BD6029">
        <w:rPr>
          <w:rFonts w:ascii="Times New Roman" w:eastAsia="Times New Roman" w:hAnsi="Times New Roman" w:cs="Times New Roman"/>
          <w:spacing w:val="1"/>
          <w:sz w:val="24"/>
          <w:szCs w:val="24"/>
        </w:rPr>
        <w:t xml:space="preserve"> </w:t>
      </w:r>
      <w:r w:rsidRPr="00BD6029">
        <w:rPr>
          <w:rFonts w:ascii="Times New Roman" w:eastAsia="Times New Roman" w:hAnsi="Times New Roman" w:cs="Times New Roman"/>
          <w:sz w:val="24"/>
          <w:szCs w:val="24"/>
        </w:rPr>
        <w:t xml:space="preserve">работы </w:t>
      </w:r>
      <w:r w:rsidR="00E344F9">
        <w:rPr>
          <w:rFonts w:ascii="Times New Roman" w:eastAsia="Times New Roman" w:hAnsi="Times New Roman" w:cs="Times New Roman"/>
          <w:spacing w:val="1"/>
          <w:sz w:val="24"/>
          <w:szCs w:val="24"/>
        </w:rPr>
        <w:t>МКОУ СОШ с. Аян</w:t>
      </w:r>
      <w:r w:rsidRPr="00BD6029">
        <w:rPr>
          <w:rFonts w:ascii="Times New Roman" w:eastAsia="Times New Roman" w:hAnsi="Times New Roman" w:cs="Times New Roman"/>
          <w:sz w:val="24"/>
          <w:szCs w:val="24"/>
        </w:rPr>
        <w:t>(далее</w:t>
      </w:r>
      <w:r w:rsidRPr="00BD6029">
        <w:rPr>
          <w:rFonts w:ascii="Times New Roman" w:eastAsia="Times New Roman" w:hAnsi="Times New Roman" w:cs="Times New Roman"/>
          <w:spacing w:val="1"/>
          <w:sz w:val="24"/>
          <w:szCs w:val="24"/>
        </w:rPr>
        <w:t xml:space="preserve"> </w:t>
      </w:r>
      <w:r w:rsidRPr="00BD6029">
        <w:rPr>
          <w:rFonts w:ascii="Times New Roman" w:eastAsia="Times New Roman" w:hAnsi="Times New Roman" w:cs="Times New Roman"/>
          <w:sz w:val="24"/>
          <w:szCs w:val="24"/>
        </w:rPr>
        <w:t>–</w:t>
      </w:r>
      <w:r w:rsidRPr="00BD6029">
        <w:rPr>
          <w:rFonts w:ascii="Times New Roman" w:eastAsia="Times New Roman" w:hAnsi="Times New Roman" w:cs="Times New Roman"/>
          <w:spacing w:val="1"/>
          <w:sz w:val="24"/>
          <w:szCs w:val="24"/>
        </w:rPr>
        <w:t xml:space="preserve"> </w:t>
      </w:r>
      <w:r w:rsidRPr="00BD6029">
        <w:rPr>
          <w:rFonts w:ascii="Times New Roman" w:eastAsia="Times New Roman" w:hAnsi="Times New Roman" w:cs="Times New Roman"/>
          <w:sz w:val="24"/>
          <w:szCs w:val="24"/>
        </w:rPr>
        <w:t>Программа)</w:t>
      </w:r>
      <w:r w:rsidRPr="00BD6029">
        <w:rPr>
          <w:rFonts w:ascii="Times New Roman" w:eastAsia="Times New Roman" w:hAnsi="Times New Roman" w:cs="Times New Roman"/>
          <w:spacing w:val="1"/>
          <w:sz w:val="24"/>
          <w:szCs w:val="24"/>
        </w:rPr>
        <w:t xml:space="preserve"> </w:t>
      </w:r>
      <w:r w:rsidRPr="00BD6029">
        <w:rPr>
          <w:rFonts w:ascii="Times New Roman" w:eastAsia="Times New Roman" w:hAnsi="Times New Roman" w:cs="Times New Roman"/>
          <w:sz w:val="24"/>
          <w:szCs w:val="24"/>
        </w:rPr>
        <w:t>с</w:t>
      </w:r>
      <w:r w:rsidRPr="00BD6029">
        <w:rPr>
          <w:rFonts w:ascii="Times New Roman" w:eastAsia="Times New Roman" w:hAnsi="Times New Roman" w:cs="Times New Roman"/>
          <w:spacing w:val="1"/>
          <w:sz w:val="24"/>
          <w:szCs w:val="24"/>
        </w:rPr>
        <w:t xml:space="preserve"> </w:t>
      </w:r>
      <w:r w:rsidRPr="00BD6029">
        <w:rPr>
          <w:rFonts w:ascii="Times New Roman" w:eastAsia="Times New Roman" w:hAnsi="Times New Roman" w:cs="Times New Roman"/>
          <w:sz w:val="24"/>
          <w:szCs w:val="24"/>
        </w:rPr>
        <w:t>обучающимися с особыми образовательными потребностями при получении ими среднего общего</w:t>
      </w:r>
      <w:r w:rsidRPr="00BD6029">
        <w:rPr>
          <w:rFonts w:ascii="Times New Roman" w:eastAsia="Times New Roman" w:hAnsi="Times New Roman" w:cs="Times New Roman"/>
          <w:spacing w:val="1"/>
          <w:sz w:val="24"/>
          <w:szCs w:val="24"/>
        </w:rPr>
        <w:t xml:space="preserve"> </w:t>
      </w:r>
      <w:r w:rsidRPr="00BD6029">
        <w:rPr>
          <w:rFonts w:ascii="Times New Roman" w:eastAsia="Times New Roman" w:hAnsi="Times New Roman" w:cs="Times New Roman"/>
          <w:sz w:val="24"/>
          <w:szCs w:val="24"/>
        </w:rPr>
        <w:t>образования</w:t>
      </w:r>
      <w:r w:rsidRPr="00BD6029">
        <w:rPr>
          <w:rFonts w:ascii="Times New Roman" w:eastAsia="Times New Roman" w:hAnsi="Times New Roman" w:cs="Times New Roman"/>
          <w:spacing w:val="1"/>
          <w:sz w:val="24"/>
          <w:szCs w:val="24"/>
        </w:rPr>
        <w:t xml:space="preserve"> </w:t>
      </w:r>
      <w:r w:rsidRPr="00BD6029">
        <w:rPr>
          <w:rFonts w:ascii="Times New Roman" w:eastAsia="Times New Roman" w:hAnsi="Times New Roman" w:cs="Times New Roman"/>
          <w:sz w:val="24"/>
          <w:szCs w:val="24"/>
        </w:rPr>
        <w:t>разработана</w:t>
      </w:r>
      <w:r w:rsidRPr="00BD6029">
        <w:rPr>
          <w:rFonts w:ascii="Times New Roman" w:eastAsia="Times New Roman" w:hAnsi="Times New Roman" w:cs="Times New Roman"/>
          <w:spacing w:val="1"/>
          <w:sz w:val="24"/>
          <w:szCs w:val="24"/>
        </w:rPr>
        <w:t xml:space="preserve"> </w:t>
      </w:r>
      <w:r w:rsidRPr="00BD6029">
        <w:rPr>
          <w:rFonts w:ascii="Times New Roman" w:eastAsia="Times New Roman" w:hAnsi="Times New Roman" w:cs="Times New Roman"/>
          <w:sz w:val="24"/>
          <w:szCs w:val="24"/>
        </w:rPr>
        <w:t>в</w:t>
      </w:r>
      <w:r w:rsidRPr="00BD6029">
        <w:rPr>
          <w:rFonts w:ascii="Times New Roman" w:eastAsia="Times New Roman" w:hAnsi="Times New Roman" w:cs="Times New Roman"/>
          <w:spacing w:val="1"/>
          <w:sz w:val="24"/>
          <w:szCs w:val="24"/>
        </w:rPr>
        <w:t xml:space="preserve"> </w:t>
      </w:r>
      <w:r w:rsidRPr="00BD6029">
        <w:rPr>
          <w:rFonts w:ascii="Times New Roman" w:eastAsia="Times New Roman" w:hAnsi="Times New Roman" w:cs="Times New Roman"/>
          <w:sz w:val="24"/>
          <w:szCs w:val="24"/>
        </w:rPr>
        <w:t>соответствии</w:t>
      </w:r>
      <w:r w:rsidRPr="00BD6029">
        <w:rPr>
          <w:rFonts w:ascii="Times New Roman" w:eastAsia="Times New Roman" w:hAnsi="Times New Roman" w:cs="Times New Roman"/>
          <w:spacing w:val="1"/>
          <w:sz w:val="24"/>
          <w:szCs w:val="24"/>
        </w:rPr>
        <w:t xml:space="preserve"> </w:t>
      </w:r>
      <w:r w:rsidRPr="00BD6029">
        <w:rPr>
          <w:rFonts w:ascii="Times New Roman" w:eastAsia="Times New Roman" w:hAnsi="Times New Roman" w:cs="Times New Roman"/>
          <w:sz w:val="24"/>
          <w:szCs w:val="24"/>
        </w:rPr>
        <w:t>с</w:t>
      </w:r>
      <w:r w:rsidRPr="00BD6029">
        <w:rPr>
          <w:rFonts w:ascii="Times New Roman" w:eastAsia="Times New Roman" w:hAnsi="Times New Roman" w:cs="Times New Roman"/>
          <w:spacing w:val="1"/>
          <w:sz w:val="24"/>
          <w:szCs w:val="24"/>
        </w:rPr>
        <w:t xml:space="preserve"> </w:t>
      </w:r>
      <w:r w:rsidRPr="00BD6029">
        <w:rPr>
          <w:rFonts w:ascii="Times New Roman" w:eastAsia="Times New Roman" w:hAnsi="Times New Roman" w:cs="Times New Roman"/>
          <w:sz w:val="24"/>
          <w:szCs w:val="24"/>
        </w:rPr>
        <w:t>требованиями</w:t>
      </w:r>
      <w:r w:rsidRPr="00BD6029">
        <w:rPr>
          <w:rFonts w:ascii="Times New Roman" w:eastAsia="Times New Roman" w:hAnsi="Times New Roman" w:cs="Times New Roman"/>
          <w:spacing w:val="1"/>
          <w:sz w:val="24"/>
          <w:szCs w:val="24"/>
        </w:rPr>
        <w:t xml:space="preserve"> </w:t>
      </w:r>
      <w:r w:rsidRPr="00BD6029">
        <w:rPr>
          <w:rFonts w:ascii="Times New Roman" w:eastAsia="Times New Roman" w:hAnsi="Times New Roman" w:cs="Times New Roman"/>
          <w:sz w:val="24"/>
          <w:szCs w:val="24"/>
        </w:rPr>
        <w:t>федерального</w:t>
      </w:r>
      <w:r w:rsidRPr="00BD6029">
        <w:rPr>
          <w:rFonts w:ascii="Times New Roman" w:eastAsia="Times New Roman" w:hAnsi="Times New Roman" w:cs="Times New Roman"/>
          <w:spacing w:val="1"/>
          <w:sz w:val="24"/>
          <w:szCs w:val="24"/>
        </w:rPr>
        <w:t xml:space="preserve"> </w:t>
      </w:r>
      <w:r w:rsidRPr="00BD6029">
        <w:rPr>
          <w:rFonts w:ascii="Times New Roman" w:eastAsia="Times New Roman" w:hAnsi="Times New Roman" w:cs="Times New Roman"/>
          <w:sz w:val="24"/>
          <w:szCs w:val="24"/>
        </w:rPr>
        <w:t>государственного</w:t>
      </w:r>
      <w:r w:rsidRPr="00BD6029">
        <w:rPr>
          <w:rFonts w:ascii="Times New Roman" w:eastAsia="Times New Roman" w:hAnsi="Times New Roman" w:cs="Times New Roman"/>
          <w:spacing w:val="1"/>
          <w:sz w:val="24"/>
          <w:szCs w:val="24"/>
        </w:rPr>
        <w:t xml:space="preserve"> </w:t>
      </w:r>
      <w:r w:rsidRPr="00BD6029">
        <w:rPr>
          <w:rFonts w:ascii="Times New Roman" w:eastAsia="Times New Roman" w:hAnsi="Times New Roman" w:cs="Times New Roman"/>
          <w:sz w:val="24"/>
          <w:szCs w:val="24"/>
        </w:rPr>
        <w:t>образовательного</w:t>
      </w:r>
      <w:r w:rsidRPr="00BD6029">
        <w:rPr>
          <w:rFonts w:ascii="Times New Roman" w:eastAsia="Times New Roman" w:hAnsi="Times New Roman" w:cs="Times New Roman"/>
          <w:spacing w:val="-1"/>
          <w:sz w:val="24"/>
          <w:szCs w:val="24"/>
        </w:rPr>
        <w:t xml:space="preserve"> </w:t>
      </w:r>
      <w:r w:rsidRPr="00BD6029">
        <w:rPr>
          <w:rFonts w:ascii="Times New Roman" w:eastAsia="Times New Roman" w:hAnsi="Times New Roman" w:cs="Times New Roman"/>
          <w:sz w:val="24"/>
          <w:szCs w:val="24"/>
        </w:rPr>
        <w:t>стандарта</w:t>
      </w:r>
      <w:r w:rsidRPr="00BD6029">
        <w:rPr>
          <w:rFonts w:ascii="Times New Roman" w:eastAsia="Times New Roman" w:hAnsi="Times New Roman" w:cs="Times New Roman"/>
          <w:spacing w:val="-1"/>
          <w:sz w:val="24"/>
          <w:szCs w:val="24"/>
        </w:rPr>
        <w:t xml:space="preserve"> </w:t>
      </w:r>
      <w:r w:rsidRPr="00BD6029">
        <w:rPr>
          <w:rFonts w:ascii="Times New Roman" w:eastAsia="Times New Roman" w:hAnsi="Times New Roman" w:cs="Times New Roman"/>
          <w:sz w:val="24"/>
          <w:szCs w:val="24"/>
        </w:rPr>
        <w:t>среднего общего образования.</w:t>
      </w:r>
    </w:p>
    <w:p w:rsidR="00BD6029" w:rsidRPr="00BD6029" w:rsidRDefault="00BD6029" w:rsidP="00E344F9">
      <w:pPr>
        <w:widowControl w:val="0"/>
        <w:autoSpaceDE w:val="0"/>
        <w:autoSpaceDN w:val="0"/>
        <w:spacing w:after="0" w:line="240" w:lineRule="auto"/>
        <w:ind w:left="142" w:firstLine="567"/>
        <w:jc w:val="both"/>
        <w:rPr>
          <w:rFonts w:ascii="Times New Roman" w:eastAsia="Times New Roman" w:hAnsi="Times New Roman" w:cs="Times New Roman"/>
          <w:sz w:val="24"/>
          <w:szCs w:val="24"/>
        </w:rPr>
      </w:pPr>
      <w:r w:rsidRPr="00BD6029">
        <w:rPr>
          <w:rFonts w:ascii="Times New Roman" w:eastAsia="Times New Roman" w:hAnsi="Times New Roman" w:cs="Times New Roman"/>
          <w:sz w:val="24"/>
          <w:szCs w:val="24"/>
        </w:rPr>
        <w:t>В</w:t>
      </w:r>
      <w:r w:rsidRPr="00BD6029">
        <w:rPr>
          <w:rFonts w:ascii="Times New Roman" w:eastAsia="Times New Roman" w:hAnsi="Times New Roman" w:cs="Times New Roman"/>
          <w:spacing w:val="-5"/>
          <w:sz w:val="24"/>
          <w:szCs w:val="24"/>
        </w:rPr>
        <w:t xml:space="preserve"> </w:t>
      </w:r>
      <w:r w:rsidRPr="00BD6029">
        <w:rPr>
          <w:rFonts w:ascii="Times New Roman" w:eastAsia="Times New Roman" w:hAnsi="Times New Roman" w:cs="Times New Roman"/>
          <w:sz w:val="24"/>
          <w:szCs w:val="24"/>
        </w:rPr>
        <w:t>Программе</w:t>
      </w:r>
      <w:r w:rsidRPr="00BD6029">
        <w:rPr>
          <w:rFonts w:ascii="Times New Roman" w:eastAsia="Times New Roman" w:hAnsi="Times New Roman" w:cs="Times New Roman"/>
          <w:spacing w:val="1"/>
          <w:sz w:val="24"/>
          <w:szCs w:val="24"/>
        </w:rPr>
        <w:t xml:space="preserve"> </w:t>
      </w:r>
      <w:r w:rsidRPr="00BD6029">
        <w:rPr>
          <w:rFonts w:ascii="Times New Roman" w:eastAsia="Times New Roman" w:hAnsi="Times New Roman" w:cs="Times New Roman"/>
          <w:sz w:val="24"/>
          <w:szCs w:val="24"/>
        </w:rPr>
        <w:t>учтены:</w:t>
      </w:r>
    </w:p>
    <w:p w:rsidR="00BD6029" w:rsidRPr="00BD6029" w:rsidRDefault="00BD6029" w:rsidP="00E344F9">
      <w:pPr>
        <w:widowControl w:val="0"/>
        <w:autoSpaceDE w:val="0"/>
        <w:autoSpaceDN w:val="0"/>
        <w:spacing w:before="41" w:after="0"/>
        <w:ind w:left="142" w:right="419" w:firstLine="567"/>
        <w:jc w:val="both"/>
        <w:rPr>
          <w:rFonts w:ascii="Times New Roman" w:eastAsia="Times New Roman" w:hAnsi="Times New Roman" w:cs="Times New Roman"/>
          <w:sz w:val="24"/>
          <w:szCs w:val="24"/>
        </w:rPr>
      </w:pPr>
      <w:r w:rsidRPr="00BD6029">
        <w:rPr>
          <w:rFonts w:ascii="Times New Roman" w:eastAsia="Times New Roman" w:hAnsi="Times New Roman" w:cs="Times New Roman"/>
          <w:sz w:val="24"/>
          <w:szCs w:val="24"/>
        </w:rPr>
        <w:t>−особенности</w:t>
      </w:r>
      <w:r w:rsidRPr="00BD6029">
        <w:rPr>
          <w:rFonts w:ascii="Times New Roman" w:eastAsia="Times New Roman" w:hAnsi="Times New Roman" w:cs="Times New Roman"/>
          <w:spacing w:val="1"/>
          <w:sz w:val="24"/>
          <w:szCs w:val="24"/>
        </w:rPr>
        <w:t xml:space="preserve"> </w:t>
      </w:r>
      <w:r w:rsidRPr="00BD6029">
        <w:rPr>
          <w:rFonts w:ascii="Times New Roman" w:eastAsia="Times New Roman" w:hAnsi="Times New Roman" w:cs="Times New Roman"/>
          <w:sz w:val="24"/>
          <w:szCs w:val="24"/>
        </w:rPr>
        <w:t>осуществления</w:t>
      </w:r>
      <w:r w:rsidRPr="00BD6029">
        <w:rPr>
          <w:rFonts w:ascii="Times New Roman" w:eastAsia="Times New Roman" w:hAnsi="Times New Roman" w:cs="Times New Roman"/>
          <w:spacing w:val="1"/>
          <w:sz w:val="24"/>
          <w:szCs w:val="24"/>
        </w:rPr>
        <w:t xml:space="preserve"> </w:t>
      </w:r>
      <w:r w:rsidRPr="00BD6029">
        <w:rPr>
          <w:rFonts w:ascii="Times New Roman" w:eastAsia="Times New Roman" w:hAnsi="Times New Roman" w:cs="Times New Roman"/>
          <w:sz w:val="24"/>
          <w:szCs w:val="24"/>
        </w:rPr>
        <w:t>коррекционной</w:t>
      </w:r>
      <w:r w:rsidRPr="00BD6029">
        <w:rPr>
          <w:rFonts w:ascii="Times New Roman" w:eastAsia="Times New Roman" w:hAnsi="Times New Roman" w:cs="Times New Roman"/>
          <w:spacing w:val="1"/>
          <w:sz w:val="24"/>
          <w:szCs w:val="24"/>
        </w:rPr>
        <w:t xml:space="preserve"> </w:t>
      </w:r>
      <w:r w:rsidRPr="00BD6029">
        <w:rPr>
          <w:rFonts w:ascii="Times New Roman" w:eastAsia="Times New Roman" w:hAnsi="Times New Roman" w:cs="Times New Roman"/>
          <w:sz w:val="24"/>
          <w:szCs w:val="24"/>
        </w:rPr>
        <w:t>работы</w:t>
      </w:r>
      <w:r w:rsidRPr="00BD6029">
        <w:rPr>
          <w:rFonts w:ascii="Times New Roman" w:eastAsia="Times New Roman" w:hAnsi="Times New Roman" w:cs="Times New Roman"/>
          <w:spacing w:val="1"/>
          <w:sz w:val="24"/>
          <w:szCs w:val="24"/>
        </w:rPr>
        <w:t xml:space="preserve"> </w:t>
      </w:r>
      <w:r w:rsidRPr="00BD6029">
        <w:rPr>
          <w:rFonts w:ascii="Times New Roman" w:eastAsia="Times New Roman" w:hAnsi="Times New Roman" w:cs="Times New Roman"/>
          <w:sz w:val="24"/>
          <w:szCs w:val="24"/>
        </w:rPr>
        <w:t>с</w:t>
      </w:r>
      <w:r w:rsidRPr="00BD6029">
        <w:rPr>
          <w:rFonts w:ascii="Times New Roman" w:eastAsia="Times New Roman" w:hAnsi="Times New Roman" w:cs="Times New Roman"/>
          <w:spacing w:val="1"/>
          <w:sz w:val="24"/>
          <w:szCs w:val="24"/>
        </w:rPr>
        <w:t xml:space="preserve"> </w:t>
      </w:r>
      <w:r w:rsidRPr="00BD6029">
        <w:rPr>
          <w:rFonts w:ascii="Times New Roman" w:eastAsia="Times New Roman" w:hAnsi="Times New Roman" w:cs="Times New Roman"/>
          <w:sz w:val="24"/>
          <w:szCs w:val="24"/>
        </w:rPr>
        <w:t>различными</w:t>
      </w:r>
      <w:r w:rsidRPr="00BD6029">
        <w:rPr>
          <w:rFonts w:ascii="Times New Roman" w:eastAsia="Times New Roman" w:hAnsi="Times New Roman" w:cs="Times New Roman"/>
          <w:spacing w:val="1"/>
          <w:sz w:val="24"/>
          <w:szCs w:val="24"/>
        </w:rPr>
        <w:t xml:space="preserve"> </w:t>
      </w:r>
      <w:r w:rsidRPr="00BD6029">
        <w:rPr>
          <w:rFonts w:ascii="Times New Roman" w:eastAsia="Times New Roman" w:hAnsi="Times New Roman" w:cs="Times New Roman"/>
          <w:sz w:val="24"/>
          <w:szCs w:val="24"/>
        </w:rPr>
        <w:t>контингентами</w:t>
      </w:r>
      <w:r w:rsidRPr="00BD6029">
        <w:rPr>
          <w:rFonts w:ascii="Times New Roman" w:eastAsia="Times New Roman" w:hAnsi="Times New Roman" w:cs="Times New Roman"/>
          <w:spacing w:val="1"/>
          <w:sz w:val="24"/>
          <w:szCs w:val="24"/>
        </w:rPr>
        <w:t xml:space="preserve"> </w:t>
      </w:r>
      <w:r w:rsidRPr="00BD6029">
        <w:rPr>
          <w:rFonts w:ascii="Times New Roman" w:eastAsia="Times New Roman" w:hAnsi="Times New Roman" w:cs="Times New Roman"/>
          <w:sz w:val="24"/>
          <w:szCs w:val="24"/>
        </w:rPr>
        <w:t>обучающихся</w:t>
      </w:r>
      <w:r w:rsidRPr="00BD6029">
        <w:rPr>
          <w:rFonts w:ascii="Times New Roman" w:eastAsia="Times New Roman" w:hAnsi="Times New Roman" w:cs="Times New Roman"/>
          <w:spacing w:val="1"/>
          <w:sz w:val="24"/>
          <w:szCs w:val="24"/>
        </w:rPr>
        <w:t xml:space="preserve"> </w:t>
      </w:r>
      <w:r w:rsidRPr="00BD6029">
        <w:rPr>
          <w:rFonts w:ascii="Times New Roman" w:eastAsia="Times New Roman" w:hAnsi="Times New Roman" w:cs="Times New Roman"/>
          <w:sz w:val="24"/>
          <w:szCs w:val="24"/>
        </w:rPr>
        <w:t>с</w:t>
      </w:r>
      <w:r w:rsidRPr="00BD6029">
        <w:rPr>
          <w:rFonts w:ascii="Times New Roman" w:eastAsia="Times New Roman" w:hAnsi="Times New Roman" w:cs="Times New Roman"/>
          <w:spacing w:val="1"/>
          <w:sz w:val="24"/>
          <w:szCs w:val="24"/>
        </w:rPr>
        <w:t xml:space="preserve"> </w:t>
      </w:r>
      <w:r w:rsidRPr="00BD6029">
        <w:rPr>
          <w:rFonts w:ascii="Times New Roman" w:eastAsia="Times New Roman" w:hAnsi="Times New Roman" w:cs="Times New Roman"/>
          <w:sz w:val="24"/>
          <w:szCs w:val="24"/>
        </w:rPr>
        <w:t>особыми</w:t>
      </w:r>
      <w:r w:rsidRPr="00BD6029">
        <w:rPr>
          <w:rFonts w:ascii="Times New Roman" w:eastAsia="Times New Roman" w:hAnsi="Times New Roman" w:cs="Times New Roman"/>
          <w:spacing w:val="1"/>
          <w:sz w:val="24"/>
          <w:szCs w:val="24"/>
        </w:rPr>
        <w:t xml:space="preserve"> </w:t>
      </w:r>
      <w:r w:rsidRPr="00BD6029">
        <w:rPr>
          <w:rFonts w:ascii="Times New Roman" w:eastAsia="Times New Roman" w:hAnsi="Times New Roman" w:cs="Times New Roman"/>
          <w:sz w:val="24"/>
          <w:szCs w:val="24"/>
        </w:rPr>
        <w:t>образовательными</w:t>
      </w:r>
      <w:r w:rsidRPr="00BD6029">
        <w:rPr>
          <w:rFonts w:ascii="Times New Roman" w:eastAsia="Times New Roman" w:hAnsi="Times New Roman" w:cs="Times New Roman"/>
          <w:spacing w:val="1"/>
          <w:sz w:val="24"/>
          <w:szCs w:val="24"/>
        </w:rPr>
        <w:t xml:space="preserve"> </w:t>
      </w:r>
      <w:r w:rsidRPr="00BD6029">
        <w:rPr>
          <w:rFonts w:ascii="Times New Roman" w:eastAsia="Times New Roman" w:hAnsi="Times New Roman" w:cs="Times New Roman"/>
          <w:sz w:val="24"/>
          <w:szCs w:val="24"/>
        </w:rPr>
        <w:t>потребностями,</w:t>
      </w:r>
      <w:r w:rsidRPr="00BD6029">
        <w:rPr>
          <w:rFonts w:ascii="Times New Roman" w:eastAsia="Times New Roman" w:hAnsi="Times New Roman" w:cs="Times New Roman"/>
          <w:spacing w:val="1"/>
          <w:sz w:val="24"/>
          <w:szCs w:val="24"/>
        </w:rPr>
        <w:t xml:space="preserve"> </w:t>
      </w:r>
      <w:r w:rsidRPr="00BD6029">
        <w:rPr>
          <w:rFonts w:ascii="Times New Roman" w:eastAsia="Times New Roman" w:hAnsi="Times New Roman" w:cs="Times New Roman"/>
          <w:sz w:val="24"/>
          <w:szCs w:val="24"/>
        </w:rPr>
        <w:t>в</w:t>
      </w:r>
      <w:r w:rsidRPr="00BD6029">
        <w:rPr>
          <w:rFonts w:ascii="Times New Roman" w:eastAsia="Times New Roman" w:hAnsi="Times New Roman" w:cs="Times New Roman"/>
          <w:spacing w:val="1"/>
          <w:sz w:val="24"/>
          <w:szCs w:val="24"/>
        </w:rPr>
        <w:t xml:space="preserve"> </w:t>
      </w:r>
      <w:r w:rsidRPr="00BD6029">
        <w:rPr>
          <w:rFonts w:ascii="Times New Roman" w:eastAsia="Times New Roman" w:hAnsi="Times New Roman" w:cs="Times New Roman"/>
          <w:sz w:val="24"/>
          <w:szCs w:val="24"/>
        </w:rPr>
        <w:t>том</w:t>
      </w:r>
      <w:r w:rsidRPr="00BD6029">
        <w:rPr>
          <w:rFonts w:ascii="Times New Roman" w:eastAsia="Times New Roman" w:hAnsi="Times New Roman" w:cs="Times New Roman"/>
          <w:spacing w:val="1"/>
          <w:sz w:val="24"/>
          <w:szCs w:val="24"/>
        </w:rPr>
        <w:t xml:space="preserve"> </w:t>
      </w:r>
      <w:r w:rsidRPr="00BD6029">
        <w:rPr>
          <w:rFonts w:ascii="Times New Roman" w:eastAsia="Times New Roman" w:hAnsi="Times New Roman" w:cs="Times New Roman"/>
          <w:sz w:val="24"/>
          <w:szCs w:val="24"/>
        </w:rPr>
        <w:t>числе</w:t>
      </w:r>
      <w:r w:rsidRPr="00BD6029">
        <w:rPr>
          <w:rFonts w:ascii="Times New Roman" w:eastAsia="Times New Roman" w:hAnsi="Times New Roman" w:cs="Times New Roman"/>
          <w:spacing w:val="1"/>
          <w:sz w:val="24"/>
          <w:szCs w:val="24"/>
        </w:rPr>
        <w:t xml:space="preserve"> </w:t>
      </w:r>
      <w:r w:rsidRPr="00BD6029">
        <w:rPr>
          <w:rFonts w:ascii="Times New Roman" w:eastAsia="Times New Roman" w:hAnsi="Times New Roman" w:cs="Times New Roman"/>
          <w:sz w:val="24"/>
          <w:szCs w:val="24"/>
        </w:rPr>
        <w:t>с</w:t>
      </w:r>
      <w:r w:rsidRPr="00BD6029">
        <w:rPr>
          <w:rFonts w:ascii="Times New Roman" w:eastAsia="Times New Roman" w:hAnsi="Times New Roman" w:cs="Times New Roman"/>
          <w:spacing w:val="1"/>
          <w:sz w:val="24"/>
          <w:szCs w:val="24"/>
        </w:rPr>
        <w:t xml:space="preserve"> </w:t>
      </w:r>
      <w:r w:rsidRPr="00BD6029">
        <w:rPr>
          <w:rFonts w:ascii="Times New Roman" w:eastAsia="Times New Roman" w:hAnsi="Times New Roman" w:cs="Times New Roman"/>
          <w:sz w:val="24"/>
          <w:szCs w:val="24"/>
        </w:rPr>
        <w:t>ограниченными</w:t>
      </w:r>
      <w:r w:rsidRPr="00BD6029">
        <w:rPr>
          <w:rFonts w:ascii="Times New Roman" w:eastAsia="Times New Roman" w:hAnsi="Times New Roman" w:cs="Times New Roman"/>
          <w:spacing w:val="1"/>
          <w:sz w:val="24"/>
          <w:szCs w:val="24"/>
        </w:rPr>
        <w:t xml:space="preserve"> </w:t>
      </w:r>
      <w:r w:rsidRPr="00BD6029">
        <w:rPr>
          <w:rFonts w:ascii="Times New Roman" w:eastAsia="Times New Roman" w:hAnsi="Times New Roman" w:cs="Times New Roman"/>
          <w:sz w:val="24"/>
          <w:szCs w:val="24"/>
        </w:rPr>
        <w:t>возможностями</w:t>
      </w:r>
      <w:r w:rsidRPr="00BD6029">
        <w:rPr>
          <w:rFonts w:ascii="Times New Roman" w:eastAsia="Times New Roman" w:hAnsi="Times New Roman" w:cs="Times New Roman"/>
          <w:spacing w:val="1"/>
          <w:sz w:val="24"/>
          <w:szCs w:val="24"/>
        </w:rPr>
        <w:t xml:space="preserve"> </w:t>
      </w:r>
      <w:r w:rsidRPr="00BD6029">
        <w:rPr>
          <w:rFonts w:ascii="Times New Roman" w:eastAsia="Times New Roman" w:hAnsi="Times New Roman" w:cs="Times New Roman"/>
          <w:sz w:val="24"/>
          <w:szCs w:val="24"/>
        </w:rPr>
        <w:t>здоровья</w:t>
      </w:r>
      <w:r w:rsidRPr="00BD6029">
        <w:rPr>
          <w:rFonts w:ascii="Times New Roman" w:eastAsia="Times New Roman" w:hAnsi="Times New Roman" w:cs="Times New Roman"/>
          <w:spacing w:val="1"/>
          <w:sz w:val="24"/>
          <w:szCs w:val="24"/>
        </w:rPr>
        <w:t xml:space="preserve"> </w:t>
      </w:r>
      <w:r w:rsidRPr="00BD6029">
        <w:rPr>
          <w:rFonts w:ascii="Times New Roman" w:eastAsia="Times New Roman" w:hAnsi="Times New Roman" w:cs="Times New Roman"/>
          <w:sz w:val="24"/>
          <w:szCs w:val="24"/>
        </w:rPr>
        <w:t>и</w:t>
      </w:r>
      <w:r w:rsidRPr="00BD6029">
        <w:rPr>
          <w:rFonts w:ascii="Times New Roman" w:eastAsia="Times New Roman" w:hAnsi="Times New Roman" w:cs="Times New Roman"/>
          <w:spacing w:val="1"/>
          <w:sz w:val="24"/>
          <w:szCs w:val="24"/>
        </w:rPr>
        <w:t xml:space="preserve"> </w:t>
      </w:r>
      <w:r w:rsidRPr="00BD6029">
        <w:rPr>
          <w:rFonts w:ascii="Times New Roman" w:eastAsia="Times New Roman" w:hAnsi="Times New Roman" w:cs="Times New Roman"/>
          <w:sz w:val="24"/>
          <w:szCs w:val="24"/>
        </w:rPr>
        <w:t>инвалидами,</w:t>
      </w:r>
      <w:r w:rsidRPr="00BD6029">
        <w:rPr>
          <w:rFonts w:ascii="Times New Roman" w:eastAsia="Times New Roman" w:hAnsi="Times New Roman" w:cs="Times New Roman"/>
          <w:spacing w:val="1"/>
          <w:sz w:val="24"/>
          <w:szCs w:val="24"/>
        </w:rPr>
        <w:t xml:space="preserve"> </w:t>
      </w:r>
      <w:r w:rsidRPr="00BD6029">
        <w:rPr>
          <w:rFonts w:ascii="Times New Roman" w:eastAsia="Times New Roman" w:hAnsi="Times New Roman" w:cs="Times New Roman"/>
          <w:sz w:val="24"/>
          <w:szCs w:val="24"/>
        </w:rPr>
        <w:t>осваивающимися</w:t>
      </w:r>
      <w:r w:rsidRPr="00BD6029">
        <w:rPr>
          <w:rFonts w:ascii="Times New Roman" w:eastAsia="Times New Roman" w:hAnsi="Times New Roman" w:cs="Times New Roman"/>
          <w:spacing w:val="1"/>
          <w:sz w:val="24"/>
          <w:szCs w:val="24"/>
        </w:rPr>
        <w:t xml:space="preserve"> </w:t>
      </w:r>
      <w:r w:rsidRPr="00BD6029">
        <w:rPr>
          <w:rFonts w:ascii="Times New Roman" w:eastAsia="Times New Roman" w:hAnsi="Times New Roman" w:cs="Times New Roman"/>
          <w:sz w:val="24"/>
          <w:szCs w:val="24"/>
        </w:rPr>
        <w:t>содержание</w:t>
      </w:r>
      <w:r w:rsidRPr="00BD6029">
        <w:rPr>
          <w:rFonts w:ascii="Times New Roman" w:eastAsia="Times New Roman" w:hAnsi="Times New Roman" w:cs="Times New Roman"/>
          <w:spacing w:val="1"/>
          <w:sz w:val="24"/>
          <w:szCs w:val="24"/>
        </w:rPr>
        <w:t xml:space="preserve"> </w:t>
      </w:r>
      <w:r w:rsidRPr="00BD6029">
        <w:rPr>
          <w:rFonts w:ascii="Times New Roman" w:eastAsia="Times New Roman" w:hAnsi="Times New Roman" w:cs="Times New Roman"/>
          <w:sz w:val="24"/>
          <w:szCs w:val="24"/>
        </w:rPr>
        <w:t>среднего</w:t>
      </w:r>
      <w:r w:rsidRPr="00BD6029">
        <w:rPr>
          <w:rFonts w:ascii="Times New Roman" w:eastAsia="Times New Roman" w:hAnsi="Times New Roman" w:cs="Times New Roman"/>
          <w:spacing w:val="1"/>
          <w:sz w:val="24"/>
          <w:szCs w:val="24"/>
        </w:rPr>
        <w:t xml:space="preserve"> </w:t>
      </w:r>
      <w:r w:rsidRPr="00BD6029">
        <w:rPr>
          <w:rFonts w:ascii="Times New Roman" w:eastAsia="Times New Roman" w:hAnsi="Times New Roman" w:cs="Times New Roman"/>
          <w:sz w:val="24"/>
          <w:szCs w:val="24"/>
        </w:rPr>
        <w:t>общего</w:t>
      </w:r>
      <w:r w:rsidRPr="00BD6029">
        <w:rPr>
          <w:rFonts w:ascii="Times New Roman" w:eastAsia="Times New Roman" w:hAnsi="Times New Roman" w:cs="Times New Roman"/>
          <w:spacing w:val="1"/>
          <w:sz w:val="24"/>
          <w:szCs w:val="24"/>
        </w:rPr>
        <w:t xml:space="preserve"> </w:t>
      </w:r>
      <w:r w:rsidRPr="00BD6029">
        <w:rPr>
          <w:rFonts w:ascii="Times New Roman" w:eastAsia="Times New Roman" w:hAnsi="Times New Roman" w:cs="Times New Roman"/>
          <w:sz w:val="24"/>
          <w:szCs w:val="24"/>
        </w:rPr>
        <w:t>образования;</w:t>
      </w:r>
    </w:p>
    <w:p w:rsidR="00BD6029" w:rsidRPr="00BD6029" w:rsidRDefault="00BD6029" w:rsidP="00E344F9">
      <w:pPr>
        <w:widowControl w:val="0"/>
        <w:autoSpaceDE w:val="0"/>
        <w:autoSpaceDN w:val="0"/>
        <w:spacing w:after="0" w:line="240" w:lineRule="auto"/>
        <w:ind w:left="142" w:firstLine="567"/>
        <w:jc w:val="both"/>
        <w:rPr>
          <w:rFonts w:ascii="Times New Roman" w:eastAsia="Times New Roman" w:hAnsi="Times New Roman" w:cs="Times New Roman"/>
          <w:sz w:val="24"/>
          <w:szCs w:val="24"/>
        </w:rPr>
      </w:pPr>
      <w:r w:rsidRPr="00BD6029">
        <w:rPr>
          <w:rFonts w:ascii="Times New Roman" w:eastAsia="Times New Roman" w:hAnsi="Times New Roman" w:cs="Times New Roman"/>
          <w:sz w:val="24"/>
          <w:szCs w:val="24"/>
        </w:rPr>
        <w:t>−опыт работы</w:t>
      </w:r>
      <w:r w:rsidR="00C451D6">
        <w:rPr>
          <w:rFonts w:ascii="Times New Roman" w:eastAsia="Times New Roman" w:hAnsi="Times New Roman" w:cs="Times New Roman"/>
          <w:sz w:val="24"/>
          <w:szCs w:val="24"/>
        </w:rPr>
        <w:t xml:space="preserve"> МКОУ СОШ с. Аян</w:t>
      </w:r>
      <w:r w:rsidR="00E344F9">
        <w:rPr>
          <w:rFonts w:ascii="Times New Roman" w:eastAsia="Times New Roman" w:hAnsi="Times New Roman" w:cs="Times New Roman"/>
          <w:sz w:val="24"/>
          <w:szCs w:val="24"/>
        </w:rPr>
        <w:t xml:space="preserve"> </w:t>
      </w:r>
      <w:r w:rsidRPr="00BD6029">
        <w:rPr>
          <w:rFonts w:ascii="Times New Roman" w:eastAsia="Times New Roman" w:hAnsi="Times New Roman" w:cs="Times New Roman"/>
          <w:sz w:val="24"/>
          <w:szCs w:val="24"/>
        </w:rPr>
        <w:t>по</w:t>
      </w:r>
      <w:r w:rsidRPr="00BD6029">
        <w:rPr>
          <w:rFonts w:ascii="Times New Roman" w:eastAsia="Times New Roman" w:hAnsi="Times New Roman" w:cs="Times New Roman"/>
          <w:spacing w:val="1"/>
          <w:sz w:val="24"/>
          <w:szCs w:val="24"/>
        </w:rPr>
        <w:t xml:space="preserve"> </w:t>
      </w:r>
      <w:r w:rsidRPr="00BD6029">
        <w:rPr>
          <w:rFonts w:ascii="Times New Roman" w:eastAsia="Times New Roman" w:hAnsi="Times New Roman" w:cs="Times New Roman"/>
          <w:sz w:val="24"/>
          <w:szCs w:val="24"/>
        </w:rPr>
        <w:t>данному</w:t>
      </w:r>
      <w:r w:rsidRPr="00BD6029">
        <w:rPr>
          <w:rFonts w:ascii="Times New Roman" w:eastAsia="Times New Roman" w:hAnsi="Times New Roman" w:cs="Times New Roman"/>
          <w:spacing w:val="-3"/>
          <w:sz w:val="24"/>
          <w:szCs w:val="24"/>
        </w:rPr>
        <w:t xml:space="preserve"> </w:t>
      </w:r>
      <w:r w:rsidRPr="00BD6029">
        <w:rPr>
          <w:rFonts w:ascii="Times New Roman" w:eastAsia="Times New Roman" w:hAnsi="Times New Roman" w:cs="Times New Roman"/>
          <w:sz w:val="24"/>
          <w:szCs w:val="24"/>
        </w:rPr>
        <w:t>направлению.</w:t>
      </w:r>
    </w:p>
    <w:p w:rsidR="00BD6029" w:rsidRPr="00BD6029" w:rsidRDefault="00BD6029" w:rsidP="00E344F9">
      <w:pPr>
        <w:widowControl w:val="0"/>
        <w:autoSpaceDE w:val="0"/>
        <w:autoSpaceDN w:val="0"/>
        <w:spacing w:before="41" w:after="0" w:line="240" w:lineRule="auto"/>
        <w:ind w:left="142" w:firstLine="567"/>
        <w:jc w:val="both"/>
        <w:rPr>
          <w:rFonts w:ascii="Times New Roman" w:eastAsia="Times New Roman" w:hAnsi="Times New Roman" w:cs="Times New Roman"/>
          <w:sz w:val="24"/>
          <w:szCs w:val="24"/>
        </w:rPr>
      </w:pPr>
      <w:r w:rsidRPr="00BD6029">
        <w:rPr>
          <w:rFonts w:ascii="Times New Roman" w:eastAsia="Times New Roman" w:hAnsi="Times New Roman" w:cs="Times New Roman"/>
          <w:sz w:val="24"/>
          <w:szCs w:val="24"/>
        </w:rPr>
        <w:t>Программа</w:t>
      </w:r>
      <w:r w:rsidRPr="00BD6029">
        <w:rPr>
          <w:rFonts w:ascii="Times New Roman" w:eastAsia="Times New Roman" w:hAnsi="Times New Roman" w:cs="Times New Roman"/>
          <w:spacing w:val="19"/>
          <w:sz w:val="24"/>
          <w:szCs w:val="24"/>
        </w:rPr>
        <w:t xml:space="preserve"> </w:t>
      </w:r>
      <w:r w:rsidRPr="00BD6029">
        <w:rPr>
          <w:rFonts w:ascii="Times New Roman" w:eastAsia="Times New Roman" w:hAnsi="Times New Roman" w:cs="Times New Roman"/>
          <w:sz w:val="24"/>
          <w:szCs w:val="24"/>
        </w:rPr>
        <w:t>преемственна</w:t>
      </w:r>
      <w:r w:rsidRPr="00BD6029">
        <w:rPr>
          <w:rFonts w:ascii="Times New Roman" w:eastAsia="Times New Roman" w:hAnsi="Times New Roman" w:cs="Times New Roman"/>
          <w:spacing w:val="78"/>
          <w:sz w:val="24"/>
          <w:szCs w:val="24"/>
        </w:rPr>
        <w:t xml:space="preserve"> </w:t>
      </w:r>
      <w:r w:rsidRPr="00BD6029">
        <w:rPr>
          <w:rFonts w:ascii="Times New Roman" w:eastAsia="Times New Roman" w:hAnsi="Times New Roman" w:cs="Times New Roman"/>
          <w:sz w:val="24"/>
          <w:szCs w:val="24"/>
        </w:rPr>
        <w:t>с</w:t>
      </w:r>
      <w:r w:rsidRPr="00BD6029">
        <w:rPr>
          <w:rFonts w:ascii="Times New Roman" w:eastAsia="Times New Roman" w:hAnsi="Times New Roman" w:cs="Times New Roman"/>
          <w:spacing w:val="78"/>
          <w:sz w:val="24"/>
          <w:szCs w:val="24"/>
        </w:rPr>
        <w:t xml:space="preserve"> </w:t>
      </w:r>
      <w:r w:rsidRPr="00BD6029">
        <w:rPr>
          <w:rFonts w:ascii="Times New Roman" w:eastAsia="Times New Roman" w:hAnsi="Times New Roman" w:cs="Times New Roman"/>
          <w:sz w:val="24"/>
          <w:szCs w:val="24"/>
        </w:rPr>
        <w:t>программой</w:t>
      </w:r>
      <w:r w:rsidRPr="00BD6029">
        <w:rPr>
          <w:rFonts w:ascii="Times New Roman" w:eastAsia="Times New Roman" w:hAnsi="Times New Roman" w:cs="Times New Roman"/>
          <w:spacing w:val="80"/>
          <w:sz w:val="24"/>
          <w:szCs w:val="24"/>
        </w:rPr>
        <w:t xml:space="preserve"> </w:t>
      </w:r>
      <w:r w:rsidRPr="00BD6029">
        <w:rPr>
          <w:rFonts w:ascii="Times New Roman" w:eastAsia="Times New Roman" w:hAnsi="Times New Roman" w:cs="Times New Roman"/>
          <w:sz w:val="24"/>
          <w:szCs w:val="24"/>
        </w:rPr>
        <w:t>коррекционной</w:t>
      </w:r>
      <w:r w:rsidRPr="00BD6029">
        <w:rPr>
          <w:rFonts w:ascii="Times New Roman" w:eastAsia="Times New Roman" w:hAnsi="Times New Roman" w:cs="Times New Roman"/>
          <w:spacing w:val="81"/>
          <w:sz w:val="24"/>
          <w:szCs w:val="24"/>
        </w:rPr>
        <w:t xml:space="preserve"> </w:t>
      </w:r>
      <w:r w:rsidRPr="00BD6029">
        <w:rPr>
          <w:rFonts w:ascii="Times New Roman" w:eastAsia="Times New Roman" w:hAnsi="Times New Roman" w:cs="Times New Roman"/>
          <w:sz w:val="24"/>
          <w:szCs w:val="24"/>
        </w:rPr>
        <w:t>работы,</w:t>
      </w:r>
      <w:r w:rsidRPr="00BD6029">
        <w:rPr>
          <w:rFonts w:ascii="Times New Roman" w:eastAsia="Times New Roman" w:hAnsi="Times New Roman" w:cs="Times New Roman"/>
          <w:spacing w:val="77"/>
          <w:sz w:val="24"/>
          <w:szCs w:val="24"/>
        </w:rPr>
        <w:t xml:space="preserve"> </w:t>
      </w:r>
      <w:r w:rsidRPr="00BD6029">
        <w:rPr>
          <w:rFonts w:ascii="Times New Roman" w:eastAsia="Times New Roman" w:hAnsi="Times New Roman" w:cs="Times New Roman"/>
          <w:sz w:val="24"/>
          <w:szCs w:val="24"/>
        </w:rPr>
        <w:t>реализованной</w:t>
      </w:r>
      <w:r w:rsidR="00C451D6">
        <w:rPr>
          <w:rFonts w:ascii="Times New Roman" w:eastAsia="Times New Roman" w:hAnsi="Times New Roman" w:cs="Times New Roman"/>
          <w:spacing w:val="80"/>
          <w:sz w:val="24"/>
          <w:szCs w:val="24"/>
        </w:rPr>
        <w:t xml:space="preserve"> </w:t>
      </w:r>
      <w:r w:rsidRPr="00BD6029">
        <w:rPr>
          <w:rFonts w:ascii="Times New Roman" w:eastAsia="Times New Roman" w:hAnsi="Times New Roman" w:cs="Times New Roman"/>
          <w:sz w:val="24"/>
          <w:szCs w:val="24"/>
        </w:rPr>
        <w:t>на</w:t>
      </w:r>
      <w:r w:rsidRPr="00BD6029">
        <w:rPr>
          <w:rFonts w:ascii="Times New Roman" w:eastAsia="Times New Roman" w:hAnsi="Times New Roman" w:cs="Times New Roman"/>
          <w:spacing w:val="1"/>
          <w:sz w:val="24"/>
          <w:szCs w:val="24"/>
        </w:rPr>
        <w:t xml:space="preserve"> </w:t>
      </w:r>
      <w:r w:rsidRPr="00BD6029">
        <w:rPr>
          <w:rFonts w:ascii="Times New Roman" w:eastAsia="Times New Roman" w:hAnsi="Times New Roman" w:cs="Times New Roman"/>
          <w:sz w:val="24"/>
          <w:szCs w:val="24"/>
        </w:rPr>
        <w:t>уровне</w:t>
      </w:r>
      <w:r w:rsidRPr="00BD6029">
        <w:rPr>
          <w:rFonts w:ascii="Times New Roman" w:eastAsia="Times New Roman" w:hAnsi="Times New Roman" w:cs="Times New Roman"/>
          <w:spacing w:val="-1"/>
          <w:sz w:val="24"/>
          <w:szCs w:val="24"/>
        </w:rPr>
        <w:t xml:space="preserve"> </w:t>
      </w:r>
      <w:r w:rsidRPr="00BD6029">
        <w:rPr>
          <w:rFonts w:ascii="Times New Roman" w:eastAsia="Times New Roman" w:hAnsi="Times New Roman" w:cs="Times New Roman"/>
          <w:sz w:val="24"/>
          <w:szCs w:val="24"/>
        </w:rPr>
        <w:t>основного</w:t>
      </w:r>
      <w:r w:rsidRPr="00BD6029">
        <w:rPr>
          <w:rFonts w:ascii="Times New Roman" w:eastAsia="Times New Roman" w:hAnsi="Times New Roman" w:cs="Times New Roman"/>
          <w:spacing w:val="-1"/>
          <w:sz w:val="24"/>
          <w:szCs w:val="24"/>
        </w:rPr>
        <w:t xml:space="preserve"> </w:t>
      </w:r>
      <w:r w:rsidRPr="00BD6029">
        <w:rPr>
          <w:rFonts w:ascii="Times New Roman" w:eastAsia="Times New Roman" w:hAnsi="Times New Roman" w:cs="Times New Roman"/>
          <w:sz w:val="24"/>
          <w:szCs w:val="24"/>
        </w:rPr>
        <w:t>общего</w:t>
      </w:r>
      <w:r w:rsidRPr="00BD6029">
        <w:rPr>
          <w:rFonts w:ascii="Times New Roman" w:eastAsia="Times New Roman" w:hAnsi="Times New Roman" w:cs="Times New Roman"/>
          <w:spacing w:val="-2"/>
          <w:sz w:val="24"/>
          <w:szCs w:val="24"/>
        </w:rPr>
        <w:t xml:space="preserve"> </w:t>
      </w:r>
      <w:r w:rsidRPr="00BD6029">
        <w:rPr>
          <w:rFonts w:ascii="Times New Roman" w:eastAsia="Times New Roman" w:hAnsi="Times New Roman" w:cs="Times New Roman"/>
          <w:sz w:val="24"/>
          <w:szCs w:val="24"/>
        </w:rPr>
        <w:t>образования.</w:t>
      </w:r>
    </w:p>
    <w:p w:rsidR="00BD6029" w:rsidRPr="00BD6029" w:rsidRDefault="00BD6029" w:rsidP="00E344F9">
      <w:pPr>
        <w:widowControl w:val="0"/>
        <w:autoSpaceDE w:val="0"/>
        <w:autoSpaceDN w:val="0"/>
        <w:spacing w:before="44" w:after="0"/>
        <w:ind w:left="142" w:right="419" w:firstLine="567"/>
        <w:jc w:val="both"/>
        <w:rPr>
          <w:rFonts w:ascii="Times New Roman" w:eastAsia="Times New Roman" w:hAnsi="Times New Roman" w:cs="Times New Roman"/>
          <w:sz w:val="24"/>
          <w:szCs w:val="24"/>
        </w:rPr>
      </w:pPr>
      <w:r w:rsidRPr="00BD6029">
        <w:rPr>
          <w:rFonts w:ascii="Times New Roman" w:eastAsia="Times New Roman" w:hAnsi="Times New Roman" w:cs="Times New Roman"/>
          <w:sz w:val="24"/>
          <w:szCs w:val="24"/>
        </w:rPr>
        <w:t>Программа</w:t>
      </w:r>
      <w:r w:rsidRPr="00BD6029">
        <w:rPr>
          <w:rFonts w:ascii="Times New Roman" w:eastAsia="Times New Roman" w:hAnsi="Times New Roman" w:cs="Times New Roman"/>
          <w:spacing w:val="1"/>
          <w:sz w:val="24"/>
          <w:szCs w:val="24"/>
        </w:rPr>
        <w:t xml:space="preserve"> </w:t>
      </w:r>
      <w:r w:rsidRPr="00BD6029">
        <w:rPr>
          <w:rFonts w:ascii="Times New Roman" w:eastAsia="Times New Roman" w:hAnsi="Times New Roman" w:cs="Times New Roman"/>
          <w:sz w:val="24"/>
          <w:szCs w:val="24"/>
        </w:rPr>
        <w:t>разработана</w:t>
      </w:r>
      <w:r w:rsidRPr="00BD6029">
        <w:rPr>
          <w:rFonts w:ascii="Times New Roman" w:eastAsia="Times New Roman" w:hAnsi="Times New Roman" w:cs="Times New Roman"/>
          <w:spacing w:val="1"/>
          <w:sz w:val="24"/>
          <w:szCs w:val="24"/>
        </w:rPr>
        <w:t xml:space="preserve"> </w:t>
      </w:r>
      <w:r w:rsidRPr="00BD6029">
        <w:rPr>
          <w:rFonts w:ascii="Times New Roman" w:eastAsia="Times New Roman" w:hAnsi="Times New Roman" w:cs="Times New Roman"/>
          <w:sz w:val="24"/>
          <w:szCs w:val="24"/>
        </w:rPr>
        <w:t>на</w:t>
      </w:r>
      <w:r w:rsidRPr="00BD6029">
        <w:rPr>
          <w:rFonts w:ascii="Times New Roman" w:eastAsia="Times New Roman" w:hAnsi="Times New Roman" w:cs="Times New Roman"/>
          <w:spacing w:val="1"/>
          <w:sz w:val="24"/>
          <w:szCs w:val="24"/>
        </w:rPr>
        <w:t xml:space="preserve"> </w:t>
      </w:r>
      <w:r w:rsidRPr="00BD6029">
        <w:rPr>
          <w:rFonts w:ascii="Times New Roman" w:eastAsia="Times New Roman" w:hAnsi="Times New Roman" w:cs="Times New Roman"/>
          <w:sz w:val="24"/>
          <w:szCs w:val="24"/>
        </w:rPr>
        <w:t>нормативный</w:t>
      </w:r>
      <w:r w:rsidRPr="00BD6029">
        <w:rPr>
          <w:rFonts w:ascii="Times New Roman" w:eastAsia="Times New Roman" w:hAnsi="Times New Roman" w:cs="Times New Roman"/>
          <w:spacing w:val="1"/>
          <w:sz w:val="24"/>
          <w:szCs w:val="24"/>
        </w:rPr>
        <w:t xml:space="preserve"> </w:t>
      </w:r>
      <w:r w:rsidRPr="00BD6029">
        <w:rPr>
          <w:rFonts w:ascii="Times New Roman" w:eastAsia="Times New Roman" w:hAnsi="Times New Roman" w:cs="Times New Roman"/>
          <w:sz w:val="24"/>
          <w:szCs w:val="24"/>
        </w:rPr>
        <w:t>срок</w:t>
      </w:r>
      <w:r w:rsidRPr="00BD6029">
        <w:rPr>
          <w:rFonts w:ascii="Times New Roman" w:eastAsia="Times New Roman" w:hAnsi="Times New Roman" w:cs="Times New Roman"/>
          <w:spacing w:val="1"/>
          <w:sz w:val="24"/>
          <w:szCs w:val="24"/>
        </w:rPr>
        <w:t xml:space="preserve"> </w:t>
      </w:r>
      <w:r w:rsidRPr="00BD6029">
        <w:rPr>
          <w:rFonts w:ascii="Times New Roman" w:eastAsia="Times New Roman" w:hAnsi="Times New Roman" w:cs="Times New Roman"/>
          <w:sz w:val="24"/>
          <w:szCs w:val="24"/>
        </w:rPr>
        <w:t>освоения</w:t>
      </w:r>
      <w:r w:rsidRPr="00BD6029">
        <w:rPr>
          <w:rFonts w:ascii="Times New Roman" w:eastAsia="Times New Roman" w:hAnsi="Times New Roman" w:cs="Times New Roman"/>
          <w:spacing w:val="1"/>
          <w:sz w:val="24"/>
          <w:szCs w:val="24"/>
        </w:rPr>
        <w:t xml:space="preserve"> </w:t>
      </w:r>
      <w:r w:rsidRPr="00BD6029">
        <w:rPr>
          <w:rFonts w:ascii="Times New Roman" w:eastAsia="Times New Roman" w:hAnsi="Times New Roman" w:cs="Times New Roman"/>
          <w:sz w:val="24"/>
          <w:szCs w:val="24"/>
        </w:rPr>
        <w:t>обучающимися</w:t>
      </w:r>
      <w:r w:rsidRPr="00BD6029">
        <w:rPr>
          <w:rFonts w:ascii="Times New Roman" w:eastAsia="Times New Roman" w:hAnsi="Times New Roman" w:cs="Times New Roman"/>
          <w:spacing w:val="1"/>
          <w:sz w:val="24"/>
          <w:szCs w:val="24"/>
        </w:rPr>
        <w:t xml:space="preserve"> </w:t>
      </w:r>
      <w:r w:rsidRPr="00BD6029">
        <w:rPr>
          <w:rFonts w:ascii="Times New Roman" w:eastAsia="Times New Roman" w:hAnsi="Times New Roman" w:cs="Times New Roman"/>
          <w:sz w:val="24"/>
          <w:szCs w:val="24"/>
        </w:rPr>
        <w:t>с</w:t>
      </w:r>
      <w:r w:rsidRPr="00BD6029">
        <w:rPr>
          <w:rFonts w:ascii="Times New Roman" w:eastAsia="Times New Roman" w:hAnsi="Times New Roman" w:cs="Times New Roman"/>
          <w:spacing w:val="1"/>
          <w:sz w:val="24"/>
          <w:szCs w:val="24"/>
        </w:rPr>
        <w:t xml:space="preserve"> </w:t>
      </w:r>
      <w:r w:rsidRPr="00BD6029">
        <w:rPr>
          <w:rFonts w:ascii="Times New Roman" w:eastAsia="Times New Roman" w:hAnsi="Times New Roman" w:cs="Times New Roman"/>
          <w:sz w:val="24"/>
          <w:szCs w:val="24"/>
        </w:rPr>
        <w:t>особыми</w:t>
      </w:r>
      <w:r w:rsidRPr="00BD6029">
        <w:rPr>
          <w:rFonts w:ascii="Times New Roman" w:eastAsia="Times New Roman" w:hAnsi="Times New Roman" w:cs="Times New Roman"/>
          <w:spacing w:val="-57"/>
          <w:sz w:val="24"/>
          <w:szCs w:val="24"/>
        </w:rPr>
        <w:t xml:space="preserve"> </w:t>
      </w:r>
      <w:r w:rsidRPr="00BD6029">
        <w:rPr>
          <w:rFonts w:ascii="Times New Roman" w:eastAsia="Times New Roman" w:hAnsi="Times New Roman" w:cs="Times New Roman"/>
          <w:sz w:val="24"/>
          <w:szCs w:val="24"/>
        </w:rPr>
        <w:t>образовательными потребностями</w:t>
      </w:r>
      <w:r w:rsidRPr="00BD6029">
        <w:rPr>
          <w:rFonts w:ascii="Times New Roman" w:eastAsia="Times New Roman" w:hAnsi="Times New Roman" w:cs="Times New Roman"/>
          <w:spacing w:val="1"/>
          <w:sz w:val="24"/>
          <w:szCs w:val="24"/>
        </w:rPr>
        <w:t xml:space="preserve"> </w:t>
      </w:r>
      <w:r w:rsidRPr="00BD6029">
        <w:rPr>
          <w:rFonts w:ascii="Times New Roman" w:eastAsia="Times New Roman" w:hAnsi="Times New Roman" w:cs="Times New Roman"/>
          <w:sz w:val="24"/>
          <w:szCs w:val="24"/>
        </w:rPr>
        <w:t>содержания</w:t>
      </w:r>
      <w:r w:rsidRPr="00BD6029">
        <w:rPr>
          <w:rFonts w:ascii="Times New Roman" w:eastAsia="Times New Roman" w:hAnsi="Times New Roman" w:cs="Times New Roman"/>
          <w:spacing w:val="-1"/>
          <w:sz w:val="24"/>
          <w:szCs w:val="24"/>
        </w:rPr>
        <w:t xml:space="preserve"> </w:t>
      </w:r>
      <w:r w:rsidRPr="00BD6029">
        <w:rPr>
          <w:rFonts w:ascii="Times New Roman" w:eastAsia="Times New Roman" w:hAnsi="Times New Roman" w:cs="Times New Roman"/>
          <w:sz w:val="24"/>
          <w:szCs w:val="24"/>
        </w:rPr>
        <w:t>среднего общего образования.</w:t>
      </w:r>
    </w:p>
    <w:p w:rsidR="00BD6029" w:rsidRPr="00BD6029" w:rsidRDefault="00BD6029" w:rsidP="00E344F9">
      <w:pPr>
        <w:widowControl w:val="0"/>
        <w:autoSpaceDE w:val="0"/>
        <w:autoSpaceDN w:val="0"/>
        <w:spacing w:after="0"/>
        <w:ind w:left="142" w:right="417" w:firstLine="567"/>
        <w:jc w:val="both"/>
        <w:rPr>
          <w:rFonts w:ascii="Times New Roman" w:eastAsia="Times New Roman" w:hAnsi="Times New Roman" w:cs="Times New Roman"/>
          <w:sz w:val="24"/>
          <w:szCs w:val="24"/>
        </w:rPr>
      </w:pPr>
      <w:r w:rsidRPr="00BD6029">
        <w:rPr>
          <w:rFonts w:ascii="Times New Roman" w:eastAsia="Times New Roman" w:hAnsi="Times New Roman" w:cs="Times New Roman"/>
          <w:sz w:val="24"/>
          <w:szCs w:val="24"/>
        </w:rPr>
        <w:t>В</w:t>
      </w:r>
      <w:r w:rsidRPr="00BD6029">
        <w:rPr>
          <w:rFonts w:ascii="Times New Roman" w:eastAsia="Times New Roman" w:hAnsi="Times New Roman" w:cs="Times New Roman"/>
          <w:spacing w:val="1"/>
          <w:sz w:val="24"/>
          <w:szCs w:val="24"/>
        </w:rPr>
        <w:t xml:space="preserve"> </w:t>
      </w:r>
      <w:r w:rsidRPr="00BD6029">
        <w:rPr>
          <w:rFonts w:ascii="Times New Roman" w:eastAsia="Times New Roman" w:hAnsi="Times New Roman" w:cs="Times New Roman"/>
          <w:sz w:val="24"/>
          <w:szCs w:val="24"/>
        </w:rPr>
        <w:t>соответствии</w:t>
      </w:r>
      <w:r w:rsidRPr="00BD6029">
        <w:rPr>
          <w:rFonts w:ascii="Times New Roman" w:eastAsia="Times New Roman" w:hAnsi="Times New Roman" w:cs="Times New Roman"/>
          <w:spacing w:val="1"/>
          <w:sz w:val="24"/>
          <w:szCs w:val="24"/>
        </w:rPr>
        <w:t xml:space="preserve"> </w:t>
      </w:r>
      <w:r w:rsidRPr="00BD6029">
        <w:rPr>
          <w:rFonts w:ascii="Times New Roman" w:eastAsia="Times New Roman" w:hAnsi="Times New Roman" w:cs="Times New Roman"/>
          <w:sz w:val="24"/>
          <w:szCs w:val="24"/>
        </w:rPr>
        <w:t>с</w:t>
      </w:r>
      <w:r w:rsidRPr="00BD6029">
        <w:rPr>
          <w:rFonts w:ascii="Times New Roman" w:eastAsia="Times New Roman" w:hAnsi="Times New Roman" w:cs="Times New Roman"/>
          <w:spacing w:val="1"/>
          <w:sz w:val="24"/>
          <w:szCs w:val="24"/>
        </w:rPr>
        <w:t xml:space="preserve"> </w:t>
      </w:r>
      <w:r w:rsidRPr="00BD6029">
        <w:rPr>
          <w:rFonts w:ascii="Times New Roman" w:eastAsia="Times New Roman" w:hAnsi="Times New Roman" w:cs="Times New Roman"/>
          <w:sz w:val="24"/>
          <w:szCs w:val="24"/>
        </w:rPr>
        <w:t>п.</w:t>
      </w:r>
      <w:r w:rsidRPr="00BD6029">
        <w:rPr>
          <w:rFonts w:ascii="Times New Roman" w:eastAsia="Times New Roman" w:hAnsi="Times New Roman" w:cs="Times New Roman"/>
          <w:spacing w:val="1"/>
          <w:sz w:val="24"/>
          <w:szCs w:val="24"/>
        </w:rPr>
        <w:t xml:space="preserve"> </w:t>
      </w:r>
      <w:r w:rsidRPr="00BD6029">
        <w:rPr>
          <w:rFonts w:ascii="Times New Roman" w:eastAsia="Times New Roman" w:hAnsi="Times New Roman" w:cs="Times New Roman"/>
          <w:sz w:val="24"/>
          <w:szCs w:val="24"/>
        </w:rPr>
        <w:t>18.2.4</w:t>
      </w:r>
      <w:r w:rsidRPr="00BD6029">
        <w:rPr>
          <w:rFonts w:ascii="Times New Roman" w:eastAsia="Times New Roman" w:hAnsi="Times New Roman" w:cs="Times New Roman"/>
          <w:spacing w:val="1"/>
          <w:sz w:val="24"/>
          <w:szCs w:val="24"/>
        </w:rPr>
        <w:t xml:space="preserve"> </w:t>
      </w:r>
      <w:r w:rsidRPr="00BD6029">
        <w:rPr>
          <w:rFonts w:ascii="Times New Roman" w:eastAsia="Times New Roman" w:hAnsi="Times New Roman" w:cs="Times New Roman"/>
          <w:sz w:val="24"/>
          <w:szCs w:val="24"/>
        </w:rPr>
        <w:t>федерального</w:t>
      </w:r>
      <w:r w:rsidRPr="00BD6029">
        <w:rPr>
          <w:rFonts w:ascii="Times New Roman" w:eastAsia="Times New Roman" w:hAnsi="Times New Roman" w:cs="Times New Roman"/>
          <w:spacing w:val="1"/>
          <w:sz w:val="24"/>
          <w:szCs w:val="24"/>
        </w:rPr>
        <w:t xml:space="preserve"> </w:t>
      </w:r>
      <w:r w:rsidRPr="00BD6029">
        <w:rPr>
          <w:rFonts w:ascii="Times New Roman" w:eastAsia="Times New Roman" w:hAnsi="Times New Roman" w:cs="Times New Roman"/>
          <w:sz w:val="24"/>
          <w:szCs w:val="24"/>
        </w:rPr>
        <w:t>государственного</w:t>
      </w:r>
      <w:r w:rsidRPr="00BD6029">
        <w:rPr>
          <w:rFonts w:ascii="Times New Roman" w:eastAsia="Times New Roman" w:hAnsi="Times New Roman" w:cs="Times New Roman"/>
          <w:spacing w:val="1"/>
          <w:sz w:val="24"/>
          <w:szCs w:val="24"/>
        </w:rPr>
        <w:t xml:space="preserve"> </w:t>
      </w:r>
      <w:r w:rsidRPr="00BD6029">
        <w:rPr>
          <w:rFonts w:ascii="Times New Roman" w:eastAsia="Times New Roman" w:hAnsi="Times New Roman" w:cs="Times New Roman"/>
          <w:sz w:val="24"/>
          <w:szCs w:val="24"/>
        </w:rPr>
        <w:t>образовательного</w:t>
      </w:r>
      <w:r w:rsidRPr="00BD6029">
        <w:rPr>
          <w:rFonts w:ascii="Times New Roman" w:eastAsia="Times New Roman" w:hAnsi="Times New Roman" w:cs="Times New Roman"/>
          <w:spacing w:val="1"/>
          <w:sz w:val="24"/>
          <w:szCs w:val="24"/>
        </w:rPr>
        <w:t xml:space="preserve"> </w:t>
      </w:r>
      <w:r w:rsidRPr="00BD6029">
        <w:rPr>
          <w:rFonts w:ascii="Times New Roman" w:eastAsia="Times New Roman" w:hAnsi="Times New Roman" w:cs="Times New Roman"/>
          <w:sz w:val="24"/>
          <w:szCs w:val="24"/>
        </w:rPr>
        <w:t>стандарта</w:t>
      </w:r>
      <w:r w:rsidRPr="00BD6029">
        <w:rPr>
          <w:rFonts w:ascii="Times New Roman" w:eastAsia="Times New Roman" w:hAnsi="Times New Roman" w:cs="Times New Roman"/>
          <w:spacing w:val="1"/>
          <w:sz w:val="24"/>
          <w:szCs w:val="24"/>
        </w:rPr>
        <w:t xml:space="preserve"> </w:t>
      </w:r>
      <w:r w:rsidRPr="00BD6029">
        <w:rPr>
          <w:rFonts w:ascii="Times New Roman" w:eastAsia="Times New Roman" w:hAnsi="Times New Roman" w:cs="Times New Roman"/>
          <w:sz w:val="24"/>
          <w:szCs w:val="24"/>
        </w:rPr>
        <w:t>среднего</w:t>
      </w:r>
      <w:r w:rsidRPr="00BD6029">
        <w:rPr>
          <w:rFonts w:ascii="Times New Roman" w:eastAsia="Times New Roman" w:hAnsi="Times New Roman" w:cs="Times New Roman"/>
          <w:spacing w:val="-1"/>
          <w:sz w:val="24"/>
          <w:szCs w:val="24"/>
        </w:rPr>
        <w:t xml:space="preserve"> </w:t>
      </w:r>
      <w:r w:rsidRPr="00BD6029">
        <w:rPr>
          <w:rFonts w:ascii="Times New Roman" w:eastAsia="Times New Roman" w:hAnsi="Times New Roman" w:cs="Times New Roman"/>
          <w:sz w:val="24"/>
          <w:szCs w:val="24"/>
        </w:rPr>
        <w:t>общего образования Программа</w:t>
      </w:r>
      <w:r w:rsidRPr="00BD6029">
        <w:rPr>
          <w:rFonts w:ascii="Times New Roman" w:eastAsia="Times New Roman" w:hAnsi="Times New Roman" w:cs="Times New Roman"/>
          <w:spacing w:val="1"/>
          <w:sz w:val="24"/>
          <w:szCs w:val="24"/>
        </w:rPr>
        <w:t xml:space="preserve"> </w:t>
      </w:r>
      <w:r w:rsidRPr="00BD6029">
        <w:rPr>
          <w:rFonts w:ascii="Times New Roman" w:eastAsia="Times New Roman" w:hAnsi="Times New Roman" w:cs="Times New Roman"/>
          <w:sz w:val="24"/>
          <w:szCs w:val="24"/>
        </w:rPr>
        <w:t>содержит</w:t>
      </w:r>
      <w:r w:rsidRPr="00BD6029">
        <w:rPr>
          <w:rFonts w:ascii="Times New Roman" w:eastAsia="Times New Roman" w:hAnsi="Times New Roman" w:cs="Times New Roman"/>
          <w:spacing w:val="-1"/>
          <w:sz w:val="24"/>
          <w:szCs w:val="24"/>
        </w:rPr>
        <w:t xml:space="preserve"> </w:t>
      </w:r>
      <w:r w:rsidRPr="00BD6029">
        <w:rPr>
          <w:rFonts w:ascii="Times New Roman" w:eastAsia="Times New Roman" w:hAnsi="Times New Roman" w:cs="Times New Roman"/>
          <w:sz w:val="24"/>
          <w:szCs w:val="24"/>
        </w:rPr>
        <w:t>пять разделов:</w:t>
      </w:r>
    </w:p>
    <w:p w:rsidR="00BD6029" w:rsidRPr="00BD6029" w:rsidRDefault="00BD6029" w:rsidP="00E344F9">
      <w:pPr>
        <w:widowControl w:val="0"/>
        <w:numPr>
          <w:ilvl w:val="0"/>
          <w:numId w:val="17"/>
        </w:numPr>
        <w:tabs>
          <w:tab w:val="left" w:pos="1949"/>
        </w:tabs>
        <w:autoSpaceDE w:val="0"/>
        <w:autoSpaceDN w:val="0"/>
        <w:spacing w:after="0" w:line="240" w:lineRule="auto"/>
        <w:ind w:left="142" w:right="419" w:firstLine="567"/>
        <w:jc w:val="both"/>
        <w:rPr>
          <w:rFonts w:ascii="Times New Roman" w:eastAsia="Times New Roman" w:hAnsi="Times New Roman" w:cs="Times New Roman"/>
          <w:sz w:val="24"/>
        </w:rPr>
      </w:pPr>
      <w:r w:rsidRPr="00BD6029">
        <w:rPr>
          <w:rFonts w:ascii="Times New Roman" w:eastAsia="Times New Roman" w:hAnsi="Times New Roman" w:cs="Times New Roman"/>
          <w:sz w:val="24"/>
        </w:rPr>
        <w:t>цели и задачи коррекционной работы с обучающимися с особыми образовательными</w:t>
      </w:r>
      <w:r w:rsidRPr="00BD6029">
        <w:rPr>
          <w:rFonts w:ascii="Times New Roman" w:eastAsia="Times New Roman" w:hAnsi="Times New Roman" w:cs="Times New Roman"/>
          <w:spacing w:val="-57"/>
          <w:sz w:val="24"/>
        </w:rPr>
        <w:t xml:space="preserve"> </w:t>
      </w:r>
      <w:r w:rsidRPr="00BD6029">
        <w:rPr>
          <w:rFonts w:ascii="Times New Roman" w:eastAsia="Times New Roman" w:hAnsi="Times New Roman" w:cs="Times New Roman"/>
          <w:sz w:val="24"/>
        </w:rPr>
        <w:t>потребностями,</w:t>
      </w:r>
      <w:r w:rsidRPr="00BD6029">
        <w:rPr>
          <w:rFonts w:ascii="Times New Roman" w:eastAsia="Times New Roman" w:hAnsi="Times New Roman" w:cs="Times New Roman"/>
          <w:spacing w:val="1"/>
          <w:sz w:val="24"/>
        </w:rPr>
        <w:t xml:space="preserve"> </w:t>
      </w:r>
      <w:r w:rsidRPr="00BD6029">
        <w:rPr>
          <w:rFonts w:ascii="Times New Roman" w:eastAsia="Times New Roman" w:hAnsi="Times New Roman" w:cs="Times New Roman"/>
          <w:sz w:val="24"/>
        </w:rPr>
        <w:t>в</w:t>
      </w:r>
      <w:r w:rsidRPr="00BD6029">
        <w:rPr>
          <w:rFonts w:ascii="Times New Roman" w:eastAsia="Times New Roman" w:hAnsi="Times New Roman" w:cs="Times New Roman"/>
          <w:spacing w:val="1"/>
          <w:sz w:val="24"/>
        </w:rPr>
        <w:t xml:space="preserve"> </w:t>
      </w:r>
      <w:r w:rsidRPr="00BD6029">
        <w:rPr>
          <w:rFonts w:ascii="Times New Roman" w:eastAsia="Times New Roman" w:hAnsi="Times New Roman" w:cs="Times New Roman"/>
          <w:sz w:val="24"/>
        </w:rPr>
        <w:t>том</w:t>
      </w:r>
      <w:r w:rsidRPr="00BD6029">
        <w:rPr>
          <w:rFonts w:ascii="Times New Roman" w:eastAsia="Times New Roman" w:hAnsi="Times New Roman" w:cs="Times New Roman"/>
          <w:spacing w:val="1"/>
          <w:sz w:val="24"/>
        </w:rPr>
        <w:t xml:space="preserve"> </w:t>
      </w:r>
      <w:r w:rsidRPr="00BD6029">
        <w:rPr>
          <w:rFonts w:ascii="Times New Roman" w:eastAsia="Times New Roman" w:hAnsi="Times New Roman" w:cs="Times New Roman"/>
          <w:sz w:val="24"/>
        </w:rPr>
        <w:t>числе</w:t>
      </w:r>
      <w:r w:rsidRPr="00BD6029">
        <w:rPr>
          <w:rFonts w:ascii="Times New Roman" w:eastAsia="Times New Roman" w:hAnsi="Times New Roman" w:cs="Times New Roman"/>
          <w:spacing w:val="1"/>
          <w:sz w:val="24"/>
        </w:rPr>
        <w:t xml:space="preserve"> </w:t>
      </w:r>
      <w:r w:rsidRPr="00BD6029">
        <w:rPr>
          <w:rFonts w:ascii="Times New Roman" w:eastAsia="Times New Roman" w:hAnsi="Times New Roman" w:cs="Times New Roman"/>
          <w:sz w:val="24"/>
        </w:rPr>
        <w:t>с</w:t>
      </w:r>
      <w:r w:rsidRPr="00BD6029">
        <w:rPr>
          <w:rFonts w:ascii="Times New Roman" w:eastAsia="Times New Roman" w:hAnsi="Times New Roman" w:cs="Times New Roman"/>
          <w:spacing w:val="1"/>
          <w:sz w:val="24"/>
        </w:rPr>
        <w:t xml:space="preserve"> </w:t>
      </w:r>
      <w:r w:rsidRPr="00BD6029">
        <w:rPr>
          <w:rFonts w:ascii="Times New Roman" w:eastAsia="Times New Roman" w:hAnsi="Times New Roman" w:cs="Times New Roman"/>
          <w:sz w:val="24"/>
        </w:rPr>
        <w:t>ограниченными</w:t>
      </w:r>
      <w:r w:rsidRPr="00BD6029">
        <w:rPr>
          <w:rFonts w:ascii="Times New Roman" w:eastAsia="Times New Roman" w:hAnsi="Times New Roman" w:cs="Times New Roman"/>
          <w:spacing w:val="1"/>
          <w:sz w:val="24"/>
        </w:rPr>
        <w:t xml:space="preserve"> </w:t>
      </w:r>
      <w:r w:rsidRPr="00BD6029">
        <w:rPr>
          <w:rFonts w:ascii="Times New Roman" w:eastAsia="Times New Roman" w:hAnsi="Times New Roman" w:cs="Times New Roman"/>
          <w:sz w:val="24"/>
        </w:rPr>
        <w:t>возможностями</w:t>
      </w:r>
      <w:r w:rsidRPr="00BD6029">
        <w:rPr>
          <w:rFonts w:ascii="Times New Roman" w:eastAsia="Times New Roman" w:hAnsi="Times New Roman" w:cs="Times New Roman"/>
          <w:spacing w:val="1"/>
          <w:sz w:val="24"/>
        </w:rPr>
        <w:t xml:space="preserve"> </w:t>
      </w:r>
      <w:r w:rsidRPr="00BD6029">
        <w:rPr>
          <w:rFonts w:ascii="Times New Roman" w:eastAsia="Times New Roman" w:hAnsi="Times New Roman" w:cs="Times New Roman"/>
          <w:sz w:val="24"/>
        </w:rPr>
        <w:t>здоровья</w:t>
      </w:r>
      <w:r w:rsidRPr="00BD6029">
        <w:rPr>
          <w:rFonts w:ascii="Times New Roman" w:eastAsia="Times New Roman" w:hAnsi="Times New Roman" w:cs="Times New Roman"/>
          <w:spacing w:val="1"/>
          <w:sz w:val="24"/>
        </w:rPr>
        <w:t xml:space="preserve"> </w:t>
      </w:r>
      <w:r w:rsidRPr="00BD6029">
        <w:rPr>
          <w:rFonts w:ascii="Times New Roman" w:eastAsia="Times New Roman" w:hAnsi="Times New Roman" w:cs="Times New Roman"/>
          <w:sz w:val="24"/>
        </w:rPr>
        <w:t>и</w:t>
      </w:r>
      <w:r w:rsidRPr="00BD6029">
        <w:rPr>
          <w:rFonts w:ascii="Times New Roman" w:eastAsia="Times New Roman" w:hAnsi="Times New Roman" w:cs="Times New Roman"/>
          <w:spacing w:val="1"/>
          <w:sz w:val="24"/>
        </w:rPr>
        <w:t xml:space="preserve"> </w:t>
      </w:r>
      <w:r w:rsidRPr="00BD6029">
        <w:rPr>
          <w:rFonts w:ascii="Times New Roman" w:eastAsia="Times New Roman" w:hAnsi="Times New Roman" w:cs="Times New Roman"/>
          <w:sz w:val="24"/>
        </w:rPr>
        <w:t>инвалидами</w:t>
      </w:r>
      <w:r w:rsidRPr="00BD6029">
        <w:rPr>
          <w:rFonts w:ascii="Times New Roman" w:eastAsia="Times New Roman" w:hAnsi="Times New Roman" w:cs="Times New Roman"/>
          <w:spacing w:val="1"/>
          <w:sz w:val="24"/>
        </w:rPr>
        <w:t xml:space="preserve"> </w:t>
      </w:r>
      <w:r w:rsidRPr="00BD6029">
        <w:rPr>
          <w:rFonts w:ascii="Times New Roman" w:eastAsia="Times New Roman" w:hAnsi="Times New Roman" w:cs="Times New Roman"/>
          <w:sz w:val="24"/>
        </w:rPr>
        <w:t>при</w:t>
      </w:r>
      <w:r w:rsidRPr="00BD6029">
        <w:rPr>
          <w:rFonts w:ascii="Times New Roman" w:eastAsia="Times New Roman" w:hAnsi="Times New Roman" w:cs="Times New Roman"/>
          <w:spacing w:val="1"/>
          <w:sz w:val="24"/>
        </w:rPr>
        <w:t xml:space="preserve"> </w:t>
      </w:r>
      <w:r w:rsidRPr="00BD6029">
        <w:rPr>
          <w:rFonts w:ascii="Times New Roman" w:eastAsia="Times New Roman" w:hAnsi="Times New Roman" w:cs="Times New Roman"/>
          <w:sz w:val="24"/>
        </w:rPr>
        <w:t>получении среднего общего образования;</w:t>
      </w:r>
    </w:p>
    <w:p w:rsidR="00BD6029" w:rsidRPr="00BD6029" w:rsidRDefault="00BD6029" w:rsidP="00E344F9">
      <w:pPr>
        <w:widowControl w:val="0"/>
        <w:numPr>
          <w:ilvl w:val="0"/>
          <w:numId w:val="17"/>
        </w:numPr>
        <w:tabs>
          <w:tab w:val="left" w:pos="1949"/>
        </w:tabs>
        <w:autoSpaceDE w:val="0"/>
        <w:autoSpaceDN w:val="0"/>
        <w:spacing w:after="0" w:line="240" w:lineRule="auto"/>
        <w:ind w:left="142" w:right="419" w:firstLine="567"/>
        <w:jc w:val="both"/>
        <w:rPr>
          <w:rFonts w:ascii="Times New Roman" w:eastAsia="Times New Roman" w:hAnsi="Times New Roman" w:cs="Times New Roman"/>
          <w:sz w:val="24"/>
        </w:rPr>
      </w:pPr>
      <w:r w:rsidRPr="00BD6029">
        <w:rPr>
          <w:rFonts w:ascii="Times New Roman" w:eastAsia="Times New Roman" w:hAnsi="Times New Roman" w:cs="Times New Roman"/>
          <w:sz w:val="24"/>
        </w:rPr>
        <w:t>перечень</w:t>
      </w:r>
      <w:r w:rsidRPr="00BD6029">
        <w:rPr>
          <w:rFonts w:ascii="Times New Roman" w:eastAsia="Times New Roman" w:hAnsi="Times New Roman" w:cs="Times New Roman"/>
          <w:spacing w:val="1"/>
          <w:sz w:val="24"/>
        </w:rPr>
        <w:t xml:space="preserve"> </w:t>
      </w:r>
      <w:r w:rsidRPr="00BD6029">
        <w:rPr>
          <w:rFonts w:ascii="Times New Roman" w:eastAsia="Times New Roman" w:hAnsi="Times New Roman" w:cs="Times New Roman"/>
          <w:sz w:val="24"/>
        </w:rPr>
        <w:t>и</w:t>
      </w:r>
      <w:r w:rsidRPr="00BD6029">
        <w:rPr>
          <w:rFonts w:ascii="Times New Roman" w:eastAsia="Times New Roman" w:hAnsi="Times New Roman" w:cs="Times New Roman"/>
          <w:spacing w:val="1"/>
          <w:sz w:val="24"/>
        </w:rPr>
        <w:t xml:space="preserve"> </w:t>
      </w:r>
      <w:r w:rsidRPr="00BD6029">
        <w:rPr>
          <w:rFonts w:ascii="Times New Roman" w:eastAsia="Times New Roman" w:hAnsi="Times New Roman" w:cs="Times New Roman"/>
          <w:sz w:val="24"/>
        </w:rPr>
        <w:t>содержание</w:t>
      </w:r>
      <w:r w:rsidRPr="00BD6029">
        <w:rPr>
          <w:rFonts w:ascii="Times New Roman" w:eastAsia="Times New Roman" w:hAnsi="Times New Roman" w:cs="Times New Roman"/>
          <w:spacing w:val="1"/>
          <w:sz w:val="24"/>
        </w:rPr>
        <w:t xml:space="preserve"> </w:t>
      </w:r>
      <w:r w:rsidRPr="00BD6029">
        <w:rPr>
          <w:rFonts w:ascii="Times New Roman" w:eastAsia="Times New Roman" w:hAnsi="Times New Roman" w:cs="Times New Roman"/>
          <w:sz w:val="24"/>
        </w:rPr>
        <w:t>комплексных,</w:t>
      </w:r>
      <w:r w:rsidRPr="00BD6029">
        <w:rPr>
          <w:rFonts w:ascii="Times New Roman" w:eastAsia="Times New Roman" w:hAnsi="Times New Roman" w:cs="Times New Roman"/>
          <w:spacing w:val="1"/>
          <w:sz w:val="24"/>
        </w:rPr>
        <w:t xml:space="preserve"> </w:t>
      </w:r>
      <w:r w:rsidRPr="00BD6029">
        <w:rPr>
          <w:rFonts w:ascii="Times New Roman" w:eastAsia="Times New Roman" w:hAnsi="Times New Roman" w:cs="Times New Roman"/>
          <w:sz w:val="24"/>
        </w:rPr>
        <w:t>индивидуально</w:t>
      </w:r>
      <w:r w:rsidRPr="00BD6029">
        <w:rPr>
          <w:rFonts w:ascii="Times New Roman" w:eastAsia="Times New Roman" w:hAnsi="Times New Roman" w:cs="Times New Roman"/>
          <w:spacing w:val="1"/>
          <w:sz w:val="24"/>
        </w:rPr>
        <w:t xml:space="preserve"> </w:t>
      </w:r>
      <w:r w:rsidRPr="00BD6029">
        <w:rPr>
          <w:rFonts w:ascii="Times New Roman" w:eastAsia="Times New Roman" w:hAnsi="Times New Roman" w:cs="Times New Roman"/>
          <w:sz w:val="24"/>
        </w:rPr>
        <w:t>ориентированных</w:t>
      </w:r>
      <w:r w:rsidRPr="00BD6029">
        <w:rPr>
          <w:rFonts w:ascii="Times New Roman" w:eastAsia="Times New Roman" w:hAnsi="Times New Roman" w:cs="Times New Roman"/>
          <w:spacing w:val="1"/>
          <w:sz w:val="24"/>
        </w:rPr>
        <w:t xml:space="preserve"> </w:t>
      </w:r>
      <w:r w:rsidRPr="00BD6029">
        <w:rPr>
          <w:rFonts w:ascii="Times New Roman" w:eastAsia="Times New Roman" w:hAnsi="Times New Roman" w:cs="Times New Roman"/>
          <w:sz w:val="24"/>
        </w:rPr>
        <w:t>коррекционных мероприятий, включающих использование индивидуальных методов обучения и</w:t>
      </w:r>
      <w:r w:rsidRPr="00BD6029">
        <w:rPr>
          <w:rFonts w:ascii="Times New Roman" w:eastAsia="Times New Roman" w:hAnsi="Times New Roman" w:cs="Times New Roman"/>
          <w:spacing w:val="1"/>
          <w:sz w:val="24"/>
        </w:rPr>
        <w:t xml:space="preserve"> </w:t>
      </w:r>
      <w:r w:rsidRPr="00BD6029">
        <w:rPr>
          <w:rFonts w:ascii="Times New Roman" w:eastAsia="Times New Roman" w:hAnsi="Times New Roman" w:cs="Times New Roman"/>
          <w:sz w:val="24"/>
        </w:rPr>
        <w:t>воспитания;</w:t>
      </w:r>
      <w:r w:rsidRPr="00BD6029">
        <w:rPr>
          <w:rFonts w:ascii="Times New Roman" w:eastAsia="Times New Roman" w:hAnsi="Times New Roman" w:cs="Times New Roman"/>
          <w:spacing w:val="-4"/>
          <w:sz w:val="24"/>
        </w:rPr>
        <w:t xml:space="preserve"> </w:t>
      </w:r>
      <w:r w:rsidRPr="00BD6029">
        <w:rPr>
          <w:rFonts w:ascii="Times New Roman" w:eastAsia="Times New Roman" w:hAnsi="Times New Roman" w:cs="Times New Roman"/>
          <w:sz w:val="24"/>
        </w:rPr>
        <w:t>проведение</w:t>
      </w:r>
      <w:r w:rsidRPr="00BD6029">
        <w:rPr>
          <w:rFonts w:ascii="Times New Roman" w:eastAsia="Times New Roman" w:hAnsi="Times New Roman" w:cs="Times New Roman"/>
          <w:spacing w:val="-3"/>
          <w:sz w:val="24"/>
        </w:rPr>
        <w:t xml:space="preserve"> </w:t>
      </w:r>
      <w:r w:rsidRPr="00BD6029">
        <w:rPr>
          <w:rFonts w:ascii="Times New Roman" w:eastAsia="Times New Roman" w:hAnsi="Times New Roman" w:cs="Times New Roman"/>
          <w:sz w:val="24"/>
        </w:rPr>
        <w:t>индивидуальных и</w:t>
      </w:r>
      <w:r w:rsidRPr="00BD6029">
        <w:rPr>
          <w:rFonts w:ascii="Times New Roman" w:eastAsia="Times New Roman" w:hAnsi="Times New Roman" w:cs="Times New Roman"/>
          <w:spacing w:val="-1"/>
          <w:sz w:val="24"/>
        </w:rPr>
        <w:t xml:space="preserve"> </w:t>
      </w:r>
      <w:r w:rsidRPr="00BD6029">
        <w:rPr>
          <w:rFonts w:ascii="Times New Roman" w:eastAsia="Times New Roman" w:hAnsi="Times New Roman" w:cs="Times New Roman"/>
          <w:sz w:val="24"/>
        </w:rPr>
        <w:t>групповых</w:t>
      </w:r>
      <w:r w:rsidRPr="00BD6029">
        <w:rPr>
          <w:rFonts w:ascii="Times New Roman" w:eastAsia="Times New Roman" w:hAnsi="Times New Roman" w:cs="Times New Roman"/>
          <w:spacing w:val="-1"/>
          <w:sz w:val="24"/>
        </w:rPr>
        <w:t xml:space="preserve"> </w:t>
      </w:r>
      <w:r w:rsidRPr="00BD6029">
        <w:rPr>
          <w:rFonts w:ascii="Times New Roman" w:eastAsia="Times New Roman" w:hAnsi="Times New Roman" w:cs="Times New Roman"/>
          <w:sz w:val="24"/>
        </w:rPr>
        <w:t>занятий</w:t>
      </w:r>
      <w:r w:rsidRPr="00BD6029">
        <w:rPr>
          <w:rFonts w:ascii="Times New Roman" w:eastAsia="Times New Roman" w:hAnsi="Times New Roman" w:cs="Times New Roman"/>
          <w:spacing w:val="-3"/>
          <w:sz w:val="24"/>
        </w:rPr>
        <w:t xml:space="preserve"> </w:t>
      </w:r>
      <w:r w:rsidRPr="00BD6029">
        <w:rPr>
          <w:rFonts w:ascii="Times New Roman" w:eastAsia="Times New Roman" w:hAnsi="Times New Roman" w:cs="Times New Roman"/>
          <w:sz w:val="24"/>
        </w:rPr>
        <w:t>под</w:t>
      </w:r>
      <w:r w:rsidRPr="00BD6029">
        <w:rPr>
          <w:rFonts w:ascii="Times New Roman" w:eastAsia="Times New Roman" w:hAnsi="Times New Roman" w:cs="Times New Roman"/>
          <w:spacing w:val="-2"/>
          <w:sz w:val="24"/>
        </w:rPr>
        <w:t xml:space="preserve"> </w:t>
      </w:r>
      <w:r w:rsidRPr="00BD6029">
        <w:rPr>
          <w:rFonts w:ascii="Times New Roman" w:eastAsia="Times New Roman" w:hAnsi="Times New Roman" w:cs="Times New Roman"/>
          <w:sz w:val="24"/>
        </w:rPr>
        <w:t>руководством</w:t>
      </w:r>
      <w:r w:rsidRPr="00BD6029">
        <w:rPr>
          <w:rFonts w:ascii="Times New Roman" w:eastAsia="Times New Roman" w:hAnsi="Times New Roman" w:cs="Times New Roman"/>
          <w:spacing w:val="-1"/>
          <w:sz w:val="24"/>
        </w:rPr>
        <w:t xml:space="preserve"> </w:t>
      </w:r>
      <w:r w:rsidRPr="00BD6029">
        <w:rPr>
          <w:rFonts w:ascii="Times New Roman" w:eastAsia="Times New Roman" w:hAnsi="Times New Roman" w:cs="Times New Roman"/>
          <w:sz w:val="24"/>
        </w:rPr>
        <w:t>специалистов;</w:t>
      </w:r>
    </w:p>
    <w:p w:rsidR="00BD6029" w:rsidRPr="00BD6029" w:rsidRDefault="00BD6029" w:rsidP="00E344F9">
      <w:pPr>
        <w:widowControl w:val="0"/>
        <w:numPr>
          <w:ilvl w:val="0"/>
          <w:numId w:val="17"/>
        </w:numPr>
        <w:tabs>
          <w:tab w:val="left" w:pos="1949"/>
        </w:tabs>
        <w:autoSpaceDE w:val="0"/>
        <w:autoSpaceDN w:val="0"/>
        <w:spacing w:after="0" w:line="240" w:lineRule="auto"/>
        <w:ind w:left="142" w:right="419" w:firstLine="567"/>
        <w:jc w:val="both"/>
        <w:rPr>
          <w:rFonts w:ascii="Times New Roman" w:eastAsia="Times New Roman" w:hAnsi="Times New Roman" w:cs="Times New Roman"/>
          <w:sz w:val="24"/>
        </w:rPr>
      </w:pPr>
      <w:r w:rsidRPr="00BD6029">
        <w:rPr>
          <w:rFonts w:ascii="Times New Roman" w:eastAsia="Times New Roman" w:hAnsi="Times New Roman" w:cs="Times New Roman"/>
          <w:sz w:val="24"/>
        </w:rPr>
        <w:t>система комплексного психолого-медико-социального сопровождения и поддержки</w:t>
      </w:r>
      <w:r w:rsidRPr="00BD6029">
        <w:rPr>
          <w:rFonts w:ascii="Times New Roman" w:eastAsia="Times New Roman" w:hAnsi="Times New Roman" w:cs="Times New Roman"/>
          <w:spacing w:val="1"/>
          <w:sz w:val="24"/>
        </w:rPr>
        <w:t xml:space="preserve"> </w:t>
      </w:r>
      <w:r w:rsidRPr="00BD6029">
        <w:rPr>
          <w:rFonts w:ascii="Times New Roman" w:eastAsia="Times New Roman" w:hAnsi="Times New Roman" w:cs="Times New Roman"/>
          <w:sz w:val="24"/>
        </w:rPr>
        <w:t>обучающихся</w:t>
      </w:r>
      <w:r w:rsidRPr="00BD6029">
        <w:rPr>
          <w:rFonts w:ascii="Times New Roman" w:eastAsia="Times New Roman" w:hAnsi="Times New Roman" w:cs="Times New Roman"/>
          <w:spacing w:val="1"/>
          <w:sz w:val="24"/>
        </w:rPr>
        <w:t xml:space="preserve"> </w:t>
      </w:r>
      <w:r w:rsidRPr="00BD6029">
        <w:rPr>
          <w:rFonts w:ascii="Times New Roman" w:eastAsia="Times New Roman" w:hAnsi="Times New Roman" w:cs="Times New Roman"/>
          <w:sz w:val="24"/>
        </w:rPr>
        <w:t>с</w:t>
      </w:r>
      <w:r w:rsidRPr="00BD6029">
        <w:rPr>
          <w:rFonts w:ascii="Times New Roman" w:eastAsia="Times New Roman" w:hAnsi="Times New Roman" w:cs="Times New Roman"/>
          <w:spacing w:val="1"/>
          <w:sz w:val="24"/>
        </w:rPr>
        <w:t xml:space="preserve"> </w:t>
      </w:r>
      <w:r w:rsidRPr="00BD6029">
        <w:rPr>
          <w:rFonts w:ascii="Times New Roman" w:eastAsia="Times New Roman" w:hAnsi="Times New Roman" w:cs="Times New Roman"/>
          <w:sz w:val="24"/>
        </w:rPr>
        <w:t>особыми</w:t>
      </w:r>
      <w:r w:rsidRPr="00BD6029">
        <w:rPr>
          <w:rFonts w:ascii="Times New Roman" w:eastAsia="Times New Roman" w:hAnsi="Times New Roman" w:cs="Times New Roman"/>
          <w:spacing w:val="1"/>
          <w:sz w:val="24"/>
        </w:rPr>
        <w:t xml:space="preserve"> </w:t>
      </w:r>
      <w:r w:rsidRPr="00BD6029">
        <w:rPr>
          <w:rFonts w:ascii="Times New Roman" w:eastAsia="Times New Roman" w:hAnsi="Times New Roman" w:cs="Times New Roman"/>
          <w:sz w:val="24"/>
        </w:rPr>
        <w:t>образовательными</w:t>
      </w:r>
      <w:r w:rsidRPr="00BD6029">
        <w:rPr>
          <w:rFonts w:ascii="Times New Roman" w:eastAsia="Times New Roman" w:hAnsi="Times New Roman" w:cs="Times New Roman"/>
          <w:spacing w:val="1"/>
          <w:sz w:val="24"/>
        </w:rPr>
        <w:t xml:space="preserve"> </w:t>
      </w:r>
      <w:r w:rsidRPr="00BD6029">
        <w:rPr>
          <w:rFonts w:ascii="Times New Roman" w:eastAsia="Times New Roman" w:hAnsi="Times New Roman" w:cs="Times New Roman"/>
          <w:sz w:val="24"/>
        </w:rPr>
        <w:t>потребностями,</w:t>
      </w:r>
      <w:r w:rsidRPr="00BD6029">
        <w:rPr>
          <w:rFonts w:ascii="Times New Roman" w:eastAsia="Times New Roman" w:hAnsi="Times New Roman" w:cs="Times New Roman"/>
          <w:spacing w:val="1"/>
          <w:sz w:val="24"/>
        </w:rPr>
        <w:t xml:space="preserve"> </w:t>
      </w:r>
      <w:r w:rsidRPr="00BD6029">
        <w:rPr>
          <w:rFonts w:ascii="Times New Roman" w:eastAsia="Times New Roman" w:hAnsi="Times New Roman" w:cs="Times New Roman"/>
          <w:sz w:val="24"/>
        </w:rPr>
        <w:t>в</w:t>
      </w:r>
      <w:r w:rsidRPr="00BD6029">
        <w:rPr>
          <w:rFonts w:ascii="Times New Roman" w:eastAsia="Times New Roman" w:hAnsi="Times New Roman" w:cs="Times New Roman"/>
          <w:spacing w:val="1"/>
          <w:sz w:val="24"/>
        </w:rPr>
        <w:t xml:space="preserve"> </w:t>
      </w:r>
      <w:r w:rsidRPr="00BD6029">
        <w:rPr>
          <w:rFonts w:ascii="Times New Roman" w:eastAsia="Times New Roman" w:hAnsi="Times New Roman" w:cs="Times New Roman"/>
          <w:sz w:val="24"/>
        </w:rPr>
        <w:t>том</w:t>
      </w:r>
      <w:r w:rsidRPr="00BD6029">
        <w:rPr>
          <w:rFonts w:ascii="Times New Roman" w:eastAsia="Times New Roman" w:hAnsi="Times New Roman" w:cs="Times New Roman"/>
          <w:spacing w:val="1"/>
          <w:sz w:val="24"/>
        </w:rPr>
        <w:t xml:space="preserve"> </w:t>
      </w:r>
      <w:r w:rsidRPr="00BD6029">
        <w:rPr>
          <w:rFonts w:ascii="Times New Roman" w:eastAsia="Times New Roman" w:hAnsi="Times New Roman" w:cs="Times New Roman"/>
          <w:sz w:val="24"/>
        </w:rPr>
        <w:t>числе</w:t>
      </w:r>
      <w:r w:rsidRPr="00BD6029">
        <w:rPr>
          <w:rFonts w:ascii="Times New Roman" w:eastAsia="Times New Roman" w:hAnsi="Times New Roman" w:cs="Times New Roman"/>
          <w:spacing w:val="1"/>
          <w:sz w:val="24"/>
        </w:rPr>
        <w:t xml:space="preserve"> </w:t>
      </w:r>
      <w:r w:rsidRPr="00BD6029">
        <w:rPr>
          <w:rFonts w:ascii="Times New Roman" w:eastAsia="Times New Roman" w:hAnsi="Times New Roman" w:cs="Times New Roman"/>
          <w:sz w:val="24"/>
        </w:rPr>
        <w:t>с</w:t>
      </w:r>
      <w:r w:rsidRPr="00BD6029">
        <w:rPr>
          <w:rFonts w:ascii="Times New Roman" w:eastAsia="Times New Roman" w:hAnsi="Times New Roman" w:cs="Times New Roman"/>
          <w:spacing w:val="1"/>
          <w:sz w:val="24"/>
        </w:rPr>
        <w:t xml:space="preserve"> </w:t>
      </w:r>
      <w:r w:rsidRPr="00BD6029">
        <w:rPr>
          <w:rFonts w:ascii="Times New Roman" w:eastAsia="Times New Roman" w:hAnsi="Times New Roman" w:cs="Times New Roman"/>
          <w:sz w:val="24"/>
        </w:rPr>
        <w:t>ограниченными</w:t>
      </w:r>
      <w:r w:rsidRPr="00BD6029">
        <w:rPr>
          <w:rFonts w:ascii="Times New Roman" w:eastAsia="Times New Roman" w:hAnsi="Times New Roman" w:cs="Times New Roman"/>
          <w:spacing w:val="1"/>
          <w:sz w:val="24"/>
        </w:rPr>
        <w:t xml:space="preserve"> </w:t>
      </w:r>
      <w:r w:rsidRPr="00BD6029">
        <w:rPr>
          <w:rFonts w:ascii="Times New Roman" w:eastAsia="Times New Roman" w:hAnsi="Times New Roman" w:cs="Times New Roman"/>
          <w:sz w:val="24"/>
        </w:rPr>
        <w:t>возможностями здоровья и</w:t>
      </w:r>
      <w:r w:rsidRPr="00BD6029">
        <w:rPr>
          <w:rFonts w:ascii="Times New Roman" w:eastAsia="Times New Roman" w:hAnsi="Times New Roman" w:cs="Times New Roman"/>
          <w:spacing w:val="1"/>
          <w:sz w:val="24"/>
        </w:rPr>
        <w:t xml:space="preserve"> </w:t>
      </w:r>
      <w:r w:rsidRPr="00BD6029">
        <w:rPr>
          <w:rFonts w:ascii="Times New Roman" w:eastAsia="Times New Roman" w:hAnsi="Times New Roman" w:cs="Times New Roman"/>
          <w:sz w:val="24"/>
        </w:rPr>
        <w:t>инвалидов;</w:t>
      </w:r>
    </w:p>
    <w:p w:rsidR="00BD6029" w:rsidRPr="00BD6029" w:rsidRDefault="00BD6029" w:rsidP="00E344F9">
      <w:pPr>
        <w:widowControl w:val="0"/>
        <w:numPr>
          <w:ilvl w:val="0"/>
          <w:numId w:val="17"/>
        </w:numPr>
        <w:tabs>
          <w:tab w:val="left" w:pos="1949"/>
        </w:tabs>
        <w:autoSpaceDE w:val="0"/>
        <w:autoSpaceDN w:val="0"/>
        <w:spacing w:after="0" w:line="240" w:lineRule="auto"/>
        <w:ind w:left="142" w:right="419" w:firstLine="567"/>
        <w:jc w:val="both"/>
        <w:rPr>
          <w:rFonts w:ascii="Times New Roman" w:eastAsia="Times New Roman" w:hAnsi="Times New Roman" w:cs="Times New Roman"/>
          <w:spacing w:val="1"/>
          <w:sz w:val="24"/>
        </w:rPr>
      </w:pPr>
      <w:r w:rsidRPr="00BD6029">
        <w:rPr>
          <w:rFonts w:ascii="Times New Roman" w:eastAsia="Times New Roman" w:hAnsi="Times New Roman" w:cs="Times New Roman"/>
          <w:sz w:val="24"/>
        </w:rPr>
        <w:t>механизм</w:t>
      </w:r>
      <w:r w:rsidRPr="00BD6029">
        <w:rPr>
          <w:rFonts w:ascii="Times New Roman" w:eastAsia="Times New Roman" w:hAnsi="Times New Roman" w:cs="Times New Roman"/>
          <w:spacing w:val="1"/>
          <w:sz w:val="24"/>
        </w:rPr>
        <w:t xml:space="preserve"> </w:t>
      </w:r>
      <w:r w:rsidRPr="00BD6029">
        <w:rPr>
          <w:rFonts w:ascii="Times New Roman" w:eastAsia="Times New Roman" w:hAnsi="Times New Roman" w:cs="Times New Roman"/>
          <w:sz w:val="24"/>
        </w:rPr>
        <w:t>взаимодействия</w:t>
      </w:r>
      <w:r w:rsidRPr="00BD6029">
        <w:rPr>
          <w:rFonts w:ascii="Times New Roman" w:eastAsia="Times New Roman" w:hAnsi="Times New Roman" w:cs="Times New Roman"/>
          <w:spacing w:val="1"/>
          <w:sz w:val="24"/>
        </w:rPr>
        <w:t xml:space="preserve"> </w:t>
      </w:r>
      <w:r w:rsidRPr="00BD6029">
        <w:rPr>
          <w:rFonts w:ascii="Times New Roman" w:eastAsia="Times New Roman" w:hAnsi="Times New Roman" w:cs="Times New Roman"/>
          <w:sz w:val="24"/>
        </w:rPr>
        <w:t xml:space="preserve"> </w:t>
      </w:r>
    </w:p>
    <w:p w:rsidR="00BD6029" w:rsidRPr="00BD6029" w:rsidRDefault="00BD6029" w:rsidP="00E344F9">
      <w:pPr>
        <w:widowControl w:val="0"/>
        <w:numPr>
          <w:ilvl w:val="0"/>
          <w:numId w:val="17"/>
        </w:numPr>
        <w:tabs>
          <w:tab w:val="left" w:pos="1949"/>
        </w:tabs>
        <w:autoSpaceDE w:val="0"/>
        <w:autoSpaceDN w:val="0"/>
        <w:spacing w:after="0" w:line="240" w:lineRule="auto"/>
        <w:ind w:left="142" w:right="419" w:firstLine="567"/>
        <w:jc w:val="both"/>
        <w:rPr>
          <w:rFonts w:ascii="Times New Roman" w:eastAsia="Times New Roman" w:hAnsi="Times New Roman" w:cs="Times New Roman"/>
          <w:sz w:val="24"/>
        </w:rPr>
      </w:pPr>
      <w:r w:rsidRPr="00BD6029">
        <w:rPr>
          <w:rFonts w:ascii="Times New Roman" w:eastAsia="Times New Roman" w:hAnsi="Times New Roman" w:cs="Times New Roman"/>
          <w:spacing w:val="1"/>
          <w:sz w:val="24"/>
        </w:rPr>
        <w:t xml:space="preserve">  </w:t>
      </w:r>
      <w:r w:rsidRPr="00BD6029">
        <w:rPr>
          <w:rFonts w:ascii="Times New Roman" w:eastAsia="Times New Roman" w:hAnsi="Times New Roman" w:cs="Times New Roman"/>
          <w:sz w:val="24"/>
        </w:rPr>
        <w:t>предусматривающий</w:t>
      </w:r>
      <w:r w:rsidRPr="00BD6029">
        <w:rPr>
          <w:rFonts w:ascii="Times New Roman" w:eastAsia="Times New Roman" w:hAnsi="Times New Roman" w:cs="Times New Roman"/>
          <w:spacing w:val="1"/>
          <w:sz w:val="24"/>
        </w:rPr>
        <w:t xml:space="preserve"> </w:t>
      </w:r>
      <w:r w:rsidRPr="00BD6029">
        <w:rPr>
          <w:rFonts w:ascii="Times New Roman" w:eastAsia="Times New Roman" w:hAnsi="Times New Roman" w:cs="Times New Roman"/>
          <w:sz w:val="24"/>
        </w:rPr>
        <w:t>общую</w:t>
      </w:r>
      <w:r w:rsidRPr="00BD6029">
        <w:rPr>
          <w:rFonts w:ascii="Times New Roman" w:eastAsia="Times New Roman" w:hAnsi="Times New Roman" w:cs="Times New Roman"/>
          <w:spacing w:val="1"/>
          <w:sz w:val="24"/>
        </w:rPr>
        <w:t xml:space="preserve"> </w:t>
      </w:r>
      <w:r w:rsidRPr="00BD6029">
        <w:rPr>
          <w:rFonts w:ascii="Times New Roman" w:eastAsia="Times New Roman" w:hAnsi="Times New Roman" w:cs="Times New Roman"/>
          <w:sz w:val="24"/>
        </w:rPr>
        <w:t>целевую</w:t>
      </w:r>
      <w:r w:rsidRPr="00BD6029">
        <w:rPr>
          <w:rFonts w:ascii="Times New Roman" w:eastAsia="Times New Roman" w:hAnsi="Times New Roman" w:cs="Times New Roman"/>
          <w:spacing w:val="1"/>
          <w:sz w:val="24"/>
        </w:rPr>
        <w:t xml:space="preserve"> </w:t>
      </w:r>
      <w:r w:rsidRPr="00BD6029">
        <w:rPr>
          <w:rFonts w:ascii="Times New Roman" w:eastAsia="Times New Roman" w:hAnsi="Times New Roman" w:cs="Times New Roman"/>
          <w:sz w:val="24"/>
        </w:rPr>
        <w:t>и</w:t>
      </w:r>
      <w:r w:rsidRPr="00BD6029">
        <w:rPr>
          <w:rFonts w:ascii="Times New Roman" w:eastAsia="Times New Roman" w:hAnsi="Times New Roman" w:cs="Times New Roman"/>
          <w:spacing w:val="1"/>
          <w:sz w:val="24"/>
        </w:rPr>
        <w:t xml:space="preserve"> </w:t>
      </w:r>
      <w:r w:rsidRPr="00BD6029">
        <w:rPr>
          <w:rFonts w:ascii="Times New Roman" w:eastAsia="Times New Roman" w:hAnsi="Times New Roman" w:cs="Times New Roman"/>
          <w:sz w:val="24"/>
        </w:rPr>
        <w:t>единую</w:t>
      </w:r>
      <w:r w:rsidRPr="00BD6029">
        <w:rPr>
          <w:rFonts w:ascii="Times New Roman" w:eastAsia="Times New Roman" w:hAnsi="Times New Roman" w:cs="Times New Roman"/>
          <w:spacing w:val="1"/>
          <w:sz w:val="24"/>
        </w:rPr>
        <w:t xml:space="preserve"> </w:t>
      </w:r>
      <w:r w:rsidRPr="00BD6029">
        <w:rPr>
          <w:rFonts w:ascii="Times New Roman" w:eastAsia="Times New Roman" w:hAnsi="Times New Roman" w:cs="Times New Roman"/>
          <w:sz w:val="24"/>
        </w:rPr>
        <w:t>стратегическую</w:t>
      </w:r>
      <w:r w:rsidRPr="00BD6029">
        <w:rPr>
          <w:rFonts w:ascii="Times New Roman" w:eastAsia="Times New Roman" w:hAnsi="Times New Roman" w:cs="Times New Roman"/>
          <w:spacing w:val="1"/>
          <w:sz w:val="24"/>
        </w:rPr>
        <w:t xml:space="preserve"> </w:t>
      </w:r>
      <w:r w:rsidRPr="00BD6029">
        <w:rPr>
          <w:rFonts w:ascii="Times New Roman" w:eastAsia="Times New Roman" w:hAnsi="Times New Roman" w:cs="Times New Roman"/>
          <w:sz w:val="24"/>
        </w:rPr>
        <w:t>направленность</w:t>
      </w:r>
      <w:r w:rsidRPr="00BD6029">
        <w:rPr>
          <w:rFonts w:ascii="Times New Roman" w:eastAsia="Times New Roman" w:hAnsi="Times New Roman" w:cs="Times New Roman"/>
          <w:spacing w:val="1"/>
          <w:sz w:val="24"/>
        </w:rPr>
        <w:t xml:space="preserve"> </w:t>
      </w:r>
      <w:r w:rsidRPr="00BD6029">
        <w:rPr>
          <w:rFonts w:ascii="Times New Roman" w:eastAsia="Times New Roman" w:hAnsi="Times New Roman" w:cs="Times New Roman"/>
          <w:sz w:val="24"/>
        </w:rPr>
        <w:t>работы</w:t>
      </w:r>
      <w:r w:rsidRPr="00BD6029">
        <w:rPr>
          <w:rFonts w:ascii="Times New Roman" w:eastAsia="Times New Roman" w:hAnsi="Times New Roman" w:cs="Times New Roman"/>
          <w:spacing w:val="1"/>
          <w:sz w:val="24"/>
        </w:rPr>
        <w:t xml:space="preserve"> </w:t>
      </w:r>
      <w:r w:rsidRPr="00BD6029">
        <w:rPr>
          <w:rFonts w:ascii="Times New Roman" w:eastAsia="Times New Roman" w:hAnsi="Times New Roman" w:cs="Times New Roman"/>
          <w:sz w:val="24"/>
        </w:rPr>
        <w:t>учителей,</w:t>
      </w:r>
      <w:r w:rsidRPr="00BD6029">
        <w:rPr>
          <w:rFonts w:ascii="Times New Roman" w:eastAsia="Times New Roman" w:hAnsi="Times New Roman" w:cs="Times New Roman"/>
          <w:spacing w:val="1"/>
          <w:sz w:val="24"/>
        </w:rPr>
        <w:t xml:space="preserve"> </w:t>
      </w:r>
      <w:r w:rsidRPr="00BD6029">
        <w:rPr>
          <w:rFonts w:ascii="Times New Roman" w:eastAsia="Times New Roman" w:hAnsi="Times New Roman" w:cs="Times New Roman"/>
          <w:sz w:val="24"/>
        </w:rPr>
        <w:t>специалистов</w:t>
      </w:r>
      <w:r w:rsidRPr="00BD6029">
        <w:rPr>
          <w:rFonts w:ascii="Times New Roman" w:eastAsia="Times New Roman" w:hAnsi="Times New Roman" w:cs="Times New Roman"/>
          <w:spacing w:val="1"/>
          <w:sz w:val="24"/>
        </w:rPr>
        <w:t xml:space="preserve"> </w:t>
      </w:r>
      <w:r w:rsidRPr="00BD6029">
        <w:rPr>
          <w:rFonts w:ascii="Times New Roman" w:eastAsia="Times New Roman" w:hAnsi="Times New Roman" w:cs="Times New Roman"/>
          <w:sz w:val="24"/>
        </w:rPr>
        <w:t>в</w:t>
      </w:r>
      <w:r w:rsidRPr="00BD6029">
        <w:rPr>
          <w:rFonts w:ascii="Times New Roman" w:eastAsia="Times New Roman" w:hAnsi="Times New Roman" w:cs="Times New Roman"/>
          <w:spacing w:val="1"/>
          <w:sz w:val="24"/>
        </w:rPr>
        <w:t xml:space="preserve"> </w:t>
      </w:r>
      <w:r w:rsidRPr="00BD6029">
        <w:rPr>
          <w:rFonts w:ascii="Times New Roman" w:eastAsia="Times New Roman" w:hAnsi="Times New Roman" w:cs="Times New Roman"/>
          <w:sz w:val="24"/>
        </w:rPr>
        <w:t>области</w:t>
      </w:r>
      <w:r w:rsidRPr="00BD6029">
        <w:rPr>
          <w:rFonts w:ascii="Times New Roman" w:eastAsia="Times New Roman" w:hAnsi="Times New Roman" w:cs="Times New Roman"/>
          <w:spacing w:val="-57"/>
          <w:sz w:val="24"/>
        </w:rPr>
        <w:t xml:space="preserve"> </w:t>
      </w:r>
      <w:r w:rsidRPr="00BD6029">
        <w:rPr>
          <w:rFonts w:ascii="Times New Roman" w:eastAsia="Times New Roman" w:hAnsi="Times New Roman" w:cs="Times New Roman"/>
          <w:sz w:val="24"/>
        </w:rPr>
        <w:t>коррекционной</w:t>
      </w:r>
      <w:r w:rsidRPr="00BD6029">
        <w:rPr>
          <w:rFonts w:ascii="Times New Roman" w:eastAsia="Times New Roman" w:hAnsi="Times New Roman" w:cs="Times New Roman"/>
          <w:spacing w:val="-1"/>
          <w:sz w:val="24"/>
        </w:rPr>
        <w:t xml:space="preserve"> </w:t>
      </w:r>
      <w:r w:rsidRPr="00BD6029">
        <w:rPr>
          <w:rFonts w:ascii="Times New Roman" w:eastAsia="Times New Roman" w:hAnsi="Times New Roman" w:cs="Times New Roman"/>
          <w:sz w:val="24"/>
        </w:rPr>
        <w:t>и</w:t>
      </w:r>
      <w:r w:rsidRPr="00BD6029">
        <w:rPr>
          <w:rFonts w:ascii="Times New Roman" w:eastAsia="Times New Roman" w:hAnsi="Times New Roman" w:cs="Times New Roman"/>
          <w:spacing w:val="-1"/>
          <w:sz w:val="24"/>
        </w:rPr>
        <w:t xml:space="preserve"> </w:t>
      </w:r>
      <w:r w:rsidRPr="00BD6029">
        <w:rPr>
          <w:rFonts w:ascii="Times New Roman" w:eastAsia="Times New Roman" w:hAnsi="Times New Roman" w:cs="Times New Roman"/>
          <w:sz w:val="24"/>
        </w:rPr>
        <w:t>специальной</w:t>
      </w:r>
      <w:r w:rsidRPr="00BD6029">
        <w:rPr>
          <w:rFonts w:ascii="Times New Roman" w:eastAsia="Times New Roman" w:hAnsi="Times New Roman" w:cs="Times New Roman"/>
          <w:spacing w:val="-4"/>
          <w:sz w:val="24"/>
        </w:rPr>
        <w:t xml:space="preserve"> </w:t>
      </w:r>
      <w:r w:rsidRPr="00BD6029">
        <w:rPr>
          <w:rFonts w:ascii="Times New Roman" w:eastAsia="Times New Roman" w:hAnsi="Times New Roman" w:cs="Times New Roman"/>
          <w:sz w:val="24"/>
        </w:rPr>
        <w:t>педагогики,</w:t>
      </w:r>
      <w:r w:rsidRPr="00BD6029">
        <w:rPr>
          <w:rFonts w:ascii="Times New Roman" w:eastAsia="Times New Roman" w:hAnsi="Times New Roman" w:cs="Times New Roman"/>
          <w:spacing w:val="-2"/>
          <w:sz w:val="24"/>
        </w:rPr>
        <w:t xml:space="preserve"> </w:t>
      </w:r>
      <w:r w:rsidRPr="00BD6029">
        <w:rPr>
          <w:rFonts w:ascii="Times New Roman" w:eastAsia="Times New Roman" w:hAnsi="Times New Roman" w:cs="Times New Roman"/>
          <w:sz w:val="24"/>
        </w:rPr>
        <w:t>специальной</w:t>
      </w:r>
      <w:r w:rsidRPr="00BD6029">
        <w:rPr>
          <w:rFonts w:ascii="Times New Roman" w:eastAsia="Times New Roman" w:hAnsi="Times New Roman" w:cs="Times New Roman"/>
          <w:spacing w:val="-1"/>
          <w:sz w:val="24"/>
        </w:rPr>
        <w:t xml:space="preserve"> </w:t>
      </w:r>
      <w:r w:rsidRPr="00BD6029">
        <w:rPr>
          <w:rFonts w:ascii="Times New Roman" w:eastAsia="Times New Roman" w:hAnsi="Times New Roman" w:cs="Times New Roman"/>
          <w:sz w:val="24"/>
        </w:rPr>
        <w:t>психологии,</w:t>
      </w:r>
      <w:r w:rsidRPr="00BD6029">
        <w:rPr>
          <w:rFonts w:ascii="Times New Roman" w:eastAsia="Times New Roman" w:hAnsi="Times New Roman" w:cs="Times New Roman"/>
          <w:spacing w:val="-5"/>
          <w:sz w:val="24"/>
        </w:rPr>
        <w:t xml:space="preserve"> </w:t>
      </w:r>
      <w:r w:rsidRPr="00BD6029">
        <w:rPr>
          <w:rFonts w:ascii="Times New Roman" w:eastAsia="Times New Roman" w:hAnsi="Times New Roman" w:cs="Times New Roman"/>
          <w:sz w:val="24"/>
        </w:rPr>
        <w:t>медицинских работников;</w:t>
      </w:r>
    </w:p>
    <w:p w:rsidR="00BD6029" w:rsidRPr="00BD6029" w:rsidRDefault="00BD6029" w:rsidP="00E344F9">
      <w:pPr>
        <w:widowControl w:val="0"/>
        <w:numPr>
          <w:ilvl w:val="0"/>
          <w:numId w:val="17"/>
        </w:numPr>
        <w:tabs>
          <w:tab w:val="left" w:pos="1949"/>
        </w:tabs>
        <w:autoSpaceDE w:val="0"/>
        <w:autoSpaceDN w:val="0"/>
        <w:spacing w:after="0" w:line="278" w:lineRule="auto"/>
        <w:ind w:left="142" w:right="419" w:firstLine="567"/>
        <w:jc w:val="both"/>
        <w:rPr>
          <w:rFonts w:ascii="Times New Roman" w:eastAsia="Times New Roman" w:hAnsi="Times New Roman" w:cs="Times New Roman"/>
          <w:sz w:val="24"/>
        </w:rPr>
      </w:pPr>
      <w:r w:rsidRPr="00BD6029">
        <w:rPr>
          <w:rFonts w:ascii="Times New Roman" w:eastAsia="Times New Roman" w:hAnsi="Times New Roman" w:cs="Times New Roman"/>
          <w:sz w:val="24"/>
        </w:rPr>
        <w:t>планируемые</w:t>
      </w:r>
      <w:r w:rsidRPr="00BD6029">
        <w:rPr>
          <w:rFonts w:ascii="Times New Roman" w:eastAsia="Times New Roman" w:hAnsi="Times New Roman" w:cs="Times New Roman"/>
          <w:spacing w:val="1"/>
          <w:sz w:val="24"/>
        </w:rPr>
        <w:t xml:space="preserve"> </w:t>
      </w:r>
      <w:r w:rsidRPr="00BD6029">
        <w:rPr>
          <w:rFonts w:ascii="Times New Roman" w:eastAsia="Times New Roman" w:hAnsi="Times New Roman" w:cs="Times New Roman"/>
          <w:sz w:val="24"/>
        </w:rPr>
        <w:t>результаты</w:t>
      </w:r>
      <w:r w:rsidRPr="00BD6029">
        <w:rPr>
          <w:rFonts w:ascii="Times New Roman" w:eastAsia="Times New Roman" w:hAnsi="Times New Roman" w:cs="Times New Roman"/>
          <w:spacing w:val="1"/>
          <w:sz w:val="24"/>
        </w:rPr>
        <w:t xml:space="preserve"> </w:t>
      </w:r>
      <w:r w:rsidRPr="00BD6029">
        <w:rPr>
          <w:rFonts w:ascii="Times New Roman" w:eastAsia="Times New Roman" w:hAnsi="Times New Roman" w:cs="Times New Roman"/>
          <w:sz w:val="24"/>
        </w:rPr>
        <w:t>работы</w:t>
      </w:r>
      <w:r w:rsidRPr="00BD6029">
        <w:rPr>
          <w:rFonts w:ascii="Times New Roman" w:eastAsia="Times New Roman" w:hAnsi="Times New Roman" w:cs="Times New Roman"/>
          <w:spacing w:val="1"/>
          <w:sz w:val="24"/>
        </w:rPr>
        <w:t xml:space="preserve"> </w:t>
      </w:r>
      <w:r w:rsidRPr="00BD6029">
        <w:rPr>
          <w:rFonts w:ascii="Times New Roman" w:eastAsia="Times New Roman" w:hAnsi="Times New Roman" w:cs="Times New Roman"/>
          <w:sz w:val="24"/>
        </w:rPr>
        <w:t>с</w:t>
      </w:r>
      <w:r w:rsidRPr="00BD6029">
        <w:rPr>
          <w:rFonts w:ascii="Times New Roman" w:eastAsia="Times New Roman" w:hAnsi="Times New Roman" w:cs="Times New Roman"/>
          <w:spacing w:val="1"/>
          <w:sz w:val="24"/>
        </w:rPr>
        <w:t xml:space="preserve"> </w:t>
      </w:r>
      <w:r w:rsidRPr="00BD6029">
        <w:rPr>
          <w:rFonts w:ascii="Times New Roman" w:eastAsia="Times New Roman" w:hAnsi="Times New Roman" w:cs="Times New Roman"/>
          <w:sz w:val="24"/>
        </w:rPr>
        <w:t>обучающимися</w:t>
      </w:r>
      <w:r w:rsidRPr="00BD6029">
        <w:rPr>
          <w:rFonts w:ascii="Times New Roman" w:eastAsia="Times New Roman" w:hAnsi="Times New Roman" w:cs="Times New Roman"/>
          <w:spacing w:val="1"/>
          <w:sz w:val="24"/>
        </w:rPr>
        <w:t xml:space="preserve"> </w:t>
      </w:r>
      <w:r w:rsidRPr="00BD6029">
        <w:rPr>
          <w:rFonts w:ascii="Times New Roman" w:eastAsia="Times New Roman" w:hAnsi="Times New Roman" w:cs="Times New Roman"/>
          <w:sz w:val="24"/>
        </w:rPr>
        <w:t>с</w:t>
      </w:r>
      <w:r w:rsidRPr="00BD6029">
        <w:rPr>
          <w:rFonts w:ascii="Times New Roman" w:eastAsia="Times New Roman" w:hAnsi="Times New Roman" w:cs="Times New Roman"/>
          <w:spacing w:val="1"/>
          <w:sz w:val="24"/>
        </w:rPr>
        <w:t xml:space="preserve"> </w:t>
      </w:r>
      <w:r w:rsidRPr="00BD6029">
        <w:rPr>
          <w:rFonts w:ascii="Times New Roman" w:eastAsia="Times New Roman" w:hAnsi="Times New Roman" w:cs="Times New Roman"/>
          <w:sz w:val="24"/>
        </w:rPr>
        <w:t>особыми</w:t>
      </w:r>
      <w:r w:rsidRPr="00BD6029">
        <w:rPr>
          <w:rFonts w:ascii="Times New Roman" w:eastAsia="Times New Roman" w:hAnsi="Times New Roman" w:cs="Times New Roman"/>
          <w:spacing w:val="1"/>
          <w:sz w:val="24"/>
        </w:rPr>
        <w:t xml:space="preserve"> </w:t>
      </w:r>
      <w:r w:rsidRPr="00BD6029">
        <w:rPr>
          <w:rFonts w:ascii="Times New Roman" w:eastAsia="Times New Roman" w:hAnsi="Times New Roman" w:cs="Times New Roman"/>
          <w:sz w:val="24"/>
        </w:rPr>
        <w:t>образовательными</w:t>
      </w:r>
      <w:r w:rsidRPr="00BD6029">
        <w:rPr>
          <w:rFonts w:ascii="Times New Roman" w:eastAsia="Times New Roman" w:hAnsi="Times New Roman" w:cs="Times New Roman"/>
          <w:spacing w:val="1"/>
          <w:sz w:val="24"/>
        </w:rPr>
        <w:t xml:space="preserve"> </w:t>
      </w:r>
      <w:r w:rsidRPr="00BD6029">
        <w:rPr>
          <w:rFonts w:ascii="Times New Roman" w:eastAsia="Times New Roman" w:hAnsi="Times New Roman" w:cs="Times New Roman"/>
          <w:sz w:val="24"/>
        </w:rPr>
        <w:t>потребностями,</w:t>
      </w:r>
      <w:r w:rsidRPr="00BD6029">
        <w:rPr>
          <w:rFonts w:ascii="Times New Roman" w:eastAsia="Times New Roman" w:hAnsi="Times New Roman" w:cs="Times New Roman"/>
          <w:spacing w:val="-1"/>
          <w:sz w:val="24"/>
        </w:rPr>
        <w:t xml:space="preserve"> </w:t>
      </w:r>
      <w:r w:rsidRPr="00BD6029">
        <w:rPr>
          <w:rFonts w:ascii="Times New Roman" w:eastAsia="Times New Roman" w:hAnsi="Times New Roman" w:cs="Times New Roman"/>
          <w:sz w:val="24"/>
        </w:rPr>
        <w:t>в</w:t>
      </w:r>
      <w:r w:rsidRPr="00BD6029">
        <w:rPr>
          <w:rFonts w:ascii="Times New Roman" w:eastAsia="Times New Roman" w:hAnsi="Times New Roman" w:cs="Times New Roman"/>
          <w:spacing w:val="-2"/>
          <w:sz w:val="24"/>
        </w:rPr>
        <w:t xml:space="preserve"> </w:t>
      </w:r>
      <w:r w:rsidRPr="00BD6029">
        <w:rPr>
          <w:rFonts w:ascii="Times New Roman" w:eastAsia="Times New Roman" w:hAnsi="Times New Roman" w:cs="Times New Roman"/>
          <w:sz w:val="24"/>
        </w:rPr>
        <w:t>том</w:t>
      </w:r>
      <w:r w:rsidRPr="00BD6029">
        <w:rPr>
          <w:rFonts w:ascii="Times New Roman" w:eastAsia="Times New Roman" w:hAnsi="Times New Roman" w:cs="Times New Roman"/>
          <w:spacing w:val="-1"/>
          <w:sz w:val="24"/>
        </w:rPr>
        <w:t xml:space="preserve"> </w:t>
      </w:r>
      <w:r w:rsidRPr="00BD6029">
        <w:rPr>
          <w:rFonts w:ascii="Times New Roman" w:eastAsia="Times New Roman" w:hAnsi="Times New Roman" w:cs="Times New Roman"/>
          <w:sz w:val="24"/>
        </w:rPr>
        <w:t>числе</w:t>
      </w:r>
      <w:r w:rsidRPr="00BD6029">
        <w:rPr>
          <w:rFonts w:ascii="Times New Roman" w:eastAsia="Times New Roman" w:hAnsi="Times New Roman" w:cs="Times New Roman"/>
          <w:spacing w:val="-2"/>
          <w:sz w:val="24"/>
        </w:rPr>
        <w:t xml:space="preserve"> </w:t>
      </w:r>
      <w:r w:rsidRPr="00BD6029">
        <w:rPr>
          <w:rFonts w:ascii="Times New Roman" w:eastAsia="Times New Roman" w:hAnsi="Times New Roman" w:cs="Times New Roman"/>
          <w:sz w:val="24"/>
        </w:rPr>
        <w:t>с</w:t>
      </w:r>
      <w:r w:rsidRPr="00BD6029">
        <w:rPr>
          <w:rFonts w:ascii="Times New Roman" w:eastAsia="Times New Roman" w:hAnsi="Times New Roman" w:cs="Times New Roman"/>
          <w:spacing w:val="-2"/>
          <w:sz w:val="24"/>
        </w:rPr>
        <w:t xml:space="preserve"> </w:t>
      </w:r>
      <w:r w:rsidRPr="00BD6029">
        <w:rPr>
          <w:rFonts w:ascii="Times New Roman" w:eastAsia="Times New Roman" w:hAnsi="Times New Roman" w:cs="Times New Roman"/>
          <w:sz w:val="24"/>
        </w:rPr>
        <w:t>ограниченными</w:t>
      </w:r>
      <w:r w:rsidRPr="00BD6029">
        <w:rPr>
          <w:rFonts w:ascii="Times New Roman" w:eastAsia="Times New Roman" w:hAnsi="Times New Roman" w:cs="Times New Roman"/>
          <w:spacing w:val="1"/>
          <w:sz w:val="24"/>
        </w:rPr>
        <w:t xml:space="preserve"> </w:t>
      </w:r>
      <w:r w:rsidRPr="00BD6029">
        <w:rPr>
          <w:rFonts w:ascii="Times New Roman" w:eastAsia="Times New Roman" w:hAnsi="Times New Roman" w:cs="Times New Roman"/>
          <w:sz w:val="24"/>
        </w:rPr>
        <w:t>возможностями здоровья</w:t>
      </w:r>
      <w:r w:rsidRPr="00BD6029">
        <w:rPr>
          <w:rFonts w:ascii="Times New Roman" w:eastAsia="Times New Roman" w:hAnsi="Times New Roman" w:cs="Times New Roman"/>
          <w:spacing w:val="-1"/>
          <w:sz w:val="24"/>
        </w:rPr>
        <w:t xml:space="preserve"> </w:t>
      </w:r>
      <w:r w:rsidRPr="00BD6029">
        <w:rPr>
          <w:rFonts w:ascii="Times New Roman" w:eastAsia="Times New Roman" w:hAnsi="Times New Roman" w:cs="Times New Roman"/>
          <w:sz w:val="24"/>
        </w:rPr>
        <w:t>и</w:t>
      </w:r>
      <w:r w:rsidRPr="00BD6029">
        <w:rPr>
          <w:rFonts w:ascii="Times New Roman" w:eastAsia="Times New Roman" w:hAnsi="Times New Roman" w:cs="Times New Roman"/>
          <w:spacing w:val="1"/>
          <w:sz w:val="24"/>
        </w:rPr>
        <w:t xml:space="preserve"> </w:t>
      </w:r>
      <w:r w:rsidRPr="00BD6029">
        <w:rPr>
          <w:rFonts w:ascii="Times New Roman" w:eastAsia="Times New Roman" w:hAnsi="Times New Roman" w:cs="Times New Roman"/>
          <w:sz w:val="24"/>
        </w:rPr>
        <w:t>инвалидами.</w:t>
      </w:r>
    </w:p>
    <w:p w:rsidR="00BD6029" w:rsidRPr="00C451D6" w:rsidRDefault="00BD6029" w:rsidP="00C451D6">
      <w:pPr>
        <w:widowControl w:val="0"/>
        <w:autoSpaceDE w:val="0"/>
        <w:autoSpaceDN w:val="0"/>
        <w:spacing w:after="0" w:line="272" w:lineRule="exact"/>
        <w:ind w:left="142" w:firstLine="567"/>
        <w:jc w:val="both"/>
        <w:rPr>
          <w:rFonts w:ascii="Times New Roman" w:eastAsia="Times New Roman" w:hAnsi="Times New Roman" w:cs="Times New Roman"/>
          <w:sz w:val="24"/>
          <w:szCs w:val="24"/>
        </w:rPr>
      </w:pPr>
      <w:r w:rsidRPr="00BD6029">
        <w:rPr>
          <w:rFonts w:ascii="Times New Roman" w:eastAsia="Times New Roman" w:hAnsi="Times New Roman" w:cs="Times New Roman"/>
          <w:sz w:val="24"/>
          <w:szCs w:val="24"/>
        </w:rPr>
        <w:t>Реализация</w:t>
      </w:r>
      <w:r w:rsidRPr="00BD6029">
        <w:rPr>
          <w:rFonts w:ascii="Times New Roman" w:eastAsia="Times New Roman" w:hAnsi="Times New Roman" w:cs="Times New Roman"/>
          <w:spacing w:val="16"/>
          <w:sz w:val="24"/>
          <w:szCs w:val="24"/>
        </w:rPr>
        <w:t xml:space="preserve"> </w:t>
      </w:r>
      <w:r w:rsidRPr="00BD6029">
        <w:rPr>
          <w:rFonts w:ascii="Times New Roman" w:eastAsia="Times New Roman" w:hAnsi="Times New Roman" w:cs="Times New Roman"/>
          <w:sz w:val="24"/>
          <w:szCs w:val="24"/>
        </w:rPr>
        <w:t>Программы</w:t>
      </w:r>
      <w:r w:rsidRPr="00BD6029">
        <w:rPr>
          <w:rFonts w:ascii="Times New Roman" w:eastAsia="Times New Roman" w:hAnsi="Times New Roman" w:cs="Times New Roman"/>
          <w:spacing w:val="21"/>
          <w:sz w:val="24"/>
          <w:szCs w:val="24"/>
        </w:rPr>
        <w:t xml:space="preserve"> </w:t>
      </w:r>
      <w:r w:rsidRPr="00BD6029">
        <w:rPr>
          <w:rFonts w:ascii="Times New Roman" w:eastAsia="Times New Roman" w:hAnsi="Times New Roman" w:cs="Times New Roman"/>
          <w:sz w:val="24"/>
          <w:szCs w:val="24"/>
        </w:rPr>
        <w:t>обеспечивается</w:t>
      </w:r>
      <w:r w:rsidRPr="00BD6029">
        <w:rPr>
          <w:rFonts w:ascii="Times New Roman" w:eastAsia="Times New Roman" w:hAnsi="Times New Roman" w:cs="Times New Roman"/>
          <w:spacing w:val="18"/>
          <w:sz w:val="24"/>
          <w:szCs w:val="24"/>
        </w:rPr>
        <w:t xml:space="preserve"> </w:t>
      </w:r>
      <w:r w:rsidRPr="00BD6029">
        <w:rPr>
          <w:rFonts w:ascii="Times New Roman" w:eastAsia="Times New Roman" w:hAnsi="Times New Roman" w:cs="Times New Roman"/>
          <w:sz w:val="24"/>
          <w:szCs w:val="24"/>
        </w:rPr>
        <w:t>комплексом</w:t>
      </w:r>
      <w:r w:rsidRPr="00BD6029">
        <w:rPr>
          <w:rFonts w:ascii="Times New Roman" w:eastAsia="Times New Roman" w:hAnsi="Times New Roman" w:cs="Times New Roman"/>
          <w:spacing w:val="19"/>
          <w:sz w:val="24"/>
          <w:szCs w:val="24"/>
        </w:rPr>
        <w:t xml:space="preserve"> </w:t>
      </w:r>
      <w:r w:rsidRPr="00BD6029">
        <w:rPr>
          <w:rFonts w:ascii="Times New Roman" w:eastAsia="Times New Roman" w:hAnsi="Times New Roman" w:cs="Times New Roman"/>
          <w:sz w:val="24"/>
          <w:szCs w:val="24"/>
        </w:rPr>
        <w:t>локальных</w:t>
      </w:r>
      <w:r w:rsidRPr="00BD6029">
        <w:rPr>
          <w:rFonts w:ascii="Times New Roman" w:eastAsia="Times New Roman" w:hAnsi="Times New Roman" w:cs="Times New Roman"/>
          <w:spacing w:val="18"/>
          <w:sz w:val="24"/>
          <w:szCs w:val="24"/>
        </w:rPr>
        <w:t xml:space="preserve"> </w:t>
      </w:r>
      <w:r w:rsidRPr="00BD6029">
        <w:rPr>
          <w:rFonts w:ascii="Times New Roman" w:eastAsia="Times New Roman" w:hAnsi="Times New Roman" w:cs="Times New Roman"/>
          <w:sz w:val="24"/>
          <w:szCs w:val="24"/>
        </w:rPr>
        <w:t>нормативных</w:t>
      </w:r>
      <w:r w:rsidRPr="00BD6029">
        <w:rPr>
          <w:rFonts w:ascii="Times New Roman" w:eastAsia="Times New Roman" w:hAnsi="Times New Roman" w:cs="Times New Roman"/>
          <w:spacing w:val="19"/>
          <w:sz w:val="24"/>
          <w:szCs w:val="24"/>
        </w:rPr>
        <w:t xml:space="preserve"> </w:t>
      </w:r>
      <w:r w:rsidRPr="00BD6029">
        <w:rPr>
          <w:rFonts w:ascii="Times New Roman" w:eastAsia="Times New Roman" w:hAnsi="Times New Roman" w:cs="Times New Roman"/>
          <w:sz w:val="24"/>
          <w:szCs w:val="24"/>
        </w:rPr>
        <w:t>актов</w:t>
      </w:r>
      <w:r w:rsidRPr="00BD6029">
        <w:rPr>
          <w:rFonts w:ascii="Times New Roman" w:eastAsia="Times New Roman" w:hAnsi="Times New Roman" w:cs="Times New Roman"/>
          <w:spacing w:val="16"/>
          <w:sz w:val="24"/>
          <w:szCs w:val="24"/>
        </w:rPr>
        <w:t xml:space="preserve"> </w:t>
      </w:r>
      <w:r w:rsidR="00C451D6">
        <w:rPr>
          <w:rFonts w:ascii="Times New Roman" w:eastAsia="Times New Roman" w:hAnsi="Times New Roman" w:cs="Times New Roman"/>
          <w:sz w:val="24"/>
          <w:szCs w:val="24"/>
        </w:rPr>
        <w:t>МКОУ СОШ с. Аян.</w:t>
      </w:r>
    </w:p>
    <w:p w:rsidR="00BD6029" w:rsidRPr="00BD6029" w:rsidRDefault="00BD6029" w:rsidP="00C451D6">
      <w:pPr>
        <w:widowControl w:val="0"/>
        <w:tabs>
          <w:tab w:val="left" w:pos="2024"/>
        </w:tabs>
        <w:autoSpaceDE w:val="0"/>
        <w:autoSpaceDN w:val="0"/>
        <w:spacing w:after="0" w:line="240" w:lineRule="auto"/>
        <w:ind w:right="419"/>
        <w:jc w:val="both"/>
        <w:outlineLvl w:val="2"/>
        <w:rPr>
          <w:rFonts w:ascii="Times New Roman" w:eastAsia="Times New Roman" w:hAnsi="Times New Roman" w:cs="Times New Roman"/>
          <w:b/>
          <w:bCs/>
          <w:sz w:val="24"/>
          <w:szCs w:val="24"/>
        </w:rPr>
      </w:pPr>
      <w:r w:rsidRPr="00BD6029">
        <w:rPr>
          <w:rFonts w:ascii="Times New Roman" w:eastAsia="Times New Roman" w:hAnsi="Times New Roman" w:cs="Times New Roman"/>
          <w:b/>
          <w:bCs/>
          <w:sz w:val="24"/>
          <w:szCs w:val="24"/>
        </w:rPr>
        <w:t xml:space="preserve">                    Цели</w:t>
      </w:r>
      <w:r w:rsidRPr="00BD6029">
        <w:rPr>
          <w:rFonts w:ascii="Times New Roman" w:eastAsia="Times New Roman" w:hAnsi="Times New Roman" w:cs="Times New Roman"/>
          <w:b/>
          <w:bCs/>
          <w:spacing w:val="1"/>
          <w:sz w:val="24"/>
          <w:szCs w:val="24"/>
        </w:rPr>
        <w:t xml:space="preserve"> </w:t>
      </w:r>
      <w:r w:rsidRPr="00BD6029">
        <w:rPr>
          <w:rFonts w:ascii="Times New Roman" w:eastAsia="Times New Roman" w:hAnsi="Times New Roman" w:cs="Times New Roman"/>
          <w:b/>
          <w:bCs/>
          <w:sz w:val="24"/>
          <w:szCs w:val="24"/>
        </w:rPr>
        <w:t>и</w:t>
      </w:r>
      <w:r w:rsidRPr="00BD6029">
        <w:rPr>
          <w:rFonts w:ascii="Times New Roman" w:eastAsia="Times New Roman" w:hAnsi="Times New Roman" w:cs="Times New Roman"/>
          <w:b/>
          <w:bCs/>
          <w:spacing w:val="1"/>
          <w:sz w:val="24"/>
          <w:szCs w:val="24"/>
        </w:rPr>
        <w:t xml:space="preserve"> </w:t>
      </w:r>
      <w:r w:rsidRPr="00BD6029">
        <w:rPr>
          <w:rFonts w:ascii="Times New Roman" w:eastAsia="Times New Roman" w:hAnsi="Times New Roman" w:cs="Times New Roman"/>
          <w:b/>
          <w:bCs/>
          <w:sz w:val="24"/>
          <w:szCs w:val="24"/>
        </w:rPr>
        <w:t>задачи</w:t>
      </w:r>
      <w:r w:rsidRPr="00BD6029">
        <w:rPr>
          <w:rFonts w:ascii="Times New Roman" w:eastAsia="Times New Roman" w:hAnsi="Times New Roman" w:cs="Times New Roman"/>
          <w:b/>
          <w:bCs/>
          <w:spacing w:val="1"/>
          <w:sz w:val="24"/>
          <w:szCs w:val="24"/>
        </w:rPr>
        <w:t xml:space="preserve"> </w:t>
      </w:r>
      <w:r w:rsidRPr="00BD6029">
        <w:rPr>
          <w:rFonts w:ascii="Times New Roman" w:eastAsia="Times New Roman" w:hAnsi="Times New Roman" w:cs="Times New Roman"/>
          <w:b/>
          <w:bCs/>
          <w:sz w:val="24"/>
          <w:szCs w:val="24"/>
        </w:rPr>
        <w:t>коррекционной</w:t>
      </w:r>
      <w:r w:rsidRPr="00BD6029">
        <w:rPr>
          <w:rFonts w:ascii="Times New Roman" w:eastAsia="Times New Roman" w:hAnsi="Times New Roman" w:cs="Times New Roman"/>
          <w:b/>
          <w:bCs/>
          <w:spacing w:val="1"/>
          <w:sz w:val="24"/>
          <w:szCs w:val="24"/>
        </w:rPr>
        <w:t xml:space="preserve"> </w:t>
      </w:r>
      <w:r w:rsidRPr="00BD6029">
        <w:rPr>
          <w:rFonts w:ascii="Times New Roman" w:eastAsia="Times New Roman" w:hAnsi="Times New Roman" w:cs="Times New Roman"/>
          <w:b/>
          <w:bCs/>
          <w:sz w:val="24"/>
          <w:szCs w:val="24"/>
        </w:rPr>
        <w:t>работы</w:t>
      </w:r>
      <w:r w:rsidRPr="00BD6029">
        <w:rPr>
          <w:rFonts w:ascii="Times New Roman" w:eastAsia="Times New Roman" w:hAnsi="Times New Roman" w:cs="Times New Roman"/>
          <w:b/>
          <w:bCs/>
          <w:spacing w:val="1"/>
          <w:sz w:val="24"/>
          <w:szCs w:val="24"/>
        </w:rPr>
        <w:t xml:space="preserve"> </w:t>
      </w:r>
      <w:r w:rsidRPr="00BD6029">
        <w:rPr>
          <w:rFonts w:ascii="Times New Roman" w:eastAsia="Times New Roman" w:hAnsi="Times New Roman" w:cs="Times New Roman"/>
          <w:b/>
          <w:bCs/>
          <w:sz w:val="24"/>
          <w:szCs w:val="24"/>
        </w:rPr>
        <w:t>с</w:t>
      </w:r>
      <w:r w:rsidRPr="00BD6029">
        <w:rPr>
          <w:rFonts w:ascii="Times New Roman" w:eastAsia="Times New Roman" w:hAnsi="Times New Roman" w:cs="Times New Roman"/>
          <w:b/>
          <w:bCs/>
          <w:spacing w:val="1"/>
          <w:sz w:val="24"/>
          <w:szCs w:val="24"/>
        </w:rPr>
        <w:t xml:space="preserve"> </w:t>
      </w:r>
      <w:r w:rsidRPr="00BD6029">
        <w:rPr>
          <w:rFonts w:ascii="Times New Roman" w:eastAsia="Times New Roman" w:hAnsi="Times New Roman" w:cs="Times New Roman"/>
          <w:b/>
          <w:bCs/>
          <w:sz w:val="24"/>
          <w:szCs w:val="24"/>
        </w:rPr>
        <w:t>обучающимися</w:t>
      </w:r>
      <w:r w:rsidRPr="00BD6029">
        <w:rPr>
          <w:rFonts w:ascii="Times New Roman" w:eastAsia="Times New Roman" w:hAnsi="Times New Roman" w:cs="Times New Roman"/>
          <w:b/>
          <w:bCs/>
          <w:spacing w:val="1"/>
          <w:sz w:val="24"/>
          <w:szCs w:val="24"/>
        </w:rPr>
        <w:t xml:space="preserve"> </w:t>
      </w:r>
      <w:r w:rsidRPr="00BD6029">
        <w:rPr>
          <w:rFonts w:ascii="Times New Roman" w:eastAsia="Times New Roman" w:hAnsi="Times New Roman" w:cs="Times New Roman"/>
          <w:b/>
          <w:bCs/>
          <w:sz w:val="24"/>
          <w:szCs w:val="24"/>
        </w:rPr>
        <w:t>с</w:t>
      </w:r>
      <w:r w:rsidRPr="00BD6029">
        <w:rPr>
          <w:rFonts w:ascii="Times New Roman" w:eastAsia="Times New Roman" w:hAnsi="Times New Roman" w:cs="Times New Roman"/>
          <w:b/>
          <w:bCs/>
          <w:spacing w:val="1"/>
          <w:sz w:val="24"/>
          <w:szCs w:val="24"/>
        </w:rPr>
        <w:t xml:space="preserve"> </w:t>
      </w:r>
      <w:r w:rsidRPr="00BD6029">
        <w:rPr>
          <w:rFonts w:ascii="Times New Roman" w:eastAsia="Times New Roman" w:hAnsi="Times New Roman" w:cs="Times New Roman"/>
          <w:b/>
          <w:bCs/>
          <w:sz w:val="24"/>
          <w:szCs w:val="24"/>
        </w:rPr>
        <w:t>особыми</w:t>
      </w:r>
      <w:r w:rsidRPr="00BD6029">
        <w:rPr>
          <w:rFonts w:ascii="Times New Roman" w:eastAsia="Times New Roman" w:hAnsi="Times New Roman" w:cs="Times New Roman"/>
          <w:b/>
          <w:bCs/>
          <w:spacing w:val="-57"/>
          <w:sz w:val="24"/>
          <w:szCs w:val="24"/>
        </w:rPr>
        <w:t xml:space="preserve"> </w:t>
      </w:r>
      <w:r w:rsidR="00C451D6">
        <w:rPr>
          <w:rFonts w:ascii="Times New Roman" w:eastAsia="Times New Roman" w:hAnsi="Times New Roman" w:cs="Times New Roman"/>
          <w:b/>
          <w:bCs/>
          <w:spacing w:val="-57"/>
          <w:sz w:val="24"/>
          <w:szCs w:val="24"/>
        </w:rPr>
        <w:t xml:space="preserve">  </w:t>
      </w:r>
      <w:r w:rsidRPr="00BD6029">
        <w:rPr>
          <w:rFonts w:ascii="Times New Roman" w:eastAsia="Times New Roman" w:hAnsi="Times New Roman" w:cs="Times New Roman"/>
          <w:b/>
          <w:bCs/>
          <w:sz w:val="24"/>
          <w:szCs w:val="24"/>
        </w:rPr>
        <w:t>образовательными потребностями, в том числе с ограниченными возможностями здоровья и</w:t>
      </w:r>
      <w:r w:rsidRPr="00BD6029">
        <w:rPr>
          <w:rFonts w:ascii="Times New Roman" w:eastAsia="Times New Roman" w:hAnsi="Times New Roman" w:cs="Times New Roman"/>
          <w:b/>
          <w:bCs/>
          <w:spacing w:val="-57"/>
          <w:sz w:val="24"/>
          <w:szCs w:val="24"/>
        </w:rPr>
        <w:t xml:space="preserve"> </w:t>
      </w:r>
      <w:r w:rsidRPr="00BD6029">
        <w:rPr>
          <w:rFonts w:ascii="Times New Roman" w:eastAsia="Times New Roman" w:hAnsi="Times New Roman" w:cs="Times New Roman"/>
          <w:b/>
          <w:bCs/>
          <w:sz w:val="24"/>
          <w:szCs w:val="24"/>
        </w:rPr>
        <w:t>инвалидами при</w:t>
      </w:r>
      <w:r w:rsidRPr="00BD6029">
        <w:rPr>
          <w:rFonts w:ascii="Times New Roman" w:eastAsia="Times New Roman" w:hAnsi="Times New Roman" w:cs="Times New Roman"/>
          <w:b/>
          <w:bCs/>
          <w:spacing w:val="1"/>
          <w:sz w:val="24"/>
          <w:szCs w:val="24"/>
        </w:rPr>
        <w:t xml:space="preserve"> </w:t>
      </w:r>
      <w:r w:rsidRPr="00BD6029">
        <w:rPr>
          <w:rFonts w:ascii="Times New Roman" w:eastAsia="Times New Roman" w:hAnsi="Times New Roman" w:cs="Times New Roman"/>
          <w:b/>
          <w:bCs/>
          <w:sz w:val="24"/>
          <w:szCs w:val="24"/>
        </w:rPr>
        <w:t>получении</w:t>
      </w:r>
      <w:r w:rsidRPr="00BD6029">
        <w:rPr>
          <w:rFonts w:ascii="Times New Roman" w:eastAsia="Times New Roman" w:hAnsi="Times New Roman" w:cs="Times New Roman"/>
          <w:b/>
          <w:bCs/>
          <w:spacing w:val="1"/>
          <w:sz w:val="24"/>
          <w:szCs w:val="24"/>
        </w:rPr>
        <w:t xml:space="preserve"> </w:t>
      </w:r>
      <w:r w:rsidRPr="00BD6029">
        <w:rPr>
          <w:rFonts w:ascii="Times New Roman" w:eastAsia="Times New Roman" w:hAnsi="Times New Roman" w:cs="Times New Roman"/>
          <w:b/>
          <w:bCs/>
          <w:sz w:val="24"/>
          <w:szCs w:val="24"/>
        </w:rPr>
        <w:t>среднего общего образования</w:t>
      </w:r>
    </w:p>
    <w:p w:rsidR="00BD6029" w:rsidRPr="00C451D6" w:rsidRDefault="00BD6029" w:rsidP="00C451D6">
      <w:pPr>
        <w:widowControl w:val="0"/>
        <w:tabs>
          <w:tab w:val="left" w:pos="10457"/>
        </w:tabs>
        <w:autoSpaceDE w:val="0"/>
        <w:autoSpaceDN w:val="0"/>
        <w:spacing w:after="0"/>
        <w:ind w:right="-33" w:firstLine="567"/>
        <w:jc w:val="both"/>
        <w:rPr>
          <w:rFonts w:ascii="Times New Roman" w:eastAsia="Times New Roman" w:hAnsi="Times New Roman" w:cs="Times New Roman"/>
          <w:sz w:val="24"/>
          <w:szCs w:val="24"/>
        </w:rPr>
      </w:pPr>
      <w:r w:rsidRPr="00BD6029">
        <w:rPr>
          <w:rFonts w:ascii="Times New Roman" w:eastAsia="Times New Roman" w:hAnsi="Times New Roman" w:cs="Times New Roman"/>
          <w:sz w:val="24"/>
          <w:szCs w:val="24"/>
        </w:rPr>
        <w:t>Программа</w:t>
      </w:r>
      <w:r w:rsidRPr="00BD6029">
        <w:rPr>
          <w:rFonts w:ascii="Times New Roman" w:eastAsia="Times New Roman" w:hAnsi="Times New Roman" w:cs="Times New Roman"/>
          <w:spacing w:val="1"/>
          <w:sz w:val="24"/>
          <w:szCs w:val="24"/>
        </w:rPr>
        <w:t xml:space="preserve"> </w:t>
      </w:r>
      <w:r w:rsidRPr="00BD6029">
        <w:rPr>
          <w:rFonts w:ascii="Times New Roman" w:eastAsia="Times New Roman" w:hAnsi="Times New Roman" w:cs="Times New Roman"/>
          <w:sz w:val="24"/>
          <w:szCs w:val="24"/>
        </w:rPr>
        <w:t>коррекционной</w:t>
      </w:r>
      <w:r w:rsidRPr="00BD6029">
        <w:rPr>
          <w:rFonts w:ascii="Times New Roman" w:eastAsia="Times New Roman" w:hAnsi="Times New Roman" w:cs="Times New Roman"/>
          <w:spacing w:val="1"/>
          <w:sz w:val="24"/>
          <w:szCs w:val="24"/>
        </w:rPr>
        <w:t xml:space="preserve"> </w:t>
      </w:r>
      <w:r w:rsidRPr="00BD6029">
        <w:rPr>
          <w:rFonts w:ascii="Times New Roman" w:eastAsia="Times New Roman" w:hAnsi="Times New Roman" w:cs="Times New Roman"/>
          <w:sz w:val="24"/>
          <w:szCs w:val="24"/>
        </w:rPr>
        <w:t>работы</w:t>
      </w:r>
      <w:r w:rsidRPr="00BD6029">
        <w:rPr>
          <w:rFonts w:ascii="Times New Roman" w:eastAsia="Times New Roman" w:hAnsi="Times New Roman" w:cs="Times New Roman"/>
          <w:spacing w:val="1"/>
          <w:sz w:val="24"/>
          <w:szCs w:val="24"/>
        </w:rPr>
        <w:t xml:space="preserve"> </w:t>
      </w:r>
      <w:r w:rsidRPr="00BD6029">
        <w:rPr>
          <w:rFonts w:ascii="Times New Roman" w:eastAsia="Times New Roman" w:hAnsi="Times New Roman" w:cs="Times New Roman"/>
          <w:sz w:val="24"/>
          <w:szCs w:val="24"/>
        </w:rPr>
        <w:t>(наименование</w:t>
      </w:r>
      <w:r w:rsidRPr="00BD6029">
        <w:rPr>
          <w:rFonts w:ascii="Times New Roman" w:eastAsia="Times New Roman" w:hAnsi="Times New Roman" w:cs="Times New Roman"/>
          <w:spacing w:val="1"/>
          <w:sz w:val="24"/>
          <w:szCs w:val="24"/>
        </w:rPr>
        <w:t xml:space="preserve"> </w:t>
      </w:r>
      <w:r w:rsidRPr="00BD6029">
        <w:rPr>
          <w:rFonts w:ascii="Times New Roman" w:eastAsia="Times New Roman" w:hAnsi="Times New Roman" w:cs="Times New Roman"/>
          <w:sz w:val="24"/>
          <w:szCs w:val="24"/>
        </w:rPr>
        <w:t>общеобразовательной</w:t>
      </w:r>
      <w:r w:rsidRPr="00BD6029">
        <w:rPr>
          <w:rFonts w:ascii="Times New Roman" w:eastAsia="Times New Roman" w:hAnsi="Times New Roman" w:cs="Times New Roman"/>
          <w:spacing w:val="1"/>
          <w:sz w:val="24"/>
          <w:szCs w:val="24"/>
        </w:rPr>
        <w:t xml:space="preserve"> </w:t>
      </w:r>
      <w:r w:rsidRPr="00BD6029">
        <w:rPr>
          <w:rFonts w:ascii="Times New Roman" w:eastAsia="Times New Roman" w:hAnsi="Times New Roman" w:cs="Times New Roman"/>
          <w:sz w:val="24"/>
          <w:szCs w:val="24"/>
        </w:rPr>
        <w:t>организации</w:t>
      </w:r>
      <w:r w:rsidRPr="00BD6029">
        <w:rPr>
          <w:rFonts w:ascii="Times New Roman" w:eastAsia="Times New Roman" w:hAnsi="Times New Roman" w:cs="Times New Roman"/>
          <w:spacing w:val="1"/>
          <w:sz w:val="24"/>
          <w:szCs w:val="24"/>
        </w:rPr>
        <w:t xml:space="preserve"> </w:t>
      </w:r>
      <w:r w:rsidRPr="00BD6029">
        <w:rPr>
          <w:rFonts w:ascii="Times New Roman" w:eastAsia="Times New Roman" w:hAnsi="Times New Roman" w:cs="Times New Roman"/>
          <w:sz w:val="24"/>
          <w:szCs w:val="24"/>
        </w:rPr>
        <w:t>в</w:t>
      </w:r>
      <w:r w:rsidRPr="00BD6029">
        <w:rPr>
          <w:rFonts w:ascii="Times New Roman" w:eastAsia="Times New Roman" w:hAnsi="Times New Roman" w:cs="Times New Roman"/>
          <w:spacing w:val="1"/>
          <w:sz w:val="24"/>
          <w:szCs w:val="24"/>
        </w:rPr>
        <w:t xml:space="preserve"> </w:t>
      </w:r>
      <w:r w:rsidRPr="00BD6029">
        <w:rPr>
          <w:rFonts w:ascii="Times New Roman" w:eastAsia="Times New Roman" w:hAnsi="Times New Roman" w:cs="Times New Roman"/>
          <w:sz w:val="24"/>
          <w:szCs w:val="24"/>
        </w:rPr>
        <w:t>соответствии</w:t>
      </w:r>
      <w:r w:rsidRPr="00BD6029">
        <w:rPr>
          <w:rFonts w:ascii="Times New Roman" w:eastAsia="Times New Roman" w:hAnsi="Times New Roman" w:cs="Times New Roman"/>
          <w:spacing w:val="1"/>
          <w:sz w:val="24"/>
          <w:szCs w:val="24"/>
        </w:rPr>
        <w:t xml:space="preserve"> </w:t>
      </w:r>
      <w:r w:rsidRPr="00BD6029">
        <w:rPr>
          <w:rFonts w:ascii="Times New Roman" w:eastAsia="Times New Roman" w:hAnsi="Times New Roman" w:cs="Times New Roman"/>
          <w:sz w:val="24"/>
          <w:szCs w:val="24"/>
        </w:rPr>
        <w:t>с</w:t>
      </w:r>
      <w:r w:rsidRPr="00BD6029">
        <w:rPr>
          <w:rFonts w:ascii="Times New Roman" w:eastAsia="Times New Roman" w:hAnsi="Times New Roman" w:cs="Times New Roman"/>
          <w:spacing w:val="1"/>
          <w:sz w:val="24"/>
          <w:szCs w:val="24"/>
        </w:rPr>
        <w:t xml:space="preserve"> </w:t>
      </w:r>
      <w:r w:rsidRPr="00BD6029">
        <w:rPr>
          <w:rFonts w:ascii="Times New Roman" w:eastAsia="Times New Roman" w:hAnsi="Times New Roman" w:cs="Times New Roman"/>
          <w:sz w:val="24"/>
          <w:szCs w:val="24"/>
        </w:rPr>
        <w:t>Уставом)</w:t>
      </w:r>
      <w:r w:rsidRPr="00BD6029">
        <w:rPr>
          <w:rFonts w:ascii="Times New Roman" w:eastAsia="Times New Roman" w:hAnsi="Times New Roman" w:cs="Times New Roman"/>
          <w:spacing w:val="1"/>
          <w:sz w:val="24"/>
          <w:szCs w:val="24"/>
        </w:rPr>
        <w:t xml:space="preserve"> </w:t>
      </w:r>
      <w:r w:rsidRPr="00BD6029">
        <w:rPr>
          <w:rFonts w:ascii="Times New Roman" w:eastAsia="Times New Roman" w:hAnsi="Times New Roman" w:cs="Times New Roman"/>
          <w:sz w:val="24"/>
          <w:szCs w:val="24"/>
        </w:rPr>
        <w:t>с</w:t>
      </w:r>
      <w:r w:rsidRPr="00BD6029">
        <w:rPr>
          <w:rFonts w:ascii="Times New Roman" w:eastAsia="Times New Roman" w:hAnsi="Times New Roman" w:cs="Times New Roman"/>
          <w:spacing w:val="1"/>
          <w:sz w:val="24"/>
          <w:szCs w:val="24"/>
        </w:rPr>
        <w:t xml:space="preserve"> </w:t>
      </w:r>
      <w:r w:rsidRPr="00BD6029">
        <w:rPr>
          <w:rFonts w:ascii="Times New Roman" w:eastAsia="Times New Roman" w:hAnsi="Times New Roman" w:cs="Times New Roman"/>
          <w:sz w:val="24"/>
          <w:szCs w:val="24"/>
        </w:rPr>
        <w:t>обучающимися</w:t>
      </w:r>
      <w:r w:rsidRPr="00BD6029">
        <w:rPr>
          <w:rFonts w:ascii="Times New Roman" w:eastAsia="Times New Roman" w:hAnsi="Times New Roman" w:cs="Times New Roman"/>
          <w:spacing w:val="1"/>
          <w:sz w:val="24"/>
          <w:szCs w:val="24"/>
        </w:rPr>
        <w:t xml:space="preserve"> </w:t>
      </w:r>
      <w:r w:rsidRPr="00BD6029">
        <w:rPr>
          <w:rFonts w:ascii="Times New Roman" w:eastAsia="Times New Roman" w:hAnsi="Times New Roman" w:cs="Times New Roman"/>
          <w:sz w:val="24"/>
          <w:szCs w:val="24"/>
        </w:rPr>
        <w:t>с</w:t>
      </w:r>
      <w:r w:rsidRPr="00BD6029">
        <w:rPr>
          <w:rFonts w:ascii="Times New Roman" w:eastAsia="Times New Roman" w:hAnsi="Times New Roman" w:cs="Times New Roman"/>
          <w:spacing w:val="1"/>
          <w:sz w:val="24"/>
          <w:szCs w:val="24"/>
        </w:rPr>
        <w:t xml:space="preserve"> </w:t>
      </w:r>
      <w:r w:rsidRPr="00BD6029">
        <w:rPr>
          <w:rFonts w:ascii="Times New Roman" w:eastAsia="Times New Roman" w:hAnsi="Times New Roman" w:cs="Times New Roman"/>
          <w:sz w:val="24"/>
          <w:szCs w:val="24"/>
        </w:rPr>
        <w:t>особыми</w:t>
      </w:r>
      <w:r w:rsidRPr="00BD6029">
        <w:rPr>
          <w:rFonts w:ascii="Times New Roman" w:eastAsia="Times New Roman" w:hAnsi="Times New Roman" w:cs="Times New Roman"/>
          <w:spacing w:val="1"/>
          <w:sz w:val="24"/>
          <w:szCs w:val="24"/>
        </w:rPr>
        <w:t xml:space="preserve"> </w:t>
      </w:r>
      <w:r w:rsidRPr="00BD6029">
        <w:rPr>
          <w:rFonts w:ascii="Times New Roman" w:eastAsia="Times New Roman" w:hAnsi="Times New Roman" w:cs="Times New Roman"/>
          <w:sz w:val="24"/>
          <w:szCs w:val="24"/>
        </w:rPr>
        <w:t>образовательными</w:t>
      </w:r>
      <w:r w:rsidRPr="00BD6029">
        <w:rPr>
          <w:rFonts w:ascii="Times New Roman" w:eastAsia="Times New Roman" w:hAnsi="Times New Roman" w:cs="Times New Roman"/>
          <w:spacing w:val="1"/>
          <w:sz w:val="24"/>
          <w:szCs w:val="24"/>
        </w:rPr>
        <w:t xml:space="preserve"> </w:t>
      </w:r>
      <w:r w:rsidRPr="00BD6029">
        <w:rPr>
          <w:rFonts w:ascii="Times New Roman" w:eastAsia="Times New Roman" w:hAnsi="Times New Roman" w:cs="Times New Roman"/>
          <w:sz w:val="24"/>
          <w:szCs w:val="24"/>
        </w:rPr>
        <w:t>потребностями</w:t>
      </w:r>
      <w:r w:rsidRPr="00BD6029">
        <w:rPr>
          <w:rFonts w:ascii="Times New Roman" w:eastAsia="Times New Roman" w:hAnsi="Times New Roman" w:cs="Times New Roman"/>
          <w:spacing w:val="1"/>
          <w:sz w:val="24"/>
          <w:szCs w:val="24"/>
        </w:rPr>
        <w:t xml:space="preserve"> </w:t>
      </w:r>
      <w:r w:rsidRPr="00BD6029">
        <w:rPr>
          <w:rFonts w:ascii="Times New Roman" w:eastAsia="Times New Roman" w:hAnsi="Times New Roman" w:cs="Times New Roman"/>
          <w:sz w:val="24"/>
          <w:szCs w:val="24"/>
        </w:rPr>
        <w:t>при</w:t>
      </w:r>
      <w:r w:rsidRPr="00BD6029">
        <w:rPr>
          <w:rFonts w:ascii="Times New Roman" w:eastAsia="Times New Roman" w:hAnsi="Times New Roman" w:cs="Times New Roman"/>
          <w:spacing w:val="1"/>
          <w:sz w:val="24"/>
          <w:szCs w:val="24"/>
        </w:rPr>
        <w:t xml:space="preserve"> </w:t>
      </w:r>
      <w:r w:rsidRPr="00BD6029">
        <w:rPr>
          <w:rFonts w:ascii="Times New Roman" w:eastAsia="Times New Roman" w:hAnsi="Times New Roman" w:cs="Times New Roman"/>
          <w:sz w:val="24"/>
          <w:szCs w:val="24"/>
        </w:rPr>
        <w:lastRenderedPageBreak/>
        <w:t>получении ими</w:t>
      </w:r>
      <w:r w:rsidRPr="00BD6029">
        <w:rPr>
          <w:rFonts w:ascii="Times New Roman" w:eastAsia="Times New Roman" w:hAnsi="Times New Roman" w:cs="Times New Roman"/>
          <w:spacing w:val="1"/>
          <w:sz w:val="24"/>
          <w:szCs w:val="24"/>
        </w:rPr>
        <w:t xml:space="preserve"> </w:t>
      </w:r>
      <w:r w:rsidRPr="00BD6029">
        <w:rPr>
          <w:rFonts w:ascii="Times New Roman" w:eastAsia="Times New Roman" w:hAnsi="Times New Roman" w:cs="Times New Roman"/>
          <w:sz w:val="24"/>
          <w:szCs w:val="24"/>
        </w:rPr>
        <w:t xml:space="preserve">среднего общего образования </w:t>
      </w:r>
      <w:r w:rsidRPr="00C451D6">
        <w:rPr>
          <w:rFonts w:ascii="Times New Roman" w:eastAsia="Times New Roman" w:hAnsi="Times New Roman" w:cs="Times New Roman"/>
          <w:sz w:val="24"/>
          <w:szCs w:val="24"/>
        </w:rPr>
        <w:t>направлена</w:t>
      </w:r>
      <w:r w:rsidRPr="00C451D6">
        <w:rPr>
          <w:rFonts w:ascii="Times New Roman" w:eastAsia="Times New Roman" w:hAnsi="Times New Roman" w:cs="Times New Roman"/>
          <w:spacing w:val="-2"/>
          <w:sz w:val="24"/>
          <w:szCs w:val="24"/>
        </w:rPr>
        <w:t xml:space="preserve"> </w:t>
      </w:r>
      <w:r w:rsidRPr="00C451D6">
        <w:rPr>
          <w:rFonts w:ascii="Times New Roman" w:eastAsia="Times New Roman" w:hAnsi="Times New Roman" w:cs="Times New Roman"/>
          <w:sz w:val="24"/>
          <w:szCs w:val="24"/>
        </w:rPr>
        <w:t>на:</w:t>
      </w:r>
    </w:p>
    <w:p w:rsidR="00BD6029" w:rsidRPr="00BD6029" w:rsidRDefault="00BD6029" w:rsidP="00C451D6">
      <w:pPr>
        <w:widowControl w:val="0"/>
        <w:tabs>
          <w:tab w:val="left" w:pos="10457"/>
        </w:tabs>
        <w:autoSpaceDE w:val="0"/>
        <w:autoSpaceDN w:val="0"/>
        <w:spacing w:before="67" w:after="0" w:line="278" w:lineRule="auto"/>
        <w:ind w:right="-33" w:firstLine="567"/>
        <w:jc w:val="both"/>
        <w:rPr>
          <w:rFonts w:ascii="Times New Roman" w:eastAsia="Times New Roman" w:hAnsi="Times New Roman" w:cs="Times New Roman"/>
          <w:sz w:val="24"/>
          <w:szCs w:val="24"/>
        </w:rPr>
      </w:pPr>
      <w:r w:rsidRPr="00BD6029">
        <w:rPr>
          <w:rFonts w:ascii="Times New Roman" w:eastAsia="Times New Roman" w:hAnsi="Times New Roman" w:cs="Times New Roman"/>
          <w:sz w:val="24"/>
          <w:szCs w:val="24"/>
        </w:rPr>
        <w:t>−создание</w:t>
      </w:r>
      <w:r w:rsidRPr="00BD6029">
        <w:rPr>
          <w:rFonts w:ascii="Times New Roman" w:eastAsia="Times New Roman" w:hAnsi="Times New Roman" w:cs="Times New Roman"/>
          <w:spacing w:val="21"/>
          <w:sz w:val="24"/>
          <w:szCs w:val="24"/>
        </w:rPr>
        <w:t xml:space="preserve"> </w:t>
      </w:r>
      <w:r w:rsidRPr="00BD6029">
        <w:rPr>
          <w:rFonts w:ascii="Times New Roman" w:eastAsia="Times New Roman" w:hAnsi="Times New Roman" w:cs="Times New Roman"/>
          <w:sz w:val="24"/>
          <w:szCs w:val="24"/>
        </w:rPr>
        <w:t>комплексного</w:t>
      </w:r>
      <w:r w:rsidRPr="00BD6029">
        <w:rPr>
          <w:rFonts w:ascii="Times New Roman" w:eastAsia="Times New Roman" w:hAnsi="Times New Roman" w:cs="Times New Roman"/>
          <w:spacing w:val="19"/>
          <w:sz w:val="24"/>
          <w:szCs w:val="24"/>
        </w:rPr>
        <w:t xml:space="preserve"> </w:t>
      </w:r>
      <w:r w:rsidRPr="00BD6029">
        <w:rPr>
          <w:rFonts w:ascii="Times New Roman" w:eastAsia="Times New Roman" w:hAnsi="Times New Roman" w:cs="Times New Roman"/>
          <w:sz w:val="24"/>
          <w:szCs w:val="24"/>
        </w:rPr>
        <w:t>психолого-медико-педагогического</w:t>
      </w:r>
      <w:r w:rsidRPr="00BD6029">
        <w:rPr>
          <w:rFonts w:ascii="Times New Roman" w:eastAsia="Times New Roman" w:hAnsi="Times New Roman" w:cs="Times New Roman"/>
          <w:spacing w:val="22"/>
          <w:sz w:val="24"/>
          <w:szCs w:val="24"/>
        </w:rPr>
        <w:t xml:space="preserve"> </w:t>
      </w:r>
      <w:r w:rsidRPr="00BD6029">
        <w:rPr>
          <w:rFonts w:ascii="Times New Roman" w:eastAsia="Times New Roman" w:hAnsi="Times New Roman" w:cs="Times New Roman"/>
          <w:sz w:val="24"/>
          <w:szCs w:val="24"/>
        </w:rPr>
        <w:t>сопровождения</w:t>
      </w:r>
      <w:r w:rsidRPr="00BD6029">
        <w:rPr>
          <w:rFonts w:ascii="Times New Roman" w:eastAsia="Times New Roman" w:hAnsi="Times New Roman" w:cs="Times New Roman"/>
          <w:spacing w:val="23"/>
          <w:sz w:val="24"/>
          <w:szCs w:val="24"/>
        </w:rPr>
        <w:t xml:space="preserve"> </w:t>
      </w:r>
      <w:r w:rsidRPr="00BD6029">
        <w:rPr>
          <w:rFonts w:ascii="Times New Roman" w:eastAsia="Times New Roman" w:hAnsi="Times New Roman" w:cs="Times New Roman"/>
          <w:sz w:val="24"/>
          <w:szCs w:val="24"/>
        </w:rPr>
        <w:t>обучающихся</w:t>
      </w:r>
      <w:r w:rsidRPr="00BD6029">
        <w:rPr>
          <w:rFonts w:ascii="Times New Roman" w:eastAsia="Times New Roman" w:hAnsi="Times New Roman" w:cs="Times New Roman"/>
          <w:spacing w:val="-58"/>
          <w:sz w:val="24"/>
          <w:szCs w:val="24"/>
        </w:rPr>
        <w:t xml:space="preserve"> </w:t>
      </w:r>
      <w:r w:rsidRPr="00BD6029">
        <w:rPr>
          <w:rFonts w:ascii="Times New Roman" w:eastAsia="Times New Roman" w:hAnsi="Times New Roman" w:cs="Times New Roman"/>
          <w:sz w:val="24"/>
          <w:szCs w:val="24"/>
        </w:rPr>
        <w:t>с учетом</w:t>
      </w:r>
      <w:r w:rsidRPr="00BD6029">
        <w:rPr>
          <w:rFonts w:ascii="Times New Roman" w:eastAsia="Times New Roman" w:hAnsi="Times New Roman" w:cs="Times New Roman"/>
          <w:spacing w:val="-2"/>
          <w:sz w:val="24"/>
          <w:szCs w:val="24"/>
        </w:rPr>
        <w:t xml:space="preserve"> </w:t>
      </w:r>
      <w:r w:rsidRPr="00BD6029">
        <w:rPr>
          <w:rFonts w:ascii="Times New Roman" w:eastAsia="Times New Roman" w:hAnsi="Times New Roman" w:cs="Times New Roman"/>
          <w:sz w:val="24"/>
          <w:szCs w:val="24"/>
        </w:rPr>
        <w:t>состояния их</w:t>
      </w:r>
      <w:r w:rsidRPr="00BD6029">
        <w:rPr>
          <w:rFonts w:ascii="Times New Roman" w:eastAsia="Times New Roman" w:hAnsi="Times New Roman" w:cs="Times New Roman"/>
          <w:spacing w:val="1"/>
          <w:sz w:val="24"/>
          <w:szCs w:val="24"/>
        </w:rPr>
        <w:t xml:space="preserve"> </w:t>
      </w:r>
      <w:r w:rsidRPr="00BD6029">
        <w:rPr>
          <w:rFonts w:ascii="Times New Roman" w:eastAsia="Times New Roman" w:hAnsi="Times New Roman" w:cs="Times New Roman"/>
          <w:sz w:val="24"/>
          <w:szCs w:val="24"/>
        </w:rPr>
        <w:t>здоровья и особенностей</w:t>
      </w:r>
      <w:r w:rsidRPr="00BD6029">
        <w:rPr>
          <w:rFonts w:ascii="Times New Roman" w:eastAsia="Times New Roman" w:hAnsi="Times New Roman" w:cs="Times New Roman"/>
          <w:spacing w:val="1"/>
          <w:sz w:val="24"/>
          <w:szCs w:val="24"/>
        </w:rPr>
        <w:t xml:space="preserve"> </w:t>
      </w:r>
      <w:r w:rsidRPr="00BD6029">
        <w:rPr>
          <w:rFonts w:ascii="Times New Roman" w:eastAsia="Times New Roman" w:hAnsi="Times New Roman" w:cs="Times New Roman"/>
          <w:sz w:val="24"/>
          <w:szCs w:val="24"/>
        </w:rPr>
        <w:t>психофизического</w:t>
      </w:r>
      <w:r w:rsidRPr="00BD6029">
        <w:rPr>
          <w:rFonts w:ascii="Times New Roman" w:eastAsia="Times New Roman" w:hAnsi="Times New Roman" w:cs="Times New Roman"/>
          <w:spacing w:val="-2"/>
          <w:sz w:val="24"/>
          <w:szCs w:val="24"/>
        </w:rPr>
        <w:t xml:space="preserve"> </w:t>
      </w:r>
      <w:r w:rsidRPr="00BD6029">
        <w:rPr>
          <w:rFonts w:ascii="Times New Roman" w:eastAsia="Times New Roman" w:hAnsi="Times New Roman" w:cs="Times New Roman"/>
          <w:sz w:val="24"/>
          <w:szCs w:val="24"/>
        </w:rPr>
        <w:t>развития;</w:t>
      </w:r>
    </w:p>
    <w:p w:rsidR="00BD6029" w:rsidRPr="00BD6029" w:rsidRDefault="00BD6029" w:rsidP="00C451D6">
      <w:pPr>
        <w:widowControl w:val="0"/>
        <w:tabs>
          <w:tab w:val="left" w:pos="10457"/>
        </w:tabs>
        <w:autoSpaceDE w:val="0"/>
        <w:autoSpaceDN w:val="0"/>
        <w:spacing w:after="0"/>
        <w:ind w:right="-33" w:firstLine="567"/>
        <w:jc w:val="both"/>
        <w:rPr>
          <w:rFonts w:ascii="Times New Roman" w:eastAsia="Times New Roman" w:hAnsi="Times New Roman" w:cs="Times New Roman"/>
          <w:sz w:val="24"/>
          <w:szCs w:val="24"/>
        </w:rPr>
      </w:pPr>
      <w:r w:rsidRPr="00BD6029">
        <w:rPr>
          <w:rFonts w:ascii="Times New Roman" w:eastAsia="Times New Roman" w:hAnsi="Times New Roman" w:cs="Times New Roman"/>
          <w:sz w:val="24"/>
          <w:szCs w:val="24"/>
        </w:rPr>
        <w:t>−коррекцию</w:t>
      </w:r>
      <w:r w:rsidRPr="00BD6029">
        <w:rPr>
          <w:rFonts w:ascii="Times New Roman" w:eastAsia="Times New Roman" w:hAnsi="Times New Roman" w:cs="Times New Roman"/>
          <w:spacing w:val="1"/>
          <w:sz w:val="24"/>
          <w:szCs w:val="24"/>
        </w:rPr>
        <w:t xml:space="preserve"> </w:t>
      </w:r>
      <w:r w:rsidRPr="00BD6029">
        <w:rPr>
          <w:rFonts w:ascii="Times New Roman" w:eastAsia="Times New Roman" w:hAnsi="Times New Roman" w:cs="Times New Roman"/>
          <w:sz w:val="24"/>
          <w:szCs w:val="24"/>
        </w:rPr>
        <w:t>(минимизацию)</w:t>
      </w:r>
      <w:r w:rsidRPr="00BD6029">
        <w:rPr>
          <w:rFonts w:ascii="Times New Roman" w:eastAsia="Times New Roman" w:hAnsi="Times New Roman" w:cs="Times New Roman"/>
          <w:spacing w:val="1"/>
          <w:sz w:val="24"/>
          <w:szCs w:val="24"/>
        </w:rPr>
        <w:t xml:space="preserve"> </w:t>
      </w:r>
      <w:r w:rsidRPr="00BD6029">
        <w:rPr>
          <w:rFonts w:ascii="Times New Roman" w:eastAsia="Times New Roman" w:hAnsi="Times New Roman" w:cs="Times New Roman"/>
          <w:sz w:val="24"/>
          <w:szCs w:val="24"/>
        </w:rPr>
        <w:t>недостатков</w:t>
      </w:r>
      <w:r w:rsidRPr="00BD6029">
        <w:rPr>
          <w:rFonts w:ascii="Times New Roman" w:eastAsia="Times New Roman" w:hAnsi="Times New Roman" w:cs="Times New Roman"/>
          <w:spacing w:val="1"/>
          <w:sz w:val="24"/>
          <w:szCs w:val="24"/>
        </w:rPr>
        <w:t xml:space="preserve"> </w:t>
      </w:r>
      <w:r w:rsidRPr="00BD6029">
        <w:rPr>
          <w:rFonts w:ascii="Times New Roman" w:eastAsia="Times New Roman" w:hAnsi="Times New Roman" w:cs="Times New Roman"/>
          <w:sz w:val="24"/>
          <w:szCs w:val="24"/>
        </w:rPr>
        <w:t>в</w:t>
      </w:r>
      <w:r w:rsidRPr="00BD6029">
        <w:rPr>
          <w:rFonts w:ascii="Times New Roman" w:eastAsia="Times New Roman" w:hAnsi="Times New Roman" w:cs="Times New Roman"/>
          <w:spacing w:val="1"/>
          <w:sz w:val="24"/>
          <w:szCs w:val="24"/>
        </w:rPr>
        <w:t xml:space="preserve"> </w:t>
      </w:r>
      <w:r w:rsidRPr="00BD6029">
        <w:rPr>
          <w:rFonts w:ascii="Times New Roman" w:eastAsia="Times New Roman" w:hAnsi="Times New Roman" w:cs="Times New Roman"/>
          <w:sz w:val="24"/>
          <w:szCs w:val="24"/>
        </w:rPr>
        <w:t>физическом</w:t>
      </w:r>
      <w:r w:rsidRPr="00BD6029">
        <w:rPr>
          <w:rFonts w:ascii="Times New Roman" w:eastAsia="Times New Roman" w:hAnsi="Times New Roman" w:cs="Times New Roman"/>
          <w:spacing w:val="1"/>
          <w:sz w:val="24"/>
          <w:szCs w:val="24"/>
        </w:rPr>
        <w:t xml:space="preserve"> </w:t>
      </w:r>
      <w:r w:rsidRPr="00BD6029">
        <w:rPr>
          <w:rFonts w:ascii="Times New Roman" w:eastAsia="Times New Roman" w:hAnsi="Times New Roman" w:cs="Times New Roman"/>
          <w:sz w:val="24"/>
          <w:szCs w:val="24"/>
        </w:rPr>
        <w:t>и</w:t>
      </w:r>
      <w:r w:rsidRPr="00BD6029">
        <w:rPr>
          <w:rFonts w:ascii="Times New Roman" w:eastAsia="Times New Roman" w:hAnsi="Times New Roman" w:cs="Times New Roman"/>
          <w:spacing w:val="1"/>
          <w:sz w:val="24"/>
          <w:szCs w:val="24"/>
        </w:rPr>
        <w:t xml:space="preserve"> </w:t>
      </w:r>
      <w:r w:rsidRPr="00BD6029">
        <w:rPr>
          <w:rFonts w:ascii="Times New Roman" w:eastAsia="Times New Roman" w:hAnsi="Times New Roman" w:cs="Times New Roman"/>
          <w:sz w:val="24"/>
          <w:szCs w:val="24"/>
        </w:rPr>
        <w:t>(или)</w:t>
      </w:r>
      <w:r w:rsidRPr="00BD6029">
        <w:rPr>
          <w:rFonts w:ascii="Times New Roman" w:eastAsia="Times New Roman" w:hAnsi="Times New Roman" w:cs="Times New Roman"/>
          <w:spacing w:val="1"/>
          <w:sz w:val="24"/>
          <w:szCs w:val="24"/>
        </w:rPr>
        <w:t xml:space="preserve"> </w:t>
      </w:r>
      <w:r w:rsidRPr="00BD6029">
        <w:rPr>
          <w:rFonts w:ascii="Times New Roman" w:eastAsia="Times New Roman" w:hAnsi="Times New Roman" w:cs="Times New Roman"/>
          <w:sz w:val="24"/>
          <w:szCs w:val="24"/>
        </w:rPr>
        <w:t>психическом</w:t>
      </w:r>
      <w:r w:rsidRPr="00BD6029">
        <w:rPr>
          <w:rFonts w:ascii="Times New Roman" w:eastAsia="Times New Roman" w:hAnsi="Times New Roman" w:cs="Times New Roman"/>
          <w:spacing w:val="1"/>
          <w:sz w:val="24"/>
          <w:szCs w:val="24"/>
        </w:rPr>
        <w:t xml:space="preserve"> </w:t>
      </w:r>
      <w:r w:rsidRPr="00BD6029">
        <w:rPr>
          <w:rFonts w:ascii="Times New Roman" w:eastAsia="Times New Roman" w:hAnsi="Times New Roman" w:cs="Times New Roman"/>
          <w:sz w:val="24"/>
          <w:szCs w:val="24"/>
        </w:rPr>
        <w:t>развитии</w:t>
      </w:r>
      <w:r w:rsidRPr="00BD6029">
        <w:rPr>
          <w:rFonts w:ascii="Times New Roman" w:eastAsia="Times New Roman" w:hAnsi="Times New Roman" w:cs="Times New Roman"/>
          <w:spacing w:val="1"/>
          <w:sz w:val="24"/>
          <w:szCs w:val="24"/>
        </w:rPr>
        <w:t xml:space="preserve"> </w:t>
      </w:r>
      <w:r w:rsidRPr="00BD6029">
        <w:rPr>
          <w:rFonts w:ascii="Times New Roman" w:eastAsia="Times New Roman" w:hAnsi="Times New Roman" w:cs="Times New Roman"/>
          <w:sz w:val="24"/>
          <w:szCs w:val="24"/>
        </w:rPr>
        <w:t>обучающихся с ограниченными возможностями здоровья и инвалидов на уровне среднего общего</w:t>
      </w:r>
      <w:r w:rsidRPr="00BD6029">
        <w:rPr>
          <w:rFonts w:ascii="Times New Roman" w:eastAsia="Times New Roman" w:hAnsi="Times New Roman" w:cs="Times New Roman"/>
          <w:spacing w:val="1"/>
          <w:sz w:val="24"/>
          <w:szCs w:val="24"/>
        </w:rPr>
        <w:t xml:space="preserve"> </w:t>
      </w:r>
      <w:r w:rsidRPr="00BD6029">
        <w:rPr>
          <w:rFonts w:ascii="Times New Roman" w:eastAsia="Times New Roman" w:hAnsi="Times New Roman" w:cs="Times New Roman"/>
          <w:sz w:val="24"/>
          <w:szCs w:val="24"/>
        </w:rPr>
        <w:t>образования;</w:t>
      </w:r>
    </w:p>
    <w:p w:rsidR="00BD6029" w:rsidRPr="00BD6029" w:rsidRDefault="00BD6029" w:rsidP="00C451D6">
      <w:pPr>
        <w:widowControl w:val="0"/>
        <w:tabs>
          <w:tab w:val="left" w:pos="10457"/>
        </w:tabs>
        <w:autoSpaceDE w:val="0"/>
        <w:autoSpaceDN w:val="0"/>
        <w:spacing w:after="0"/>
        <w:ind w:right="-33" w:firstLine="567"/>
        <w:jc w:val="both"/>
        <w:rPr>
          <w:rFonts w:ascii="Times New Roman" w:eastAsia="Times New Roman" w:hAnsi="Times New Roman" w:cs="Times New Roman"/>
          <w:sz w:val="24"/>
          <w:szCs w:val="24"/>
        </w:rPr>
      </w:pPr>
      <w:r w:rsidRPr="00BD6029">
        <w:rPr>
          <w:rFonts w:ascii="Times New Roman" w:eastAsia="Times New Roman" w:hAnsi="Times New Roman" w:cs="Times New Roman"/>
          <w:sz w:val="24"/>
          <w:szCs w:val="24"/>
        </w:rPr>
        <w:t>−оказание им помощи в освоении основной образовательной программы среднего общего</w:t>
      </w:r>
      <w:r w:rsidRPr="00BD6029">
        <w:rPr>
          <w:rFonts w:ascii="Times New Roman" w:eastAsia="Times New Roman" w:hAnsi="Times New Roman" w:cs="Times New Roman"/>
          <w:spacing w:val="1"/>
          <w:sz w:val="24"/>
          <w:szCs w:val="24"/>
        </w:rPr>
        <w:t xml:space="preserve"> </w:t>
      </w:r>
      <w:r w:rsidRPr="00BD6029">
        <w:rPr>
          <w:rFonts w:ascii="Times New Roman" w:eastAsia="Times New Roman" w:hAnsi="Times New Roman" w:cs="Times New Roman"/>
          <w:sz w:val="24"/>
          <w:szCs w:val="24"/>
        </w:rPr>
        <w:t>образования.</w:t>
      </w:r>
    </w:p>
    <w:p w:rsidR="00BD6029" w:rsidRPr="00BD6029" w:rsidRDefault="00BD6029" w:rsidP="00C451D6">
      <w:pPr>
        <w:widowControl w:val="0"/>
        <w:tabs>
          <w:tab w:val="left" w:pos="10457"/>
        </w:tabs>
        <w:autoSpaceDE w:val="0"/>
        <w:autoSpaceDN w:val="0"/>
        <w:spacing w:after="0" w:line="275" w:lineRule="exact"/>
        <w:ind w:right="-33" w:firstLine="567"/>
        <w:jc w:val="both"/>
        <w:rPr>
          <w:rFonts w:ascii="Times New Roman" w:eastAsia="Times New Roman" w:hAnsi="Times New Roman" w:cs="Times New Roman"/>
          <w:sz w:val="24"/>
          <w:szCs w:val="24"/>
        </w:rPr>
      </w:pPr>
      <w:r w:rsidRPr="00BD6029">
        <w:rPr>
          <w:rFonts w:ascii="Times New Roman" w:eastAsia="Times New Roman" w:hAnsi="Times New Roman" w:cs="Times New Roman"/>
          <w:sz w:val="24"/>
          <w:szCs w:val="24"/>
        </w:rPr>
        <w:t>Программа</w:t>
      </w:r>
      <w:r w:rsidRPr="00BD6029">
        <w:rPr>
          <w:rFonts w:ascii="Times New Roman" w:eastAsia="Times New Roman" w:hAnsi="Times New Roman" w:cs="Times New Roman"/>
          <w:spacing w:val="-4"/>
          <w:sz w:val="24"/>
          <w:szCs w:val="24"/>
        </w:rPr>
        <w:t xml:space="preserve"> </w:t>
      </w:r>
      <w:r w:rsidRPr="00BD6029">
        <w:rPr>
          <w:rFonts w:ascii="Times New Roman" w:eastAsia="Times New Roman" w:hAnsi="Times New Roman" w:cs="Times New Roman"/>
          <w:sz w:val="24"/>
          <w:szCs w:val="24"/>
        </w:rPr>
        <w:t>носит</w:t>
      </w:r>
      <w:r w:rsidRPr="00BD6029">
        <w:rPr>
          <w:rFonts w:ascii="Times New Roman" w:eastAsia="Times New Roman" w:hAnsi="Times New Roman" w:cs="Times New Roman"/>
          <w:spacing w:val="-2"/>
          <w:sz w:val="24"/>
          <w:szCs w:val="24"/>
        </w:rPr>
        <w:t xml:space="preserve"> </w:t>
      </w:r>
      <w:r w:rsidRPr="00BD6029">
        <w:rPr>
          <w:rFonts w:ascii="Times New Roman" w:eastAsia="Times New Roman" w:hAnsi="Times New Roman" w:cs="Times New Roman"/>
          <w:sz w:val="24"/>
          <w:szCs w:val="24"/>
        </w:rPr>
        <w:t>комплексный</w:t>
      </w:r>
      <w:r w:rsidRPr="00BD6029">
        <w:rPr>
          <w:rFonts w:ascii="Times New Roman" w:eastAsia="Times New Roman" w:hAnsi="Times New Roman" w:cs="Times New Roman"/>
          <w:spacing w:val="-1"/>
          <w:sz w:val="24"/>
          <w:szCs w:val="24"/>
        </w:rPr>
        <w:t xml:space="preserve"> </w:t>
      </w:r>
      <w:r w:rsidRPr="00BD6029">
        <w:rPr>
          <w:rFonts w:ascii="Times New Roman" w:eastAsia="Times New Roman" w:hAnsi="Times New Roman" w:cs="Times New Roman"/>
          <w:sz w:val="24"/>
          <w:szCs w:val="24"/>
        </w:rPr>
        <w:t>характер</w:t>
      </w:r>
      <w:r w:rsidRPr="00BD6029">
        <w:rPr>
          <w:rFonts w:ascii="Times New Roman" w:eastAsia="Times New Roman" w:hAnsi="Times New Roman" w:cs="Times New Roman"/>
          <w:spacing w:val="-5"/>
          <w:sz w:val="24"/>
          <w:szCs w:val="24"/>
        </w:rPr>
        <w:t xml:space="preserve"> </w:t>
      </w:r>
      <w:r w:rsidRPr="00BD6029">
        <w:rPr>
          <w:rFonts w:ascii="Times New Roman" w:eastAsia="Times New Roman" w:hAnsi="Times New Roman" w:cs="Times New Roman"/>
          <w:sz w:val="24"/>
          <w:szCs w:val="24"/>
        </w:rPr>
        <w:t>и</w:t>
      </w:r>
      <w:r w:rsidRPr="00BD6029">
        <w:rPr>
          <w:rFonts w:ascii="Times New Roman" w:eastAsia="Times New Roman" w:hAnsi="Times New Roman" w:cs="Times New Roman"/>
          <w:spacing w:val="-1"/>
          <w:sz w:val="24"/>
          <w:szCs w:val="24"/>
        </w:rPr>
        <w:t xml:space="preserve"> </w:t>
      </w:r>
      <w:r w:rsidRPr="00BD6029">
        <w:rPr>
          <w:rFonts w:ascii="Times New Roman" w:eastAsia="Times New Roman" w:hAnsi="Times New Roman" w:cs="Times New Roman"/>
          <w:sz w:val="24"/>
          <w:szCs w:val="24"/>
        </w:rPr>
        <w:t>обеспечивает:</w:t>
      </w:r>
    </w:p>
    <w:p w:rsidR="00BD6029" w:rsidRPr="00BD6029" w:rsidRDefault="00BD6029" w:rsidP="00C451D6">
      <w:pPr>
        <w:widowControl w:val="0"/>
        <w:tabs>
          <w:tab w:val="left" w:pos="10457"/>
        </w:tabs>
        <w:autoSpaceDE w:val="0"/>
        <w:autoSpaceDN w:val="0"/>
        <w:spacing w:before="37" w:after="0"/>
        <w:ind w:right="-33" w:firstLine="567"/>
        <w:jc w:val="both"/>
        <w:rPr>
          <w:rFonts w:ascii="Times New Roman" w:eastAsia="Times New Roman" w:hAnsi="Times New Roman" w:cs="Times New Roman"/>
          <w:sz w:val="24"/>
          <w:szCs w:val="24"/>
        </w:rPr>
      </w:pPr>
      <w:r w:rsidRPr="00BD6029">
        <w:rPr>
          <w:rFonts w:ascii="Times New Roman" w:eastAsia="Times New Roman" w:hAnsi="Times New Roman" w:cs="Times New Roman"/>
          <w:sz w:val="24"/>
          <w:szCs w:val="24"/>
        </w:rPr>
        <w:t>−поддержку</w:t>
      </w:r>
      <w:r w:rsidRPr="00BD6029">
        <w:rPr>
          <w:rFonts w:ascii="Times New Roman" w:eastAsia="Times New Roman" w:hAnsi="Times New Roman" w:cs="Times New Roman"/>
          <w:spacing w:val="1"/>
          <w:sz w:val="24"/>
          <w:szCs w:val="24"/>
        </w:rPr>
        <w:t xml:space="preserve"> </w:t>
      </w:r>
      <w:r w:rsidRPr="00BD6029">
        <w:rPr>
          <w:rFonts w:ascii="Times New Roman" w:eastAsia="Times New Roman" w:hAnsi="Times New Roman" w:cs="Times New Roman"/>
          <w:sz w:val="24"/>
          <w:szCs w:val="24"/>
        </w:rPr>
        <w:t>на</w:t>
      </w:r>
      <w:r w:rsidRPr="00BD6029">
        <w:rPr>
          <w:rFonts w:ascii="Times New Roman" w:eastAsia="Times New Roman" w:hAnsi="Times New Roman" w:cs="Times New Roman"/>
          <w:spacing w:val="1"/>
          <w:sz w:val="24"/>
          <w:szCs w:val="24"/>
        </w:rPr>
        <w:t xml:space="preserve"> </w:t>
      </w:r>
      <w:r w:rsidRPr="00BD6029">
        <w:rPr>
          <w:rFonts w:ascii="Times New Roman" w:eastAsia="Times New Roman" w:hAnsi="Times New Roman" w:cs="Times New Roman"/>
          <w:sz w:val="24"/>
          <w:szCs w:val="24"/>
        </w:rPr>
        <w:t>уровне</w:t>
      </w:r>
      <w:r w:rsidRPr="00BD6029">
        <w:rPr>
          <w:rFonts w:ascii="Times New Roman" w:eastAsia="Times New Roman" w:hAnsi="Times New Roman" w:cs="Times New Roman"/>
          <w:spacing w:val="1"/>
          <w:sz w:val="24"/>
          <w:szCs w:val="24"/>
        </w:rPr>
        <w:t xml:space="preserve"> </w:t>
      </w:r>
      <w:r w:rsidRPr="00BD6029">
        <w:rPr>
          <w:rFonts w:ascii="Times New Roman" w:eastAsia="Times New Roman" w:hAnsi="Times New Roman" w:cs="Times New Roman"/>
          <w:sz w:val="24"/>
          <w:szCs w:val="24"/>
        </w:rPr>
        <w:t>среднего</w:t>
      </w:r>
      <w:r w:rsidRPr="00BD6029">
        <w:rPr>
          <w:rFonts w:ascii="Times New Roman" w:eastAsia="Times New Roman" w:hAnsi="Times New Roman" w:cs="Times New Roman"/>
          <w:spacing w:val="1"/>
          <w:sz w:val="24"/>
          <w:szCs w:val="24"/>
        </w:rPr>
        <w:t xml:space="preserve"> </w:t>
      </w:r>
      <w:r w:rsidRPr="00BD6029">
        <w:rPr>
          <w:rFonts w:ascii="Times New Roman" w:eastAsia="Times New Roman" w:hAnsi="Times New Roman" w:cs="Times New Roman"/>
          <w:sz w:val="24"/>
          <w:szCs w:val="24"/>
        </w:rPr>
        <w:t>общего</w:t>
      </w:r>
      <w:r w:rsidRPr="00BD6029">
        <w:rPr>
          <w:rFonts w:ascii="Times New Roman" w:eastAsia="Times New Roman" w:hAnsi="Times New Roman" w:cs="Times New Roman"/>
          <w:spacing w:val="1"/>
          <w:sz w:val="24"/>
          <w:szCs w:val="24"/>
        </w:rPr>
        <w:t xml:space="preserve"> </w:t>
      </w:r>
      <w:r w:rsidRPr="00BD6029">
        <w:rPr>
          <w:rFonts w:ascii="Times New Roman" w:eastAsia="Times New Roman" w:hAnsi="Times New Roman" w:cs="Times New Roman"/>
          <w:sz w:val="24"/>
          <w:szCs w:val="24"/>
        </w:rPr>
        <w:t>образования</w:t>
      </w:r>
      <w:r w:rsidRPr="00BD6029">
        <w:rPr>
          <w:rFonts w:ascii="Times New Roman" w:eastAsia="Times New Roman" w:hAnsi="Times New Roman" w:cs="Times New Roman"/>
          <w:spacing w:val="1"/>
          <w:sz w:val="24"/>
          <w:szCs w:val="24"/>
        </w:rPr>
        <w:t xml:space="preserve"> </w:t>
      </w:r>
      <w:r w:rsidRPr="00BD6029">
        <w:rPr>
          <w:rFonts w:ascii="Times New Roman" w:eastAsia="Times New Roman" w:hAnsi="Times New Roman" w:cs="Times New Roman"/>
          <w:sz w:val="24"/>
          <w:szCs w:val="24"/>
        </w:rPr>
        <w:t>обучающихся</w:t>
      </w:r>
      <w:r w:rsidRPr="00BD6029">
        <w:rPr>
          <w:rFonts w:ascii="Times New Roman" w:eastAsia="Times New Roman" w:hAnsi="Times New Roman" w:cs="Times New Roman"/>
          <w:spacing w:val="1"/>
          <w:sz w:val="24"/>
          <w:szCs w:val="24"/>
        </w:rPr>
        <w:t xml:space="preserve"> </w:t>
      </w:r>
      <w:r w:rsidRPr="00BD6029">
        <w:rPr>
          <w:rFonts w:ascii="Times New Roman" w:eastAsia="Times New Roman" w:hAnsi="Times New Roman" w:cs="Times New Roman"/>
          <w:sz w:val="24"/>
          <w:szCs w:val="24"/>
        </w:rPr>
        <w:t>с</w:t>
      </w:r>
      <w:r w:rsidRPr="00BD6029">
        <w:rPr>
          <w:rFonts w:ascii="Times New Roman" w:eastAsia="Times New Roman" w:hAnsi="Times New Roman" w:cs="Times New Roman"/>
          <w:spacing w:val="1"/>
          <w:sz w:val="24"/>
          <w:szCs w:val="24"/>
        </w:rPr>
        <w:t xml:space="preserve"> </w:t>
      </w:r>
      <w:r w:rsidRPr="00BD6029">
        <w:rPr>
          <w:rFonts w:ascii="Times New Roman" w:eastAsia="Times New Roman" w:hAnsi="Times New Roman" w:cs="Times New Roman"/>
          <w:sz w:val="24"/>
          <w:szCs w:val="24"/>
        </w:rPr>
        <w:t>особыми</w:t>
      </w:r>
      <w:r w:rsidRPr="00BD6029">
        <w:rPr>
          <w:rFonts w:ascii="Times New Roman" w:eastAsia="Times New Roman" w:hAnsi="Times New Roman" w:cs="Times New Roman"/>
          <w:spacing w:val="1"/>
          <w:sz w:val="24"/>
          <w:szCs w:val="24"/>
        </w:rPr>
        <w:t xml:space="preserve"> </w:t>
      </w:r>
      <w:r w:rsidRPr="00BD6029">
        <w:rPr>
          <w:rFonts w:ascii="Times New Roman" w:eastAsia="Times New Roman" w:hAnsi="Times New Roman" w:cs="Times New Roman"/>
          <w:sz w:val="24"/>
          <w:szCs w:val="24"/>
        </w:rPr>
        <w:t>образовательными</w:t>
      </w:r>
      <w:r w:rsidRPr="00BD6029">
        <w:rPr>
          <w:rFonts w:ascii="Times New Roman" w:eastAsia="Times New Roman" w:hAnsi="Times New Roman" w:cs="Times New Roman"/>
          <w:spacing w:val="1"/>
          <w:sz w:val="24"/>
          <w:szCs w:val="24"/>
        </w:rPr>
        <w:t xml:space="preserve"> </w:t>
      </w:r>
      <w:r w:rsidRPr="00BD6029">
        <w:rPr>
          <w:rFonts w:ascii="Times New Roman" w:eastAsia="Times New Roman" w:hAnsi="Times New Roman" w:cs="Times New Roman"/>
          <w:sz w:val="24"/>
          <w:szCs w:val="24"/>
        </w:rPr>
        <w:t>потребностями,</w:t>
      </w:r>
      <w:r w:rsidRPr="00BD6029">
        <w:rPr>
          <w:rFonts w:ascii="Times New Roman" w:eastAsia="Times New Roman" w:hAnsi="Times New Roman" w:cs="Times New Roman"/>
          <w:spacing w:val="1"/>
          <w:sz w:val="24"/>
          <w:szCs w:val="24"/>
        </w:rPr>
        <w:t xml:space="preserve"> </w:t>
      </w:r>
      <w:r w:rsidRPr="00BD6029">
        <w:rPr>
          <w:rFonts w:ascii="Times New Roman" w:eastAsia="Times New Roman" w:hAnsi="Times New Roman" w:cs="Times New Roman"/>
          <w:sz w:val="24"/>
          <w:szCs w:val="24"/>
        </w:rPr>
        <w:t>а</w:t>
      </w:r>
      <w:r w:rsidRPr="00BD6029">
        <w:rPr>
          <w:rFonts w:ascii="Times New Roman" w:eastAsia="Times New Roman" w:hAnsi="Times New Roman" w:cs="Times New Roman"/>
          <w:spacing w:val="1"/>
          <w:sz w:val="24"/>
          <w:szCs w:val="24"/>
        </w:rPr>
        <w:t xml:space="preserve"> </w:t>
      </w:r>
      <w:r w:rsidRPr="00BD6029">
        <w:rPr>
          <w:rFonts w:ascii="Times New Roman" w:eastAsia="Times New Roman" w:hAnsi="Times New Roman" w:cs="Times New Roman"/>
          <w:sz w:val="24"/>
          <w:szCs w:val="24"/>
        </w:rPr>
        <w:t>также</w:t>
      </w:r>
      <w:r w:rsidRPr="00BD6029">
        <w:rPr>
          <w:rFonts w:ascii="Times New Roman" w:eastAsia="Times New Roman" w:hAnsi="Times New Roman" w:cs="Times New Roman"/>
          <w:spacing w:val="1"/>
          <w:sz w:val="24"/>
          <w:szCs w:val="24"/>
        </w:rPr>
        <w:t xml:space="preserve"> </w:t>
      </w:r>
      <w:r w:rsidRPr="00BD6029">
        <w:rPr>
          <w:rFonts w:ascii="Times New Roman" w:eastAsia="Times New Roman" w:hAnsi="Times New Roman" w:cs="Times New Roman"/>
          <w:sz w:val="24"/>
          <w:szCs w:val="24"/>
        </w:rPr>
        <w:t>попавших</w:t>
      </w:r>
      <w:r w:rsidRPr="00BD6029">
        <w:rPr>
          <w:rFonts w:ascii="Times New Roman" w:eastAsia="Times New Roman" w:hAnsi="Times New Roman" w:cs="Times New Roman"/>
          <w:spacing w:val="1"/>
          <w:sz w:val="24"/>
          <w:szCs w:val="24"/>
        </w:rPr>
        <w:t xml:space="preserve"> </w:t>
      </w:r>
      <w:r w:rsidRPr="00BD6029">
        <w:rPr>
          <w:rFonts w:ascii="Times New Roman" w:eastAsia="Times New Roman" w:hAnsi="Times New Roman" w:cs="Times New Roman"/>
          <w:sz w:val="24"/>
          <w:szCs w:val="24"/>
        </w:rPr>
        <w:t>в</w:t>
      </w:r>
      <w:r w:rsidRPr="00BD6029">
        <w:rPr>
          <w:rFonts w:ascii="Times New Roman" w:eastAsia="Times New Roman" w:hAnsi="Times New Roman" w:cs="Times New Roman"/>
          <w:spacing w:val="60"/>
          <w:sz w:val="24"/>
          <w:szCs w:val="24"/>
        </w:rPr>
        <w:t xml:space="preserve"> </w:t>
      </w:r>
      <w:r w:rsidRPr="00BD6029">
        <w:rPr>
          <w:rFonts w:ascii="Times New Roman" w:eastAsia="Times New Roman" w:hAnsi="Times New Roman" w:cs="Times New Roman"/>
          <w:sz w:val="24"/>
          <w:szCs w:val="24"/>
        </w:rPr>
        <w:t>трудную</w:t>
      </w:r>
      <w:r w:rsidRPr="00BD6029">
        <w:rPr>
          <w:rFonts w:ascii="Times New Roman" w:eastAsia="Times New Roman" w:hAnsi="Times New Roman" w:cs="Times New Roman"/>
          <w:spacing w:val="1"/>
          <w:sz w:val="24"/>
          <w:szCs w:val="24"/>
        </w:rPr>
        <w:t xml:space="preserve"> </w:t>
      </w:r>
      <w:r w:rsidRPr="00BD6029">
        <w:rPr>
          <w:rFonts w:ascii="Times New Roman" w:eastAsia="Times New Roman" w:hAnsi="Times New Roman" w:cs="Times New Roman"/>
          <w:sz w:val="24"/>
          <w:szCs w:val="24"/>
        </w:rPr>
        <w:t>жизненную</w:t>
      </w:r>
      <w:r w:rsidRPr="00BD6029">
        <w:rPr>
          <w:rFonts w:ascii="Times New Roman" w:eastAsia="Times New Roman" w:hAnsi="Times New Roman" w:cs="Times New Roman"/>
          <w:spacing w:val="-1"/>
          <w:sz w:val="24"/>
          <w:szCs w:val="24"/>
        </w:rPr>
        <w:t xml:space="preserve"> </w:t>
      </w:r>
      <w:r w:rsidRPr="00BD6029">
        <w:rPr>
          <w:rFonts w:ascii="Times New Roman" w:eastAsia="Times New Roman" w:hAnsi="Times New Roman" w:cs="Times New Roman"/>
          <w:sz w:val="24"/>
          <w:szCs w:val="24"/>
        </w:rPr>
        <w:t>ситуацию;</w:t>
      </w:r>
    </w:p>
    <w:p w:rsidR="00BD6029" w:rsidRPr="00BD6029" w:rsidRDefault="00BD6029" w:rsidP="00C451D6">
      <w:pPr>
        <w:widowControl w:val="0"/>
        <w:tabs>
          <w:tab w:val="left" w:pos="10457"/>
        </w:tabs>
        <w:autoSpaceDE w:val="0"/>
        <w:autoSpaceDN w:val="0"/>
        <w:spacing w:before="1" w:after="0"/>
        <w:ind w:right="-33" w:firstLine="567"/>
        <w:jc w:val="both"/>
        <w:rPr>
          <w:rFonts w:ascii="Times New Roman" w:eastAsia="Times New Roman" w:hAnsi="Times New Roman" w:cs="Times New Roman"/>
          <w:sz w:val="24"/>
          <w:szCs w:val="24"/>
        </w:rPr>
      </w:pPr>
      <w:r w:rsidRPr="00BD6029">
        <w:rPr>
          <w:rFonts w:ascii="Times New Roman" w:eastAsia="Times New Roman" w:hAnsi="Times New Roman" w:cs="Times New Roman"/>
          <w:sz w:val="24"/>
          <w:szCs w:val="24"/>
        </w:rPr>
        <w:t>−выявление</w:t>
      </w:r>
      <w:r w:rsidRPr="00BD6029">
        <w:rPr>
          <w:rFonts w:ascii="Times New Roman" w:eastAsia="Times New Roman" w:hAnsi="Times New Roman" w:cs="Times New Roman"/>
          <w:spacing w:val="1"/>
          <w:sz w:val="24"/>
          <w:szCs w:val="24"/>
        </w:rPr>
        <w:t xml:space="preserve"> </w:t>
      </w:r>
      <w:r w:rsidRPr="00BD6029">
        <w:rPr>
          <w:rFonts w:ascii="Times New Roman" w:eastAsia="Times New Roman" w:hAnsi="Times New Roman" w:cs="Times New Roman"/>
          <w:sz w:val="24"/>
          <w:szCs w:val="24"/>
        </w:rPr>
        <w:t>на</w:t>
      </w:r>
      <w:r w:rsidRPr="00BD6029">
        <w:rPr>
          <w:rFonts w:ascii="Times New Roman" w:eastAsia="Times New Roman" w:hAnsi="Times New Roman" w:cs="Times New Roman"/>
          <w:spacing w:val="1"/>
          <w:sz w:val="24"/>
          <w:szCs w:val="24"/>
        </w:rPr>
        <w:t xml:space="preserve"> </w:t>
      </w:r>
      <w:r w:rsidRPr="00BD6029">
        <w:rPr>
          <w:rFonts w:ascii="Times New Roman" w:eastAsia="Times New Roman" w:hAnsi="Times New Roman" w:cs="Times New Roman"/>
          <w:sz w:val="24"/>
          <w:szCs w:val="24"/>
        </w:rPr>
        <w:t>уровне</w:t>
      </w:r>
      <w:r w:rsidRPr="00BD6029">
        <w:rPr>
          <w:rFonts w:ascii="Times New Roman" w:eastAsia="Times New Roman" w:hAnsi="Times New Roman" w:cs="Times New Roman"/>
          <w:spacing w:val="1"/>
          <w:sz w:val="24"/>
          <w:szCs w:val="24"/>
        </w:rPr>
        <w:t xml:space="preserve"> </w:t>
      </w:r>
      <w:r w:rsidRPr="00BD6029">
        <w:rPr>
          <w:rFonts w:ascii="Times New Roman" w:eastAsia="Times New Roman" w:hAnsi="Times New Roman" w:cs="Times New Roman"/>
          <w:sz w:val="24"/>
          <w:szCs w:val="24"/>
        </w:rPr>
        <w:t>среднего</w:t>
      </w:r>
      <w:r w:rsidRPr="00BD6029">
        <w:rPr>
          <w:rFonts w:ascii="Times New Roman" w:eastAsia="Times New Roman" w:hAnsi="Times New Roman" w:cs="Times New Roman"/>
          <w:spacing w:val="1"/>
          <w:sz w:val="24"/>
          <w:szCs w:val="24"/>
        </w:rPr>
        <w:t xml:space="preserve"> </w:t>
      </w:r>
      <w:r w:rsidRPr="00BD6029">
        <w:rPr>
          <w:rFonts w:ascii="Times New Roman" w:eastAsia="Times New Roman" w:hAnsi="Times New Roman" w:cs="Times New Roman"/>
          <w:sz w:val="24"/>
          <w:szCs w:val="24"/>
        </w:rPr>
        <w:t>общего</w:t>
      </w:r>
      <w:r w:rsidRPr="00BD6029">
        <w:rPr>
          <w:rFonts w:ascii="Times New Roman" w:eastAsia="Times New Roman" w:hAnsi="Times New Roman" w:cs="Times New Roman"/>
          <w:spacing w:val="1"/>
          <w:sz w:val="24"/>
          <w:szCs w:val="24"/>
        </w:rPr>
        <w:t xml:space="preserve"> </w:t>
      </w:r>
      <w:r w:rsidRPr="00BD6029">
        <w:rPr>
          <w:rFonts w:ascii="Times New Roman" w:eastAsia="Times New Roman" w:hAnsi="Times New Roman" w:cs="Times New Roman"/>
          <w:sz w:val="24"/>
          <w:szCs w:val="24"/>
        </w:rPr>
        <w:t>образования</w:t>
      </w:r>
      <w:r w:rsidRPr="00BD6029">
        <w:rPr>
          <w:rFonts w:ascii="Times New Roman" w:eastAsia="Times New Roman" w:hAnsi="Times New Roman" w:cs="Times New Roman"/>
          <w:spacing w:val="1"/>
          <w:sz w:val="24"/>
          <w:szCs w:val="24"/>
        </w:rPr>
        <w:t xml:space="preserve"> </w:t>
      </w:r>
      <w:r w:rsidRPr="00BD6029">
        <w:rPr>
          <w:rFonts w:ascii="Times New Roman" w:eastAsia="Times New Roman" w:hAnsi="Times New Roman" w:cs="Times New Roman"/>
          <w:sz w:val="24"/>
          <w:szCs w:val="24"/>
        </w:rPr>
        <w:t>и</w:t>
      </w:r>
      <w:r w:rsidRPr="00BD6029">
        <w:rPr>
          <w:rFonts w:ascii="Times New Roman" w:eastAsia="Times New Roman" w:hAnsi="Times New Roman" w:cs="Times New Roman"/>
          <w:spacing w:val="1"/>
          <w:sz w:val="24"/>
          <w:szCs w:val="24"/>
        </w:rPr>
        <w:t xml:space="preserve"> </w:t>
      </w:r>
      <w:r w:rsidRPr="00BD6029">
        <w:rPr>
          <w:rFonts w:ascii="Times New Roman" w:eastAsia="Times New Roman" w:hAnsi="Times New Roman" w:cs="Times New Roman"/>
          <w:sz w:val="24"/>
          <w:szCs w:val="24"/>
        </w:rPr>
        <w:t>удовлетворение</w:t>
      </w:r>
      <w:r w:rsidRPr="00BD6029">
        <w:rPr>
          <w:rFonts w:ascii="Times New Roman" w:eastAsia="Times New Roman" w:hAnsi="Times New Roman" w:cs="Times New Roman"/>
          <w:spacing w:val="1"/>
          <w:sz w:val="24"/>
          <w:szCs w:val="24"/>
        </w:rPr>
        <w:t xml:space="preserve"> </w:t>
      </w:r>
      <w:r w:rsidRPr="00BD6029">
        <w:rPr>
          <w:rFonts w:ascii="Times New Roman" w:eastAsia="Times New Roman" w:hAnsi="Times New Roman" w:cs="Times New Roman"/>
          <w:sz w:val="24"/>
          <w:szCs w:val="24"/>
        </w:rPr>
        <w:t>особых</w:t>
      </w:r>
      <w:r w:rsidRPr="00BD6029">
        <w:rPr>
          <w:rFonts w:ascii="Times New Roman" w:eastAsia="Times New Roman" w:hAnsi="Times New Roman" w:cs="Times New Roman"/>
          <w:spacing w:val="1"/>
          <w:sz w:val="24"/>
          <w:szCs w:val="24"/>
        </w:rPr>
        <w:t xml:space="preserve"> </w:t>
      </w:r>
      <w:r w:rsidRPr="00BD6029">
        <w:rPr>
          <w:rFonts w:ascii="Times New Roman" w:eastAsia="Times New Roman" w:hAnsi="Times New Roman" w:cs="Times New Roman"/>
          <w:sz w:val="24"/>
          <w:szCs w:val="24"/>
        </w:rPr>
        <w:t>образовательных</w:t>
      </w:r>
      <w:r w:rsidRPr="00BD6029">
        <w:rPr>
          <w:rFonts w:ascii="Times New Roman" w:eastAsia="Times New Roman" w:hAnsi="Times New Roman" w:cs="Times New Roman"/>
          <w:spacing w:val="1"/>
          <w:sz w:val="24"/>
          <w:szCs w:val="24"/>
        </w:rPr>
        <w:t xml:space="preserve"> </w:t>
      </w:r>
      <w:r w:rsidRPr="00BD6029">
        <w:rPr>
          <w:rFonts w:ascii="Times New Roman" w:eastAsia="Times New Roman" w:hAnsi="Times New Roman" w:cs="Times New Roman"/>
          <w:sz w:val="24"/>
          <w:szCs w:val="24"/>
        </w:rPr>
        <w:t>потребностей</w:t>
      </w:r>
      <w:r w:rsidRPr="00BD6029">
        <w:rPr>
          <w:rFonts w:ascii="Times New Roman" w:eastAsia="Times New Roman" w:hAnsi="Times New Roman" w:cs="Times New Roman"/>
          <w:spacing w:val="1"/>
          <w:sz w:val="24"/>
          <w:szCs w:val="24"/>
        </w:rPr>
        <w:t xml:space="preserve"> </w:t>
      </w:r>
      <w:r w:rsidRPr="00BD6029">
        <w:rPr>
          <w:rFonts w:ascii="Times New Roman" w:eastAsia="Times New Roman" w:hAnsi="Times New Roman" w:cs="Times New Roman"/>
          <w:sz w:val="24"/>
          <w:szCs w:val="24"/>
        </w:rPr>
        <w:t>обучающихся</w:t>
      </w:r>
      <w:r w:rsidRPr="00BD6029">
        <w:rPr>
          <w:rFonts w:ascii="Times New Roman" w:eastAsia="Times New Roman" w:hAnsi="Times New Roman" w:cs="Times New Roman"/>
          <w:spacing w:val="1"/>
          <w:sz w:val="24"/>
          <w:szCs w:val="24"/>
        </w:rPr>
        <w:t xml:space="preserve"> </w:t>
      </w:r>
      <w:r w:rsidRPr="00BD6029">
        <w:rPr>
          <w:rFonts w:ascii="Times New Roman" w:eastAsia="Times New Roman" w:hAnsi="Times New Roman" w:cs="Times New Roman"/>
          <w:sz w:val="24"/>
          <w:szCs w:val="24"/>
        </w:rPr>
        <w:t>с</w:t>
      </w:r>
      <w:r w:rsidRPr="00BD6029">
        <w:rPr>
          <w:rFonts w:ascii="Times New Roman" w:eastAsia="Times New Roman" w:hAnsi="Times New Roman" w:cs="Times New Roman"/>
          <w:spacing w:val="1"/>
          <w:sz w:val="24"/>
          <w:szCs w:val="24"/>
        </w:rPr>
        <w:t xml:space="preserve"> </w:t>
      </w:r>
      <w:r w:rsidRPr="00BD6029">
        <w:rPr>
          <w:rFonts w:ascii="Times New Roman" w:eastAsia="Times New Roman" w:hAnsi="Times New Roman" w:cs="Times New Roman"/>
          <w:sz w:val="24"/>
          <w:szCs w:val="24"/>
        </w:rPr>
        <w:t>ограниченными</w:t>
      </w:r>
      <w:r w:rsidRPr="00BD6029">
        <w:rPr>
          <w:rFonts w:ascii="Times New Roman" w:eastAsia="Times New Roman" w:hAnsi="Times New Roman" w:cs="Times New Roman"/>
          <w:spacing w:val="1"/>
          <w:sz w:val="24"/>
          <w:szCs w:val="24"/>
        </w:rPr>
        <w:t xml:space="preserve"> </w:t>
      </w:r>
      <w:r w:rsidRPr="00BD6029">
        <w:rPr>
          <w:rFonts w:ascii="Times New Roman" w:eastAsia="Times New Roman" w:hAnsi="Times New Roman" w:cs="Times New Roman"/>
          <w:sz w:val="24"/>
          <w:szCs w:val="24"/>
        </w:rPr>
        <w:t>возможностями</w:t>
      </w:r>
      <w:r w:rsidRPr="00BD6029">
        <w:rPr>
          <w:rFonts w:ascii="Times New Roman" w:eastAsia="Times New Roman" w:hAnsi="Times New Roman" w:cs="Times New Roman"/>
          <w:spacing w:val="1"/>
          <w:sz w:val="24"/>
          <w:szCs w:val="24"/>
        </w:rPr>
        <w:t xml:space="preserve"> </w:t>
      </w:r>
      <w:r w:rsidRPr="00BD6029">
        <w:rPr>
          <w:rFonts w:ascii="Times New Roman" w:eastAsia="Times New Roman" w:hAnsi="Times New Roman" w:cs="Times New Roman"/>
          <w:sz w:val="24"/>
          <w:szCs w:val="24"/>
        </w:rPr>
        <w:t>здоровья</w:t>
      </w:r>
      <w:r w:rsidRPr="00BD6029">
        <w:rPr>
          <w:rFonts w:ascii="Times New Roman" w:eastAsia="Times New Roman" w:hAnsi="Times New Roman" w:cs="Times New Roman"/>
          <w:spacing w:val="1"/>
          <w:sz w:val="24"/>
          <w:szCs w:val="24"/>
        </w:rPr>
        <w:t xml:space="preserve"> </w:t>
      </w:r>
      <w:r w:rsidRPr="00BD6029">
        <w:rPr>
          <w:rFonts w:ascii="Times New Roman" w:eastAsia="Times New Roman" w:hAnsi="Times New Roman" w:cs="Times New Roman"/>
          <w:sz w:val="24"/>
          <w:szCs w:val="24"/>
        </w:rPr>
        <w:t>и</w:t>
      </w:r>
      <w:r w:rsidRPr="00BD6029">
        <w:rPr>
          <w:rFonts w:ascii="Times New Roman" w:eastAsia="Times New Roman" w:hAnsi="Times New Roman" w:cs="Times New Roman"/>
          <w:spacing w:val="1"/>
          <w:sz w:val="24"/>
          <w:szCs w:val="24"/>
        </w:rPr>
        <w:t xml:space="preserve"> </w:t>
      </w:r>
      <w:r w:rsidRPr="00BD6029">
        <w:rPr>
          <w:rFonts w:ascii="Times New Roman" w:eastAsia="Times New Roman" w:hAnsi="Times New Roman" w:cs="Times New Roman"/>
          <w:sz w:val="24"/>
          <w:szCs w:val="24"/>
        </w:rPr>
        <w:t>инвалидов в единстве урочной и внеурочной деятельности, в совместной педагогической работе</w:t>
      </w:r>
      <w:r w:rsidRPr="00BD6029">
        <w:rPr>
          <w:rFonts w:ascii="Times New Roman" w:eastAsia="Times New Roman" w:hAnsi="Times New Roman" w:cs="Times New Roman"/>
          <w:spacing w:val="1"/>
          <w:sz w:val="24"/>
          <w:szCs w:val="24"/>
        </w:rPr>
        <w:t xml:space="preserve"> </w:t>
      </w:r>
      <w:r w:rsidRPr="00BD6029">
        <w:rPr>
          <w:rFonts w:ascii="Times New Roman" w:eastAsia="Times New Roman" w:hAnsi="Times New Roman" w:cs="Times New Roman"/>
          <w:sz w:val="24"/>
          <w:szCs w:val="24"/>
        </w:rPr>
        <w:t>специалистов</w:t>
      </w:r>
      <w:r w:rsidRPr="00BD6029">
        <w:rPr>
          <w:rFonts w:ascii="Times New Roman" w:eastAsia="Times New Roman" w:hAnsi="Times New Roman" w:cs="Times New Roman"/>
          <w:spacing w:val="-2"/>
          <w:sz w:val="24"/>
          <w:szCs w:val="24"/>
        </w:rPr>
        <w:t xml:space="preserve"> </w:t>
      </w:r>
      <w:r w:rsidRPr="00BD6029">
        <w:rPr>
          <w:rFonts w:ascii="Times New Roman" w:eastAsia="Times New Roman" w:hAnsi="Times New Roman" w:cs="Times New Roman"/>
          <w:sz w:val="24"/>
          <w:szCs w:val="24"/>
        </w:rPr>
        <w:t xml:space="preserve"> семьи и</w:t>
      </w:r>
      <w:r w:rsidRPr="00BD6029">
        <w:rPr>
          <w:rFonts w:ascii="Times New Roman" w:eastAsia="Times New Roman" w:hAnsi="Times New Roman" w:cs="Times New Roman"/>
          <w:spacing w:val="1"/>
          <w:sz w:val="24"/>
          <w:szCs w:val="24"/>
        </w:rPr>
        <w:t xml:space="preserve"> </w:t>
      </w:r>
      <w:r w:rsidRPr="00BD6029">
        <w:rPr>
          <w:rFonts w:ascii="Times New Roman" w:eastAsia="Times New Roman" w:hAnsi="Times New Roman" w:cs="Times New Roman"/>
          <w:sz w:val="24"/>
          <w:szCs w:val="24"/>
        </w:rPr>
        <w:t>других</w:t>
      </w:r>
      <w:r w:rsidRPr="00BD6029">
        <w:rPr>
          <w:rFonts w:ascii="Times New Roman" w:eastAsia="Times New Roman" w:hAnsi="Times New Roman" w:cs="Times New Roman"/>
          <w:spacing w:val="1"/>
          <w:sz w:val="24"/>
          <w:szCs w:val="24"/>
        </w:rPr>
        <w:t xml:space="preserve"> </w:t>
      </w:r>
      <w:r w:rsidRPr="00BD6029">
        <w:rPr>
          <w:rFonts w:ascii="Times New Roman" w:eastAsia="Times New Roman" w:hAnsi="Times New Roman" w:cs="Times New Roman"/>
          <w:sz w:val="24"/>
          <w:szCs w:val="24"/>
        </w:rPr>
        <w:t>институтов</w:t>
      </w:r>
      <w:r w:rsidRPr="00BD6029">
        <w:rPr>
          <w:rFonts w:ascii="Times New Roman" w:eastAsia="Times New Roman" w:hAnsi="Times New Roman" w:cs="Times New Roman"/>
          <w:spacing w:val="-1"/>
          <w:sz w:val="24"/>
          <w:szCs w:val="24"/>
        </w:rPr>
        <w:t xml:space="preserve"> </w:t>
      </w:r>
      <w:r w:rsidRPr="00BD6029">
        <w:rPr>
          <w:rFonts w:ascii="Times New Roman" w:eastAsia="Times New Roman" w:hAnsi="Times New Roman" w:cs="Times New Roman"/>
          <w:sz w:val="24"/>
          <w:szCs w:val="24"/>
        </w:rPr>
        <w:t>общества;</w:t>
      </w:r>
    </w:p>
    <w:p w:rsidR="00BD6029" w:rsidRPr="00BD6029" w:rsidRDefault="00BD6029" w:rsidP="00C451D6">
      <w:pPr>
        <w:widowControl w:val="0"/>
        <w:tabs>
          <w:tab w:val="left" w:pos="10457"/>
        </w:tabs>
        <w:autoSpaceDE w:val="0"/>
        <w:autoSpaceDN w:val="0"/>
        <w:spacing w:after="0"/>
        <w:ind w:right="-33" w:firstLine="567"/>
        <w:jc w:val="both"/>
        <w:rPr>
          <w:rFonts w:ascii="Times New Roman" w:eastAsia="Times New Roman" w:hAnsi="Times New Roman" w:cs="Times New Roman"/>
          <w:sz w:val="24"/>
          <w:szCs w:val="24"/>
        </w:rPr>
      </w:pPr>
      <w:r w:rsidRPr="00BD6029">
        <w:rPr>
          <w:rFonts w:ascii="Times New Roman" w:eastAsia="Times New Roman" w:hAnsi="Times New Roman" w:cs="Times New Roman"/>
          <w:sz w:val="24"/>
          <w:szCs w:val="24"/>
        </w:rPr>
        <w:t>−интеграцию</w:t>
      </w:r>
      <w:r w:rsidRPr="00BD6029">
        <w:rPr>
          <w:rFonts w:ascii="Times New Roman" w:eastAsia="Times New Roman" w:hAnsi="Times New Roman" w:cs="Times New Roman"/>
          <w:spacing w:val="1"/>
          <w:sz w:val="24"/>
          <w:szCs w:val="24"/>
        </w:rPr>
        <w:t xml:space="preserve"> </w:t>
      </w:r>
      <w:r w:rsidRPr="00BD6029">
        <w:rPr>
          <w:rFonts w:ascii="Times New Roman" w:eastAsia="Times New Roman" w:hAnsi="Times New Roman" w:cs="Times New Roman"/>
          <w:sz w:val="24"/>
          <w:szCs w:val="24"/>
        </w:rPr>
        <w:t>обучающихся с</w:t>
      </w:r>
      <w:r w:rsidRPr="00BD6029">
        <w:rPr>
          <w:rFonts w:ascii="Times New Roman" w:eastAsia="Times New Roman" w:hAnsi="Times New Roman" w:cs="Times New Roman"/>
          <w:spacing w:val="1"/>
          <w:sz w:val="24"/>
          <w:szCs w:val="24"/>
        </w:rPr>
        <w:t xml:space="preserve"> </w:t>
      </w:r>
      <w:r w:rsidRPr="00BD6029">
        <w:rPr>
          <w:rFonts w:ascii="Times New Roman" w:eastAsia="Times New Roman" w:hAnsi="Times New Roman" w:cs="Times New Roman"/>
          <w:sz w:val="24"/>
          <w:szCs w:val="24"/>
        </w:rPr>
        <w:t>особыми</w:t>
      </w:r>
      <w:r w:rsidRPr="00BD6029">
        <w:rPr>
          <w:rFonts w:ascii="Times New Roman" w:eastAsia="Times New Roman" w:hAnsi="Times New Roman" w:cs="Times New Roman"/>
          <w:spacing w:val="1"/>
          <w:sz w:val="24"/>
          <w:szCs w:val="24"/>
        </w:rPr>
        <w:t xml:space="preserve"> </w:t>
      </w:r>
      <w:r w:rsidRPr="00BD6029">
        <w:rPr>
          <w:rFonts w:ascii="Times New Roman" w:eastAsia="Times New Roman" w:hAnsi="Times New Roman" w:cs="Times New Roman"/>
          <w:sz w:val="24"/>
          <w:szCs w:val="24"/>
        </w:rPr>
        <w:t>образовательными</w:t>
      </w:r>
      <w:r w:rsidRPr="00BD6029">
        <w:rPr>
          <w:rFonts w:ascii="Times New Roman" w:eastAsia="Times New Roman" w:hAnsi="Times New Roman" w:cs="Times New Roman"/>
          <w:spacing w:val="1"/>
          <w:sz w:val="24"/>
          <w:szCs w:val="24"/>
        </w:rPr>
        <w:t xml:space="preserve"> </w:t>
      </w:r>
      <w:r w:rsidRPr="00BD6029">
        <w:rPr>
          <w:rFonts w:ascii="Times New Roman" w:eastAsia="Times New Roman" w:hAnsi="Times New Roman" w:cs="Times New Roman"/>
          <w:sz w:val="24"/>
          <w:szCs w:val="24"/>
        </w:rPr>
        <w:t>потребностями в</w:t>
      </w:r>
      <w:r w:rsidRPr="00BD6029">
        <w:rPr>
          <w:rFonts w:ascii="Times New Roman" w:eastAsia="Times New Roman" w:hAnsi="Times New Roman" w:cs="Times New Roman"/>
          <w:spacing w:val="-2"/>
          <w:sz w:val="24"/>
          <w:szCs w:val="24"/>
        </w:rPr>
        <w:t xml:space="preserve"> </w:t>
      </w:r>
      <w:r w:rsidRPr="00BD6029">
        <w:rPr>
          <w:rFonts w:ascii="Times New Roman" w:eastAsia="Times New Roman" w:hAnsi="Times New Roman" w:cs="Times New Roman"/>
          <w:sz w:val="24"/>
          <w:szCs w:val="24"/>
        </w:rPr>
        <w:t>иные</w:t>
      </w:r>
      <w:r w:rsidRPr="00BD6029">
        <w:rPr>
          <w:rFonts w:ascii="Times New Roman" w:eastAsia="Times New Roman" w:hAnsi="Times New Roman" w:cs="Times New Roman"/>
          <w:spacing w:val="-2"/>
          <w:sz w:val="24"/>
          <w:szCs w:val="24"/>
        </w:rPr>
        <w:t xml:space="preserve"> </w:t>
      </w:r>
      <w:r w:rsidRPr="00BD6029">
        <w:rPr>
          <w:rFonts w:ascii="Times New Roman" w:eastAsia="Times New Roman" w:hAnsi="Times New Roman" w:cs="Times New Roman"/>
          <w:sz w:val="24"/>
          <w:szCs w:val="24"/>
        </w:rPr>
        <w:t>организации,</w:t>
      </w:r>
      <w:r w:rsidRPr="00BD6029">
        <w:rPr>
          <w:rFonts w:ascii="Times New Roman" w:eastAsia="Times New Roman" w:hAnsi="Times New Roman" w:cs="Times New Roman"/>
          <w:spacing w:val="-1"/>
          <w:sz w:val="24"/>
          <w:szCs w:val="24"/>
        </w:rPr>
        <w:t xml:space="preserve"> </w:t>
      </w:r>
      <w:r w:rsidRPr="00BD6029">
        <w:rPr>
          <w:rFonts w:ascii="Times New Roman" w:eastAsia="Times New Roman" w:hAnsi="Times New Roman" w:cs="Times New Roman"/>
          <w:sz w:val="24"/>
          <w:szCs w:val="24"/>
        </w:rPr>
        <w:t>осуществляющие</w:t>
      </w:r>
      <w:r w:rsidRPr="00BD6029">
        <w:rPr>
          <w:rFonts w:ascii="Times New Roman" w:eastAsia="Times New Roman" w:hAnsi="Times New Roman" w:cs="Times New Roman"/>
          <w:spacing w:val="-1"/>
          <w:sz w:val="24"/>
          <w:szCs w:val="24"/>
        </w:rPr>
        <w:t xml:space="preserve"> </w:t>
      </w:r>
      <w:r w:rsidRPr="00BD6029">
        <w:rPr>
          <w:rFonts w:ascii="Times New Roman" w:eastAsia="Times New Roman" w:hAnsi="Times New Roman" w:cs="Times New Roman"/>
          <w:sz w:val="24"/>
          <w:szCs w:val="24"/>
        </w:rPr>
        <w:t>образовательную</w:t>
      </w:r>
      <w:r w:rsidRPr="00BD6029">
        <w:rPr>
          <w:rFonts w:ascii="Times New Roman" w:eastAsia="Times New Roman" w:hAnsi="Times New Roman" w:cs="Times New Roman"/>
          <w:spacing w:val="2"/>
          <w:sz w:val="24"/>
          <w:szCs w:val="24"/>
        </w:rPr>
        <w:t xml:space="preserve"> </w:t>
      </w:r>
      <w:r w:rsidRPr="00BD6029">
        <w:rPr>
          <w:rFonts w:ascii="Times New Roman" w:eastAsia="Times New Roman" w:hAnsi="Times New Roman" w:cs="Times New Roman"/>
          <w:sz w:val="24"/>
          <w:szCs w:val="24"/>
        </w:rPr>
        <w:t>деятельность;</w:t>
      </w:r>
    </w:p>
    <w:p w:rsidR="00BD6029" w:rsidRPr="00BD6029" w:rsidRDefault="00BD6029" w:rsidP="00C451D6">
      <w:pPr>
        <w:widowControl w:val="0"/>
        <w:tabs>
          <w:tab w:val="left" w:pos="10457"/>
        </w:tabs>
        <w:autoSpaceDE w:val="0"/>
        <w:autoSpaceDN w:val="0"/>
        <w:spacing w:before="1" w:after="0"/>
        <w:ind w:right="-33" w:firstLine="567"/>
        <w:jc w:val="both"/>
        <w:rPr>
          <w:rFonts w:ascii="Times New Roman" w:eastAsia="Times New Roman" w:hAnsi="Times New Roman" w:cs="Times New Roman"/>
          <w:sz w:val="24"/>
          <w:szCs w:val="24"/>
        </w:rPr>
      </w:pPr>
      <w:r w:rsidRPr="00BD6029">
        <w:rPr>
          <w:rFonts w:ascii="Times New Roman" w:eastAsia="Times New Roman" w:hAnsi="Times New Roman" w:cs="Times New Roman"/>
          <w:sz w:val="24"/>
          <w:szCs w:val="24"/>
        </w:rPr>
        <w:t>−оказание</w:t>
      </w:r>
      <w:r w:rsidRPr="00BD6029">
        <w:rPr>
          <w:rFonts w:ascii="Times New Roman" w:eastAsia="Times New Roman" w:hAnsi="Times New Roman" w:cs="Times New Roman"/>
          <w:spacing w:val="1"/>
          <w:sz w:val="24"/>
          <w:szCs w:val="24"/>
        </w:rPr>
        <w:t xml:space="preserve"> </w:t>
      </w:r>
      <w:r w:rsidRPr="00BD6029">
        <w:rPr>
          <w:rFonts w:ascii="Times New Roman" w:eastAsia="Times New Roman" w:hAnsi="Times New Roman" w:cs="Times New Roman"/>
          <w:sz w:val="24"/>
          <w:szCs w:val="24"/>
        </w:rPr>
        <w:t>на</w:t>
      </w:r>
      <w:r w:rsidRPr="00BD6029">
        <w:rPr>
          <w:rFonts w:ascii="Times New Roman" w:eastAsia="Times New Roman" w:hAnsi="Times New Roman" w:cs="Times New Roman"/>
          <w:spacing w:val="1"/>
          <w:sz w:val="24"/>
          <w:szCs w:val="24"/>
        </w:rPr>
        <w:t xml:space="preserve"> </w:t>
      </w:r>
      <w:r w:rsidRPr="00BD6029">
        <w:rPr>
          <w:rFonts w:ascii="Times New Roman" w:eastAsia="Times New Roman" w:hAnsi="Times New Roman" w:cs="Times New Roman"/>
          <w:sz w:val="24"/>
          <w:szCs w:val="24"/>
        </w:rPr>
        <w:t>уровне</w:t>
      </w:r>
      <w:r w:rsidRPr="00BD6029">
        <w:rPr>
          <w:rFonts w:ascii="Times New Roman" w:eastAsia="Times New Roman" w:hAnsi="Times New Roman" w:cs="Times New Roman"/>
          <w:spacing w:val="1"/>
          <w:sz w:val="24"/>
          <w:szCs w:val="24"/>
        </w:rPr>
        <w:t xml:space="preserve"> </w:t>
      </w:r>
      <w:r w:rsidRPr="00BD6029">
        <w:rPr>
          <w:rFonts w:ascii="Times New Roman" w:eastAsia="Times New Roman" w:hAnsi="Times New Roman" w:cs="Times New Roman"/>
          <w:sz w:val="24"/>
          <w:szCs w:val="24"/>
        </w:rPr>
        <w:t>среднего</w:t>
      </w:r>
      <w:r w:rsidRPr="00BD6029">
        <w:rPr>
          <w:rFonts w:ascii="Times New Roman" w:eastAsia="Times New Roman" w:hAnsi="Times New Roman" w:cs="Times New Roman"/>
          <w:spacing w:val="1"/>
          <w:sz w:val="24"/>
          <w:szCs w:val="24"/>
        </w:rPr>
        <w:t xml:space="preserve"> </w:t>
      </w:r>
      <w:r w:rsidRPr="00BD6029">
        <w:rPr>
          <w:rFonts w:ascii="Times New Roman" w:eastAsia="Times New Roman" w:hAnsi="Times New Roman" w:cs="Times New Roman"/>
          <w:sz w:val="24"/>
          <w:szCs w:val="24"/>
        </w:rPr>
        <w:t>общего</w:t>
      </w:r>
      <w:r w:rsidRPr="00BD6029">
        <w:rPr>
          <w:rFonts w:ascii="Times New Roman" w:eastAsia="Times New Roman" w:hAnsi="Times New Roman" w:cs="Times New Roman"/>
          <w:spacing w:val="1"/>
          <w:sz w:val="24"/>
          <w:szCs w:val="24"/>
        </w:rPr>
        <w:t xml:space="preserve"> </w:t>
      </w:r>
      <w:r w:rsidRPr="00BD6029">
        <w:rPr>
          <w:rFonts w:ascii="Times New Roman" w:eastAsia="Times New Roman" w:hAnsi="Times New Roman" w:cs="Times New Roman"/>
          <w:sz w:val="24"/>
          <w:szCs w:val="24"/>
        </w:rPr>
        <w:t>образования</w:t>
      </w:r>
      <w:r w:rsidRPr="00BD6029">
        <w:rPr>
          <w:rFonts w:ascii="Times New Roman" w:eastAsia="Times New Roman" w:hAnsi="Times New Roman" w:cs="Times New Roman"/>
          <w:spacing w:val="1"/>
          <w:sz w:val="24"/>
          <w:szCs w:val="24"/>
        </w:rPr>
        <w:t xml:space="preserve"> </w:t>
      </w:r>
      <w:r w:rsidRPr="00BD6029">
        <w:rPr>
          <w:rFonts w:ascii="Times New Roman" w:eastAsia="Times New Roman" w:hAnsi="Times New Roman" w:cs="Times New Roman"/>
          <w:sz w:val="24"/>
          <w:szCs w:val="24"/>
        </w:rPr>
        <w:t>в</w:t>
      </w:r>
      <w:r w:rsidRPr="00BD6029">
        <w:rPr>
          <w:rFonts w:ascii="Times New Roman" w:eastAsia="Times New Roman" w:hAnsi="Times New Roman" w:cs="Times New Roman"/>
          <w:spacing w:val="1"/>
          <w:sz w:val="24"/>
          <w:szCs w:val="24"/>
        </w:rPr>
        <w:t xml:space="preserve"> </w:t>
      </w:r>
      <w:r w:rsidRPr="00BD6029">
        <w:rPr>
          <w:rFonts w:ascii="Times New Roman" w:eastAsia="Times New Roman" w:hAnsi="Times New Roman" w:cs="Times New Roman"/>
          <w:sz w:val="24"/>
          <w:szCs w:val="24"/>
        </w:rPr>
        <w:t>соответствии</w:t>
      </w:r>
      <w:r w:rsidRPr="00BD6029">
        <w:rPr>
          <w:rFonts w:ascii="Times New Roman" w:eastAsia="Times New Roman" w:hAnsi="Times New Roman" w:cs="Times New Roman"/>
          <w:spacing w:val="1"/>
          <w:sz w:val="24"/>
          <w:szCs w:val="24"/>
        </w:rPr>
        <w:t xml:space="preserve"> </w:t>
      </w:r>
      <w:r w:rsidRPr="00BD6029">
        <w:rPr>
          <w:rFonts w:ascii="Times New Roman" w:eastAsia="Times New Roman" w:hAnsi="Times New Roman" w:cs="Times New Roman"/>
          <w:sz w:val="24"/>
          <w:szCs w:val="24"/>
        </w:rPr>
        <w:t>с</w:t>
      </w:r>
      <w:r w:rsidRPr="00BD6029">
        <w:rPr>
          <w:rFonts w:ascii="Times New Roman" w:eastAsia="Times New Roman" w:hAnsi="Times New Roman" w:cs="Times New Roman"/>
          <w:spacing w:val="1"/>
          <w:sz w:val="24"/>
          <w:szCs w:val="24"/>
        </w:rPr>
        <w:t xml:space="preserve"> </w:t>
      </w:r>
      <w:r w:rsidRPr="00BD6029">
        <w:rPr>
          <w:rFonts w:ascii="Times New Roman" w:eastAsia="Times New Roman" w:hAnsi="Times New Roman" w:cs="Times New Roman"/>
          <w:sz w:val="24"/>
          <w:szCs w:val="24"/>
        </w:rPr>
        <w:t>рекомендациями</w:t>
      </w:r>
      <w:r w:rsidRPr="00BD6029">
        <w:rPr>
          <w:rFonts w:ascii="Times New Roman" w:eastAsia="Times New Roman" w:hAnsi="Times New Roman" w:cs="Times New Roman"/>
          <w:spacing w:val="1"/>
          <w:sz w:val="24"/>
          <w:szCs w:val="24"/>
        </w:rPr>
        <w:t xml:space="preserve"> </w:t>
      </w:r>
      <w:r w:rsidRPr="00BD6029">
        <w:rPr>
          <w:rFonts w:ascii="Times New Roman" w:eastAsia="Times New Roman" w:hAnsi="Times New Roman" w:cs="Times New Roman"/>
          <w:sz w:val="24"/>
          <w:szCs w:val="24"/>
        </w:rPr>
        <w:t>психолого-медико-педагогической</w:t>
      </w:r>
      <w:r w:rsidRPr="00BD6029">
        <w:rPr>
          <w:rFonts w:ascii="Times New Roman" w:eastAsia="Times New Roman" w:hAnsi="Times New Roman" w:cs="Times New Roman"/>
          <w:spacing w:val="1"/>
          <w:sz w:val="24"/>
          <w:szCs w:val="24"/>
        </w:rPr>
        <w:t xml:space="preserve"> </w:t>
      </w:r>
      <w:r w:rsidRPr="00BD6029">
        <w:rPr>
          <w:rFonts w:ascii="Times New Roman" w:eastAsia="Times New Roman" w:hAnsi="Times New Roman" w:cs="Times New Roman"/>
          <w:sz w:val="24"/>
          <w:szCs w:val="24"/>
        </w:rPr>
        <w:t>комиссии</w:t>
      </w:r>
      <w:r w:rsidRPr="00BD6029">
        <w:rPr>
          <w:rFonts w:ascii="Times New Roman" w:eastAsia="Times New Roman" w:hAnsi="Times New Roman" w:cs="Times New Roman"/>
          <w:spacing w:val="1"/>
          <w:sz w:val="24"/>
          <w:szCs w:val="24"/>
        </w:rPr>
        <w:t xml:space="preserve"> </w:t>
      </w:r>
      <w:r w:rsidRPr="00BD6029">
        <w:rPr>
          <w:rFonts w:ascii="Times New Roman" w:eastAsia="Times New Roman" w:hAnsi="Times New Roman" w:cs="Times New Roman"/>
          <w:sz w:val="24"/>
          <w:szCs w:val="24"/>
        </w:rPr>
        <w:t>каждому</w:t>
      </w:r>
      <w:r w:rsidRPr="00BD6029">
        <w:rPr>
          <w:rFonts w:ascii="Times New Roman" w:eastAsia="Times New Roman" w:hAnsi="Times New Roman" w:cs="Times New Roman"/>
          <w:spacing w:val="1"/>
          <w:sz w:val="24"/>
          <w:szCs w:val="24"/>
        </w:rPr>
        <w:t xml:space="preserve"> </w:t>
      </w:r>
      <w:r w:rsidRPr="00BD6029">
        <w:rPr>
          <w:rFonts w:ascii="Times New Roman" w:eastAsia="Times New Roman" w:hAnsi="Times New Roman" w:cs="Times New Roman"/>
          <w:sz w:val="24"/>
          <w:szCs w:val="24"/>
        </w:rPr>
        <w:t>обучающемуся</w:t>
      </w:r>
      <w:r w:rsidRPr="00BD6029">
        <w:rPr>
          <w:rFonts w:ascii="Times New Roman" w:eastAsia="Times New Roman" w:hAnsi="Times New Roman" w:cs="Times New Roman"/>
          <w:spacing w:val="1"/>
          <w:sz w:val="24"/>
          <w:szCs w:val="24"/>
        </w:rPr>
        <w:t xml:space="preserve"> </w:t>
      </w:r>
      <w:r w:rsidRPr="00BD6029">
        <w:rPr>
          <w:rFonts w:ascii="Times New Roman" w:eastAsia="Times New Roman" w:hAnsi="Times New Roman" w:cs="Times New Roman"/>
          <w:sz w:val="24"/>
          <w:szCs w:val="24"/>
        </w:rPr>
        <w:t>с</w:t>
      </w:r>
      <w:r w:rsidRPr="00BD6029">
        <w:rPr>
          <w:rFonts w:ascii="Times New Roman" w:eastAsia="Times New Roman" w:hAnsi="Times New Roman" w:cs="Times New Roman"/>
          <w:spacing w:val="1"/>
          <w:sz w:val="24"/>
          <w:szCs w:val="24"/>
        </w:rPr>
        <w:t xml:space="preserve"> </w:t>
      </w:r>
      <w:r w:rsidRPr="00BD6029">
        <w:rPr>
          <w:rFonts w:ascii="Times New Roman" w:eastAsia="Times New Roman" w:hAnsi="Times New Roman" w:cs="Times New Roman"/>
          <w:sz w:val="24"/>
          <w:szCs w:val="24"/>
        </w:rPr>
        <w:t>ограниченными</w:t>
      </w:r>
      <w:r w:rsidRPr="00BD6029">
        <w:rPr>
          <w:rFonts w:ascii="Times New Roman" w:eastAsia="Times New Roman" w:hAnsi="Times New Roman" w:cs="Times New Roman"/>
          <w:spacing w:val="1"/>
          <w:sz w:val="24"/>
          <w:szCs w:val="24"/>
        </w:rPr>
        <w:t xml:space="preserve"> </w:t>
      </w:r>
      <w:r w:rsidRPr="00BD6029">
        <w:rPr>
          <w:rFonts w:ascii="Times New Roman" w:eastAsia="Times New Roman" w:hAnsi="Times New Roman" w:cs="Times New Roman"/>
          <w:sz w:val="24"/>
          <w:szCs w:val="24"/>
        </w:rPr>
        <w:t>возможностями здоровья и инвалиду комплексной, индивидуально ориентированной, с учетом</w:t>
      </w:r>
      <w:r w:rsidRPr="00BD6029">
        <w:rPr>
          <w:rFonts w:ascii="Times New Roman" w:eastAsia="Times New Roman" w:hAnsi="Times New Roman" w:cs="Times New Roman"/>
          <w:spacing w:val="1"/>
          <w:sz w:val="24"/>
          <w:szCs w:val="24"/>
        </w:rPr>
        <w:t xml:space="preserve"> </w:t>
      </w:r>
      <w:r w:rsidRPr="00BD6029">
        <w:rPr>
          <w:rFonts w:ascii="Times New Roman" w:eastAsia="Times New Roman" w:hAnsi="Times New Roman" w:cs="Times New Roman"/>
          <w:sz w:val="24"/>
          <w:szCs w:val="24"/>
        </w:rPr>
        <w:t>состояния</w:t>
      </w:r>
      <w:r w:rsidRPr="00BD6029">
        <w:rPr>
          <w:rFonts w:ascii="Times New Roman" w:eastAsia="Times New Roman" w:hAnsi="Times New Roman" w:cs="Times New Roman"/>
          <w:spacing w:val="1"/>
          <w:sz w:val="24"/>
          <w:szCs w:val="24"/>
        </w:rPr>
        <w:t xml:space="preserve"> </w:t>
      </w:r>
      <w:r w:rsidRPr="00BD6029">
        <w:rPr>
          <w:rFonts w:ascii="Times New Roman" w:eastAsia="Times New Roman" w:hAnsi="Times New Roman" w:cs="Times New Roman"/>
          <w:sz w:val="24"/>
          <w:szCs w:val="24"/>
        </w:rPr>
        <w:t>их</w:t>
      </w:r>
      <w:r w:rsidRPr="00BD6029">
        <w:rPr>
          <w:rFonts w:ascii="Times New Roman" w:eastAsia="Times New Roman" w:hAnsi="Times New Roman" w:cs="Times New Roman"/>
          <w:spacing w:val="1"/>
          <w:sz w:val="24"/>
          <w:szCs w:val="24"/>
        </w:rPr>
        <w:t xml:space="preserve"> </w:t>
      </w:r>
      <w:r w:rsidRPr="00BD6029">
        <w:rPr>
          <w:rFonts w:ascii="Times New Roman" w:eastAsia="Times New Roman" w:hAnsi="Times New Roman" w:cs="Times New Roman"/>
          <w:sz w:val="24"/>
          <w:szCs w:val="24"/>
        </w:rPr>
        <w:t>здоровья</w:t>
      </w:r>
      <w:r w:rsidRPr="00BD6029">
        <w:rPr>
          <w:rFonts w:ascii="Times New Roman" w:eastAsia="Times New Roman" w:hAnsi="Times New Roman" w:cs="Times New Roman"/>
          <w:spacing w:val="1"/>
          <w:sz w:val="24"/>
          <w:szCs w:val="24"/>
        </w:rPr>
        <w:t xml:space="preserve"> </w:t>
      </w:r>
      <w:r w:rsidRPr="00BD6029">
        <w:rPr>
          <w:rFonts w:ascii="Times New Roman" w:eastAsia="Times New Roman" w:hAnsi="Times New Roman" w:cs="Times New Roman"/>
          <w:sz w:val="24"/>
          <w:szCs w:val="24"/>
        </w:rPr>
        <w:t>и</w:t>
      </w:r>
      <w:r w:rsidRPr="00BD6029">
        <w:rPr>
          <w:rFonts w:ascii="Times New Roman" w:eastAsia="Times New Roman" w:hAnsi="Times New Roman" w:cs="Times New Roman"/>
          <w:spacing w:val="1"/>
          <w:sz w:val="24"/>
          <w:szCs w:val="24"/>
        </w:rPr>
        <w:t xml:space="preserve"> </w:t>
      </w:r>
      <w:r w:rsidRPr="00BD6029">
        <w:rPr>
          <w:rFonts w:ascii="Times New Roman" w:eastAsia="Times New Roman" w:hAnsi="Times New Roman" w:cs="Times New Roman"/>
          <w:sz w:val="24"/>
          <w:szCs w:val="24"/>
        </w:rPr>
        <w:t>особенностей</w:t>
      </w:r>
      <w:r w:rsidRPr="00BD6029">
        <w:rPr>
          <w:rFonts w:ascii="Times New Roman" w:eastAsia="Times New Roman" w:hAnsi="Times New Roman" w:cs="Times New Roman"/>
          <w:spacing w:val="1"/>
          <w:sz w:val="24"/>
          <w:szCs w:val="24"/>
        </w:rPr>
        <w:t xml:space="preserve"> </w:t>
      </w:r>
      <w:r w:rsidRPr="00BD6029">
        <w:rPr>
          <w:rFonts w:ascii="Times New Roman" w:eastAsia="Times New Roman" w:hAnsi="Times New Roman" w:cs="Times New Roman"/>
          <w:sz w:val="24"/>
          <w:szCs w:val="24"/>
        </w:rPr>
        <w:t>психофизического</w:t>
      </w:r>
      <w:r w:rsidRPr="00BD6029">
        <w:rPr>
          <w:rFonts w:ascii="Times New Roman" w:eastAsia="Times New Roman" w:hAnsi="Times New Roman" w:cs="Times New Roman"/>
          <w:spacing w:val="1"/>
          <w:sz w:val="24"/>
          <w:szCs w:val="24"/>
        </w:rPr>
        <w:t xml:space="preserve"> </w:t>
      </w:r>
      <w:r w:rsidRPr="00BD6029">
        <w:rPr>
          <w:rFonts w:ascii="Times New Roman" w:eastAsia="Times New Roman" w:hAnsi="Times New Roman" w:cs="Times New Roman"/>
          <w:sz w:val="24"/>
          <w:szCs w:val="24"/>
        </w:rPr>
        <w:t>развития</w:t>
      </w:r>
      <w:r w:rsidRPr="00BD6029">
        <w:rPr>
          <w:rFonts w:ascii="Times New Roman" w:eastAsia="Times New Roman" w:hAnsi="Times New Roman" w:cs="Times New Roman"/>
          <w:spacing w:val="1"/>
          <w:sz w:val="24"/>
          <w:szCs w:val="24"/>
        </w:rPr>
        <w:t xml:space="preserve"> </w:t>
      </w:r>
      <w:r w:rsidRPr="00BD6029">
        <w:rPr>
          <w:rFonts w:ascii="Times New Roman" w:eastAsia="Times New Roman" w:hAnsi="Times New Roman" w:cs="Times New Roman"/>
          <w:sz w:val="24"/>
          <w:szCs w:val="24"/>
        </w:rPr>
        <w:t>таких</w:t>
      </w:r>
      <w:r w:rsidRPr="00BD6029">
        <w:rPr>
          <w:rFonts w:ascii="Times New Roman" w:eastAsia="Times New Roman" w:hAnsi="Times New Roman" w:cs="Times New Roman"/>
          <w:spacing w:val="1"/>
          <w:sz w:val="24"/>
          <w:szCs w:val="24"/>
        </w:rPr>
        <w:t xml:space="preserve"> </w:t>
      </w:r>
      <w:r w:rsidRPr="00BD6029">
        <w:rPr>
          <w:rFonts w:ascii="Times New Roman" w:eastAsia="Times New Roman" w:hAnsi="Times New Roman" w:cs="Times New Roman"/>
          <w:sz w:val="24"/>
          <w:szCs w:val="24"/>
        </w:rPr>
        <w:t>обучающихся,</w:t>
      </w:r>
      <w:r w:rsidRPr="00BD6029">
        <w:rPr>
          <w:rFonts w:ascii="Times New Roman" w:eastAsia="Times New Roman" w:hAnsi="Times New Roman" w:cs="Times New Roman"/>
          <w:spacing w:val="1"/>
          <w:sz w:val="24"/>
          <w:szCs w:val="24"/>
        </w:rPr>
        <w:t xml:space="preserve"> </w:t>
      </w:r>
      <w:r w:rsidRPr="00BD6029">
        <w:rPr>
          <w:rFonts w:ascii="Times New Roman" w:eastAsia="Times New Roman" w:hAnsi="Times New Roman" w:cs="Times New Roman"/>
          <w:sz w:val="24"/>
          <w:szCs w:val="24"/>
        </w:rPr>
        <w:t>психолого-медико-педагогической</w:t>
      </w:r>
      <w:r w:rsidRPr="00BD6029">
        <w:rPr>
          <w:rFonts w:ascii="Times New Roman" w:eastAsia="Times New Roman" w:hAnsi="Times New Roman" w:cs="Times New Roman"/>
          <w:spacing w:val="1"/>
          <w:sz w:val="24"/>
          <w:szCs w:val="24"/>
        </w:rPr>
        <w:t xml:space="preserve"> </w:t>
      </w:r>
      <w:r w:rsidRPr="00BD6029">
        <w:rPr>
          <w:rFonts w:ascii="Times New Roman" w:eastAsia="Times New Roman" w:hAnsi="Times New Roman" w:cs="Times New Roman"/>
          <w:sz w:val="24"/>
          <w:szCs w:val="24"/>
        </w:rPr>
        <w:t>поддержки</w:t>
      </w:r>
      <w:r w:rsidRPr="00BD6029">
        <w:rPr>
          <w:rFonts w:ascii="Times New Roman" w:eastAsia="Times New Roman" w:hAnsi="Times New Roman" w:cs="Times New Roman"/>
          <w:spacing w:val="1"/>
          <w:sz w:val="24"/>
          <w:szCs w:val="24"/>
        </w:rPr>
        <w:t xml:space="preserve"> </w:t>
      </w:r>
      <w:r w:rsidRPr="00BD6029">
        <w:rPr>
          <w:rFonts w:ascii="Times New Roman" w:eastAsia="Times New Roman" w:hAnsi="Times New Roman" w:cs="Times New Roman"/>
          <w:sz w:val="24"/>
          <w:szCs w:val="24"/>
        </w:rPr>
        <w:t>и</w:t>
      </w:r>
      <w:r w:rsidRPr="00BD6029">
        <w:rPr>
          <w:rFonts w:ascii="Times New Roman" w:eastAsia="Times New Roman" w:hAnsi="Times New Roman" w:cs="Times New Roman"/>
          <w:spacing w:val="1"/>
          <w:sz w:val="24"/>
          <w:szCs w:val="24"/>
        </w:rPr>
        <w:t xml:space="preserve"> </w:t>
      </w:r>
      <w:r w:rsidRPr="00BD6029">
        <w:rPr>
          <w:rFonts w:ascii="Times New Roman" w:eastAsia="Times New Roman" w:hAnsi="Times New Roman" w:cs="Times New Roman"/>
          <w:sz w:val="24"/>
          <w:szCs w:val="24"/>
        </w:rPr>
        <w:t>сопровождения</w:t>
      </w:r>
      <w:r w:rsidRPr="00BD6029">
        <w:rPr>
          <w:rFonts w:ascii="Times New Roman" w:eastAsia="Times New Roman" w:hAnsi="Times New Roman" w:cs="Times New Roman"/>
          <w:spacing w:val="1"/>
          <w:sz w:val="24"/>
          <w:szCs w:val="24"/>
        </w:rPr>
        <w:t xml:space="preserve"> </w:t>
      </w:r>
      <w:r w:rsidRPr="00BD6029">
        <w:rPr>
          <w:rFonts w:ascii="Times New Roman" w:eastAsia="Times New Roman" w:hAnsi="Times New Roman" w:cs="Times New Roman"/>
          <w:sz w:val="24"/>
          <w:szCs w:val="24"/>
        </w:rPr>
        <w:t>в</w:t>
      </w:r>
      <w:r w:rsidRPr="00BD6029">
        <w:rPr>
          <w:rFonts w:ascii="Times New Roman" w:eastAsia="Times New Roman" w:hAnsi="Times New Roman" w:cs="Times New Roman"/>
          <w:spacing w:val="1"/>
          <w:sz w:val="24"/>
          <w:szCs w:val="24"/>
        </w:rPr>
        <w:t xml:space="preserve"> </w:t>
      </w:r>
      <w:r w:rsidRPr="00BD6029">
        <w:rPr>
          <w:rFonts w:ascii="Times New Roman" w:eastAsia="Times New Roman" w:hAnsi="Times New Roman" w:cs="Times New Roman"/>
          <w:sz w:val="24"/>
          <w:szCs w:val="24"/>
        </w:rPr>
        <w:t>условиях</w:t>
      </w:r>
      <w:r w:rsidRPr="00BD6029">
        <w:rPr>
          <w:rFonts w:ascii="Times New Roman" w:eastAsia="Times New Roman" w:hAnsi="Times New Roman" w:cs="Times New Roman"/>
          <w:spacing w:val="1"/>
          <w:sz w:val="24"/>
          <w:szCs w:val="24"/>
        </w:rPr>
        <w:t xml:space="preserve"> </w:t>
      </w:r>
      <w:r w:rsidRPr="00BD6029">
        <w:rPr>
          <w:rFonts w:ascii="Times New Roman" w:eastAsia="Times New Roman" w:hAnsi="Times New Roman" w:cs="Times New Roman"/>
          <w:sz w:val="24"/>
          <w:szCs w:val="24"/>
        </w:rPr>
        <w:t>образовательной</w:t>
      </w:r>
      <w:r w:rsidRPr="00BD6029">
        <w:rPr>
          <w:rFonts w:ascii="Times New Roman" w:eastAsia="Times New Roman" w:hAnsi="Times New Roman" w:cs="Times New Roman"/>
          <w:spacing w:val="1"/>
          <w:sz w:val="24"/>
          <w:szCs w:val="24"/>
        </w:rPr>
        <w:t xml:space="preserve"> </w:t>
      </w:r>
      <w:r w:rsidRPr="00BD6029">
        <w:rPr>
          <w:rFonts w:ascii="Times New Roman" w:eastAsia="Times New Roman" w:hAnsi="Times New Roman" w:cs="Times New Roman"/>
          <w:sz w:val="24"/>
          <w:szCs w:val="24"/>
        </w:rPr>
        <w:t>деятельности;</w:t>
      </w:r>
    </w:p>
    <w:p w:rsidR="00BD6029" w:rsidRPr="00BD6029" w:rsidRDefault="00BD6029" w:rsidP="00C451D6">
      <w:pPr>
        <w:widowControl w:val="0"/>
        <w:tabs>
          <w:tab w:val="left" w:pos="10457"/>
        </w:tabs>
        <w:autoSpaceDE w:val="0"/>
        <w:autoSpaceDN w:val="0"/>
        <w:spacing w:after="0"/>
        <w:ind w:right="-33" w:firstLine="567"/>
        <w:jc w:val="both"/>
        <w:rPr>
          <w:rFonts w:ascii="Times New Roman" w:eastAsia="Times New Roman" w:hAnsi="Times New Roman" w:cs="Times New Roman"/>
          <w:sz w:val="24"/>
          <w:szCs w:val="24"/>
        </w:rPr>
      </w:pPr>
      <w:r w:rsidRPr="00BD6029">
        <w:rPr>
          <w:rFonts w:ascii="Times New Roman" w:eastAsia="Times New Roman" w:hAnsi="Times New Roman" w:cs="Times New Roman"/>
          <w:sz w:val="24"/>
          <w:szCs w:val="24"/>
        </w:rPr>
        <w:t>−создание</w:t>
      </w:r>
      <w:r w:rsidRPr="00BD6029">
        <w:rPr>
          <w:rFonts w:ascii="Times New Roman" w:eastAsia="Times New Roman" w:hAnsi="Times New Roman" w:cs="Times New Roman"/>
          <w:spacing w:val="1"/>
          <w:sz w:val="24"/>
          <w:szCs w:val="24"/>
        </w:rPr>
        <w:t xml:space="preserve"> </w:t>
      </w:r>
      <w:r w:rsidRPr="00BD6029">
        <w:rPr>
          <w:rFonts w:ascii="Times New Roman" w:eastAsia="Times New Roman" w:hAnsi="Times New Roman" w:cs="Times New Roman"/>
          <w:sz w:val="24"/>
          <w:szCs w:val="24"/>
        </w:rPr>
        <w:t xml:space="preserve">в </w:t>
      </w:r>
      <w:r w:rsidR="00C451D6">
        <w:rPr>
          <w:rFonts w:ascii="Times New Roman" w:eastAsia="Times New Roman" w:hAnsi="Times New Roman" w:cs="Times New Roman"/>
          <w:spacing w:val="1"/>
          <w:sz w:val="24"/>
          <w:szCs w:val="24"/>
        </w:rPr>
        <w:t xml:space="preserve">МКОУ СОШ с. Аян </w:t>
      </w:r>
      <w:r w:rsidRPr="00BD6029">
        <w:rPr>
          <w:rFonts w:ascii="Times New Roman" w:eastAsia="Times New Roman" w:hAnsi="Times New Roman" w:cs="Times New Roman"/>
          <w:sz w:val="24"/>
          <w:szCs w:val="24"/>
        </w:rPr>
        <w:t>специальных</w:t>
      </w:r>
      <w:r w:rsidRPr="00BD6029">
        <w:rPr>
          <w:rFonts w:ascii="Times New Roman" w:eastAsia="Times New Roman" w:hAnsi="Times New Roman" w:cs="Times New Roman"/>
          <w:spacing w:val="1"/>
          <w:sz w:val="24"/>
          <w:szCs w:val="24"/>
        </w:rPr>
        <w:t xml:space="preserve"> </w:t>
      </w:r>
      <w:r w:rsidRPr="00BD6029">
        <w:rPr>
          <w:rFonts w:ascii="Times New Roman" w:eastAsia="Times New Roman" w:hAnsi="Times New Roman" w:cs="Times New Roman"/>
          <w:sz w:val="24"/>
          <w:szCs w:val="24"/>
        </w:rPr>
        <w:t>условий</w:t>
      </w:r>
      <w:r w:rsidRPr="00BD6029">
        <w:rPr>
          <w:rFonts w:ascii="Times New Roman" w:eastAsia="Times New Roman" w:hAnsi="Times New Roman" w:cs="Times New Roman"/>
          <w:spacing w:val="1"/>
          <w:sz w:val="24"/>
          <w:szCs w:val="24"/>
        </w:rPr>
        <w:t xml:space="preserve"> </w:t>
      </w:r>
      <w:r w:rsidRPr="00BD6029">
        <w:rPr>
          <w:rFonts w:ascii="Times New Roman" w:eastAsia="Times New Roman" w:hAnsi="Times New Roman" w:cs="Times New Roman"/>
          <w:sz w:val="24"/>
          <w:szCs w:val="24"/>
        </w:rPr>
        <w:t>обучения</w:t>
      </w:r>
      <w:r w:rsidRPr="00BD6029">
        <w:rPr>
          <w:rFonts w:ascii="Times New Roman" w:eastAsia="Times New Roman" w:hAnsi="Times New Roman" w:cs="Times New Roman"/>
          <w:spacing w:val="1"/>
          <w:sz w:val="24"/>
          <w:szCs w:val="24"/>
        </w:rPr>
        <w:t xml:space="preserve"> </w:t>
      </w:r>
      <w:r w:rsidRPr="00BD6029">
        <w:rPr>
          <w:rFonts w:ascii="Times New Roman" w:eastAsia="Times New Roman" w:hAnsi="Times New Roman" w:cs="Times New Roman"/>
          <w:sz w:val="24"/>
          <w:szCs w:val="24"/>
        </w:rPr>
        <w:t>и</w:t>
      </w:r>
      <w:r w:rsidRPr="00BD6029">
        <w:rPr>
          <w:rFonts w:ascii="Times New Roman" w:eastAsia="Times New Roman" w:hAnsi="Times New Roman" w:cs="Times New Roman"/>
          <w:spacing w:val="1"/>
          <w:sz w:val="24"/>
          <w:szCs w:val="24"/>
        </w:rPr>
        <w:t xml:space="preserve"> </w:t>
      </w:r>
      <w:r w:rsidRPr="00BD6029">
        <w:rPr>
          <w:rFonts w:ascii="Times New Roman" w:eastAsia="Times New Roman" w:hAnsi="Times New Roman" w:cs="Times New Roman"/>
          <w:sz w:val="24"/>
          <w:szCs w:val="24"/>
        </w:rPr>
        <w:t>воспитания</w:t>
      </w:r>
      <w:r w:rsidRPr="00BD6029">
        <w:rPr>
          <w:rFonts w:ascii="Times New Roman" w:eastAsia="Times New Roman" w:hAnsi="Times New Roman" w:cs="Times New Roman"/>
          <w:spacing w:val="1"/>
          <w:sz w:val="24"/>
          <w:szCs w:val="24"/>
        </w:rPr>
        <w:t xml:space="preserve"> </w:t>
      </w:r>
      <w:r w:rsidRPr="00BD6029">
        <w:rPr>
          <w:rFonts w:ascii="Times New Roman" w:eastAsia="Times New Roman" w:hAnsi="Times New Roman" w:cs="Times New Roman"/>
          <w:sz w:val="24"/>
          <w:szCs w:val="24"/>
        </w:rPr>
        <w:t>обучающихся</w:t>
      </w:r>
      <w:r w:rsidRPr="00BD6029">
        <w:rPr>
          <w:rFonts w:ascii="Times New Roman" w:eastAsia="Times New Roman" w:hAnsi="Times New Roman" w:cs="Times New Roman"/>
          <w:spacing w:val="-1"/>
          <w:sz w:val="24"/>
          <w:szCs w:val="24"/>
        </w:rPr>
        <w:t xml:space="preserve"> </w:t>
      </w:r>
      <w:r w:rsidRPr="00BD6029">
        <w:rPr>
          <w:rFonts w:ascii="Times New Roman" w:eastAsia="Times New Roman" w:hAnsi="Times New Roman" w:cs="Times New Roman"/>
          <w:sz w:val="24"/>
          <w:szCs w:val="24"/>
        </w:rPr>
        <w:t>с</w:t>
      </w:r>
      <w:r w:rsidRPr="00BD6029">
        <w:rPr>
          <w:rFonts w:ascii="Times New Roman" w:eastAsia="Times New Roman" w:hAnsi="Times New Roman" w:cs="Times New Roman"/>
          <w:spacing w:val="-1"/>
          <w:sz w:val="24"/>
          <w:szCs w:val="24"/>
        </w:rPr>
        <w:t xml:space="preserve"> </w:t>
      </w:r>
      <w:r w:rsidRPr="00BD6029">
        <w:rPr>
          <w:rFonts w:ascii="Times New Roman" w:eastAsia="Times New Roman" w:hAnsi="Times New Roman" w:cs="Times New Roman"/>
          <w:sz w:val="24"/>
          <w:szCs w:val="24"/>
        </w:rPr>
        <w:t>ограниченными возможностями</w:t>
      </w:r>
      <w:r w:rsidRPr="00BD6029">
        <w:rPr>
          <w:rFonts w:ascii="Times New Roman" w:eastAsia="Times New Roman" w:hAnsi="Times New Roman" w:cs="Times New Roman"/>
          <w:spacing w:val="1"/>
          <w:sz w:val="24"/>
          <w:szCs w:val="24"/>
        </w:rPr>
        <w:t xml:space="preserve"> </w:t>
      </w:r>
      <w:r w:rsidRPr="00BD6029">
        <w:rPr>
          <w:rFonts w:ascii="Times New Roman" w:eastAsia="Times New Roman" w:hAnsi="Times New Roman" w:cs="Times New Roman"/>
          <w:sz w:val="24"/>
          <w:szCs w:val="24"/>
        </w:rPr>
        <w:t>здоровья и</w:t>
      </w:r>
      <w:r w:rsidRPr="00BD6029">
        <w:rPr>
          <w:rFonts w:ascii="Times New Roman" w:eastAsia="Times New Roman" w:hAnsi="Times New Roman" w:cs="Times New Roman"/>
          <w:spacing w:val="-3"/>
          <w:sz w:val="24"/>
          <w:szCs w:val="24"/>
        </w:rPr>
        <w:t xml:space="preserve"> </w:t>
      </w:r>
      <w:r w:rsidRPr="00BD6029">
        <w:rPr>
          <w:rFonts w:ascii="Times New Roman" w:eastAsia="Times New Roman" w:hAnsi="Times New Roman" w:cs="Times New Roman"/>
          <w:sz w:val="24"/>
          <w:szCs w:val="24"/>
        </w:rPr>
        <w:t>инвалидов.</w:t>
      </w:r>
    </w:p>
    <w:p w:rsidR="00BD6029" w:rsidRPr="00BD6029" w:rsidRDefault="00BD6029" w:rsidP="00C451D6">
      <w:pPr>
        <w:widowControl w:val="0"/>
        <w:tabs>
          <w:tab w:val="left" w:pos="10457"/>
        </w:tabs>
        <w:autoSpaceDE w:val="0"/>
        <w:autoSpaceDN w:val="0"/>
        <w:spacing w:after="0"/>
        <w:ind w:right="-33" w:firstLine="567"/>
        <w:jc w:val="both"/>
        <w:rPr>
          <w:rFonts w:ascii="Times New Roman" w:eastAsia="Times New Roman" w:hAnsi="Times New Roman" w:cs="Times New Roman"/>
          <w:sz w:val="24"/>
          <w:szCs w:val="24"/>
        </w:rPr>
      </w:pPr>
      <w:r w:rsidRPr="00BD6029">
        <w:rPr>
          <w:rFonts w:ascii="Times New Roman" w:eastAsia="Times New Roman" w:hAnsi="Times New Roman" w:cs="Times New Roman"/>
          <w:sz w:val="24"/>
          <w:szCs w:val="24"/>
        </w:rPr>
        <w:t>Цель</w:t>
      </w:r>
      <w:r w:rsidRPr="00BD6029">
        <w:rPr>
          <w:rFonts w:ascii="Times New Roman" w:eastAsia="Times New Roman" w:hAnsi="Times New Roman" w:cs="Times New Roman"/>
          <w:spacing w:val="1"/>
          <w:sz w:val="24"/>
          <w:szCs w:val="24"/>
        </w:rPr>
        <w:t xml:space="preserve"> </w:t>
      </w:r>
      <w:r w:rsidRPr="00BD6029">
        <w:rPr>
          <w:rFonts w:ascii="Times New Roman" w:eastAsia="Times New Roman" w:hAnsi="Times New Roman" w:cs="Times New Roman"/>
          <w:sz w:val="24"/>
          <w:szCs w:val="24"/>
        </w:rPr>
        <w:t>программы</w:t>
      </w:r>
      <w:r w:rsidRPr="00BD6029">
        <w:rPr>
          <w:rFonts w:ascii="Times New Roman" w:eastAsia="Times New Roman" w:hAnsi="Times New Roman" w:cs="Times New Roman"/>
          <w:spacing w:val="1"/>
          <w:sz w:val="24"/>
          <w:szCs w:val="24"/>
        </w:rPr>
        <w:t xml:space="preserve"> </w:t>
      </w:r>
      <w:r w:rsidRPr="00BD6029">
        <w:rPr>
          <w:rFonts w:ascii="Times New Roman" w:eastAsia="Times New Roman" w:hAnsi="Times New Roman" w:cs="Times New Roman"/>
          <w:sz w:val="24"/>
          <w:szCs w:val="24"/>
        </w:rPr>
        <w:t>коррекционной</w:t>
      </w:r>
      <w:r w:rsidRPr="00BD6029">
        <w:rPr>
          <w:rFonts w:ascii="Times New Roman" w:eastAsia="Times New Roman" w:hAnsi="Times New Roman" w:cs="Times New Roman"/>
          <w:spacing w:val="1"/>
          <w:sz w:val="24"/>
          <w:szCs w:val="24"/>
        </w:rPr>
        <w:t xml:space="preserve"> </w:t>
      </w:r>
      <w:r w:rsidRPr="00BD6029">
        <w:rPr>
          <w:rFonts w:ascii="Times New Roman" w:eastAsia="Times New Roman" w:hAnsi="Times New Roman" w:cs="Times New Roman"/>
          <w:sz w:val="24"/>
          <w:szCs w:val="24"/>
        </w:rPr>
        <w:t>работы</w:t>
      </w:r>
      <w:r w:rsidRPr="00BD6029">
        <w:rPr>
          <w:rFonts w:ascii="Times New Roman" w:eastAsia="Times New Roman" w:hAnsi="Times New Roman" w:cs="Times New Roman"/>
          <w:spacing w:val="1"/>
          <w:sz w:val="24"/>
          <w:szCs w:val="24"/>
        </w:rPr>
        <w:t xml:space="preserve"> </w:t>
      </w:r>
      <w:r w:rsidRPr="00BD6029">
        <w:rPr>
          <w:rFonts w:ascii="Times New Roman" w:eastAsia="Times New Roman" w:hAnsi="Times New Roman" w:cs="Times New Roman"/>
          <w:sz w:val="24"/>
          <w:szCs w:val="24"/>
        </w:rPr>
        <w:t>–</w:t>
      </w:r>
      <w:r w:rsidRPr="00BD6029">
        <w:rPr>
          <w:rFonts w:ascii="Times New Roman" w:eastAsia="Times New Roman" w:hAnsi="Times New Roman" w:cs="Times New Roman"/>
          <w:spacing w:val="1"/>
          <w:sz w:val="24"/>
          <w:szCs w:val="24"/>
        </w:rPr>
        <w:t xml:space="preserve"> </w:t>
      </w:r>
      <w:r w:rsidRPr="00BD6029">
        <w:rPr>
          <w:rFonts w:ascii="Times New Roman" w:eastAsia="Times New Roman" w:hAnsi="Times New Roman" w:cs="Times New Roman"/>
          <w:sz w:val="24"/>
          <w:szCs w:val="24"/>
        </w:rPr>
        <w:t>обеспечение</w:t>
      </w:r>
      <w:r w:rsidRPr="00BD6029">
        <w:rPr>
          <w:rFonts w:ascii="Times New Roman" w:eastAsia="Times New Roman" w:hAnsi="Times New Roman" w:cs="Times New Roman"/>
          <w:spacing w:val="1"/>
          <w:sz w:val="24"/>
          <w:szCs w:val="24"/>
        </w:rPr>
        <w:t xml:space="preserve"> </w:t>
      </w:r>
      <w:r w:rsidRPr="00BD6029">
        <w:rPr>
          <w:rFonts w:ascii="Times New Roman" w:eastAsia="Times New Roman" w:hAnsi="Times New Roman" w:cs="Times New Roman"/>
          <w:sz w:val="24"/>
          <w:szCs w:val="24"/>
        </w:rPr>
        <w:t>комплексной</w:t>
      </w:r>
      <w:r w:rsidRPr="00BD6029">
        <w:rPr>
          <w:rFonts w:ascii="Times New Roman" w:eastAsia="Times New Roman" w:hAnsi="Times New Roman" w:cs="Times New Roman"/>
          <w:spacing w:val="1"/>
          <w:sz w:val="24"/>
          <w:szCs w:val="24"/>
        </w:rPr>
        <w:t xml:space="preserve"> </w:t>
      </w:r>
      <w:r w:rsidRPr="00BD6029">
        <w:rPr>
          <w:rFonts w:ascii="Times New Roman" w:eastAsia="Times New Roman" w:hAnsi="Times New Roman" w:cs="Times New Roman"/>
          <w:sz w:val="24"/>
          <w:szCs w:val="24"/>
        </w:rPr>
        <w:t>психолого-</w:t>
      </w:r>
      <w:r w:rsidRPr="00BD6029">
        <w:rPr>
          <w:rFonts w:ascii="Times New Roman" w:eastAsia="Times New Roman" w:hAnsi="Times New Roman" w:cs="Times New Roman"/>
          <w:spacing w:val="1"/>
          <w:sz w:val="24"/>
          <w:szCs w:val="24"/>
        </w:rPr>
        <w:t xml:space="preserve"> </w:t>
      </w:r>
      <w:r w:rsidRPr="00BD6029">
        <w:rPr>
          <w:rFonts w:ascii="Times New Roman" w:eastAsia="Times New Roman" w:hAnsi="Times New Roman" w:cs="Times New Roman"/>
          <w:sz w:val="24"/>
          <w:szCs w:val="24"/>
        </w:rPr>
        <w:t>педагогической и социальной помощи обучающимся с особыми образовательными потребностями</w:t>
      </w:r>
      <w:r w:rsidRPr="00BD6029">
        <w:rPr>
          <w:rFonts w:ascii="Times New Roman" w:eastAsia="Times New Roman" w:hAnsi="Times New Roman" w:cs="Times New Roman"/>
          <w:spacing w:val="-57"/>
          <w:sz w:val="24"/>
          <w:szCs w:val="24"/>
        </w:rPr>
        <w:t xml:space="preserve"> </w:t>
      </w:r>
      <w:r w:rsidRPr="00BD6029">
        <w:rPr>
          <w:rFonts w:ascii="Times New Roman" w:eastAsia="Times New Roman" w:hAnsi="Times New Roman" w:cs="Times New Roman"/>
          <w:sz w:val="24"/>
          <w:szCs w:val="24"/>
        </w:rPr>
        <w:t>на</w:t>
      </w:r>
      <w:r w:rsidRPr="00BD6029">
        <w:rPr>
          <w:rFonts w:ascii="Times New Roman" w:eastAsia="Times New Roman" w:hAnsi="Times New Roman" w:cs="Times New Roman"/>
          <w:spacing w:val="1"/>
          <w:sz w:val="24"/>
          <w:szCs w:val="24"/>
        </w:rPr>
        <w:t xml:space="preserve"> </w:t>
      </w:r>
      <w:r w:rsidRPr="00BD6029">
        <w:rPr>
          <w:rFonts w:ascii="Times New Roman" w:eastAsia="Times New Roman" w:hAnsi="Times New Roman" w:cs="Times New Roman"/>
          <w:sz w:val="24"/>
          <w:szCs w:val="24"/>
        </w:rPr>
        <w:t>уровне</w:t>
      </w:r>
      <w:r w:rsidRPr="00BD6029">
        <w:rPr>
          <w:rFonts w:ascii="Times New Roman" w:eastAsia="Times New Roman" w:hAnsi="Times New Roman" w:cs="Times New Roman"/>
          <w:spacing w:val="1"/>
          <w:sz w:val="24"/>
          <w:szCs w:val="24"/>
        </w:rPr>
        <w:t xml:space="preserve"> </w:t>
      </w:r>
      <w:r w:rsidRPr="00BD6029">
        <w:rPr>
          <w:rFonts w:ascii="Times New Roman" w:eastAsia="Times New Roman" w:hAnsi="Times New Roman" w:cs="Times New Roman"/>
          <w:sz w:val="24"/>
          <w:szCs w:val="24"/>
        </w:rPr>
        <w:t>среднего</w:t>
      </w:r>
      <w:r w:rsidRPr="00BD6029">
        <w:rPr>
          <w:rFonts w:ascii="Times New Roman" w:eastAsia="Times New Roman" w:hAnsi="Times New Roman" w:cs="Times New Roman"/>
          <w:spacing w:val="1"/>
          <w:sz w:val="24"/>
          <w:szCs w:val="24"/>
        </w:rPr>
        <w:t xml:space="preserve"> </w:t>
      </w:r>
      <w:r w:rsidRPr="00BD6029">
        <w:rPr>
          <w:rFonts w:ascii="Times New Roman" w:eastAsia="Times New Roman" w:hAnsi="Times New Roman" w:cs="Times New Roman"/>
          <w:sz w:val="24"/>
          <w:szCs w:val="24"/>
        </w:rPr>
        <w:t>общего</w:t>
      </w:r>
      <w:r w:rsidRPr="00BD6029">
        <w:rPr>
          <w:rFonts w:ascii="Times New Roman" w:eastAsia="Times New Roman" w:hAnsi="Times New Roman" w:cs="Times New Roman"/>
          <w:spacing w:val="1"/>
          <w:sz w:val="24"/>
          <w:szCs w:val="24"/>
        </w:rPr>
        <w:t xml:space="preserve"> </w:t>
      </w:r>
      <w:r w:rsidRPr="00BD6029">
        <w:rPr>
          <w:rFonts w:ascii="Times New Roman" w:eastAsia="Times New Roman" w:hAnsi="Times New Roman" w:cs="Times New Roman"/>
          <w:sz w:val="24"/>
          <w:szCs w:val="24"/>
        </w:rPr>
        <w:t>образования,</w:t>
      </w:r>
      <w:r w:rsidRPr="00BD6029">
        <w:rPr>
          <w:rFonts w:ascii="Times New Roman" w:eastAsia="Times New Roman" w:hAnsi="Times New Roman" w:cs="Times New Roman"/>
          <w:spacing w:val="1"/>
          <w:sz w:val="24"/>
          <w:szCs w:val="24"/>
        </w:rPr>
        <w:t xml:space="preserve"> </w:t>
      </w:r>
      <w:r w:rsidRPr="00BD6029">
        <w:rPr>
          <w:rFonts w:ascii="Times New Roman" w:eastAsia="Times New Roman" w:hAnsi="Times New Roman" w:cs="Times New Roman"/>
          <w:sz w:val="24"/>
          <w:szCs w:val="24"/>
        </w:rPr>
        <w:t>направленной</w:t>
      </w:r>
      <w:r w:rsidRPr="00BD6029">
        <w:rPr>
          <w:rFonts w:ascii="Times New Roman" w:eastAsia="Times New Roman" w:hAnsi="Times New Roman" w:cs="Times New Roman"/>
          <w:spacing w:val="1"/>
          <w:sz w:val="24"/>
          <w:szCs w:val="24"/>
        </w:rPr>
        <w:t xml:space="preserve"> </w:t>
      </w:r>
      <w:r w:rsidRPr="00BD6029">
        <w:rPr>
          <w:rFonts w:ascii="Times New Roman" w:eastAsia="Times New Roman" w:hAnsi="Times New Roman" w:cs="Times New Roman"/>
          <w:sz w:val="24"/>
          <w:szCs w:val="24"/>
        </w:rPr>
        <w:t>на</w:t>
      </w:r>
      <w:r w:rsidRPr="00BD6029">
        <w:rPr>
          <w:rFonts w:ascii="Times New Roman" w:eastAsia="Times New Roman" w:hAnsi="Times New Roman" w:cs="Times New Roman"/>
          <w:spacing w:val="1"/>
          <w:sz w:val="24"/>
          <w:szCs w:val="24"/>
        </w:rPr>
        <w:t xml:space="preserve"> </w:t>
      </w:r>
      <w:r w:rsidRPr="00BD6029">
        <w:rPr>
          <w:rFonts w:ascii="Times New Roman" w:eastAsia="Times New Roman" w:hAnsi="Times New Roman" w:cs="Times New Roman"/>
          <w:sz w:val="24"/>
          <w:szCs w:val="24"/>
        </w:rPr>
        <w:t>коррекцию</w:t>
      </w:r>
      <w:r w:rsidRPr="00BD6029">
        <w:rPr>
          <w:rFonts w:ascii="Times New Roman" w:eastAsia="Times New Roman" w:hAnsi="Times New Roman" w:cs="Times New Roman"/>
          <w:spacing w:val="1"/>
          <w:sz w:val="24"/>
          <w:szCs w:val="24"/>
        </w:rPr>
        <w:t xml:space="preserve"> </w:t>
      </w:r>
      <w:r w:rsidRPr="00BD6029">
        <w:rPr>
          <w:rFonts w:ascii="Times New Roman" w:eastAsia="Times New Roman" w:hAnsi="Times New Roman" w:cs="Times New Roman"/>
          <w:sz w:val="24"/>
          <w:szCs w:val="24"/>
        </w:rPr>
        <w:t>и</w:t>
      </w:r>
      <w:r w:rsidRPr="00BD6029">
        <w:rPr>
          <w:rFonts w:ascii="Times New Roman" w:eastAsia="Times New Roman" w:hAnsi="Times New Roman" w:cs="Times New Roman"/>
          <w:spacing w:val="1"/>
          <w:sz w:val="24"/>
          <w:szCs w:val="24"/>
        </w:rPr>
        <w:t xml:space="preserve"> </w:t>
      </w:r>
      <w:r w:rsidRPr="00BD6029">
        <w:rPr>
          <w:rFonts w:ascii="Times New Roman" w:eastAsia="Times New Roman" w:hAnsi="Times New Roman" w:cs="Times New Roman"/>
          <w:sz w:val="24"/>
          <w:szCs w:val="24"/>
        </w:rPr>
        <w:t>/</w:t>
      </w:r>
      <w:r w:rsidRPr="00BD6029">
        <w:rPr>
          <w:rFonts w:ascii="Times New Roman" w:eastAsia="Times New Roman" w:hAnsi="Times New Roman" w:cs="Times New Roman"/>
          <w:spacing w:val="1"/>
          <w:sz w:val="24"/>
          <w:szCs w:val="24"/>
        </w:rPr>
        <w:t xml:space="preserve"> </w:t>
      </w:r>
      <w:r w:rsidRPr="00BD6029">
        <w:rPr>
          <w:rFonts w:ascii="Times New Roman" w:eastAsia="Times New Roman" w:hAnsi="Times New Roman" w:cs="Times New Roman"/>
          <w:sz w:val="24"/>
          <w:szCs w:val="24"/>
        </w:rPr>
        <w:t>или</w:t>
      </w:r>
      <w:r w:rsidRPr="00BD6029">
        <w:rPr>
          <w:rFonts w:ascii="Times New Roman" w:eastAsia="Times New Roman" w:hAnsi="Times New Roman" w:cs="Times New Roman"/>
          <w:spacing w:val="1"/>
          <w:sz w:val="24"/>
          <w:szCs w:val="24"/>
        </w:rPr>
        <w:t xml:space="preserve"> </w:t>
      </w:r>
      <w:r w:rsidRPr="00BD6029">
        <w:rPr>
          <w:rFonts w:ascii="Times New Roman" w:eastAsia="Times New Roman" w:hAnsi="Times New Roman" w:cs="Times New Roman"/>
          <w:sz w:val="24"/>
          <w:szCs w:val="24"/>
        </w:rPr>
        <w:t>компенсацию</w:t>
      </w:r>
      <w:r w:rsidRPr="00BD6029">
        <w:rPr>
          <w:rFonts w:ascii="Times New Roman" w:eastAsia="Times New Roman" w:hAnsi="Times New Roman" w:cs="Times New Roman"/>
          <w:spacing w:val="1"/>
          <w:sz w:val="24"/>
          <w:szCs w:val="24"/>
        </w:rPr>
        <w:t xml:space="preserve"> </w:t>
      </w:r>
      <w:r w:rsidRPr="00BD6029">
        <w:rPr>
          <w:rFonts w:ascii="Times New Roman" w:eastAsia="Times New Roman" w:hAnsi="Times New Roman" w:cs="Times New Roman"/>
          <w:sz w:val="24"/>
          <w:szCs w:val="24"/>
        </w:rPr>
        <w:t>недостатков</w:t>
      </w:r>
      <w:r w:rsidRPr="00BD6029">
        <w:rPr>
          <w:rFonts w:ascii="Times New Roman" w:eastAsia="Times New Roman" w:hAnsi="Times New Roman" w:cs="Times New Roman"/>
          <w:spacing w:val="1"/>
          <w:sz w:val="24"/>
          <w:szCs w:val="24"/>
        </w:rPr>
        <w:t xml:space="preserve"> </w:t>
      </w:r>
      <w:r w:rsidRPr="00BD6029">
        <w:rPr>
          <w:rFonts w:ascii="Times New Roman" w:eastAsia="Times New Roman" w:hAnsi="Times New Roman" w:cs="Times New Roman"/>
          <w:sz w:val="24"/>
          <w:szCs w:val="24"/>
        </w:rPr>
        <w:t>в</w:t>
      </w:r>
      <w:r w:rsidRPr="00BD6029">
        <w:rPr>
          <w:rFonts w:ascii="Times New Roman" w:eastAsia="Times New Roman" w:hAnsi="Times New Roman" w:cs="Times New Roman"/>
          <w:spacing w:val="1"/>
          <w:sz w:val="24"/>
          <w:szCs w:val="24"/>
        </w:rPr>
        <w:t xml:space="preserve"> </w:t>
      </w:r>
      <w:r w:rsidRPr="00BD6029">
        <w:rPr>
          <w:rFonts w:ascii="Times New Roman" w:eastAsia="Times New Roman" w:hAnsi="Times New Roman" w:cs="Times New Roman"/>
          <w:sz w:val="24"/>
          <w:szCs w:val="24"/>
        </w:rPr>
        <w:t>физическом</w:t>
      </w:r>
      <w:r w:rsidRPr="00BD6029">
        <w:rPr>
          <w:rFonts w:ascii="Times New Roman" w:eastAsia="Times New Roman" w:hAnsi="Times New Roman" w:cs="Times New Roman"/>
          <w:spacing w:val="1"/>
          <w:sz w:val="24"/>
          <w:szCs w:val="24"/>
        </w:rPr>
        <w:t xml:space="preserve"> </w:t>
      </w:r>
      <w:r w:rsidRPr="00BD6029">
        <w:rPr>
          <w:rFonts w:ascii="Times New Roman" w:eastAsia="Times New Roman" w:hAnsi="Times New Roman" w:cs="Times New Roman"/>
          <w:sz w:val="24"/>
          <w:szCs w:val="24"/>
        </w:rPr>
        <w:t>или</w:t>
      </w:r>
      <w:r w:rsidRPr="00BD6029">
        <w:rPr>
          <w:rFonts w:ascii="Times New Roman" w:eastAsia="Times New Roman" w:hAnsi="Times New Roman" w:cs="Times New Roman"/>
          <w:spacing w:val="1"/>
          <w:sz w:val="24"/>
          <w:szCs w:val="24"/>
        </w:rPr>
        <w:t xml:space="preserve"> </w:t>
      </w:r>
      <w:r w:rsidRPr="00BD6029">
        <w:rPr>
          <w:rFonts w:ascii="Times New Roman" w:eastAsia="Times New Roman" w:hAnsi="Times New Roman" w:cs="Times New Roman"/>
          <w:sz w:val="24"/>
          <w:szCs w:val="24"/>
        </w:rPr>
        <w:t>психическом</w:t>
      </w:r>
      <w:r w:rsidRPr="00BD6029">
        <w:rPr>
          <w:rFonts w:ascii="Times New Roman" w:eastAsia="Times New Roman" w:hAnsi="Times New Roman" w:cs="Times New Roman"/>
          <w:spacing w:val="1"/>
          <w:sz w:val="24"/>
          <w:szCs w:val="24"/>
        </w:rPr>
        <w:t xml:space="preserve"> </w:t>
      </w:r>
      <w:r w:rsidRPr="00BD6029">
        <w:rPr>
          <w:rFonts w:ascii="Times New Roman" w:eastAsia="Times New Roman" w:hAnsi="Times New Roman" w:cs="Times New Roman"/>
          <w:sz w:val="24"/>
          <w:szCs w:val="24"/>
        </w:rPr>
        <w:t>развитии</w:t>
      </w:r>
      <w:r w:rsidRPr="00BD6029">
        <w:rPr>
          <w:rFonts w:ascii="Times New Roman" w:eastAsia="Times New Roman" w:hAnsi="Times New Roman" w:cs="Times New Roman"/>
          <w:spacing w:val="1"/>
          <w:sz w:val="24"/>
          <w:szCs w:val="24"/>
        </w:rPr>
        <w:t xml:space="preserve"> </w:t>
      </w:r>
      <w:r w:rsidRPr="00BD6029">
        <w:rPr>
          <w:rFonts w:ascii="Times New Roman" w:eastAsia="Times New Roman" w:hAnsi="Times New Roman" w:cs="Times New Roman"/>
          <w:sz w:val="24"/>
          <w:szCs w:val="24"/>
        </w:rPr>
        <w:t>для</w:t>
      </w:r>
      <w:r w:rsidRPr="00BD6029">
        <w:rPr>
          <w:rFonts w:ascii="Times New Roman" w:eastAsia="Times New Roman" w:hAnsi="Times New Roman" w:cs="Times New Roman"/>
          <w:spacing w:val="1"/>
          <w:sz w:val="24"/>
          <w:szCs w:val="24"/>
        </w:rPr>
        <w:t xml:space="preserve"> </w:t>
      </w:r>
      <w:r w:rsidRPr="00BD6029">
        <w:rPr>
          <w:rFonts w:ascii="Times New Roman" w:eastAsia="Times New Roman" w:hAnsi="Times New Roman" w:cs="Times New Roman"/>
          <w:sz w:val="24"/>
          <w:szCs w:val="24"/>
        </w:rPr>
        <w:t>успешного</w:t>
      </w:r>
      <w:r w:rsidRPr="00BD6029">
        <w:rPr>
          <w:rFonts w:ascii="Times New Roman" w:eastAsia="Times New Roman" w:hAnsi="Times New Roman" w:cs="Times New Roman"/>
          <w:spacing w:val="1"/>
          <w:sz w:val="24"/>
          <w:szCs w:val="24"/>
        </w:rPr>
        <w:t xml:space="preserve"> </w:t>
      </w:r>
      <w:r w:rsidRPr="00BD6029">
        <w:rPr>
          <w:rFonts w:ascii="Times New Roman" w:eastAsia="Times New Roman" w:hAnsi="Times New Roman" w:cs="Times New Roman"/>
          <w:sz w:val="24"/>
          <w:szCs w:val="24"/>
        </w:rPr>
        <w:t>освоения</w:t>
      </w:r>
      <w:r w:rsidRPr="00BD6029">
        <w:rPr>
          <w:rFonts w:ascii="Times New Roman" w:eastAsia="Times New Roman" w:hAnsi="Times New Roman" w:cs="Times New Roman"/>
          <w:spacing w:val="1"/>
          <w:sz w:val="24"/>
          <w:szCs w:val="24"/>
        </w:rPr>
        <w:t xml:space="preserve"> </w:t>
      </w:r>
      <w:r w:rsidRPr="00BD6029">
        <w:rPr>
          <w:rFonts w:ascii="Times New Roman" w:eastAsia="Times New Roman" w:hAnsi="Times New Roman" w:cs="Times New Roman"/>
          <w:sz w:val="24"/>
          <w:szCs w:val="24"/>
        </w:rPr>
        <w:t>ими</w:t>
      </w:r>
      <w:r w:rsidRPr="00BD6029">
        <w:rPr>
          <w:rFonts w:ascii="Times New Roman" w:eastAsia="Times New Roman" w:hAnsi="Times New Roman" w:cs="Times New Roman"/>
          <w:spacing w:val="1"/>
          <w:sz w:val="24"/>
          <w:szCs w:val="24"/>
        </w:rPr>
        <w:t xml:space="preserve"> </w:t>
      </w:r>
      <w:r w:rsidRPr="00BD6029">
        <w:rPr>
          <w:rFonts w:ascii="Times New Roman" w:eastAsia="Times New Roman" w:hAnsi="Times New Roman" w:cs="Times New Roman"/>
          <w:sz w:val="24"/>
          <w:szCs w:val="24"/>
        </w:rPr>
        <w:t>основной</w:t>
      </w:r>
      <w:r w:rsidRPr="00BD6029">
        <w:rPr>
          <w:rFonts w:ascii="Times New Roman" w:eastAsia="Times New Roman" w:hAnsi="Times New Roman" w:cs="Times New Roman"/>
          <w:spacing w:val="-57"/>
          <w:sz w:val="24"/>
          <w:szCs w:val="24"/>
        </w:rPr>
        <w:t xml:space="preserve"> </w:t>
      </w:r>
      <w:r w:rsidRPr="00BD6029">
        <w:rPr>
          <w:rFonts w:ascii="Times New Roman" w:eastAsia="Times New Roman" w:hAnsi="Times New Roman" w:cs="Times New Roman"/>
          <w:sz w:val="24"/>
          <w:szCs w:val="24"/>
        </w:rPr>
        <w:t>образовательной</w:t>
      </w:r>
      <w:r w:rsidRPr="00BD6029">
        <w:rPr>
          <w:rFonts w:ascii="Times New Roman" w:eastAsia="Times New Roman" w:hAnsi="Times New Roman" w:cs="Times New Roman"/>
          <w:spacing w:val="1"/>
          <w:sz w:val="24"/>
          <w:szCs w:val="24"/>
        </w:rPr>
        <w:t xml:space="preserve"> </w:t>
      </w:r>
      <w:r w:rsidRPr="00BD6029">
        <w:rPr>
          <w:rFonts w:ascii="Times New Roman" w:eastAsia="Times New Roman" w:hAnsi="Times New Roman" w:cs="Times New Roman"/>
          <w:sz w:val="24"/>
          <w:szCs w:val="24"/>
        </w:rPr>
        <w:t>программы</w:t>
      </w:r>
      <w:r w:rsidRPr="00BD6029">
        <w:rPr>
          <w:rFonts w:ascii="Times New Roman" w:eastAsia="Times New Roman" w:hAnsi="Times New Roman" w:cs="Times New Roman"/>
          <w:spacing w:val="1"/>
          <w:sz w:val="24"/>
          <w:szCs w:val="24"/>
        </w:rPr>
        <w:t xml:space="preserve"> </w:t>
      </w:r>
      <w:r w:rsidRPr="00BD6029">
        <w:rPr>
          <w:rFonts w:ascii="Times New Roman" w:eastAsia="Times New Roman" w:hAnsi="Times New Roman" w:cs="Times New Roman"/>
          <w:sz w:val="24"/>
          <w:szCs w:val="24"/>
        </w:rPr>
        <w:t>среднего</w:t>
      </w:r>
      <w:r w:rsidRPr="00BD6029">
        <w:rPr>
          <w:rFonts w:ascii="Times New Roman" w:eastAsia="Times New Roman" w:hAnsi="Times New Roman" w:cs="Times New Roman"/>
          <w:spacing w:val="1"/>
          <w:sz w:val="24"/>
          <w:szCs w:val="24"/>
        </w:rPr>
        <w:t xml:space="preserve"> </w:t>
      </w:r>
      <w:r w:rsidRPr="00BD6029">
        <w:rPr>
          <w:rFonts w:ascii="Times New Roman" w:eastAsia="Times New Roman" w:hAnsi="Times New Roman" w:cs="Times New Roman"/>
          <w:sz w:val="24"/>
          <w:szCs w:val="24"/>
        </w:rPr>
        <w:t>общего</w:t>
      </w:r>
      <w:r w:rsidRPr="00BD6029">
        <w:rPr>
          <w:rFonts w:ascii="Times New Roman" w:eastAsia="Times New Roman" w:hAnsi="Times New Roman" w:cs="Times New Roman"/>
          <w:spacing w:val="1"/>
          <w:sz w:val="24"/>
          <w:szCs w:val="24"/>
        </w:rPr>
        <w:t xml:space="preserve"> </w:t>
      </w:r>
      <w:r w:rsidRPr="00BD6029">
        <w:rPr>
          <w:rFonts w:ascii="Times New Roman" w:eastAsia="Times New Roman" w:hAnsi="Times New Roman" w:cs="Times New Roman"/>
          <w:sz w:val="24"/>
          <w:szCs w:val="24"/>
        </w:rPr>
        <w:t>образования,</w:t>
      </w:r>
      <w:r w:rsidRPr="00BD6029">
        <w:rPr>
          <w:rFonts w:ascii="Times New Roman" w:eastAsia="Times New Roman" w:hAnsi="Times New Roman" w:cs="Times New Roman"/>
          <w:spacing w:val="1"/>
          <w:sz w:val="24"/>
          <w:szCs w:val="24"/>
        </w:rPr>
        <w:t xml:space="preserve"> </w:t>
      </w:r>
      <w:r w:rsidRPr="00BD6029">
        <w:rPr>
          <w:rFonts w:ascii="Times New Roman" w:eastAsia="Times New Roman" w:hAnsi="Times New Roman" w:cs="Times New Roman"/>
          <w:sz w:val="24"/>
          <w:szCs w:val="24"/>
        </w:rPr>
        <w:t>их</w:t>
      </w:r>
      <w:r w:rsidRPr="00BD6029">
        <w:rPr>
          <w:rFonts w:ascii="Times New Roman" w:eastAsia="Times New Roman" w:hAnsi="Times New Roman" w:cs="Times New Roman"/>
          <w:spacing w:val="1"/>
          <w:sz w:val="24"/>
          <w:szCs w:val="24"/>
        </w:rPr>
        <w:t xml:space="preserve"> </w:t>
      </w:r>
      <w:r w:rsidRPr="00BD6029">
        <w:rPr>
          <w:rFonts w:ascii="Times New Roman" w:eastAsia="Times New Roman" w:hAnsi="Times New Roman" w:cs="Times New Roman"/>
          <w:sz w:val="24"/>
          <w:szCs w:val="24"/>
        </w:rPr>
        <w:t>профессионального</w:t>
      </w:r>
      <w:r w:rsidRPr="00BD6029">
        <w:rPr>
          <w:rFonts w:ascii="Times New Roman" w:eastAsia="Times New Roman" w:hAnsi="Times New Roman" w:cs="Times New Roman"/>
          <w:spacing w:val="1"/>
          <w:sz w:val="24"/>
          <w:szCs w:val="24"/>
        </w:rPr>
        <w:t xml:space="preserve"> </w:t>
      </w:r>
      <w:r w:rsidRPr="00BD6029">
        <w:rPr>
          <w:rFonts w:ascii="Times New Roman" w:eastAsia="Times New Roman" w:hAnsi="Times New Roman" w:cs="Times New Roman"/>
          <w:sz w:val="24"/>
          <w:szCs w:val="24"/>
        </w:rPr>
        <w:t>самоопределения,</w:t>
      </w:r>
      <w:r w:rsidRPr="00BD6029">
        <w:rPr>
          <w:rFonts w:ascii="Times New Roman" w:eastAsia="Times New Roman" w:hAnsi="Times New Roman" w:cs="Times New Roman"/>
          <w:spacing w:val="-1"/>
          <w:sz w:val="24"/>
          <w:szCs w:val="24"/>
        </w:rPr>
        <w:t xml:space="preserve"> </w:t>
      </w:r>
      <w:r w:rsidRPr="00BD6029">
        <w:rPr>
          <w:rFonts w:ascii="Times New Roman" w:eastAsia="Times New Roman" w:hAnsi="Times New Roman" w:cs="Times New Roman"/>
          <w:sz w:val="24"/>
          <w:szCs w:val="24"/>
        </w:rPr>
        <w:t>социализации и</w:t>
      </w:r>
      <w:r w:rsidRPr="00BD6029">
        <w:rPr>
          <w:rFonts w:ascii="Times New Roman" w:eastAsia="Times New Roman" w:hAnsi="Times New Roman" w:cs="Times New Roman"/>
          <w:spacing w:val="1"/>
          <w:sz w:val="24"/>
          <w:szCs w:val="24"/>
        </w:rPr>
        <w:t xml:space="preserve"> </w:t>
      </w:r>
      <w:r w:rsidRPr="00BD6029">
        <w:rPr>
          <w:rFonts w:ascii="Times New Roman" w:eastAsia="Times New Roman" w:hAnsi="Times New Roman" w:cs="Times New Roman"/>
          <w:sz w:val="24"/>
          <w:szCs w:val="24"/>
        </w:rPr>
        <w:t>обеспечения</w:t>
      </w:r>
      <w:r w:rsidRPr="00BD6029">
        <w:rPr>
          <w:rFonts w:ascii="Times New Roman" w:eastAsia="Times New Roman" w:hAnsi="Times New Roman" w:cs="Times New Roman"/>
          <w:spacing w:val="-1"/>
          <w:sz w:val="24"/>
          <w:szCs w:val="24"/>
        </w:rPr>
        <w:t xml:space="preserve"> </w:t>
      </w:r>
      <w:r w:rsidRPr="00BD6029">
        <w:rPr>
          <w:rFonts w:ascii="Times New Roman" w:eastAsia="Times New Roman" w:hAnsi="Times New Roman" w:cs="Times New Roman"/>
          <w:sz w:val="24"/>
          <w:szCs w:val="24"/>
        </w:rPr>
        <w:t>психологической</w:t>
      </w:r>
      <w:r w:rsidRPr="00BD6029">
        <w:rPr>
          <w:rFonts w:ascii="Times New Roman" w:eastAsia="Times New Roman" w:hAnsi="Times New Roman" w:cs="Times New Roman"/>
          <w:spacing w:val="3"/>
          <w:sz w:val="24"/>
          <w:szCs w:val="24"/>
        </w:rPr>
        <w:t xml:space="preserve"> </w:t>
      </w:r>
      <w:r w:rsidRPr="00BD6029">
        <w:rPr>
          <w:rFonts w:ascii="Times New Roman" w:eastAsia="Times New Roman" w:hAnsi="Times New Roman" w:cs="Times New Roman"/>
          <w:sz w:val="24"/>
          <w:szCs w:val="24"/>
        </w:rPr>
        <w:t>устойчивости.</w:t>
      </w:r>
    </w:p>
    <w:p w:rsidR="00BD6029" w:rsidRPr="00BD6029" w:rsidRDefault="00BD6029" w:rsidP="00C451D6">
      <w:pPr>
        <w:widowControl w:val="0"/>
        <w:tabs>
          <w:tab w:val="left" w:pos="10457"/>
        </w:tabs>
        <w:autoSpaceDE w:val="0"/>
        <w:autoSpaceDN w:val="0"/>
        <w:spacing w:after="0" w:line="240" w:lineRule="auto"/>
        <w:ind w:right="-33"/>
        <w:jc w:val="both"/>
        <w:rPr>
          <w:rFonts w:ascii="Times New Roman" w:eastAsia="Times New Roman" w:hAnsi="Times New Roman" w:cs="Times New Roman"/>
          <w:sz w:val="24"/>
          <w:szCs w:val="24"/>
        </w:rPr>
      </w:pPr>
      <w:r w:rsidRPr="00BD6029">
        <w:rPr>
          <w:rFonts w:ascii="Times New Roman" w:eastAsia="Times New Roman" w:hAnsi="Times New Roman" w:cs="Times New Roman"/>
          <w:sz w:val="24"/>
          <w:szCs w:val="24"/>
        </w:rPr>
        <w:t>Задачи</w:t>
      </w:r>
      <w:r w:rsidRPr="00BD6029">
        <w:rPr>
          <w:rFonts w:ascii="Times New Roman" w:eastAsia="Times New Roman" w:hAnsi="Times New Roman" w:cs="Times New Roman"/>
          <w:spacing w:val="-1"/>
          <w:sz w:val="24"/>
          <w:szCs w:val="24"/>
        </w:rPr>
        <w:t xml:space="preserve"> </w:t>
      </w:r>
      <w:r w:rsidRPr="00BD6029">
        <w:rPr>
          <w:rFonts w:ascii="Times New Roman" w:eastAsia="Times New Roman" w:hAnsi="Times New Roman" w:cs="Times New Roman"/>
          <w:sz w:val="24"/>
          <w:szCs w:val="24"/>
        </w:rPr>
        <w:t>программы</w:t>
      </w:r>
      <w:r w:rsidRPr="00BD6029">
        <w:rPr>
          <w:rFonts w:ascii="Times New Roman" w:eastAsia="Times New Roman" w:hAnsi="Times New Roman" w:cs="Times New Roman"/>
          <w:spacing w:val="-3"/>
          <w:sz w:val="24"/>
          <w:szCs w:val="24"/>
        </w:rPr>
        <w:t xml:space="preserve"> </w:t>
      </w:r>
      <w:r w:rsidRPr="00BD6029">
        <w:rPr>
          <w:rFonts w:ascii="Times New Roman" w:eastAsia="Times New Roman" w:hAnsi="Times New Roman" w:cs="Times New Roman"/>
          <w:sz w:val="24"/>
          <w:szCs w:val="24"/>
        </w:rPr>
        <w:t>коррекционной</w:t>
      </w:r>
      <w:r w:rsidRPr="00BD6029">
        <w:rPr>
          <w:rFonts w:ascii="Times New Roman" w:eastAsia="Times New Roman" w:hAnsi="Times New Roman" w:cs="Times New Roman"/>
          <w:spacing w:val="-1"/>
          <w:sz w:val="24"/>
          <w:szCs w:val="24"/>
        </w:rPr>
        <w:t xml:space="preserve"> </w:t>
      </w:r>
      <w:r w:rsidRPr="00BD6029">
        <w:rPr>
          <w:rFonts w:ascii="Times New Roman" w:eastAsia="Times New Roman" w:hAnsi="Times New Roman" w:cs="Times New Roman"/>
          <w:sz w:val="24"/>
          <w:szCs w:val="24"/>
        </w:rPr>
        <w:t>работы:</w:t>
      </w:r>
    </w:p>
    <w:p w:rsidR="00BD6029" w:rsidRPr="00BD6029" w:rsidRDefault="00BD6029" w:rsidP="00C451D6">
      <w:pPr>
        <w:widowControl w:val="0"/>
        <w:autoSpaceDE w:val="0"/>
        <w:autoSpaceDN w:val="0"/>
        <w:spacing w:before="40" w:after="0"/>
        <w:ind w:right="-1"/>
        <w:jc w:val="both"/>
        <w:rPr>
          <w:rFonts w:ascii="Times New Roman" w:eastAsia="Times New Roman" w:hAnsi="Times New Roman" w:cs="Times New Roman"/>
          <w:sz w:val="24"/>
          <w:szCs w:val="24"/>
        </w:rPr>
      </w:pPr>
      <w:r w:rsidRPr="00BD6029">
        <w:rPr>
          <w:rFonts w:ascii="Times New Roman" w:eastAsia="Times New Roman" w:hAnsi="Times New Roman" w:cs="Times New Roman"/>
          <w:sz w:val="24"/>
          <w:szCs w:val="24"/>
        </w:rPr>
        <w:t>−выявление</w:t>
      </w:r>
      <w:r w:rsidRPr="00BD6029">
        <w:rPr>
          <w:rFonts w:ascii="Times New Roman" w:eastAsia="Times New Roman" w:hAnsi="Times New Roman" w:cs="Times New Roman"/>
          <w:spacing w:val="11"/>
          <w:sz w:val="24"/>
          <w:szCs w:val="24"/>
        </w:rPr>
        <w:t xml:space="preserve"> </w:t>
      </w:r>
      <w:r w:rsidRPr="00BD6029">
        <w:rPr>
          <w:rFonts w:ascii="Times New Roman" w:eastAsia="Times New Roman" w:hAnsi="Times New Roman" w:cs="Times New Roman"/>
          <w:sz w:val="24"/>
          <w:szCs w:val="24"/>
        </w:rPr>
        <w:t>особых</w:t>
      </w:r>
      <w:r w:rsidRPr="00BD6029">
        <w:rPr>
          <w:rFonts w:ascii="Times New Roman" w:eastAsia="Times New Roman" w:hAnsi="Times New Roman" w:cs="Times New Roman"/>
          <w:spacing w:val="14"/>
          <w:sz w:val="24"/>
          <w:szCs w:val="24"/>
        </w:rPr>
        <w:t xml:space="preserve"> </w:t>
      </w:r>
      <w:r w:rsidRPr="00BD6029">
        <w:rPr>
          <w:rFonts w:ascii="Times New Roman" w:eastAsia="Times New Roman" w:hAnsi="Times New Roman" w:cs="Times New Roman"/>
          <w:sz w:val="24"/>
          <w:szCs w:val="24"/>
        </w:rPr>
        <w:t>образовательных</w:t>
      </w:r>
      <w:r w:rsidRPr="00BD6029">
        <w:rPr>
          <w:rFonts w:ascii="Times New Roman" w:eastAsia="Times New Roman" w:hAnsi="Times New Roman" w:cs="Times New Roman"/>
          <w:spacing w:val="15"/>
          <w:sz w:val="24"/>
          <w:szCs w:val="24"/>
        </w:rPr>
        <w:t xml:space="preserve"> </w:t>
      </w:r>
      <w:r w:rsidRPr="00BD6029">
        <w:rPr>
          <w:rFonts w:ascii="Times New Roman" w:eastAsia="Times New Roman" w:hAnsi="Times New Roman" w:cs="Times New Roman"/>
          <w:sz w:val="24"/>
          <w:szCs w:val="24"/>
        </w:rPr>
        <w:t>потребностей</w:t>
      </w:r>
      <w:r w:rsidRPr="00BD6029">
        <w:rPr>
          <w:rFonts w:ascii="Times New Roman" w:eastAsia="Times New Roman" w:hAnsi="Times New Roman" w:cs="Times New Roman"/>
          <w:spacing w:val="16"/>
          <w:sz w:val="24"/>
          <w:szCs w:val="24"/>
        </w:rPr>
        <w:t xml:space="preserve"> </w:t>
      </w:r>
      <w:r w:rsidRPr="00BD6029">
        <w:rPr>
          <w:rFonts w:ascii="Times New Roman" w:eastAsia="Times New Roman" w:hAnsi="Times New Roman" w:cs="Times New Roman"/>
          <w:sz w:val="24"/>
          <w:szCs w:val="24"/>
        </w:rPr>
        <w:t>у</w:t>
      </w:r>
      <w:r w:rsidRPr="00BD6029">
        <w:rPr>
          <w:rFonts w:ascii="Times New Roman" w:eastAsia="Times New Roman" w:hAnsi="Times New Roman" w:cs="Times New Roman"/>
          <w:spacing w:val="5"/>
          <w:sz w:val="24"/>
          <w:szCs w:val="24"/>
        </w:rPr>
        <w:t xml:space="preserve"> </w:t>
      </w:r>
      <w:r w:rsidRPr="00BD6029">
        <w:rPr>
          <w:rFonts w:ascii="Times New Roman" w:eastAsia="Times New Roman" w:hAnsi="Times New Roman" w:cs="Times New Roman"/>
          <w:sz w:val="24"/>
          <w:szCs w:val="24"/>
        </w:rPr>
        <w:t>обучающихся,</w:t>
      </w:r>
      <w:r w:rsidRPr="00BD6029">
        <w:rPr>
          <w:rFonts w:ascii="Times New Roman" w:eastAsia="Times New Roman" w:hAnsi="Times New Roman" w:cs="Times New Roman"/>
          <w:spacing w:val="13"/>
          <w:sz w:val="24"/>
          <w:szCs w:val="24"/>
        </w:rPr>
        <w:t xml:space="preserve"> </w:t>
      </w:r>
      <w:r w:rsidRPr="00BD6029">
        <w:rPr>
          <w:rFonts w:ascii="Times New Roman" w:eastAsia="Times New Roman" w:hAnsi="Times New Roman" w:cs="Times New Roman"/>
          <w:sz w:val="24"/>
          <w:szCs w:val="24"/>
        </w:rPr>
        <w:t>в</w:t>
      </w:r>
      <w:r w:rsidRPr="00BD6029">
        <w:rPr>
          <w:rFonts w:ascii="Times New Roman" w:eastAsia="Times New Roman" w:hAnsi="Times New Roman" w:cs="Times New Roman"/>
          <w:spacing w:val="11"/>
          <w:sz w:val="24"/>
          <w:szCs w:val="24"/>
        </w:rPr>
        <w:t xml:space="preserve"> </w:t>
      </w:r>
      <w:r w:rsidRPr="00BD6029">
        <w:rPr>
          <w:rFonts w:ascii="Times New Roman" w:eastAsia="Times New Roman" w:hAnsi="Times New Roman" w:cs="Times New Roman"/>
          <w:sz w:val="24"/>
          <w:szCs w:val="24"/>
        </w:rPr>
        <w:t>том</w:t>
      </w:r>
      <w:r w:rsidRPr="00BD6029">
        <w:rPr>
          <w:rFonts w:ascii="Times New Roman" w:eastAsia="Times New Roman" w:hAnsi="Times New Roman" w:cs="Times New Roman"/>
          <w:spacing w:val="12"/>
          <w:sz w:val="24"/>
          <w:szCs w:val="24"/>
        </w:rPr>
        <w:t xml:space="preserve"> </w:t>
      </w:r>
      <w:r w:rsidRPr="00BD6029">
        <w:rPr>
          <w:rFonts w:ascii="Times New Roman" w:eastAsia="Times New Roman" w:hAnsi="Times New Roman" w:cs="Times New Roman"/>
          <w:sz w:val="24"/>
          <w:szCs w:val="24"/>
        </w:rPr>
        <w:t>числе</w:t>
      </w:r>
      <w:r w:rsidRPr="00BD6029">
        <w:rPr>
          <w:rFonts w:ascii="Times New Roman" w:eastAsia="Times New Roman" w:hAnsi="Times New Roman" w:cs="Times New Roman"/>
          <w:spacing w:val="11"/>
          <w:sz w:val="24"/>
          <w:szCs w:val="24"/>
        </w:rPr>
        <w:t xml:space="preserve"> </w:t>
      </w:r>
      <w:r w:rsidRPr="00BD6029">
        <w:rPr>
          <w:rFonts w:ascii="Times New Roman" w:eastAsia="Times New Roman" w:hAnsi="Times New Roman" w:cs="Times New Roman"/>
          <w:sz w:val="24"/>
          <w:szCs w:val="24"/>
        </w:rPr>
        <w:t>попавших</w:t>
      </w:r>
      <w:r w:rsidRPr="00BD6029">
        <w:rPr>
          <w:rFonts w:ascii="Times New Roman" w:eastAsia="Times New Roman" w:hAnsi="Times New Roman" w:cs="Times New Roman"/>
          <w:spacing w:val="-58"/>
          <w:sz w:val="24"/>
          <w:szCs w:val="24"/>
        </w:rPr>
        <w:t xml:space="preserve"> </w:t>
      </w:r>
      <w:r w:rsidR="00C451D6">
        <w:rPr>
          <w:rFonts w:ascii="Times New Roman" w:eastAsia="Times New Roman" w:hAnsi="Times New Roman" w:cs="Times New Roman"/>
          <w:spacing w:val="-58"/>
          <w:sz w:val="24"/>
          <w:szCs w:val="24"/>
        </w:rPr>
        <w:t xml:space="preserve"> </w:t>
      </w:r>
      <w:r w:rsidRPr="00BD6029">
        <w:rPr>
          <w:rFonts w:ascii="Times New Roman" w:eastAsia="Times New Roman" w:hAnsi="Times New Roman" w:cs="Times New Roman"/>
          <w:sz w:val="24"/>
          <w:szCs w:val="24"/>
        </w:rPr>
        <w:t>в</w:t>
      </w:r>
      <w:r w:rsidRPr="00BD6029">
        <w:rPr>
          <w:rFonts w:ascii="Times New Roman" w:eastAsia="Times New Roman" w:hAnsi="Times New Roman" w:cs="Times New Roman"/>
          <w:spacing w:val="-2"/>
          <w:sz w:val="24"/>
          <w:szCs w:val="24"/>
        </w:rPr>
        <w:t xml:space="preserve"> </w:t>
      </w:r>
      <w:r w:rsidRPr="00BD6029">
        <w:rPr>
          <w:rFonts w:ascii="Times New Roman" w:eastAsia="Times New Roman" w:hAnsi="Times New Roman" w:cs="Times New Roman"/>
          <w:sz w:val="24"/>
          <w:szCs w:val="24"/>
        </w:rPr>
        <w:t>трудную жизненную</w:t>
      </w:r>
      <w:r w:rsidRPr="00BD6029">
        <w:rPr>
          <w:rFonts w:ascii="Times New Roman" w:eastAsia="Times New Roman" w:hAnsi="Times New Roman" w:cs="Times New Roman"/>
          <w:spacing w:val="3"/>
          <w:sz w:val="24"/>
          <w:szCs w:val="24"/>
        </w:rPr>
        <w:t xml:space="preserve"> </w:t>
      </w:r>
      <w:r w:rsidRPr="00BD6029">
        <w:rPr>
          <w:rFonts w:ascii="Times New Roman" w:eastAsia="Times New Roman" w:hAnsi="Times New Roman" w:cs="Times New Roman"/>
          <w:sz w:val="24"/>
          <w:szCs w:val="24"/>
        </w:rPr>
        <w:t>ситуацию,</w:t>
      </w:r>
      <w:r w:rsidRPr="00BD6029">
        <w:rPr>
          <w:rFonts w:ascii="Times New Roman" w:eastAsia="Times New Roman" w:hAnsi="Times New Roman" w:cs="Times New Roman"/>
          <w:spacing w:val="-1"/>
          <w:sz w:val="24"/>
          <w:szCs w:val="24"/>
        </w:rPr>
        <w:t xml:space="preserve"> </w:t>
      </w:r>
      <w:r w:rsidRPr="00BD6029">
        <w:rPr>
          <w:rFonts w:ascii="Times New Roman" w:eastAsia="Times New Roman" w:hAnsi="Times New Roman" w:cs="Times New Roman"/>
          <w:sz w:val="24"/>
          <w:szCs w:val="24"/>
        </w:rPr>
        <w:t>на</w:t>
      </w:r>
      <w:r w:rsidRPr="00BD6029">
        <w:rPr>
          <w:rFonts w:ascii="Times New Roman" w:eastAsia="Times New Roman" w:hAnsi="Times New Roman" w:cs="Times New Roman"/>
          <w:spacing w:val="1"/>
          <w:sz w:val="24"/>
          <w:szCs w:val="24"/>
        </w:rPr>
        <w:t xml:space="preserve"> </w:t>
      </w:r>
      <w:r w:rsidRPr="00BD6029">
        <w:rPr>
          <w:rFonts w:ascii="Times New Roman" w:eastAsia="Times New Roman" w:hAnsi="Times New Roman" w:cs="Times New Roman"/>
          <w:sz w:val="24"/>
          <w:szCs w:val="24"/>
        </w:rPr>
        <w:t>уровне</w:t>
      </w:r>
      <w:r w:rsidRPr="00BD6029">
        <w:rPr>
          <w:rFonts w:ascii="Times New Roman" w:eastAsia="Times New Roman" w:hAnsi="Times New Roman" w:cs="Times New Roman"/>
          <w:spacing w:val="-1"/>
          <w:sz w:val="24"/>
          <w:szCs w:val="24"/>
        </w:rPr>
        <w:t xml:space="preserve"> </w:t>
      </w:r>
      <w:r w:rsidRPr="00BD6029">
        <w:rPr>
          <w:rFonts w:ascii="Times New Roman" w:eastAsia="Times New Roman" w:hAnsi="Times New Roman" w:cs="Times New Roman"/>
          <w:sz w:val="24"/>
          <w:szCs w:val="24"/>
        </w:rPr>
        <w:t>среднего</w:t>
      </w:r>
      <w:r w:rsidRPr="00BD6029">
        <w:rPr>
          <w:rFonts w:ascii="Times New Roman" w:eastAsia="Times New Roman" w:hAnsi="Times New Roman" w:cs="Times New Roman"/>
          <w:spacing w:val="-1"/>
          <w:sz w:val="24"/>
          <w:szCs w:val="24"/>
        </w:rPr>
        <w:t xml:space="preserve"> </w:t>
      </w:r>
      <w:r w:rsidRPr="00BD6029">
        <w:rPr>
          <w:rFonts w:ascii="Times New Roman" w:eastAsia="Times New Roman" w:hAnsi="Times New Roman" w:cs="Times New Roman"/>
          <w:sz w:val="24"/>
          <w:szCs w:val="24"/>
        </w:rPr>
        <w:t>общего образования;</w:t>
      </w:r>
    </w:p>
    <w:p w:rsidR="00BD6029" w:rsidRPr="00BD6029" w:rsidRDefault="00BD6029" w:rsidP="00C451D6">
      <w:pPr>
        <w:widowControl w:val="0"/>
        <w:autoSpaceDE w:val="0"/>
        <w:autoSpaceDN w:val="0"/>
        <w:spacing w:before="1" w:after="0"/>
        <w:ind w:right="-1"/>
        <w:jc w:val="both"/>
        <w:rPr>
          <w:rFonts w:ascii="Times New Roman" w:eastAsia="Times New Roman" w:hAnsi="Times New Roman" w:cs="Times New Roman"/>
          <w:sz w:val="24"/>
          <w:szCs w:val="24"/>
        </w:rPr>
      </w:pPr>
      <w:r w:rsidRPr="00BD6029">
        <w:rPr>
          <w:rFonts w:ascii="Times New Roman" w:eastAsia="Times New Roman" w:hAnsi="Times New Roman" w:cs="Times New Roman"/>
          <w:sz w:val="24"/>
          <w:szCs w:val="24"/>
        </w:rPr>
        <w:t>−создание</w:t>
      </w:r>
      <w:r w:rsidRPr="00BD6029">
        <w:rPr>
          <w:rFonts w:ascii="Times New Roman" w:eastAsia="Times New Roman" w:hAnsi="Times New Roman" w:cs="Times New Roman"/>
          <w:spacing w:val="1"/>
          <w:sz w:val="24"/>
          <w:szCs w:val="24"/>
        </w:rPr>
        <w:t xml:space="preserve"> </w:t>
      </w:r>
      <w:r w:rsidRPr="00BD6029">
        <w:rPr>
          <w:rFonts w:ascii="Times New Roman" w:eastAsia="Times New Roman" w:hAnsi="Times New Roman" w:cs="Times New Roman"/>
          <w:sz w:val="24"/>
          <w:szCs w:val="24"/>
        </w:rPr>
        <w:t xml:space="preserve">в </w:t>
      </w:r>
      <w:r w:rsidR="00C451D6">
        <w:rPr>
          <w:rFonts w:ascii="Times New Roman" w:eastAsia="Times New Roman" w:hAnsi="Times New Roman" w:cs="Times New Roman"/>
          <w:spacing w:val="1"/>
          <w:sz w:val="24"/>
          <w:szCs w:val="24"/>
        </w:rPr>
        <w:t xml:space="preserve">МКОУ СОШ с. Аян </w:t>
      </w:r>
      <w:r w:rsidRPr="00BD6029">
        <w:rPr>
          <w:rFonts w:ascii="Times New Roman" w:eastAsia="Times New Roman" w:hAnsi="Times New Roman" w:cs="Times New Roman"/>
          <w:sz w:val="24"/>
          <w:szCs w:val="24"/>
        </w:rPr>
        <w:t>условий</w:t>
      </w:r>
      <w:r w:rsidRPr="00BD6029">
        <w:rPr>
          <w:rFonts w:ascii="Times New Roman" w:eastAsia="Times New Roman" w:hAnsi="Times New Roman" w:cs="Times New Roman"/>
          <w:spacing w:val="1"/>
          <w:sz w:val="24"/>
          <w:szCs w:val="24"/>
        </w:rPr>
        <w:t xml:space="preserve"> </w:t>
      </w:r>
      <w:r w:rsidRPr="00BD6029">
        <w:rPr>
          <w:rFonts w:ascii="Times New Roman" w:eastAsia="Times New Roman" w:hAnsi="Times New Roman" w:cs="Times New Roman"/>
          <w:sz w:val="24"/>
          <w:szCs w:val="24"/>
        </w:rPr>
        <w:t>для</w:t>
      </w:r>
      <w:r w:rsidRPr="00BD6029">
        <w:rPr>
          <w:rFonts w:ascii="Times New Roman" w:eastAsia="Times New Roman" w:hAnsi="Times New Roman" w:cs="Times New Roman"/>
          <w:spacing w:val="1"/>
          <w:sz w:val="24"/>
          <w:szCs w:val="24"/>
        </w:rPr>
        <w:t xml:space="preserve"> </w:t>
      </w:r>
      <w:r w:rsidRPr="00BD6029">
        <w:rPr>
          <w:rFonts w:ascii="Times New Roman" w:eastAsia="Times New Roman" w:hAnsi="Times New Roman" w:cs="Times New Roman"/>
          <w:sz w:val="24"/>
          <w:szCs w:val="24"/>
        </w:rPr>
        <w:t>успешного</w:t>
      </w:r>
      <w:r w:rsidRPr="00BD6029">
        <w:rPr>
          <w:rFonts w:ascii="Times New Roman" w:eastAsia="Times New Roman" w:hAnsi="Times New Roman" w:cs="Times New Roman"/>
          <w:spacing w:val="1"/>
          <w:sz w:val="24"/>
          <w:szCs w:val="24"/>
        </w:rPr>
        <w:t xml:space="preserve"> </w:t>
      </w:r>
      <w:r w:rsidRPr="00BD6029">
        <w:rPr>
          <w:rFonts w:ascii="Times New Roman" w:eastAsia="Times New Roman" w:hAnsi="Times New Roman" w:cs="Times New Roman"/>
          <w:sz w:val="24"/>
          <w:szCs w:val="24"/>
        </w:rPr>
        <w:t>освоения</w:t>
      </w:r>
      <w:r w:rsidRPr="00BD6029">
        <w:rPr>
          <w:rFonts w:ascii="Times New Roman" w:eastAsia="Times New Roman" w:hAnsi="Times New Roman" w:cs="Times New Roman"/>
          <w:spacing w:val="1"/>
          <w:sz w:val="24"/>
          <w:szCs w:val="24"/>
        </w:rPr>
        <w:t xml:space="preserve"> </w:t>
      </w:r>
      <w:r w:rsidRPr="00BD6029">
        <w:rPr>
          <w:rFonts w:ascii="Times New Roman" w:eastAsia="Times New Roman" w:hAnsi="Times New Roman" w:cs="Times New Roman"/>
          <w:sz w:val="24"/>
          <w:szCs w:val="24"/>
        </w:rPr>
        <w:t>обучающимися</w:t>
      </w:r>
      <w:r w:rsidRPr="00BD6029">
        <w:rPr>
          <w:rFonts w:ascii="Times New Roman" w:eastAsia="Times New Roman" w:hAnsi="Times New Roman" w:cs="Times New Roman"/>
          <w:spacing w:val="1"/>
          <w:sz w:val="24"/>
          <w:szCs w:val="24"/>
        </w:rPr>
        <w:t xml:space="preserve"> </w:t>
      </w:r>
      <w:r w:rsidRPr="00BD6029">
        <w:rPr>
          <w:rFonts w:ascii="Times New Roman" w:eastAsia="Times New Roman" w:hAnsi="Times New Roman" w:cs="Times New Roman"/>
          <w:sz w:val="24"/>
          <w:szCs w:val="24"/>
        </w:rPr>
        <w:t>с</w:t>
      </w:r>
      <w:r w:rsidRPr="00BD6029">
        <w:rPr>
          <w:rFonts w:ascii="Times New Roman" w:eastAsia="Times New Roman" w:hAnsi="Times New Roman" w:cs="Times New Roman"/>
          <w:spacing w:val="1"/>
          <w:sz w:val="24"/>
          <w:szCs w:val="24"/>
        </w:rPr>
        <w:t xml:space="preserve"> </w:t>
      </w:r>
      <w:r w:rsidRPr="00BD6029">
        <w:rPr>
          <w:rFonts w:ascii="Times New Roman" w:eastAsia="Times New Roman" w:hAnsi="Times New Roman" w:cs="Times New Roman"/>
          <w:sz w:val="24"/>
          <w:szCs w:val="24"/>
        </w:rPr>
        <w:t>особыми образовательными потребностями, в т. ч. попавшими в трудную жизненную ситуацию,</w:t>
      </w:r>
      <w:r w:rsidRPr="00BD6029">
        <w:rPr>
          <w:rFonts w:ascii="Times New Roman" w:eastAsia="Times New Roman" w:hAnsi="Times New Roman" w:cs="Times New Roman"/>
          <w:spacing w:val="1"/>
          <w:sz w:val="24"/>
          <w:szCs w:val="24"/>
        </w:rPr>
        <w:t xml:space="preserve"> </w:t>
      </w:r>
      <w:r w:rsidRPr="00BD6029">
        <w:rPr>
          <w:rFonts w:ascii="Times New Roman" w:eastAsia="Times New Roman" w:hAnsi="Times New Roman" w:cs="Times New Roman"/>
          <w:sz w:val="24"/>
          <w:szCs w:val="24"/>
        </w:rPr>
        <w:t>основной</w:t>
      </w:r>
      <w:r w:rsidRPr="00BD6029">
        <w:rPr>
          <w:rFonts w:ascii="Times New Roman" w:eastAsia="Times New Roman" w:hAnsi="Times New Roman" w:cs="Times New Roman"/>
          <w:spacing w:val="1"/>
          <w:sz w:val="24"/>
          <w:szCs w:val="24"/>
        </w:rPr>
        <w:t xml:space="preserve"> </w:t>
      </w:r>
      <w:r w:rsidRPr="00BD6029">
        <w:rPr>
          <w:rFonts w:ascii="Times New Roman" w:eastAsia="Times New Roman" w:hAnsi="Times New Roman" w:cs="Times New Roman"/>
          <w:sz w:val="24"/>
          <w:szCs w:val="24"/>
        </w:rPr>
        <w:t>образовательной</w:t>
      </w:r>
      <w:r w:rsidRPr="00BD6029">
        <w:rPr>
          <w:rFonts w:ascii="Times New Roman" w:eastAsia="Times New Roman" w:hAnsi="Times New Roman" w:cs="Times New Roman"/>
          <w:spacing w:val="1"/>
          <w:sz w:val="24"/>
          <w:szCs w:val="24"/>
        </w:rPr>
        <w:t xml:space="preserve"> </w:t>
      </w:r>
      <w:r w:rsidRPr="00BD6029">
        <w:rPr>
          <w:rFonts w:ascii="Times New Roman" w:eastAsia="Times New Roman" w:hAnsi="Times New Roman" w:cs="Times New Roman"/>
          <w:sz w:val="24"/>
          <w:szCs w:val="24"/>
        </w:rPr>
        <w:t>программы</w:t>
      </w:r>
      <w:r w:rsidRPr="00BD6029">
        <w:rPr>
          <w:rFonts w:ascii="Times New Roman" w:eastAsia="Times New Roman" w:hAnsi="Times New Roman" w:cs="Times New Roman"/>
          <w:spacing w:val="1"/>
          <w:sz w:val="24"/>
          <w:szCs w:val="24"/>
        </w:rPr>
        <w:t xml:space="preserve"> </w:t>
      </w:r>
      <w:r w:rsidRPr="00BD6029">
        <w:rPr>
          <w:rFonts w:ascii="Times New Roman" w:eastAsia="Times New Roman" w:hAnsi="Times New Roman" w:cs="Times New Roman"/>
          <w:sz w:val="24"/>
          <w:szCs w:val="24"/>
        </w:rPr>
        <w:t>среднего</w:t>
      </w:r>
      <w:r w:rsidRPr="00BD6029">
        <w:rPr>
          <w:rFonts w:ascii="Times New Roman" w:eastAsia="Times New Roman" w:hAnsi="Times New Roman" w:cs="Times New Roman"/>
          <w:spacing w:val="1"/>
          <w:sz w:val="24"/>
          <w:szCs w:val="24"/>
        </w:rPr>
        <w:t xml:space="preserve"> </w:t>
      </w:r>
      <w:r w:rsidRPr="00BD6029">
        <w:rPr>
          <w:rFonts w:ascii="Times New Roman" w:eastAsia="Times New Roman" w:hAnsi="Times New Roman" w:cs="Times New Roman"/>
          <w:sz w:val="24"/>
          <w:szCs w:val="24"/>
        </w:rPr>
        <w:t>общего</w:t>
      </w:r>
      <w:r w:rsidRPr="00BD6029">
        <w:rPr>
          <w:rFonts w:ascii="Times New Roman" w:eastAsia="Times New Roman" w:hAnsi="Times New Roman" w:cs="Times New Roman"/>
          <w:spacing w:val="1"/>
          <w:sz w:val="24"/>
          <w:szCs w:val="24"/>
        </w:rPr>
        <w:t xml:space="preserve"> </w:t>
      </w:r>
      <w:r w:rsidRPr="00BD6029">
        <w:rPr>
          <w:rFonts w:ascii="Times New Roman" w:eastAsia="Times New Roman" w:hAnsi="Times New Roman" w:cs="Times New Roman"/>
          <w:sz w:val="24"/>
          <w:szCs w:val="24"/>
        </w:rPr>
        <w:t>образования</w:t>
      </w:r>
      <w:r w:rsidRPr="00BD6029">
        <w:rPr>
          <w:rFonts w:ascii="Times New Roman" w:eastAsia="Times New Roman" w:hAnsi="Times New Roman" w:cs="Times New Roman"/>
          <w:spacing w:val="1"/>
          <w:sz w:val="24"/>
          <w:szCs w:val="24"/>
        </w:rPr>
        <w:t xml:space="preserve"> </w:t>
      </w:r>
      <w:r w:rsidRPr="00BD6029">
        <w:rPr>
          <w:rFonts w:ascii="Times New Roman" w:eastAsia="Times New Roman" w:hAnsi="Times New Roman" w:cs="Times New Roman"/>
          <w:sz w:val="24"/>
          <w:szCs w:val="24"/>
        </w:rPr>
        <w:t>(или</w:t>
      </w:r>
      <w:r w:rsidRPr="00BD6029">
        <w:rPr>
          <w:rFonts w:ascii="Times New Roman" w:eastAsia="Times New Roman" w:hAnsi="Times New Roman" w:cs="Times New Roman"/>
          <w:spacing w:val="1"/>
          <w:sz w:val="24"/>
          <w:szCs w:val="24"/>
        </w:rPr>
        <w:t xml:space="preserve"> </w:t>
      </w:r>
      <w:r w:rsidRPr="00BD6029">
        <w:rPr>
          <w:rFonts w:ascii="Times New Roman" w:eastAsia="Times New Roman" w:hAnsi="Times New Roman" w:cs="Times New Roman"/>
          <w:sz w:val="24"/>
          <w:szCs w:val="24"/>
        </w:rPr>
        <w:t>ее</w:t>
      </w:r>
      <w:r w:rsidRPr="00BD6029">
        <w:rPr>
          <w:rFonts w:ascii="Times New Roman" w:eastAsia="Times New Roman" w:hAnsi="Times New Roman" w:cs="Times New Roman"/>
          <w:spacing w:val="1"/>
          <w:sz w:val="24"/>
          <w:szCs w:val="24"/>
        </w:rPr>
        <w:t xml:space="preserve"> </w:t>
      </w:r>
      <w:r w:rsidRPr="00BD6029">
        <w:rPr>
          <w:rFonts w:ascii="Times New Roman" w:eastAsia="Times New Roman" w:hAnsi="Times New Roman" w:cs="Times New Roman"/>
          <w:sz w:val="24"/>
          <w:szCs w:val="24"/>
        </w:rPr>
        <w:t>элементов)</w:t>
      </w:r>
      <w:r w:rsidRPr="00BD6029">
        <w:rPr>
          <w:rFonts w:ascii="Times New Roman" w:eastAsia="Times New Roman" w:hAnsi="Times New Roman" w:cs="Times New Roman"/>
          <w:spacing w:val="1"/>
          <w:sz w:val="24"/>
          <w:szCs w:val="24"/>
        </w:rPr>
        <w:t xml:space="preserve"> </w:t>
      </w:r>
      <w:r w:rsidRPr="00BD6029">
        <w:rPr>
          <w:rFonts w:ascii="Times New Roman" w:eastAsia="Times New Roman" w:hAnsi="Times New Roman" w:cs="Times New Roman"/>
          <w:sz w:val="24"/>
          <w:szCs w:val="24"/>
        </w:rPr>
        <w:t>и</w:t>
      </w:r>
      <w:r w:rsidRPr="00BD6029">
        <w:rPr>
          <w:rFonts w:ascii="Times New Roman" w:eastAsia="Times New Roman" w:hAnsi="Times New Roman" w:cs="Times New Roman"/>
          <w:spacing w:val="1"/>
          <w:sz w:val="24"/>
          <w:szCs w:val="24"/>
        </w:rPr>
        <w:t xml:space="preserve"> </w:t>
      </w:r>
      <w:r w:rsidRPr="00BD6029">
        <w:rPr>
          <w:rFonts w:ascii="Times New Roman" w:eastAsia="Times New Roman" w:hAnsi="Times New Roman" w:cs="Times New Roman"/>
          <w:sz w:val="24"/>
          <w:szCs w:val="24"/>
        </w:rPr>
        <w:t>прохождения</w:t>
      </w:r>
      <w:r w:rsidRPr="00BD6029">
        <w:rPr>
          <w:rFonts w:ascii="Times New Roman" w:eastAsia="Times New Roman" w:hAnsi="Times New Roman" w:cs="Times New Roman"/>
          <w:spacing w:val="-4"/>
          <w:sz w:val="24"/>
          <w:szCs w:val="24"/>
        </w:rPr>
        <w:t xml:space="preserve"> </w:t>
      </w:r>
      <w:r w:rsidRPr="00BD6029">
        <w:rPr>
          <w:rFonts w:ascii="Times New Roman" w:eastAsia="Times New Roman" w:hAnsi="Times New Roman" w:cs="Times New Roman"/>
          <w:sz w:val="24"/>
          <w:szCs w:val="24"/>
        </w:rPr>
        <w:t>ими</w:t>
      </w:r>
      <w:r w:rsidRPr="00BD6029">
        <w:rPr>
          <w:rFonts w:ascii="Times New Roman" w:eastAsia="Times New Roman" w:hAnsi="Times New Roman" w:cs="Times New Roman"/>
          <w:spacing w:val="1"/>
          <w:sz w:val="24"/>
          <w:szCs w:val="24"/>
        </w:rPr>
        <w:t xml:space="preserve"> </w:t>
      </w:r>
      <w:r w:rsidRPr="00BD6029">
        <w:rPr>
          <w:rFonts w:ascii="Times New Roman" w:eastAsia="Times New Roman" w:hAnsi="Times New Roman" w:cs="Times New Roman"/>
          <w:sz w:val="24"/>
          <w:szCs w:val="24"/>
        </w:rPr>
        <w:t>итоговой</w:t>
      </w:r>
      <w:r w:rsidRPr="00BD6029">
        <w:rPr>
          <w:rFonts w:ascii="Times New Roman" w:eastAsia="Times New Roman" w:hAnsi="Times New Roman" w:cs="Times New Roman"/>
          <w:spacing w:val="1"/>
          <w:sz w:val="24"/>
          <w:szCs w:val="24"/>
        </w:rPr>
        <w:t xml:space="preserve"> </w:t>
      </w:r>
      <w:r w:rsidRPr="00BD6029">
        <w:rPr>
          <w:rFonts w:ascii="Times New Roman" w:eastAsia="Times New Roman" w:hAnsi="Times New Roman" w:cs="Times New Roman"/>
          <w:sz w:val="24"/>
          <w:szCs w:val="24"/>
        </w:rPr>
        <w:t>аттестации;</w:t>
      </w:r>
    </w:p>
    <w:p w:rsidR="00BD6029" w:rsidRPr="00BD6029" w:rsidRDefault="00BD6029" w:rsidP="00C451D6">
      <w:pPr>
        <w:widowControl w:val="0"/>
        <w:autoSpaceDE w:val="0"/>
        <w:autoSpaceDN w:val="0"/>
        <w:spacing w:after="0"/>
        <w:ind w:right="-1"/>
        <w:jc w:val="both"/>
        <w:rPr>
          <w:rFonts w:ascii="Times New Roman" w:eastAsia="Times New Roman" w:hAnsi="Times New Roman" w:cs="Times New Roman"/>
          <w:sz w:val="24"/>
          <w:szCs w:val="24"/>
        </w:rPr>
      </w:pPr>
      <w:r w:rsidRPr="00BD6029">
        <w:rPr>
          <w:rFonts w:ascii="Times New Roman" w:eastAsia="Times New Roman" w:hAnsi="Times New Roman" w:cs="Times New Roman"/>
          <w:sz w:val="24"/>
          <w:szCs w:val="24"/>
        </w:rPr>
        <w:t>−коррекция</w:t>
      </w:r>
      <w:r w:rsidRPr="00BD6029">
        <w:rPr>
          <w:rFonts w:ascii="Times New Roman" w:eastAsia="Times New Roman" w:hAnsi="Times New Roman" w:cs="Times New Roman"/>
          <w:spacing w:val="1"/>
          <w:sz w:val="24"/>
          <w:szCs w:val="24"/>
        </w:rPr>
        <w:t xml:space="preserve"> </w:t>
      </w:r>
      <w:r w:rsidRPr="00BD6029">
        <w:rPr>
          <w:rFonts w:ascii="Times New Roman" w:eastAsia="Times New Roman" w:hAnsi="Times New Roman" w:cs="Times New Roman"/>
          <w:sz w:val="24"/>
          <w:szCs w:val="24"/>
        </w:rPr>
        <w:t>(минимизация)</w:t>
      </w:r>
      <w:r w:rsidRPr="00BD6029">
        <w:rPr>
          <w:rFonts w:ascii="Times New Roman" w:eastAsia="Times New Roman" w:hAnsi="Times New Roman" w:cs="Times New Roman"/>
          <w:spacing w:val="1"/>
          <w:sz w:val="24"/>
          <w:szCs w:val="24"/>
        </w:rPr>
        <w:t xml:space="preserve"> </w:t>
      </w:r>
      <w:r w:rsidRPr="00BD6029">
        <w:rPr>
          <w:rFonts w:ascii="Times New Roman" w:eastAsia="Times New Roman" w:hAnsi="Times New Roman" w:cs="Times New Roman"/>
          <w:sz w:val="24"/>
          <w:szCs w:val="24"/>
        </w:rPr>
        <w:t>имеющихся</w:t>
      </w:r>
      <w:r w:rsidRPr="00BD6029">
        <w:rPr>
          <w:rFonts w:ascii="Times New Roman" w:eastAsia="Times New Roman" w:hAnsi="Times New Roman" w:cs="Times New Roman"/>
          <w:spacing w:val="1"/>
          <w:sz w:val="24"/>
          <w:szCs w:val="24"/>
        </w:rPr>
        <w:t xml:space="preserve"> </w:t>
      </w:r>
      <w:r w:rsidRPr="00BD6029">
        <w:rPr>
          <w:rFonts w:ascii="Times New Roman" w:eastAsia="Times New Roman" w:hAnsi="Times New Roman" w:cs="Times New Roman"/>
          <w:sz w:val="24"/>
          <w:szCs w:val="24"/>
        </w:rPr>
        <w:t>у</w:t>
      </w:r>
      <w:r w:rsidRPr="00BD6029">
        <w:rPr>
          <w:rFonts w:ascii="Times New Roman" w:eastAsia="Times New Roman" w:hAnsi="Times New Roman" w:cs="Times New Roman"/>
          <w:spacing w:val="1"/>
          <w:sz w:val="24"/>
          <w:szCs w:val="24"/>
        </w:rPr>
        <w:t xml:space="preserve"> </w:t>
      </w:r>
      <w:r w:rsidRPr="00BD6029">
        <w:rPr>
          <w:rFonts w:ascii="Times New Roman" w:eastAsia="Times New Roman" w:hAnsi="Times New Roman" w:cs="Times New Roman"/>
          <w:sz w:val="24"/>
          <w:szCs w:val="24"/>
        </w:rPr>
        <w:t>обучающихся</w:t>
      </w:r>
      <w:r w:rsidRPr="00BD6029">
        <w:rPr>
          <w:rFonts w:ascii="Times New Roman" w:eastAsia="Times New Roman" w:hAnsi="Times New Roman" w:cs="Times New Roman"/>
          <w:spacing w:val="1"/>
          <w:sz w:val="24"/>
          <w:szCs w:val="24"/>
        </w:rPr>
        <w:t xml:space="preserve"> </w:t>
      </w:r>
      <w:r w:rsidRPr="00BD6029">
        <w:rPr>
          <w:rFonts w:ascii="Times New Roman" w:eastAsia="Times New Roman" w:hAnsi="Times New Roman" w:cs="Times New Roman"/>
          <w:sz w:val="24"/>
          <w:szCs w:val="24"/>
        </w:rPr>
        <w:t>с</w:t>
      </w:r>
      <w:r w:rsidRPr="00BD6029">
        <w:rPr>
          <w:rFonts w:ascii="Times New Roman" w:eastAsia="Times New Roman" w:hAnsi="Times New Roman" w:cs="Times New Roman"/>
          <w:spacing w:val="1"/>
          <w:sz w:val="24"/>
          <w:szCs w:val="24"/>
        </w:rPr>
        <w:t xml:space="preserve"> </w:t>
      </w:r>
      <w:r w:rsidRPr="00BD6029">
        <w:rPr>
          <w:rFonts w:ascii="Times New Roman" w:eastAsia="Times New Roman" w:hAnsi="Times New Roman" w:cs="Times New Roman"/>
          <w:sz w:val="24"/>
          <w:szCs w:val="24"/>
        </w:rPr>
        <w:t>особыми</w:t>
      </w:r>
      <w:r w:rsidRPr="00BD6029">
        <w:rPr>
          <w:rFonts w:ascii="Times New Roman" w:eastAsia="Times New Roman" w:hAnsi="Times New Roman" w:cs="Times New Roman"/>
          <w:spacing w:val="1"/>
          <w:sz w:val="24"/>
          <w:szCs w:val="24"/>
        </w:rPr>
        <w:t xml:space="preserve"> </w:t>
      </w:r>
      <w:r w:rsidRPr="00BD6029">
        <w:rPr>
          <w:rFonts w:ascii="Times New Roman" w:eastAsia="Times New Roman" w:hAnsi="Times New Roman" w:cs="Times New Roman"/>
          <w:sz w:val="24"/>
          <w:szCs w:val="24"/>
        </w:rPr>
        <w:t>образовательными</w:t>
      </w:r>
      <w:r w:rsidRPr="00BD6029">
        <w:rPr>
          <w:rFonts w:ascii="Times New Roman" w:eastAsia="Times New Roman" w:hAnsi="Times New Roman" w:cs="Times New Roman"/>
          <w:spacing w:val="1"/>
          <w:sz w:val="24"/>
          <w:szCs w:val="24"/>
        </w:rPr>
        <w:t xml:space="preserve"> </w:t>
      </w:r>
      <w:r w:rsidRPr="00BD6029">
        <w:rPr>
          <w:rFonts w:ascii="Times New Roman" w:eastAsia="Times New Roman" w:hAnsi="Times New Roman" w:cs="Times New Roman"/>
          <w:sz w:val="24"/>
          <w:szCs w:val="24"/>
        </w:rPr>
        <w:t>потребностями,</w:t>
      </w:r>
      <w:r w:rsidRPr="00BD6029">
        <w:rPr>
          <w:rFonts w:ascii="Times New Roman" w:eastAsia="Times New Roman" w:hAnsi="Times New Roman" w:cs="Times New Roman"/>
          <w:spacing w:val="1"/>
          <w:sz w:val="24"/>
          <w:szCs w:val="24"/>
        </w:rPr>
        <w:t xml:space="preserve"> </w:t>
      </w:r>
      <w:r w:rsidRPr="00BD6029">
        <w:rPr>
          <w:rFonts w:ascii="Times New Roman" w:eastAsia="Times New Roman" w:hAnsi="Times New Roman" w:cs="Times New Roman"/>
          <w:sz w:val="24"/>
          <w:szCs w:val="24"/>
        </w:rPr>
        <w:t>в</w:t>
      </w:r>
      <w:r w:rsidRPr="00BD6029">
        <w:rPr>
          <w:rFonts w:ascii="Times New Roman" w:eastAsia="Times New Roman" w:hAnsi="Times New Roman" w:cs="Times New Roman"/>
          <w:spacing w:val="1"/>
          <w:sz w:val="24"/>
          <w:szCs w:val="24"/>
        </w:rPr>
        <w:t xml:space="preserve"> </w:t>
      </w:r>
      <w:r w:rsidRPr="00BD6029">
        <w:rPr>
          <w:rFonts w:ascii="Times New Roman" w:eastAsia="Times New Roman" w:hAnsi="Times New Roman" w:cs="Times New Roman"/>
          <w:sz w:val="24"/>
          <w:szCs w:val="24"/>
        </w:rPr>
        <w:t>т.</w:t>
      </w:r>
      <w:r w:rsidRPr="00BD6029">
        <w:rPr>
          <w:rFonts w:ascii="Times New Roman" w:eastAsia="Times New Roman" w:hAnsi="Times New Roman" w:cs="Times New Roman"/>
          <w:spacing w:val="1"/>
          <w:sz w:val="24"/>
          <w:szCs w:val="24"/>
        </w:rPr>
        <w:t xml:space="preserve"> </w:t>
      </w:r>
      <w:r w:rsidRPr="00BD6029">
        <w:rPr>
          <w:rFonts w:ascii="Times New Roman" w:eastAsia="Times New Roman" w:hAnsi="Times New Roman" w:cs="Times New Roman"/>
          <w:sz w:val="24"/>
          <w:szCs w:val="24"/>
        </w:rPr>
        <w:t>ч.</w:t>
      </w:r>
      <w:r w:rsidRPr="00BD6029">
        <w:rPr>
          <w:rFonts w:ascii="Times New Roman" w:eastAsia="Times New Roman" w:hAnsi="Times New Roman" w:cs="Times New Roman"/>
          <w:spacing w:val="1"/>
          <w:sz w:val="24"/>
          <w:szCs w:val="24"/>
        </w:rPr>
        <w:t xml:space="preserve"> </w:t>
      </w:r>
      <w:r w:rsidRPr="00BD6029">
        <w:rPr>
          <w:rFonts w:ascii="Times New Roman" w:eastAsia="Times New Roman" w:hAnsi="Times New Roman" w:cs="Times New Roman"/>
          <w:sz w:val="24"/>
          <w:szCs w:val="24"/>
        </w:rPr>
        <w:t>попавших</w:t>
      </w:r>
      <w:r w:rsidRPr="00BD6029">
        <w:rPr>
          <w:rFonts w:ascii="Times New Roman" w:eastAsia="Times New Roman" w:hAnsi="Times New Roman" w:cs="Times New Roman"/>
          <w:spacing w:val="1"/>
          <w:sz w:val="24"/>
          <w:szCs w:val="24"/>
        </w:rPr>
        <w:t xml:space="preserve"> </w:t>
      </w:r>
      <w:r w:rsidRPr="00BD6029">
        <w:rPr>
          <w:rFonts w:ascii="Times New Roman" w:eastAsia="Times New Roman" w:hAnsi="Times New Roman" w:cs="Times New Roman"/>
          <w:sz w:val="24"/>
          <w:szCs w:val="24"/>
        </w:rPr>
        <w:t>в</w:t>
      </w:r>
      <w:r w:rsidRPr="00BD6029">
        <w:rPr>
          <w:rFonts w:ascii="Times New Roman" w:eastAsia="Times New Roman" w:hAnsi="Times New Roman" w:cs="Times New Roman"/>
          <w:spacing w:val="1"/>
          <w:sz w:val="24"/>
          <w:szCs w:val="24"/>
        </w:rPr>
        <w:t xml:space="preserve"> </w:t>
      </w:r>
      <w:r w:rsidRPr="00BD6029">
        <w:rPr>
          <w:rFonts w:ascii="Times New Roman" w:eastAsia="Times New Roman" w:hAnsi="Times New Roman" w:cs="Times New Roman"/>
          <w:sz w:val="24"/>
          <w:szCs w:val="24"/>
        </w:rPr>
        <w:t>трудную</w:t>
      </w:r>
      <w:r w:rsidRPr="00BD6029">
        <w:rPr>
          <w:rFonts w:ascii="Times New Roman" w:eastAsia="Times New Roman" w:hAnsi="Times New Roman" w:cs="Times New Roman"/>
          <w:spacing w:val="1"/>
          <w:sz w:val="24"/>
          <w:szCs w:val="24"/>
        </w:rPr>
        <w:t xml:space="preserve"> </w:t>
      </w:r>
      <w:r w:rsidRPr="00BD6029">
        <w:rPr>
          <w:rFonts w:ascii="Times New Roman" w:eastAsia="Times New Roman" w:hAnsi="Times New Roman" w:cs="Times New Roman"/>
          <w:sz w:val="24"/>
          <w:szCs w:val="24"/>
        </w:rPr>
        <w:t>жизненную</w:t>
      </w:r>
      <w:r w:rsidRPr="00BD6029">
        <w:rPr>
          <w:rFonts w:ascii="Times New Roman" w:eastAsia="Times New Roman" w:hAnsi="Times New Roman" w:cs="Times New Roman"/>
          <w:spacing w:val="1"/>
          <w:sz w:val="24"/>
          <w:szCs w:val="24"/>
        </w:rPr>
        <w:t xml:space="preserve"> </w:t>
      </w:r>
      <w:r w:rsidRPr="00BD6029">
        <w:rPr>
          <w:rFonts w:ascii="Times New Roman" w:eastAsia="Times New Roman" w:hAnsi="Times New Roman" w:cs="Times New Roman"/>
          <w:sz w:val="24"/>
          <w:szCs w:val="24"/>
        </w:rPr>
        <w:t>ситуацию,</w:t>
      </w:r>
      <w:r w:rsidRPr="00BD6029">
        <w:rPr>
          <w:rFonts w:ascii="Times New Roman" w:eastAsia="Times New Roman" w:hAnsi="Times New Roman" w:cs="Times New Roman"/>
          <w:spacing w:val="1"/>
          <w:sz w:val="24"/>
          <w:szCs w:val="24"/>
        </w:rPr>
        <w:t xml:space="preserve"> </w:t>
      </w:r>
      <w:r w:rsidRPr="00BD6029">
        <w:rPr>
          <w:rFonts w:ascii="Times New Roman" w:eastAsia="Times New Roman" w:hAnsi="Times New Roman" w:cs="Times New Roman"/>
          <w:sz w:val="24"/>
          <w:szCs w:val="24"/>
        </w:rPr>
        <w:t>нарушений</w:t>
      </w:r>
      <w:r w:rsidRPr="00BD6029">
        <w:rPr>
          <w:rFonts w:ascii="Times New Roman" w:eastAsia="Times New Roman" w:hAnsi="Times New Roman" w:cs="Times New Roman"/>
          <w:spacing w:val="1"/>
          <w:sz w:val="24"/>
          <w:szCs w:val="24"/>
        </w:rPr>
        <w:t xml:space="preserve"> </w:t>
      </w:r>
      <w:r w:rsidRPr="00BD6029">
        <w:rPr>
          <w:rFonts w:ascii="Times New Roman" w:eastAsia="Times New Roman" w:hAnsi="Times New Roman" w:cs="Times New Roman"/>
          <w:sz w:val="24"/>
          <w:szCs w:val="24"/>
        </w:rPr>
        <w:t>(личностных,</w:t>
      </w:r>
      <w:r w:rsidRPr="00BD6029">
        <w:rPr>
          <w:rFonts w:ascii="Times New Roman" w:eastAsia="Times New Roman" w:hAnsi="Times New Roman" w:cs="Times New Roman"/>
          <w:spacing w:val="1"/>
          <w:sz w:val="24"/>
          <w:szCs w:val="24"/>
        </w:rPr>
        <w:t xml:space="preserve"> </w:t>
      </w:r>
      <w:r w:rsidRPr="00BD6029">
        <w:rPr>
          <w:rFonts w:ascii="Times New Roman" w:eastAsia="Times New Roman" w:hAnsi="Times New Roman" w:cs="Times New Roman"/>
          <w:sz w:val="24"/>
          <w:szCs w:val="24"/>
        </w:rPr>
        <w:t>регулятивных,</w:t>
      </w:r>
      <w:r w:rsidRPr="00BD6029">
        <w:rPr>
          <w:rFonts w:ascii="Times New Roman" w:eastAsia="Times New Roman" w:hAnsi="Times New Roman" w:cs="Times New Roman"/>
          <w:spacing w:val="-1"/>
          <w:sz w:val="24"/>
          <w:szCs w:val="24"/>
        </w:rPr>
        <w:t xml:space="preserve"> </w:t>
      </w:r>
      <w:r w:rsidRPr="00BD6029">
        <w:rPr>
          <w:rFonts w:ascii="Times New Roman" w:eastAsia="Times New Roman" w:hAnsi="Times New Roman" w:cs="Times New Roman"/>
          <w:sz w:val="24"/>
          <w:szCs w:val="24"/>
        </w:rPr>
        <w:t>когнитивных, коммуникативных);</w:t>
      </w:r>
    </w:p>
    <w:p w:rsidR="00BD6029" w:rsidRPr="00BD6029" w:rsidRDefault="00BD6029" w:rsidP="00C451D6">
      <w:pPr>
        <w:widowControl w:val="0"/>
        <w:autoSpaceDE w:val="0"/>
        <w:autoSpaceDN w:val="0"/>
        <w:spacing w:before="67" w:after="0"/>
        <w:ind w:right="-1"/>
        <w:jc w:val="both"/>
        <w:rPr>
          <w:rFonts w:ascii="Times New Roman" w:eastAsia="Times New Roman" w:hAnsi="Times New Roman" w:cs="Times New Roman"/>
          <w:sz w:val="24"/>
          <w:szCs w:val="24"/>
        </w:rPr>
      </w:pPr>
      <w:r w:rsidRPr="00BD6029">
        <w:rPr>
          <w:rFonts w:ascii="Times New Roman" w:eastAsia="Times New Roman" w:hAnsi="Times New Roman" w:cs="Times New Roman"/>
          <w:sz w:val="24"/>
          <w:szCs w:val="24"/>
        </w:rPr>
        <w:t>−обеспечение</w:t>
      </w:r>
      <w:r w:rsidRPr="00BD6029">
        <w:rPr>
          <w:rFonts w:ascii="Times New Roman" w:eastAsia="Times New Roman" w:hAnsi="Times New Roman" w:cs="Times New Roman"/>
          <w:spacing w:val="1"/>
          <w:sz w:val="24"/>
          <w:szCs w:val="24"/>
        </w:rPr>
        <w:t xml:space="preserve"> </w:t>
      </w:r>
      <w:r w:rsidRPr="00BD6029">
        <w:rPr>
          <w:rFonts w:ascii="Times New Roman" w:eastAsia="Times New Roman" w:hAnsi="Times New Roman" w:cs="Times New Roman"/>
          <w:sz w:val="24"/>
          <w:szCs w:val="24"/>
        </w:rPr>
        <w:t>обучающимся</w:t>
      </w:r>
      <w:r w:rsidRPr="00BD6029">
        <w:rPr>
          <w:rFonts w:ascii="Times New Roman" w:eastAsia="Times New Roman" w:hAnsi="Times New Roman" w:cs="Times New Roman"/>
          <w:spacing w:val="1"/>
          <w:sz w:val="24"/>
          <w:szCs w:val="24"/>
        </w:rPr>
        <w:t xml:space="preserve"> </w:t>
      </w:r>
      <w:r w:rsidRPr="00BD6029">
        <w:rPr>
          <w:rFonts w:ascii="Times New Roman" w:eastAsia="Times New Roman" w:hAnsi="Times New Roman" w:cs="Times New Roman"/>
          <w:sz w:val="24"/>
          <w:szCs w:val="24"/>
        </w:rPr>
        <w:t>с</w:t>
      </w:r>
      <w:r w:rsidRPr="00BD6029">
        <w:rPr>
          <w:rFonts w:ascii="Times New Roman" w:eastAsia="Times New Roman" w:hAnsi="Times New Roman" w:cs="Times New Roman"/>
          <w:spacing w:val="1"/>
          <w:sz w:val="24"/>
          <w:szCs w:val="24"/>
        </w:rPr>
        <w:t xml:space="preserve"> </w:t>
      </w:r>
      <w:r w:rsidRPr="00BD6029">
        <w:rPr>
          <w:rFonts w:ascii="Times New Roman" w:eastAsia="Times New Roman" w:hAnsi="Times New Roman" w:cs="Times New Roman"/>
          <w:sz w:val="24"/>
          <w:szCs w:val="24"/>
        </w:rPr>
        <w:t>особыми</w:t>
      </w:r>
      <w:r w:rsidRPr="00BD6029">
        <w:rPr>
          <w:rFonts w:ascii="Times New Roman" w:eastAsia="Times New Roman" w:hAnsi="Times New Roman" w:cs="Times New Roman"/>
          <w:spacing w:val="1"/>
          <w:sz w:val="24"/>
          <w:szCs w:val="24"/>
        </w:rPr>
        <w:t xml:space="preserve"> </w:t>
      </w:r>
      <w:r w:rsidRPr="00BD6029">
        <w:rPr>
          <w:rFonts w:ascii="Times New Roman" w:eastAsia="Times New Roman" w:hAnsi="Times New Roman" w:cs="Times New Roman"/>
          <w:sz w:val="24"/>
          <w:szCs w:val="24"/>
        </w:rPr>
        <w:t>образовательными</w:t>
      </w:r>
      <w:r w:rsidRPr="00BD6029">
        <w:rPr>
          <w:rFonts w:ascii="Times New Roman" w:eastAsia="Times New Roman" w:hAnsi="Times New Roman" w:cs="Times New Roman"/>
          <w:spacing w:val="1"/>
          <w:sz w:val="24"/>
          <w:szCs w:val="24"/>
        </w:rPr>
        <w:t xml:space="preserve"> </w:t>
      </w:r>
      <w:r w:rsidRPr="00BD6029">
        <w:rPr>
          <w:rFonts w:ascii="Times New Roman" w:eastAsia="Times New Roman" w:hAnsi="Times New Roman" w:cs="Times New Roman"/>
          <w:sz w:val="24"/>
          <w:szCs w:val="24"/>
        </w:rPr>
        <w:t>потребностям</w:t>
      </w:r>
      <w:r w:rsidRPr="00BD6029">
        <w:rPr>
          <w:rFonts w:ascii="Times New Roman" w:eastAsia="Times New Roman" w:hAnsi="Times New Roman" w:cs="Times New Roman"/>
          <w:spacing w:val="1"/>
          <w:sz w:val="24"/>
          <w:szCs w:val="24"/>
        </w:rPr>
        <w:t xml:space="preserve"> </w:t>
      </w:r>
      <w:r w:rsidRPr="00BD6029">
        <w:rPr>
          <w:rFonts w:ascii="Times New Roman" w:eastAsia="Times New Roman" w:hAnsi="Times New Roman" w:cs="Times New Roman"/>
          <w:sz w:val="24"/>
          <w:szCs w:val="24"/>
        </w:rPr>
        <w:t>на</w:t>
      </w:r>
      <w:r w:rsidRPr="00BD6029">
        <w:rPr>
          <w:rFonts w:ascii="Times New Roman" w:eastAsia="Times New Roman" w:hAnsi="Times New Roman" w:cs="Times New Roman"/>
          <w:spacing w:val="61"/>
          <w:sz w:val="24"/>
          <w:szCs w:val="24"/>
        </w:rPr>
        <w:t xml:space="preserve"> </w:t>
      </w:r>
      <w:r w:rsidRPr="00BD6029">
        <w:rPr>
          <w:rFonts w:ascii="Times New Roman" w:eastAsia="Times New Roman" w:hAnsi="Times New Roman" w:cs="Times New Roman"/>
          <w:sz w:val="24"/>
          <w:szCs w:val="24"/>
        </w:rPr>
        <w:t>уровне</w:t>
      </w:r>
      <w:r w:rsidRPr="00BD6029">
        <w:rPr>
          <w:rFonts w:ascii="Times New Roman" w:eastAsia="Times New Roman" w:hAnsi="Times New Roman" w:cs="Times New Roman"/>
          <w:spacing w:val="1"/>
          <w:sz w:val="24"/>
          <w:szCs w:val="24"/>
        </w:rPr>
        <w:t xml:space="preserve"> </w:t>
      </w:r>
      <w:r w:rsidRPr="00BD6029">
        <w:rPr>
          <w:rFonts w:ascii="Times New Roman" w:eastAsia="Times New Roman" w:hAnsi="Times New Roman" w:cs="Times New Roman"/>
          <w:sz w:val="24"/>
          <w:szCs w:val="24"/>
        </w:rPr>
        <w:t>среднего</w:t>
      </w:r>
      <w:r w:rsidRPr="00BD6029">
        <w:rPr>
          <w:rFonts w:ascii="Times New Roman" w:eastAsia="Times New Roman" w:hAnsi="Times New Roman" w:cs="Times New Roman"/>
          <w:spacing w:val="1"/>
          <w:sz w:val="24"/>
          <w:szCs w:val="24"/>
        </w:rPr>
        <w:t xml:space="preserve"> </w:t>
      </w:r>
      <w:r w:rsidRPr="00BD6029">
        <w:rPr>
          <w:rFonts w:ascii="Times New Roman" w:eastAsia="Times New Roman" w:hAnsi="Times New Roman" w:cs="Times New Roman"/>
          <w:sz w:val="24"/>
          <w:szCs w:val="24"/>
        </w:rPr>
        <w:t>общего</w:t>
      </w:r>
      <w:r w:rsidRPr="00BD6029">
        <w:rPr>
          <w:rFonts w:ascii="Times New Roman" w:eastAsia="Times New Roman" w:hAnsi="Times New Roman" w:cs="Times New Roman"/>
          <w:spacing w:val="1"/>
          <w:sz w:val="24"/>
          <w:szCs w:val="24"/>
        </w:rPr>
        <w:t xml:space="preserve"> </w:t>
      </w:r>
      <w:r w:rsidRPr="00BD6029">
        <w:rPr>
          <w:rFonts w:ascii="Times New Roman" w:eastAsia="Times New Roman" w:hAnsi="Times New Roman" w:cs="Times New Roman"/>
          <w:sz w:val="24"/>
          <w:szCs w:val="24"/>
        </w:rPr>
        <w:t>образования</w:t>
      </w:r>
      <w:r w:rsidRPr="00BD6029">
        <w:rPr>
          <w:rFonts w:ascii="Times New Roman" w:eastAsia="Times New Roman" w:hAnsi="Times New Roman" w:cs="Times New Roman"/>
          <w:spacing w:val="1"/>
          <w:sz w:val="24"/>
          <w:szCs w:val="24"/>
        </w:rPr>
        <w:t xml:space="preserve"> </w:t>
      </w:r>
      <w:r w:rsidRPr="00BD6029">
        <w:rPr>
          <w:rFonts w:ascii="Times New Roman" w:eastAsia="Times New Roman" w:hAnsi="Times New Roman" w:cs="Times New Roman"/>
          <w:sz w:val="24"/>
          <w:szCs w:val="24"/>
        </w:rPr>
        <w:t>непрерывной</w:t>
      </w:r>
      <w:r w:rsidRPr="00BD6029">
        <w:rPr>
          <w:rFonts w:ascii="Times New Roman" w:eastAsia="Times New Roman" w:hAnsi="Times New Roman" w:cs="Times New Roman"/>
          <w:spacing w:val="1"/>
          <w:sz w:val="24"/>
          <w:szCs w:val="24"/>
        </w:rPr>
        <w:t xml:space="preserve"> </w:t>
      </w:r>
      <w:r w:rsidRPr="00BD6029">
        <w:rPr>
          <w:rFonts w:ascii="Times New Roman" w:eastAsia="Times New Roman" w:hAnsi="Times New Roman" w:cs="Times New Roman"/>
          <w:sz w:val="24"/>
          <w:szCs w:val="24"/>
        </w:rPr>
        <w:t>коррекционно-развивающей</w:t>
      </w:r>
      <w:r w:rsidRPr="00BD6029">
        <w:rPr>
          <w:rFonts w:ascii="Times New Roman" w:eastAsia="Times New Roman" w:hAnsi="Times New Roman" w:cs="Times New Roman"/>
          <w:spacing w:val="1"/>
          <w:sz w:val="24"/>
          <w:szCs w:val="24"/>
        </w:rPr>
        <w:t xml:space="preserve"> </w:t>
      </w:r>
      <w:r w:rsidRPr="00BD6029">
        <w:rPr>
          <w:rFonts w:ascii="Times New Roman" w:eastAsia="Times New Roman" w:hAnsi="Times New Roman" w:cs="Times New Roman"/>
          <w:sz w:val="24"/>
          <w:szCs w:val="24"/>
        </w:rPr>
        <w:t>работы</w:t>
      </w:r>
      <w:r w:rsidRPr="00BD6029">
        <w:rPr>
          <w:rFonts w:ascii="Times New Roman" w:eastAsia="Times New Roman" w:hAnsi="Times New Roman" w:cs="Times New Roman"/>
          <w:spacing w:val="1"/>
          <w:sz w:val="24"/>
          <w:szCs w:val="24"/>
        </w:rPr>
        <w:t xml:space="preserve"> </w:t>
      </w:r>
      <w:r w:rsidRPr="00BD6029">
        <w:rPr>
          <w:rFonts w:ascii="Times New Roman" w:eastAsia="Times New Roman" w:hAnsi="Times New Roman" w:cs="Times New Roman"/>
          <w:sz w:val="24"/>
          <w:szCs w:val="24"/>
        </w:rPr>
        <w:t>в</w:t>
      </w:r>
      <w:r w:rsidRPr="00BD6029">
        <w:rPr>
          <w:rFonts w:ascii="Times New Roman" w:eastAsia="Times New Roman" w:hAnsi="Times New Roman" w:cs="Times New Roman"/>
          <w:spacing w:val="1"/>
          <w:sz w:val="24"/>
          <w:szCs w:val="24"/>
        </w:rPr>
        <w:t xml:space="preserve"> </w:t>
      </w:r>
      <w:r w:rsidRPr="00BD6029">
        <w:rPr>
          <w:rFonts w:ascii="Times New Roman" w:eastAsia="Times New Roman" w:hAnsi="Times New Roman" w:cs="Times New Roman"/>
          <w:sz w:val="24"/>
          <w:szCs w:val="24"/>
        </w:rPr>
        <w:t>единстве</w:t>
      </w:r>
      <w:r w:rsidRPr="00BD6029">
        <w:rPr>
          <w:rFonts w:ascii="Times New Roman" w:eastAsia="Times New Roman" w:hAnsi="Times New Roman" w:cs="Times New Roman"/>
          <w:spacing w:val="1"/>
          <w:sz w:val="24"/>
          <w:szCs w:val="24"/>
        </w:rPr>
        <w:t xml:space="preserve"> </w:t>
      </w:r>
      <w:r w:rsidRPr="00BD6029">
        <w:rPr>
          <w:rFonts w:ascii="Times New Roman" w:eastAsia="Times New Roman" w:hAnsi="Times New Roman" w:cs="Times New Roman"/>
          <w:sz w:val="24"/>
          <w:szCs w:val="24"/>
        </w:rPr>
        <w:t>урочно−выявление</w:t>
      </w:r>
      <w:r w:rsidRPr="00BD6029">
        <w:rPr>
          <w:rFonts w:ascii="Times New Roman" w:eastAsia="Times New Roman" w:hAnsi="Times New Roman" w:cs="Times New Roman"/>
          <w:spacing w:val="1"/>
          <w:sz w:val="24"/>
          <w:szCs w:val="24"/>
        </w:rPr>
        <w:t xml:space="preserve"> </w:t>
      </w:r>
      <w:r w:rsidRPr="00BD6029">
        <w:rPr>
          <w:rFonts w:ascii="Times New Roman" w:eastAsia="Times New Roman" w:hAnsi="Times New Roman" w:cs="Times New Roman"/>
          <w:sz w:val="24"/>
          <w:szCs w:val="24"/>
        </w:rPr>
        <w:t>на</w:t>
      </w:r>
      <w:r w:rsidRPr="00BD6029">
        <w:rPr>
          <w:rFonts w:ascii="Times New Roman" w:eastAsia="Times New Roman" w:hAnsi="Times New Roman" w:cs="Times New Roman"/>
          <w:spacing w:val="1"/>
          <w:sz w:val="24"/>
          <w:szCs w:val="24"/>
        </w:rPr>
        <w:t xml:space="preserve"> </w:t>
      </w:r>
      <w:r w:rsidRPr="00BD6029">
        <w:rPr>
          <w:rFonts w:ascii="Times New Roman" w:eastAsia="Times New Roman" w:hAnsi="Times New Roman" w:cs="Times New Roman"/>
          <w:sz w:val="24"/>
          <w:szCs w:val="24"/>
        </w:rPr>
        <w:t>уровне</w:t>
      </w:r>
      <w:r w:rsidRPr="00BD6029">
        <w:rPr>
          <w:rFonts w:ascii="Times New Roman" w:eastAsia="Times New Roman" w:hAnsi="Times New Roman" w:cs="Times New Roman"/>
          <w:spacing w:val="1"/>
          <w:sz w:val="24"/>
          <w:szCs w:val="24"/>
        </w:rPr>
        <w:t xml:space="preserve"> </w:t>
      </w:r>
      <w:r w:rsidRPr="00BD6029">
        <w:rPr>
          <w:rFonts w:ascii="Times New Roman" w:eastAsia="Times New Roman" w:hAnsi="Times New Roman" w:cs="Times New Roman"/>
          <w:sz w:val="24"/>
          <w:szCs w:val="24"/>
        </w:rPr>
        <w:t>среднего</w:t>
      </w:r>
      <w:r w:rsidRPr="00BD6029">
        <w:rPr>
          <w:rFonts w:ascii="Times New Roman" w:eastAsia="Times New Roman" w:hAnsi="Times New Roman" w:cs="Times New Roman"/>
          <w:spacing w:val="1"/>
          <w:sz w:val="24"/>
          <w:szCs w:val="24"/>
        </w:rPr>
        <w:t xml:space="preserve"> </w:t>
      </w:r>
      <w:r w:rsidRPr="00BD6029">
        <w:rPr>
          <w:rFonts w:ascii="Times New Roman" w:eastAsia="Times New Roman" w:hAnsi="Times New Roman" w:cs="Times New Roman"/>
          <w:sz w:val="24"/>
          <w:szCs w:val="24"/>
        </w:rPr>
        <w:t>общего</w:t>
      </w:r>
      <w:r w:rsidRPr="00BD6029">
        <w:rPr>
          <w:rFonts w:ascii="Times New Roman" w:eastAsia="Times New Roman" w:hAnsi="Times New Roman" w:cs="Times New Roman"/>
          <w:spacing w:val="1"/>
          <w:sz w:val="24"/>
          <w:szCs w:val="24"/>
        </w:rPr>
        <w:t xml:space="preserve"> </w:t>
      </w:r>
      <w:r w:rsidRPr="00BD6029">
        <w:rPr>
          <w:rFonts w:ascii="Times New Roman" w:eastAsia="Times New Roman" w:hAnsi="Times New Roman" w:cs="Times New Roman"/>
          <w:sz w:val="24"/>
          <w:szCs w:val="24"/>
        </w:rPr>
        <w:t>образования</w:t>
      </w:r>
      <w:r w:rsidRPr="00BD6029">
        <w:rPr>
          <w:rFonts w:ascii="Times New Roman" w:eastAsia="Times New Roman" w:hAnsi="Times New Roman" w:cs="Times New Roman"/>
          <w:spacing w:val="1"/>
          <w:sz w:val="24"/>
          <w:szCs w:val="24"/>
        </w:rPr>
        <w:t xml:space="preserve"> </w:t>
      </w:r>
      <w:r w:rsidRPr="00BD6029">
        <w:rPr>
          <w:rFonts w:ascii="Times New Roman" w:eastAsia="Times New Roman" w:hAnsi="Times New Roman" w:cs="Times New Roman"/>
          <w:sz w:val="24"/>
          <w:szCs w:val="24"/>
        </w:rPr>
        <w:t>профессиональных</w:t>
      </w:r>
      <w:r w:rsidRPr="00BD6029">
        <w:rPr>
          <w:rFonts w:ascii="Times New Roman" w:eastAsia="Times New Roman" w:hAnsi="Times New Roman" w:cs="Times New Roman"/>
          <w:spacing w:val="1"/>
          <w:sz w:val="24"/>
          <w:szCs w:val="24"/>
        </w:rPr>
        <w:t xml:space="preserve"> </w:t>
      </w:r>
      <w:r w:rsidRPr="00BD6029">
        <w:rPr>
          <w:rFonts w:ascii="Times New Roman" w:eastAsia="Times New Roman" w:hAnsi="Times New Roman" w:cs="Times New Roman"/>
          <w:sz w:val="24"/>
          <w:szCs w:val="24"/>
        </w:rPr>
        <w:t>склонностей,</w:t>
      </w:r>
      <w:r w:rsidRPr="00BD6029">
        <w:rPr>
          <w:rFonts w:ascii="Times New Roman" w:eastAsia="Times New Roman" w:hAnsi="Times New Roman" w:cs="Times New Roman"/>
          <w:spacing w:val="1"/>
          <w:sz w:val="24"/>
          <w:szCs w:val="24"/>
        </w:rPr>
        <w:t xml:space="preserve"> </w:t>
      </w:r>
      <w:r w:rsidRPr="00BD6029">
        <w:rPr>
          <w:rFonts w:ascii="Times New Roman" w:eastAsia="Times New Roman" w:hAnsi="Times New Roman" w:cs="Times New Roman"/>
          <w:sz w:val="24"/>
          <w:szCs w:val="24"/>
        </w:rPr>
        <w:t>интересов у обучающихся с особыми образовательными потребностями, в том числе попавших в</w:t>
      </w:r>
      <w:r w:rsidRPr="00BD6029">
        <w:rPr>
          <w:rFonts w:ascii="Times New Roman" w:eastAsia="Times New Roman" w:hAnsi="Times New Roman" w:cs="Times New Roman"/>
          <w:spacing w:val="1"/>
          <w:sz w:val="24"/>
          <w:szCs w:val="24"/>
        </w:rPr>
        <w:t xml:space="preserve"> </w:t>
      </w:r>
      <w:r w:rsidRPr="00BD6029">
        <w:rPr>
          <w:rFonts w:ascii="Times New Roman" w:eastAsia="Times New Roman" w:hAnsi="Times New Roman" w:cs="Times New Roman"/>
          <w:sz w:val="24"/>
          <w:szCs w:val="24"/>
        </w:rPr>
        <w:lastRenderedPageBreak/>
        <w:t>трудную</w:t>
      </w:r>
      <w:r w:rsidRPr="00BD6029">
        <w:rPr>
          <w:rFonts w:ascii="Times New Roman" w:eastAsia="Times New Roman" w:hAnsi="Times New Roman" w:cs="Times New Roman"/>
          <w:spacing w:val="-1"/>
          <w:sz w:val="24"/>
          <w:szCs w:val="24"/>
        </w:rPr>
        <w:t xml:space="preserve"> </w:t>
      </w:r>
      <w:r w:rsidRPr="00BD6029">
        <w:rPr>
          <w:rFonts w:ascii="Times New Roman" w:eastAsia="Times New Roman" w:hAnsi="Times New Roman" w:cs="Times New Roman"/>
          <w:sz w:val="24"/>
          <w:szCs w:val="24"/>
        </w:rPr>
        <w:t>жизненную ситуацию;</w:t>
      </w:r>
    </w:p>
    <w:p w:rsidR="00BD6029" w:rsidRPr="00BD6029" w:rsidRDefault="00BD6029" w:rsidP="00C451D6">
      <w:pPr>
        <w:widowControl w:val="0"/>
        <w:autoSpaceDE w:val="0"/>
        <w:autoSpaceDN w:val="0"/>
        <w:spacing w:before="1" w:after="0"/>
        <w:ind w:right="-1"/>
        <w:jc w:val="both"/>
        <w:rPr>
          <w:rFonts w:ascii="Times New Roman" w:eastAsia="Times New Roman" w:hAnsi="Times New Roman" w:cs="Times New Roman"/>
          <w:sz w:val="24"/>
          <w:szCs w:val="24"/>
        </w:rPr>
      </w:pPr>
      <w:r w:rsidRPr="00BD6029">
        <w:rPr>
          <w:rFonts w:ascii="Times New Roman" w:eastAsia="Times New Roman" w:hAnsi="Times New Roman" w:cs="Times New Roman"/>
          <w:sz w:val="24"/>
          <w:szCs w:val="24"/>
        </w:rPr>
        <w:t>−проведение</w:t>
      </w:r>
      <w:r w:rsidRPr="00BD6029">
        <w:rPr>
          <w:rFonts w:ascii="Times New Roman" w:eastAsia="Times New Roman" w:hAnsi="Times New Roman" w:cs="Times New Roman"/>
          <w:spacing w:val="1"/>
          <w:sz w:val="24"/>
          <w:szCs w:val="24"/>
        </w:rPr>
        <w:t xml:space="preserve"> </w:t>
      </w:r>
      <w:r w:rsidRPr="00BD6029">
        <w:rPr>
          <w:rFonts w:ascii="Times New Roman" w:eastAsia="Times New Roman" w:hAnsi="Times New Roman" w:cs="Times New Roman"/>
          <w:sz w:val="24"/>
          <w:szCs w:val="24"/>
        </w:rPr>
        <w:t>на</w:t>
      </w:r>
      <w:r w:rsidRPr="00BD6029">
        <w:rPr>
          <w:rFonts w:ascii="Times New Roman" w:eastAsia="Times New Roman" w:hAnsi="Times New Roman" w:cs="Times New Roman"/>
          <w:spacing w:val="1"/>
          <w:sz w:val="24"/>
          <w:szCs w:val="24"/>
        </w:rPr>
        <w:t xml:space="preserve"> </w:t>
      </w:r>
      <w:r w:rsidRPr="00BD6029">
        <w:rPr>
          <w:rFonts w:ascii="Times New Roman" w:eastAsia="Times New Roman" w:hAnsi="Times New Roman" w:cs="Times New Roman"/>
          <w:sz w:val="24"/>
          <w:szCs w:val="24"/>
        </w:rPr>
        <w:t>уровне</w:t>
      </w:r>
      <w:r w:rsidRPr="00BD6029">
        <w:rPr>
          <w:rFonts w:ascii="Times New Roman" w:eastAsia="Times New Roman" w:hAnsi="Times New Roman" w:cs="Times New Roman"/>
          <w:spacing w:val="1"/>
          <w:sz w:val="24"/>
          <w:szCs w:val="24"/>
        </w:rPr>
        <w:t xml:space="preserve"> </w:t>
      </w:r>
      <w:r w:rsidRPr="00BD6029">
        <w:rPr>
          <w:rFonts w:ascii="Times New Roman" w:eastAsia="Times New Roman" w:hAnsi="Times New Roman" w:cs="Times New Roman"/>
          <w:sz w:val="24"/>
          <w:szCs w:val="24"/>
        </w:rPr>
        <w:t>среднего</w:t>
      </w:r>
      <w:r w:rsidRPr="00BD6029">
        <w:rPr>
          <w:rFonts w:ascii="Times New Roman" w:eastAsia="Times New Roman" w:hAnsi="Times New Roman" w:cs="Times New Roman"/>
          <w:spacing w:val="1"/>
          <w:sz w:val="24"/>
          <w:szCs w:val="24"/>
        </w:rPr>
        <w:t xml:space="preserve"> </w:t>
      </w:r>
      <w:r w:rsidRPr="00BD6029">
        <w:rPr>
          <w:rFonts w:ascii="Times New Roman" w:eastAsia="Times New Roman" w:hAnsi="Times New Roman" w:cs="Times New Roman"/>
          <w:sz w:val="24"/>
          <w:szCs w:val="24"/>
        </w:rPr>
        <w:t>общего</w:t>
      </w:r>
      <w:r w:rsidRPr="00BD6029">
        <w:rPr>
          <w:rFonts w:ascii="Times New Roman" w:eastAsia="Times New Roman" w:hAnsi="Times New Roman" w:cs="Times New Roman"/>
          <w:spacing w:val="1"/>
          <w:sz w:val="24"/>
          <w:szCs w:val="24"/>
        </w:rPr>
        <w:t xml:space="preserve"> </w:t>
      </w:r>
      <w:r w:rsidRPr="00BD6029">
        <w:rPr>
          <w:rFonts w:ascii="Times New Roman" w:eastAsia="Times New Roman" w:hAnsi="Times New Roman" w:cs="Times New Roman"/>
          <w:sz w:val="24"/>
          <w:szCs w:val="24"/>
        </w:rPr>
        <w:t>образования</w:t>
      </w:r>
      <w:r w:rsidRPr="00BD6029">
        <w:rPr>
          <w:rFonts w:ascii="Times New Roman" w:eastAsia="Times New Roman" w:hAnsi="Times New Roman" w:cs="Times New Roman"/>
          <w:spacing w:val="1"/>
          <w:sz w:val="24"/>
          <w:szCs w:val="24"/>
        </w:rPr>
        <w:t xml:space="preserve"> </w:t>
      </w:r>
      <w:r w:rsidRPr="00BD6029">
        <w:rPr>
          <w:rFonts w:ascii="Times New Roman" w:eastAsia="Times New Roman" w:hAnsi="Times New Roman" w:cs="Times New Roman"/>
          <w:sz w:val="24"/>
          <w:szCs w:val="24"/>
        </w:rPr>
        <w:t>работы</w:t>
      </w:r>
      <w:r w:rsidRPr="00BD6029">
        <w:rPr>
          <w:rFonts w:ascii="Times New Roman" w:eastAsia="Times New Roman" w:hAnsi="Times New Roman" w:cs="Times New Roman"/>
          <w:spacing w:val="1"/>
          <w:sz w:val="24"/>
          <w:szCs w:val="24"/>
        </w:rPr>
        <w:t xml:space="preserve"> </w:t>
      </w:r>
      <w:r w:rsidRPr="00BD6029">
        <w:rPr>
          <w:rFonts w:ascii="Times New Roman" w:eastAsia="Times New Roman" w:hAnsi="Times New Roman" w:cs="Times New Roman"/>
          <w:sz w:val="24"/>
          <w:szCs w:val="24"/>
        </w:rPr>
        <w:t>по</w:t>
      </w:r>
      <w:r w:rsidRPr="00BD6029">
        <w:rPr>
          <w:rFonts w:ascii="Times New Roman" w:eastAsia="Times New Roman" w:hAnsi="Times New Roman" w:cs="Times New Roman"/>
          <w:spacing w:val="1"/>
          <w:sz w:val="24"/>
          <w:szCs w:val="24"/>
        </w:rPr>
        <w:t xml:space="preserve"> </w:t>
      </w:r>
      <w:r w:rsidRPr="00BD6029">
        <w:rPr>
          <w:rFonts w:ascii="Times New Roman" w:eastAsia="Times New Roman" w:hAnsi="Times New Roman" w:cs="Times New Roman"/>
          <w:sz w:val="24"/>
          <w:szCs w:val="24"/>
        </w:rPr>
        <w:t>профессиональному</w:t>
      </w:r>
      <w:r w:rsidRPr="00BD6029">
        <w:rPr>
          <w:rFonts w:ascii="Times New Roman" w:eastAsia="Times New Roman" w:hAnsi="Times New Roman" w:cs="Times New Roman"/>
          <w:spacing w:val="1"/>
          <w:sz w:val="24"/>
          <w:szCs w:val="24"/>
        </w:rPr>
        <w:t xml:space="preserve"> </w:t>
      </w:r>
      <w:r w:rsidRPr="00BD6029">
        <w:rPr>
          <w:rFonts w:ascii="Times New Roman" w:eastAsia="Times New Roman" w:hAnsi="Times New Roman" w:cs="Times New Roman"/>
          <w:sz w:val="24"/>
          <w:szCs w:val="24"/>
        </w:rPr>
        <w:t>консультированию,</w:t>
      </w:r>
      <w:r w:rsidRPr="00BD6029">
        <w:rPr>
          <w:rFonts w:ascii="Times New Roman" w:eastAsia="Times New Roman" w:hAnsi="Times New Roman" w:cs="Times New Roman"/>
          <w:spacing w:val="1"/>
          <w:sz w:val="24"/>
          <w:szCs w:val="24"/>
        </w:rPr>
        <w:t xml:space="preserve"> </w:t>
      </w:r>
      <w:r w:rsidRPr="00BD6029">
        <w:rPr>
          <w:rFonts w:ascii="Times New Roman" w:eastAsia="Times New Roman" w:hAnsi="Times New Roman" w:cs="Times New Roman"/>
          <w:sz w:val="24"/>
          <w:szCs w:val="24"/>
        </w:rPr>
        <w:t>профессиональной</w:t>
      </w:r>
      <w:r w:rsidRPr="00BD6029">
        <w:rPr>
          <w:rFonts w:ascii="Times New Roman" w:eastAsia="Times New Roman" w:hAnsi="Times New Roman" w:cs="Times New Roman"/>
          <w:spacing w:val="1"/>
          <w:sz w:val="24"/>
          <w:szCs w:val="24"/>
        </w:rPr>
        <w:t xml:space="preserve"> </w:t>
      </w:r>
      <w:r w:rsidRPr="00BD6029">
        <w:rPr>
          <w:rFonts w:ascii="Times New Roman" w:eastAsia="Times New Roman" w:hAnsi="Times New Roman" w:cs="Times New Roman"/>
          <w:sz w:val="24"/>
          <w:szCs w:val="24"/>
        </w:rPr>
        <w:t>ориентации,</w:t>
      </w:r>
      <w:r w:rsidRPr="00BD6029">
        <w:rPr>
          <w:rFonts w:ascii="Times New Roman" w:eastAsia="Times New Roman" w:hAnsi="Times New Roman" w:cs="Times New Roman"/>
          <w:spacing w:val="1"/>
          <w:sz w:val="24"/>
          <w:szCs w:val="24"/>
        </w:rPr>
        <w:t xml:space="preserve"> </w:t>
      </w:r>
      <w:r w:rsidRPr="00BD6029">
        <w:rPr>
          <w:rFonts w:ascii="Times New Roman" w:eastAsia="Times New Roman" w:hAnsi="Times New Roman" w:cs="Times New Roman"/>
          <w:sz w:val="24"/>
          <w:szCs w:val="24"/>
        </w:rPr>
        <w:t>профессиональному</w:t>
      </w:r>
      <w:r w:rsidRPr="00BD6029">
        <w:rPr>
          <w:rFonts w:ascii="Times New Roman" w:eastAsia="Times New Roman" w:hAnsi="Times New Roman" w:cs="Times New Roman"/>
          <w:spacing w:val="1"/>
          <w:sz w:val="24"/>
          <w:szCs w:val="24"/>
        </w:rPr>
        <w:t xml:space="preserve"> </w:t>
      </w:r>
      <w:r w:rsidRPr="00BD6029">
        <w:rPr>
          <w:rFonts w:ascii="Times New Roman" w:eastAsia="Times New Roman" w:hAnsi="Times New Roman" w:cs="Times New Roman"/>
          <w:sz w:val="24"/>
          <w:szCs w:val="24"/>
        </w:rPr>
        <w:t>самоопределению</w:t>
      </w:r>
      <w:r w:rsidRPr="00BD6029">
        <w:rPr>
          <w:rFonts w:ascii="Times New Roman" w:eastAsia="Times New Roman" w:hAnsi="Times New Roman" w:cs="Times New Roman"/>
          <w:spacing w:val="1"/>
          <w:sz w:val="24"/>
          <w:szCs w:val="24"/>
        </w:rPr>
        <w:t xml:space="preserve"> </w:t>
      </w:r>
      <w:r w:rsidRPr="00BD6029">
        <w:rPr>
          <w:rFonts w:ascii="Times New Roman" w:eastAsia="Times New Roman" w:hAnsi="Times New Roman" w:cs="Times New Roman"/>
          <w:sz w:val="24"/>
          <w:szCs w:val="24"/>
        </w:rPr>
        <w:t>обучающихся с особыми образовательными потребностями, в том числе попавших в трудную</w:t>
      </w:r>
      <w:r w:rsidRPr="00BD6029">
        <w:rPr>
          <w:rFonts w:ascii="Times New Roman" w:eastAsia="Times New Roman" w:hAnsi="Times New Roman" w:cs="Times New Roman"/>
          <w:spacing w:val="1"/>
          <w:sz w:val="24"/>
          <w:szCs w:val="24"/>
        </w:rPr>
        <w:t xml:space="preserve"> </w:t>
      </w:r>
      <w:r w:rsidRPr="00BD6029">
        <w:rPr>
          <w:rFonts w:ascii="Times New Roman" w:eastAsia="Times New Roman" w:hAnsi="Times New Roman" w:cs="Times New Roman"/>
          <w:sz w:val="24"/>
          <w:szCs w:val="24"/>
        </w:rPr>
        <w:t>жизненную</w:t>
      </w:r>
      <w:r w:rsidRPr="00BD6029">
        <w:rPr>
          <w:rFonts w:ascii="Times New Roman" w:eastAsia="Times New Roman" w:hAnsi="Times New Roman" w:cs="Times New Roman"/>
          <w:spacing w:val="-1"/>
          <w:sz w:val="24"/>
          <w:szCs w:val="24"/>
        </w:rPr>
        <w:t xml:space="preserve"> </w:t>
      </w:r>
      <w:r w:rsidRPr="00BD6029">
        <w:rPr>
          <w:rFonts w:ascii="Times New Roman" w:eastAsia="Times New Roman" w:hAnsi="Times New Roman" w:cs="Times New Roman"/>
          <w:sz w:val="24"/>
          <w:szCs w:val="24"/>
        </w:rPr>
        <w:t>ситуацию;</w:t>
      </w:r>
    </w:p>
    <w:p w:rsidR="00BD6029" w:rsidRPr="00BD6029" w:rsidRDefault="00BD6029" w:rsidP="00C451D6">
      <w:pPr>
        <w:widowControl w:val="0"/>
        <w:autoSpaceDE w:val="0"/>
        <w:autoSpaceDN w:val="0"/>
        <w:spacing w:after="0"/>
        <w:ind w:right="-1"/>
        <w:jc w:val="both"/>
        <w:rPr>
          <w:rFonts w:ascii="Times New Roman" w:eastAsia="Times New Roman" w:hAnsi="Times New Roman" w:cs="Times New Roman"/>
          <w:sz w:val="24"/>
          <w:szCs w:val="24"/>
        </w:rPr>
      </w:pPr>
      <w:r w:rsidRPr="00BD6029">
        <w:rPr>
          <w:rFonts w:ascii="Times New Roman" w:eastAsia="Times New Roman" w:hAnsi="Times New Roman" w:cs="Times New Roman"/>
          <w:sz w:val="24"/>
          <w:szCs w:val="24"/>
        </w:rPr>
        <w:t>−осуществление</w:t>
      </w:r>
      <w:r w:rsidRPr="00BD6029">
        <w:rPr>
          <w:rFonts w:ascii="Times New Roman" w:eastAsia="Times New Roman" w:hAnsi="Times New Roman" w:cs="Times New Roman"/>
          <w:spacing w:val="1"/>
          <w:sz w:val="24"/>
          <w:szCs w:val="24"/>
        </w:rPr>
        <w:t xml:space="preserve"> </w:t>
      </w:r>
      <w:r w:rsidRPr="00BD6029">
        <w:rPr>
          <w:rFonts w:ascii="Times New Roman" w:eastAsia="Times New Roman" w:hAnsi="Times New Roman" w:cs="Times New Roman"/>
          <w:sz w:val="24"/>
          <w:szCs w:val="24"/>
        </w:rPr>
        <w:t>на</w:t>
      </w:r>
      <w:r w:rsidRPr="00BD6029">
        <w:rPr>
          <w:rFonts w:ascii="Times New Roman" w:eastAsia="Times New Roman" w:hAnsi="Times New Roman" w:cs="Times New Roman"/>
          <w:spacing w:val="1"/>
          <w:sz w:val="24"/>
          <w:szCs w:val="24"/>
        </w:rPr>
        <w:t xml:space="preserve"> </w:t>
      </w:r>
      <w:r w:rsidRPr="00BD6029">
        <w:rPr>
          <w:rFonts w:ascii="Times New Roman" w:eastAsia="Times New Roman" w:hAnsi="Times New Roman" w:cs="Times New Roman"/>
          <w:sz w:val="24"/>
          <w:szCs w:val="24"/>
        </w:rPr>
        <w:t>уровне</w:t>
      </w:r>
      <w:r w:rsidRPr="00BD6029">
        <w:rPr>
          <w:rFonts w:ascii="Times New Roman" w:eastAsia="Times New Roman" w:hAnsi="Times New Roman" w:cs="Times New Roman"/>
          <w:spacing w:val="1"/>
          <w:sz w:val="24"/>
          <w:szCs w:val="24"/>
        </w:rPr>
        <w:t xml:space="preserve"> </w:t>
      </w:r>
      <w:r w:rsidRPr="00BD6029">
        <w:rPr>
          <w:rFonts w:ascii="Times New Roman" w:eastAsia="Times New Roman" w:hAnsi="Times New Roman" w:cs="Times New Roman"/>
          <w:sz w:val="24"/>
          <w:szCs w:val="24"/>
        </w:rPr>
        <w:t>среднего</w:t>
      </w:r>
      <w:r w:rsidRPr="00BD6029">
        <w:rPr>
          <w:rFonts w:ascii="Times New Roman" w:eastAsia="Times New Roman" w:hAnsi="Times New Roman" w:cs="Times New Roman"/>
          <w:spacing w:val="1"/>
          <w:sz w:val="24"/>
          <w:szCs w:val="24"/>
        </w:rPr>
        <w:t xml:space="preserve"> </w:t>
      </w:r>
      <w:r w:rsidRPr="00BD6029">
        <w:rPr>
          <w:rFonts w:ascii="Times New Roman" w:eastAsia="Times New Roman" w:hAnsi="Times New Roman" w:cs="Times New Roman"/>
          <w:sz w:val="24"/>
          <w:szCs w:val="24"/>
        </w:rPr>
        <w:t>общего</w:t>
      </w:r>
      <w:r w:rsidRPr="00BD6029">
        <w:rPr>
          <w:rFonts w:ascii="Times New Roman" w:eastAsia="Times New Roman" w:hAnsi="Times New Roman" w:cs="Times New Roman"/>
          <w:spacing w:val="1"/>
          <w:sz w:val="24"/>
          <w:szCs w:val="24"/>
        </w:rPr>
        <w:t xml:space="preserve"> </w:t>
      </w:r>
      <w:r w:rsidRPr="00BD6029">
        <w:rPr>
          <w:rFonts w:ascii="Times New Roman" w:eastAsia="Times New Roman" w:hAnsi="Times New Roman" w:cs="Times New Roman"/>
          <w:sz w:val="24"/>
          <w:szCs w:val="24"/>
        </w:rPr>
        <w:t>образования</w:t>
      </w:r>
      <w:r w:rsidRPr="00BD6029">
        <w:rPr>
          <w:rFonts w:ascii="Times New Roman" w:eastAsia="Times New Roman" w:hAnsi="Times New Roman" w:cs="Times New Roman"/>
          <w:spacing w:val="1"/>
          <w:sz w:val="24"/>
          <w:szCs w:val="24"/>
        </w:rPr>
        <w:t xml:space="preserve"> </w:t>
      </w:r>
      <w:r w:rsidRPr="00BD6029">
        <w:rPr>
          <w:rFonts w:ascii="Times New Roman" w:eastAsia="Times New Roman" w:hAnsi="Times New Roman" w:cs="Times New Roman"/>
          <w:sz w:val="24"/>
          <w:szCs w:val="24"/>
        </w:rPr>
        <w:t>консультативной</w:t>
      </w:r>
      <w:r w:rsidRPr="00BD6029">
        <w:rPr>
          <w:rFonts w:ascii="Times New Roman" w:eastAsia="Times New Roman" w:hAnsi="Times New Roman" w:cs="Times New Roman"/>
          <w:spacing w:val="1"/>
          <w:sz w:val="24"/>
          <w:szCs w:val="24"/>
        </w:rPr>
        <w:t xml:space="preserve"> </w:t>
      </w:r>
      <w:r w:rsidRPr="00BD6029">
        <w:rPr>
          <w:rFonts w:ascii="Times New Roman" w:eastAsia="Times New Roman" w:hAnsi="Times New Roman" w:cs="Times New Roman"/>
          <w:sz w:val="24"/>
          <w:szCs w:val="24"/>
        </w:rPr>
        <w:t>работы</w:t>
      </w:r>
      <w:r w:rsidRPr="00BD6029">
        <w:rPr>
          <w:rFonts w:ascii="Times New Roman" w:eastAsia="Times New Roman" w:hAnsi="Times New Roman" w:cs="Times New Roman"/>
          <w:spacing w:val="1"/>
          <w:sz w:val="24"/>
          <w:szCs w:val="24"/>
        </w:rPr>
        <w:t xml:space="preserve"> </w:t>
      </w:r>
      <w:r w:rsidRPr="00BD6029">
        <w:rPr>
          <w:rFonts w:ascii="Times New Roman" w:eastAsia="Times New Roman" w:hAnsi="Times New Roman" w:cs="Times New Roman"/>
          <w:sz w:val="24"/>
          <w:szCs w:val="24"/>
        </w:rPr>
        <w:t>с</w:t>
      </w:r>
      <w:r w:rsidRPr="00BD6029">
        <w:rPr>
          <w:rFonts w:ascii="Times New Roman" w:eastAsia="Times New Roman" w:hAnsi="Times New Roman" w:cs="Times New Roman"/>
          <w:spacing w:val="1"/>
          <w:sz w:val="24"/>
          <w:szCs w:val="24"/>
        </w:rPr>
        <w:t xml:space="preserve"> </w:t>
      </w:r>
      <w:r w:rsidRPr="00BD6029">
        <w:rPr>
          <w:rFonts w:ascii="Times New Roman" w:eastAsia="Times New Roman" w:hAnsi="Times New Roman" w:cs="Times New Roman"/>
          <w:sz w:val="24"/>
          <w:szCs w:val="24"/>
        </w:rPr>
        <w:t>педагогами,</w:t>
      </w:r>
      <w:r w:rsidRPr="00BD6029">
        <w:rPr>
          <w:rFonts w:ascii="Times New Roman" w:eastAsia="Times New Roman" w:hAnsi="Times New Roman" w:cs="Times New Roman"/>
          <w:spacing w:val="-3"/>
          <w:sz w:val="24"/>
          <w:szCs w:val="24"/>
        </w:rPr>
        <w:t xml:space="preserve"> </w:t>
      </w:r>
      <w:r w:rsidRPr="00BD6029">
        <w:rPr>
          <w:rFonts w:ascii="Times New Roman" w:eastAsia="Times New Roman" w:hAnsi="Times New Roman" w:cs="Times New Roman"/>
          <w:sz w:val="24"/>
          <w:szCs w:val="24"/>
        </w:rPr>
        <w:t>родителями,</w:t>
      </w:r>
      <w:r w:rsidRPr="00BD6029">
        <w:rPr>
          <w:rFonts w:ascii="Times New Roman" w:eastAsia="Times New Roman" w:hAnsi="Times New Roman" w:cs="Times New Roman"/>
          <w:spacing w:val="-2"/>
          <w:sz w:val="24"/>
          <w:szCs w:val="24"/>
        </w:rPr>
        <w:t xml:space="preserve"> </w:t>
      </w:r>
      <w:r w:rsidRPr="00BD6029">
        <w:rPr>
          <w:rFonts w:ascii="Times New Roman" w:eastAsia="Times New Roman" w:hAnsi="Times New Roman" w:cs="Times New Roman"/>
          <w:sz w:val="24"/>
          <w:szCs w:val="24"/>
        </w:rPr>
        <w:t>социальными работниками,</w:t>
      </w:r>
      <w:r w:rsidRPr="00BD6029">
        <w:rPr>
          <w:rFonts w:ascii="Times New Roman" w:eastAsia="Times New Roman" w:hAnsi="Times New Roman" w:cs="Times New Roman"/>
          <w:spacing w:val="-2"/>
          <w:sz w:val="24"/>
          <w:szCs w:val="24"/>
        </w:rPr>
        <w:t xml:space="preserve"> </w:t>
      </w:r>
      <w:r w:rsidRPr="00BD6029">
        <w:rPr>
          <w:rFonts w:ascii="Times New Roman" w:eastAsia="Times New Roman" w:hAnsi="Times New Roman" w:cs="Times New Roman"/>
          <w:sz w:val="24"/>
          <w:szCs w:val="24"/>
        </w:rPr>
        <w:t>а</w:t>
      </w:r>
      <w:r w:rsidRPr="00BD6029">
        <w:rPr>
          <w:rFonts w:ascii="Times New Roman" w:eastAsia="Times New Roman" w:hAnsi="Times New Roman" w:cs="Times New Roman"/>
          <w:spacing w:val="-2"/>
          <w:sz w:val="24"/>
          <w:szCs w:val="24"/>
        </w:rPr>
        <w:t xml:space="preserve"> </w:t>
      </w:r>
      <w:r w:rsidRPr="00BD6029">
        <w:rPr>
          <w:rFonts w:ascii="Times New Roman" w:eastAsia="Times New Roman" w:hAnsi="Times New Roman" w:cs="Times New Roman"/>
          <w:sz w:val="24"/>
          <w:szCs w:val="24"/>
        </w:rPr>
        <w:t>также</w:t>
      </w:r>
      <w:r w:rsidRPr="00BD6029">
        <w:rPr>
          <w:rFonts w:ascii="Times New Roman" w:eastAsia="Times New Roman" w:hAnsi="Times New Roman" w:cs="Times New Roman"/>
          <w:spacing w:val="-3"/>
          <w:sz w:val="24"/>
          <w:szCs w:val="24"/>
        </w:rPr>
        <w:t xml:space="preserve"> </w:t>
      </w:r>
      <w:r w:rsidRPr="00BD6029">
        <w:rPr>
          <w:rFonts w:ascii="Times New Roman" w:eastAsia="Times New Roman" w:hAnsi="Times New Roman" w:cs="Times New Roman"/>
          <w:sz w:val="24"/>
          <w:szCs w:val="24"/>
        </w:rPr>
        <w:t>потенциальными</w:t>
      </w:r>
      <w:r w:rsidRPr="00BD6029">
        <w:rPr>
          <w:rFonts w:ascii="Times New Roman" w:eastAsia="Times New Roman" w:hAnsi="Times New Roman" w:cs="Times New Roman"/>
          <w:spacing w:val="-1"/>
          <w:sz w:val="24"/>
          <w:szCs w:val="24"/>
        </w:rPr>
        <w:t xml:space="preserve"> </w:t>
      </w:r>
      <w:r w:rsidRPr="00BD6029">
        <w:rPr>
          <w:rFonts w:ascii="Times New Roman" w:eastAsia="Times New Roman" w:hAnsi="Times New Roman" w:cs="Times New Roman"/>
          <w:sz w:val="24"/>
          <w:szCs w:val="24"/>
        </w:rPr>
        <w:t>работодателями;</w:t>
      </w:r>
    </w:p>
    <w:p w:rsidR="00BD6029" w:rsidRPr="00BD6029" w:rsidRDefault="00BD6029" w:rsidP="00C451D6">
      <w:pPr>
        <w:widowControl w:val="0"/>
        <w:autoSpaceDE w:val="0"/>
        <w:autoSpaceDN w:val="0"/>
        <w:spacing w:before="1" w:after="0"/>
        <w:ind w:right="-1"/>
        <w:jc w:val="both"/>
        <w:rPr>
          <w:rFonts w:ascii="Times New Roman" w:eastAsia="Times New Roman" w:hAnsi="Times New Roman" w:cs="Times New Roman"/>
          <w:sz w:val="24"/>
          <w:szCs w:val="24"/>
        </w:rPr>
      </w:pPr>
      <w:r w:rsidRPr="00BD6029">
        <w:rPr>
          <w:rFonts w:ascii="Times New Roman" w:eastAsia="Times New Roman" w:hAnsi="Times New Roman" w:cs="Times New Roman"/>
          <w:sz w:val="24"/>
          <w:szCs w:val="24"/>
        </w:rPr>
        <w:t>−</w:t>
      </w:r>
      <w:r w:rsidRPr="00BD6029">
        <w:rPr>
          <w:rFonts w:ascii="Times New Roman" w:eastAsia="Times New Roman" w:hAnsi="Times New Roman" w:cs="Times New Roman"/>
          <w:spacing w:val="1"/>
          <w:sz w:val="24"/>
          <w:szCs w:val="24"/>
        </w:rPr>
        <w:t xml:space="preserve"> </w:t>
      </w:r>
      <w:r w:rsidRPr="00BD6029">
        <w:rPr>
          <w:rFonts w:ascii="Times New Roman" w:eastAsia="Times New Roman" w:hAnsi="Times New Roman" w:cs="Times New Roman"/>
          <w:sz w:val="24"/>
          <w:szCs w:val="24"/>
        </w:rPr>
        <w:t>проведение</w:t>
      </w:r>
      <w:r w:rsidRPr="00BD6029">
        <w:rPr>
          <w:rFonts w:ascii="Times New Roman" w:eastAsia="Times New Roman" w:hAnsi="Times New Roman" w:cs="Times New Roman"/>
          <w:spacing w:val="61"/>
          <w:sz w:val="24"/>
          <w:szCs w:val="24"/>
        </w:rPr>
        <w:t xml:space="preserve"> </w:t>
      </w:r>
      <w:r w:rsidRPr="00BD6029">
        <w:rPr>
          <w:rFonts w:ascii="Times New Roman" w:eastAsia="Times New Roman" w:hAnsi="Times New Roman" w:cs="Times New Roman"/>
          <w:sz w:val="24"/>
          <w:szCs w:val="24"/>
        </w:rPr>
        <w:t>на</w:t>
      </w:r>
      <w:r w:rsidRPr="00BD6029">
        <w:rPr>
          <w:rFonts w:ascii="Times New Roman" w:eastAsia="Times New Roman" w:hAnsi="Times New Roman" w:cs="Times New Roman"/>
          <w:spacing w:val="61"/>
          <w:sz w:val="24"/>
          <w:szCs w:val="24"/>
        </w:rPr>
        <w:t xml:space="preserve"> </w:t>
      </w:r>
      <w:r w:rsidRPr="00BD6029">
        <w:rPr>
          <w:rFonts w:ascii="Times New Roman" w:eastAsia="Times New Roman" w:hAnsi="Times New Roman" w:cs="Times New Roman"/>
          <w:sz w:val="24"/>
          <w:szCs w:val="24"/>
        </w:rPr>
        <w:t>уровне</w:t>
      </w:r>
      <w:r w:rsidRPr="00BD6029">
        <w:rPr>
          <w:rFonts w:ascii="Times New Roman" w:eastAsia="Times New Roman" w:hAnsi="Times New Roman" w:cs="Times New Roman"/>
          <w:spacing w:val="61"/>
          <w:sz w:val="24"/>
          <w:szCs w:val="24"/>
        </w:rPr>
        <w:t xml:space="preserve"> </w:t>
      </w:r>
      <w:r w:rsidRPr="00BD6029">
        <w:rPr>
          <w:rFonts w:ascii="Times New Roman" w:eastAsia="Times New Roman" w:hAnsi="Times New Roman" w:cs="Times New Roman"/>
          <w:sz w:val="24"/>
          <w:szCs w:val="24"/>
        </w:rPr>
        <w:t>среднего</w:t>
      </w:r>
      <w:r w:rsidRPr="00BD6029">
        <w:rPr>
          <w:rFonts w:ascii="Times New Roman" w:eastAsia="Times New Roman" w:hAnsi="Times New Roman" w:cs="Times New Roman"/>
          <w:spacing w:val="61"/>
          <w:sz w:val="24"/>
          <w:szCs w:val="24"/>
        </w:rPr>
        <w:t xml:space="preserve"> </w:t>
      </w:r>
      <w:r w:rsidRPr="00BD6029">
        <w:rPr>
          <w:rFonts w:ascii="Times New Roman" w:eastAsia="Times New Roman" w:hAnsi="Times New Roman" w:cs="Times New Roman"/>
          <w:sz w:val="24"/>
          <w:szCs w:val="24"/>
        </w:rPr>
        <w:t>общего</w:t>
      </w:r>
      <w:r w:rsidRPr="00BD6029">
        <w:rPr>
          <w:rFonts w:ascii="Times New Roman" w:eastAsia="Times New Roman" w:hAnsi="Times New Roman" w:cs="Times New Roman"/>
          <w:spacing w:val="61"/>
          <w:sz w:val="24"/>
          <w:szCs w:val="24"/>
        </w:rPr>
        <w:t xml:space="preserve"> </w:t>
      </w:r>
      <w:r w:rsidRPr="00BD6029">
        <w:rPr>
          <w:rFonts w:ascii="Times New Roman" w:eastAsia="Times New Roman" w:hAnsi="Times New Roman" w:cs="Times New Roman"/>
          <w:sz w:val="24"/>
          <w:szCs w:val="24"/>
        </w:rPr>
        <w:t>образования</w:t>
      </w:r>
      <w:r w:rsidRPr="00BD6029">
        <w:rPr>
          <w:rFonts w:ascii="Times New Roman" w:eastAsia="Times New Roman" w:hAnsi="Times New Roman" w:cs="Times New Roman"/>
          <w:spacing w:val="61"/>
          <w:sz w:val="24"/>
          <w:szCs w:val="24"/>
        </w:rPr>
        <w:t xml:space="preserve"> </w:t>
      </w:r>
      <w:r w:rsidRPr="00BD6029">
        <w:rPr>
          <w:rFonts w:ascii="Times New Roman" w:eastAsia="Times New Roman" w:hAnsi="Times New Roman" w:cs="Times New Roman"/>
          <w:sz w:val="24"/>
          <w:szCs w:val="24"/>
        </w:rPr>
        <w:t>информационно-</w:t>
      </w:r>
      <w:r w:rsidRPr="00BD6029">
        <w:rPr>
          <w:rFonts w:ascii="Times New Roman" w:eastAsia="Times New Roman" w:hAnsi="Times New Roman" w:cs="Times New Roman"/>
          <w:spacing w:val="1"/>
          <w:sz w:val="24"/>
          <w:szCs w:val="24"/>
        </w:rPr>
        <w:t xml:space="preserve"> </w:t>
      </w:r>
      <w:r w:rsidRPr="00BD6029">
        <w:rPr>
          <w:rFonts w:ascii="Times New Roman" w:eastAsia="Times New Roman" w:hAnsi="Times New Roman" w:cs="Times New Roman"/>
          <w:sz w:val="24"/>
          <w:szCs w:val="24"/>
        </w:rPr>
        <w:t>просветительских</w:t>
      </w:r>
      <w:r w:rsidRPr="00BD6029">
        <w:rPr>
          <w:rFonts w:ascii="Times New Roman" w:eastAsia="Times New Roman" w:hAnsi="Times New Roman" w:cs="Times New Roman"/>
          <w:spacing w:val="1"/>
          <w:sz w:val="24"/>
          <w:szCs w:val="24"/>
        </w:rPr>
        <w:t xml:space="preserve"> </w:t>
      </w:r>
      <w:r w:rsidRPr="00BD6029">
        <w:rPr>
          <w:rFonts w:ascii="Times New Roman" w:eastAsia="Times New Roman" w:hAnsi="Times New Roman" w:cs="Times New Roman"/>
          <w:sz w:val="24"/>
          <w:szCs w:val="24"/>
        </w:rPr>
        <w:t>мероприятий.</w:t>
      </w:r>
    </w:p>
    <w:p w:rsidR="00BD6029" w:rsidRPr="00BD6029" w:rsidRDefault="00BD6029" w:rsidP="00C451D6">
      <w:pPr>
        <w:widowControl w:val="0"/>
        <w:autoSpaceDE w:val="0"/>
        <w:autoSpaceDN w:val="0"/>
        <w:spacing w:after="0"/>
        <w:ind w:right="-1"/>
        <w:jc w:val="both"/>
        <w:rPr>
          <w:rFonts w:ascii="Times New Roman" w:eastAsia="Times New Roman" w:hAnsi="Times New Roman" w:cs="Times New Roman"/>
          <w:sz w:val="24"/>
          <w:szCs w:val="24"/>
        </w:rPr>
      </w:pPr>
      <w:r w:rsidRPr="00BD6029">
        <w:rPr>
          <w:rFonts w:ascii="Times New Roman" w:eastAsia="Times New Roman" w:hAnsi="Times New Roman" w:cs="Times New Roman"/>
          <w:sz w:val="24"/>
          <w:szCs w:val="24"/>
        </w:rPr>
        <w:t>−осуществление</w:t>
      </w:r>
      <w:r w:rsidRPr="00BD6029">
        <w:rPr>
          <w:rFonts w:ascii="Times New Roman" w:eastAsia="Times New Roman" w:hAnsi="Times New Roman" w:cs="Times New Roman"/>
          <w:spacing w:val="1"/>
          <w:sz w:val="24"/>
          <w:szCs w:val="24"/>
        </w:rPr>
        <w:t xml:space="preserve"> </w:t>
      </w:r>
      <w:r w:rsidRPr="00BD6029">
        <w:rPr>
          <w:rFonts w:ascii="Times New Roman" w:eastAsia="Times New Roman" w:hAnsi="Times New Roman" w:cs="Times New Roman"/>
          <w:sz w:val="24"/>
          <w:szCs w:val="24"/>
        </w:rPr>
        <w:t>на</w:t>
      </w:r>
      <w:r w:rsidRPr="00BD6029">
        <w:rPr>
          <w:rFonts w:ascii="Times New Roman" w:eastAsia="Times New Roman" w:hAnsi="Times New Roman" w:cs="Times New Roman"/>
          <w:spacing w:val="1"/>
          <w:sz w:val="24"/>
          <w:szCs w:val="24"/>
        </w:rPr>
        <w:t xml:space="preserve"> </w:t>
      </w:r>
      <w:r w:rsidRPr="00BD6029">
        <w:rPr>
          <w:rFonts w:ascii="Times New Roman" w:eastAsia="Times New Roman" w:hAnsi="Times New Roman" w:cs="Times New Roman"/>
          <w:sz w:val="24"/>
          <w:szCs w:val="24"/>
        </w:rPr>
        <w:t>уровне</w:t>
      </w:r>
      <w:r w:rsidRPr="00BD6029">
        <w:rPr>
          <w:rFonts w:ascii="Times New Roman" w:eastAsia="Times New Roman" w:hAnsi="Times New Roman" w:cs="Times New Roman"/>
          <w:spacing w:val="1"/>
          <w:sz w:val="24"/>
          <w:szCs w:val="24"/>
        </w:rPr>
        <w:t xml:space="preserve"> </w:t>
      </w:r>
      <w:r w:rsidRPr="00BD6029">
        <w:rPr>
          <w:rFonts w:ascii="Times New Roman" w:eastAsia="Times New Roman" w:hAnsi="Times New Roman" w:cs="Times New Roman"/>
          <w:sz w:val="24"/>
          <w:szCs w:val="24"/>
        </w:rPr>
        <w:t>среднего</w:t>
      </w:r>
      <w:r w:rsidRPr="00BD6029">
        <w:rPr>
          <w:rFonts w:ascii="Times New Roman" w:eastAsia="Times New Roman" w:hAnsi="Times New Roman" w:cs="Times New Roman"/>
          <w:spacing w:val="1"/>
          <w:sz w:val="24"/>
          <w:szCs w:val="24"/>
        </w:rPr>
        <w:t xml:space="preserve"> </w:t>
      </w:r>
      <w:r w:rsidRPr="00BD6029">
        <w:rPr>
          <w:rFonts w:ascii="Times New Roman" w:eastAsia="Times New Roman" w:hAnsi="Times New Roman" w:cs="Times New Roman"/>
          <w:sz w:val="24"/>
          <w:szCs w:val="24"/>
        </w:rPr>
        <w:t>общего</w:t>
      </w:r>
      <w:r w:rsidRPr="00BD6029">
        <w:rPr>
          <w:rFonts w:ascii="Times New Roman" w:eastAsia="Times New Roman" w:hAnsi="Times New Roman" w:cs="Times New Roman"/>
          <w:spacing w:val="1"/>
          <w:sz w:val="24"/>
          <w:szCs w:val="24"/>
        </w:rPr>
        <w:t xml:space="preserve"> </w:t>
      </w:r>
      <w:r w:rsidRPr="00BD6029">
        <w:rPr>
          <w:rFonts w:ascii="Times New Roman" w:eastAsia="Times New Roman" w:hAnsi="Times New Roman" w:cs="Times New Roman"/>
          <w:sz w:val="24"/>
          <w:szCs w:val="24"/>
        </w:rPr>
        <w:t>образования</w:t>
      </w:r>
      <w:r w:rsidRPr="00BD6029">
        <w:rPr>
          <w:rFonts w:ascii="Times New Roman" w:eastAsia="Times New Roman" w:hAnsi="Times New Roman" w:cs="Times New Roman"/>
          <w:spacing w:val="1"/>
          <w:sz w:val="24"/>
          <w:szCs w:val="24"/>
        </w:rPr>
        <w:t xml:space="preserve"> </w:t>
      </w:r>
      <w:r w:rsidRPr="00BD6029">
        <w:rPr>
          <w:rFonts w:ascii="Times New Roman" w:eastAsia="Times New Roman" w:hAnsi="Times New Roman" w:cs="Times New Roman"/>
          <w:sz w:val="24"/>
          <w:szCs w:val="24"/>
        </w:rPr>
        <w:t>консультативной</w:t>
      </w:r>
      <w:r w:rsidRPr="00BD6029">
        <w:rPr>
          <w:rFonts w:ascii="Times New Roman" w:eastAsia="Times New Roman" w:hAnsi="Times New Roman" w:cs="Times New Roman"/>
          <w:spacing w:val="1"/>
          <w:sz w:val="24"/>
          <w:szCs w:val="24"/>
        </w:rPr>
        <w:t xml:space="preserve"> </w:t>
      </w:r>
      <w:r w:rsidRPr="00BD6029">
        <w:rPr>
          <w:rFonts w:ascii="Times New Roman" w:eastAsia="Times New Roman" w:hAnsi="Times New Roman" w:cs="Times New Roman"/>
          <w:sz w:val="24"/>
          <w:szCs w:val="24"/>
        </w:rPr>
        <w:t>работы</w:t>
      </w:r>
      <w:r w:rsidRPr="00BD6029">
        <w:rPr>
          <w:rFonts w:ascii="Times New Roman" w:eastAsia="Times New Roman" w:hAnsi="Times New Roman" w:cs="Times New Roman"/>
          <w:spacing w:val="1"/>
          <w:sz w:val="24"/>
          <w:szCs w:val="24"/>
        </w:rPr>
        <w:t xml:space="preserve"> </w:t>
      </w:r>
      <w:r w:rsidRPr="00BD6029">
        <w:rPr>
          <w:rFonts w:ascii="Times New Roman" w:eastAsia="Times New Roman" w:hAnsi="Times New Roman" w:cs="Times New Roman"/>
          <w:sz w:val="24"/>
          <w:szCs w:val="24"/>
        </w:rPr>
        <w:t>с</w:t>
      </w:r>
      <w:r w:rsidRPr="00BD6029">
        <w:rPr>
          <w:rFonts w:ascii="Times New Roman" w:eastAsia="Times New Roman" w:hAnsi="Times New Roman" w:cs="Times New Roman"/>
          <w:spacing w:val="1"/>
          <w:sz w:val="24"/>
          <w:szCs w:val="24"/>
        </w:rPr>
        <w:t xml:space="preserve"> </w:t>
      </w:r>
      <w:r w:rsidRPr="00BD6029">
        <w:rPr>
          <w:rFonts w:ascii="Times New Roman" w:eastAsia="Times New Roman" w:hAnsi="Times New Roman" w:cs="Times New Roman"/>
          <w:sz w:val="24"/>
          <w:szCs w:val="24"/>
        </w:rPr>
        <w:t>педагогами,</w:t>
      </w:r>
      <w:r w:rsidRPr="00BD6029">
        <w:rPr>
          <w:rFonts w:ascii="Times New Roman" w:eastAsia="Times New Roman" w:hAnsi="Times New Roman" w:cs="Times New Roman"/>
          <w:spacing w:val="-3"/>
          <w:sz w:val="24"/>
          <w:szCs w:val="24"/>
        </w:rPr>
        <w:t xml:space="preserve"> </w:t>
      </w:r>
      <w:r w:rsidRPr="00BD6029">
        <w:rPr>
          <w:rFonts w:ascii="Times New Roman" w:eastAsia="Times New Roman" w:hAnsi="Times New Roman" w:cs="Times New Roman"/>
          <w:sz w:val="24"/>
          <w:szCs w:val="24"/>
        </w:rPr>
        <w:t>родителями,</w:t>
      </w:r>
      <w:r w:rsidRPr="00BD6029">
        <w:rPr>
          <w:rFonts w:ascii="Times New Roman" w:eastAsia="Times New Roman" w:hAnsi="Times New Roman" w:cs="Times New Roman"/>
          <w:spacing w:val="-2"/>
          <w:sz w:val="24"/>
          <w:szCs w:val="24"/>
        </w:rPr>
        <w:t xml:space="preserve"> </w:t>
      </w:r>
      <w:r w:rsidRPr="00BD6029">
        <w:rPr>
          <w:rFonts w:ascii="Times New Roman" w:eastAsia="Times New Roman" w:hAnsi="Times New Roman" w:cs="Times New Roman"/>
          <w:sz w:val="24"/>
          <w:szCs w:val="24"/>
        </w:rPr>
        <w:t>социальными работниками,</w:t>
      </w:r>
      <w:r w:rsidRPr="00BD6029">
        <w:rPr>
          <w:rFonts w:ascii="Times New Roman" w:eastAsia="Times New Roman" w:hAnsi="Times New Roman" w:cs="Times New Roman"/>
          <w:spacing w:val="-2"/>
          <w:sz w:val="24"/>
          <w:szCs w:val="24"/>
        </w:rPr>
        <w:t xml:space="preserve"> </w:t>
      </w:r>
      <w:r w:rsidRPr="00BD6029">
        <w:rPr>
          <w:rFonts w:ascii="Times New Roman" w:eastAsia="Times New Roman" w:hAnsi="Times New Roman" w:cs="Times New Roman"/>
          <w:sz w:val="24"/>
          <w:szCs w:val="24"/>
        </w:rPr>
        <w:t>а</w:t>
      </w:r>
      <w:r w:rsidRPr="00BD6029">
        <w:rPr>
          <w:rFonts w:ascii="Times New Roman" w:eastAsia="Times New Roman" w:hAnsi="Times New Roman" w:cs="Times New Roman"/>
          <w:spacing w:val="-2"/>
          <w:sz w:val="24"/>
          <w:szCs w:val="24"/>
        </w:rPr>
        <w:t xml:space="preserve"> </w:t>
      </w:r>
      <w:r w:rsidRPr="00BD6029">
        <w:rPr>
          <w:rFonts w:ascii="Times New Roman" w:eastAsia="Times New Roman" w:hAnsi="Times New Roman" w:cs="Times New Roman"/>
          <w:sz w:val="24"/>
          <w:szCs w:val="24"/>
        </w:rPr>
        <w:t>также</w:t>
      </w:r>
      <w:r w:rsidRPr="00BD6029">
        <w:rPr>
          <w:rFonts w:ascii="Times New Roman" w:eastAsia="Times New Roman" w:hAnsi="Times New Roman" w:cs="Times New Roman"/>
          <w:spacing w:val="-3"/>
          <w:sz w:val="24"/>
          <w:szCs w:val="24"/>
        </w:rPr>
        <w:t xml:space="preserve"> </w:t>
      </w:r>
      <w:r w:rsidRPr="00BD6029">
        <w:rPr>
          <w:rFonts w:ascii="Times New Roman" w:eastAsia="Times New Roman" w:hAnsi="Times New Roman" w:cs="Times New Roman"/>
          <w:sz w:val="24"/>
          <w:szCs w:val="24"/>
        </w:rPr>
        <w:t>потенциальными</w:t>
      </w:r>
      <w:r w:rsidRPr="00BD6029">
        <w:rPr>
          <w:rFonts w:ascii="Times New Roman" w:eastAsia="Times New Roman" w:hAnsi="Times New Roman" w:cs="Times New Roman"/>
          <w:spacing w:val="-1"/>
          <w:sz w:val="24"/>
          <w:szCs w:val="24"/>
        </w:rPr>
        <w:t xml:space="preserve"> </w:t>
      </w:r>
      <w:r w:rsidRPr="00BD6029">
        <w:rPr>
          <w:rFonts w:ascii="Times New Roman" w:eastAsia="Times New Roman" w:hAnsi="Times New Roman" w:cs="Times New Roman"/>
          <w:sz w:val="24"/>
          <w:szCs w:val="24"/>
        </w:rPr>
        <w:t>работодателями;</w:t>
      </w:r>
    </w:p>
    <w:p w:rsidR="00BD6029" w:rsidRPr="00C451D6" w:rsidRDefault="00BD6029" w:rsidP="00C451D6">
      <w:pPr>
        <w:widowControl w:val="0"/>
        <w:autoSpaceDE w:val="0"/>
        <w:autoSpaceDN w:val="0"/>
        <w:spacing w:before="1" w:after="0"/>
        <w:ind w:right="-1"/>
        <w:jc w:val="both"/>
        <w:rPr>
          <w:rFonts w:ascii="Times New Roman" w:eastAsia="Times New Roman" w:hAnsi="Times New Roman" w:cs="Times New Roman"/>
          <w:sz w:val="24"/>
          <w:szCs w:val="24"/>
        </w:rPr>
      </w:pPr>
      <w:r w:rsidRPr="00BD6029">
        <w:rPr>
          <w:rFonts w:ascii="Times New Roman" w:eastAsia="Times New Roman" w:hAnsi="Times New Roman" w:cs="Times New Roman"/>
          <w:sz w:val="24"/>
          <w:szCs w:val="24"/>
        </w:rPr>
        <w:t>−</w:t>
      </w:r>
      <w:r w:rsidRPr="00BD6029">
        <w:rPr>
          <w:rFonts w:ascii="Times New Roman" w:eastAsia="Times New Roman" w:hAnsi="Times New Roman" w:cs="Times New Roman"/>
          <w:spacing w:val="1"/>
          <w:sz w:val="24"/>
          <w:szCs w:val="24"/>
        </w:rPr>
        <w:t xml:space="preserve"> </w:t>
      </w:r>
      <w:r w:rsidRPr="00BD6029">
        <w:rPr>
          <w:rFonts w:ascii="Times New Roman" w:eastAsia="Times New Roman" w:hAnsi="Times New Roman" w:cs="Times New Roman"/>
          <w:sz w:val="24"/>
          <w:szCs w:val="24"/>
        </w:rPr>
        <w:t>проведение</w:t>
      </w:r>
      <w:r w:rsidRPr="00BD6029">
        <w:rPr>
          <w:rFonts w:ascii="Times New Roman" w:eastAsia="Times New Roman" w:hAnsi="Times New Roman" w:cs="Times New Roman"/>
          <w:spacing w:val="61"/>
          <w:sz w:val="24"/>
          <w:szCs w:val="24"/>
        </w:rPr>
        <w:t xml:space="preserve"> </w:t>
      </w:r>
      <w:r w:rsidRPr="00BD6029">
        <w:rPr>
          <w:rFonts w:ascii="Times New Roman" w:eastAsia="Times New Roman" w:hAnsi="Times New Roman" w:cs="Times New Roman"/>
          <w:sz w:val="24"/>
          <w:szCs w:val="24"/>
        </w:rPr>
        <w:t>на</w:t>
      </w:r>
      <w:r w:rsidRPr="00BD6029">
        <w:rPr>
          <w:rFonts w:ascii="Times New Roman" w:eastAsia="Times New Roman" w:hAnsi="Times New Roman" w:cs="Times New Roman"/>
          <w:spacing w:val="61"/>
          <w:sz w:val="24"/>
          <w:szCs w:val="24"/>
        </w:rPr>
        <w:t xml:space="preserve"> </w:t>
      </w:r>
      <w:r w:rsidRPr="00BD6029">
        <w:rPr>
          <w:rFonts w:ascii="Times New Roman" w:eastAsia="Times New Roman" w:hAnsi="Times New Roman" w:cs="Times New Roman"/>
          <w:sz w:val="24"/>
          <w:szCs w:val="24"/>
        </w:rPr>
        <w:t>уровне</w:t>
      </w:r>
      <w:r w:rsidRPr="00BD6029">
        <w:rPr>
          <w:rFonts w:ascii="Times New Roman" w:eastAsia="Times New Roman" w:hAnsi="Times New Roman" w:cs="Times New Roman"/>
          <w:spacing w:val="61"/>
          <w:sz w:val="24"/>
          <w:szCs w:val="24"/>
        </w:rPr>
        <w:t xml:space="preserve"> </w:t>
      </w:r>
      <w:r w:rsidRPr="00BD6029">
        <w:rPr>
          <w:rFonts w:ascii="Times New Roman" w:eastAsia="Times New Roman" w:hAnsi="Times New Roman" w:cs="Times New Roman"/>
          <w:sz w:val="24"/>
          <w:szCs w:val="24"/>
        </w:rPr>
        <w:t>среднего</w:t>
      </w:r>
      <w:r w:rsidRPr="00BD6029">
        <w:rPr>
          <w:rFonts w:ascii="Times New Roman" w:eastAsia="Times New Roman" w:hAnsi="Times New Roman" w:cs="Times New Roman"/>
          <w:spacing w:val="61"/>
          <w:sz w:val="24"/>
          <w:szCs w:val="24"/>
        </w:rPr>
        <w:t xml:space="preserve"> </w:t>
      </w:r>
      <w:r w:rsidRPr="00BD6029">
        <w:rPr>
          <w:rFonts w:ascii="Times New Roman" w:eastAsia="Times New Roman" w:hAnsi="Times New Roman" w:cs="Times New Roman"/>
          <w:sz w:val="24"/>
          <w:szCs w:val="24"/>
        </w:rPr>
        <w:t>общего</w:t>
      </w:r>
      <w:r w:rsidRPr="00BD6029">
        <w:rPr>
          <w:rFonts w:ascii="Times New Roman" w:eastAsia="Times New Roman" w:hAnsi="Times New Roman" w:cs="Times New Roman"/>
          <w:spacing w:val="61"/>
          <w:sz w:val="24"/>
          <w:szCs w:val="24"/>
        </w:rPr>
        <w:t xml:space="preserve"> </w:t>
      </w:r>
      <w:r w:rsidRPr="00BD6029">
        <w:rPr>
          <w:rFonts w:ascii="Times New Roman" w:eastAsia="Times New Roman" w:hAnsi="Times New Roman" w:cs="Times New Roman"/>
          <w:sz w:val="24"/>
          <w:szCs w:val="24"/>
        </w:rPr>
        <w:t>образования</w:t>
      </w:r>
      <w:r w:rsidRPr="00BD6029">
        <w:rPr>
          <w:rFonts w:ascii="Times New Roman" w:eastAsia="Times New Roman" w:hAnsi="Times New Roman" w:cs="Times New Roman"/>
          <w:spacing w:val="61"/>
          <w:sz w:val="24"/>
          <w:szCs w:val="24"/>
        </w:rPr>
        <w:t xml:space="preserve"> </w:t>
      </w:r>
      <w:r w:rsidRPr="00BD6029">
        <w:rPr>
          <w:rFonts w:ascii="Times New Roman" w:eastAsia="Times New Roman" w:hAnsi="Times New Roman" w:cs="Times New Roman"/>
          <w:sz w:val="24"/>
          <w:szCs w:val="24"/>
        </w:rPr>
        <w:t>информационно-</w:t>
      </w:r>
      <w:r w:rsidRPr="00BD6029">
        <w:rPr>
          <w:rFonts w:ascii="Times New Roman" w:eastAsia="Times New Roman" w:hAnsi="Times New Roman" w:cs="Times New Roman"/>
          <w:spacing w:val="1"/>
          <w:sz w:val="24"/>
          <w:szCs w:val="24"/>
        </w:rPr>
        <w:t xml:space="preserve"> </w:t>
      </w:r>
      <w:r w:rsidRPr="00BD6029">
        <w:rPr>
          <w:rFonts w:ascii="Times New Roman" w:eastAsia="Times New Roman" w:hAnsi="Times New Roman" w:cs="Times New Roman"/>
          <w:sz w:val="24"/>
          <w:szCs w:val="24"/>
        </w:rPr>
        <w:t>просветительских</w:t>
      </w:r>
      <w:r w:rsidRPr="00BD6029">
        <w:rPr>
          <w:rFonts w:ascii="Times New Roman" w:eastAsia="Times New Roman" w:hAnsi="Times New Roman" w:cs="Times New Roman"/>
          <w:spacing w:val="1"/>
          <w:sz w:val="24"/>
          <w:szCs w:val="24"/>
        </w:rPr>
        <w:t xml:space="preserve"> </w:t>
      </w:r>
      <w:r w:rsidR="00C451D6">
        <w:rPr>
          <w:rFonts w:ascii="Times New Roman" w:eastAsia="Times New Roman" w:hAnsi="Times New Roman" w:cs="Times New Roman"/>
          <w:sz w:val="24"/>
          <w:szCs w:val="24"/>
        </w:rPr>
        <w:t>мероприятий.</w:t>
      </w:r>
    </w:p>
    <w:p w:rsidR="00BD6029" w:rsidRPr="00BD6029" w:rsidRDefault="00BD6029" w:rsidP="00C451D6">
      <w:pPr>
        <w:widowControl w:val="0"/>
        <w:tabs>
          <w:tab w:val="left" w:pos="1997"/>
          <w:tab w:val="left" w:pos="10064"/>
        </w:tabs>
        <w:autoSpaceDE w:val="0"/>
        <w:autoSpaceDN w:val="0"/>
        <w:spacing w:after="0" w:line="240" w:lineRule="auto"/>
        <w:ind w:right="-1"/>
        <w:jc w:val="both"/>
        <w:outlineLvl w:val="2"/>
        <w:rPr>
          <w:rFonts w:ascii="Times New Roman" w:eastAsia="Times New Roman" w:hAnsi="Times New Roman" w:cs="Times New Roman"/>
          <w:b/>
          <w:bCs/>
          <w:sz w:val="24"/>
          <w:szCs w:val="24"/>
        </w:rPr>
      </w:pPr>
      <w:r w:rsidRPr="00BD6029">
        <w:rPr>
          <w:rFonts w:ascii="Times New Roman" w:eastAsia="Times New Roman" w:hAnsi="Times New Roman" w:cs="Times New Roman"/>
          <w:b/>
          <w:bCs/>
          <w:sz w:val="24"/>
          <w:szCs w:val="24"/>
        </w:rPr>
        <w:t>Перечень</w:t>
      </w:r>
      <w:r w:rsidRPr="00BD6029">
        <w:rPr>
          <w:rFonts w:ascii="Times New Roman" w:eastAsia="Times New Roman" w:hAnsi="Times New Roman" w:cs="Times New Roman"/>
          <w:b/>
          <w:bCs/>
          <w:spacing w:val="1"/>
          <w:sz w:val="24"/>
          <w:szCs w:val="24"/>
        </w:rPr>
        <w:t xml:space="preserve"> </w:t>
      </w:r>
      <w:r w:rsidRPr="00BD6029">
        <w:rPr>
          <w:rFonts w:ascii="Times New Roman" w:eastAsia="Times New Roman" w:hAnsi="Times New Roman" w:cs="Times New Roman"/>
          <w:b/>
          <w:bCs/>
          <w:sz w:val="24"/>
          <w:szCs w:val="24"/>
        </w:rPr>
        <w:t>и</w:t>
      </w:r>
      <w:r w:rsidRPr="00BD6029">
        <w:rPr>
          <w:rFonts w:ascii="Times New Roman" w:eastAsia="Times New Roman" w:hAnsi="Times New Roman" w:cs="Times New Roman"/>
          <w:b/>
          <w:bCs/>
          <w:spacing w:val="1"/>
          <w:sz w:val="24"/>
          <w:szCs w:val="24"/>
        </w:rPr>
        <w:t xml:space="preserve"> </w:t>
      </w:r>
      <w:r w:rsidRPr="00BD6029">
        <w:rPr>
          <w:rFonts w:ascii="Times New Roman" w:eastAsia="Times New Roman" w:hAnsi="Times New Roman" w:cs="Times New Roman"/>
          <w:b/>
          <w:bCs/>
          <w:sz w:val="24"/>
          <w:szCs w:val="24"/>
        </w:rPr>
        <w:t>содержание</w:t>
      </w:r>
      <w:r w:rsidRPr="00BD6029">
        <w:rPr>
          <w:rFonts w:ascii="Times New Roman" w:eastAsia="Times New Roman" w:hAnsi="Times New Roman" w:cs="Times New Roman"/>
          <w:b/>
          <w:bCs/>
          <w:spacing w:val="1"/>
          <w:sz w:val="24"/>
          <w:szCs w:val="24"/>
        </w:rPr>
        <w:t xml:space="preserve"> </w:t>
      </w:r>
      <w:r w:rsidRPr="00BD6029">
        <w:rPr>
          <w:rFonts w:ascii="Times New Roman" w:eastAsia="Times New Roman" w:hAnsi="Times New Roman" w:cs="Times New Roman"/>
          <w:b/>
          <w:bCs/>
          <w:sz w:val="24"/>
          <w:szCs w:val="24"/>
        </w:rPr>
        <w:t>комплексных,</w:t>
      </w:r>
      <w:r w:rsidRPr="00BD6029">
        <w:rPr>
          <w:rFonts w:ascii="Times New Roman" w:eastAsia="Times New Roman" w:hAnsi="Times New Roman" w:cs="Times New Roman"/>
          <w:b/>
          <w:bCs/>
          <w:spacing w:val="1"/>
          <w:sz w:val="24"/>
          <w:szCs w:val="24"/>
        </w:rPr>
        <w:t xml:space="preserve"> </w:t>
      </w:r>
      <w:r w:rsidRPr="00BD6029">
        <w:rPr>
          <w:rFonts w:ascii="Times New Roman" w:eastAsia="Times New Roman" w:hAnsi="Times New Roman" w:cs="Times New Roman"/>
          <w:b/>
          <w:bCs/>
          <w:sz w:val="24"/>
          <w:szCs w:val="24"/>
        </w:rPr>
        <w:t>индивидуально</w:t>
      </w:r>
      <w:r w:rsidRPr="00BD6029">
        <w:rPr>
          <w:rFonts w:ascii="Times New Roman" w:eastAsia="Times New Roman" w:hAnsi="Times New Roman" w:cs="Times New Roman"/>
          <w:b/>
          <w:bCs/>
          <w:spacing w:val="1"/>
          <w:sz w:val="24"/>
          <w:szCs w:val="24"/>
        </w:rPr>
        <w:t xml:space="preserve"> </w:t>
      </w:r>
      <w:r w:rsidRPr="00BD6029">
        <w:rPr>
          <w:rFonts w:ascii="Times New Roman" w:eastAsia="Times New Roman" w:hAnsi="Times New Roman" w:cs="Times New Roman"/>
          <w:b/>
          <w:bCs/>
          <w:sz w:val="24"/>
          <w:szCs w:val="24"/>
        </w:rPr>
        <w:t>ориентированных</w:t>
      </w:r>
      <w:r w:rsidRPr="00BD6029">
        <w:rPr>
          <w:rFonts w:ascii="Times New Roman" w:eastAsia="Times New Roman" w:hAnsi="Times New Roman" w:cs="Times New Roman"/>
          <w:b/>
          <w:bCs/>
          <w:spacing w:val="1"/>
          <w:sz w:val="24"/>
          <w:szCs w:val="24"/>
        </w:rPr>
        <w:t xml:space="preserve"> </w:t>
      </w:r>
      <w:r w:rsidRPr="00BD6029">
        <w:rPr>
          <w:rFonts w:ascii="Times New Roman" w:eastAsia="Times New Roman" w:hAnsi="Times New Roman" w:cs="Times New Roman"/>
          <w:b/>
          <w:bCs/>
          <w:sz w:val="24"/>
          <w:szCs w:val="24"/>
        </w:rPr>
        <w:t>коррекционных</w:t>
      </w:r>
      <w:r w:rsidRPr="00BD6029">
        <w:rPr>
          <w:rFonts w:ascii="Times New Roman" w:eastAsia="Times New Roman" w:hAnsi="Times New Roman" w:cs="Times New Roman"/>
          <w:b/>
          <w:bCs/>
          <w:spacing w:val="1"/>
          <w:sz w:val="24"/>
          <w:szCs w:val="24"/>
        </w:rPr>
        <w:t xml:space="preserve"> </w:t>
      </w:r>
      <w:r w:rsidRPr="00BD6029">
        <w:rPr>
          <w:rFonts w:ascii="Times New Roman" w:eastAsia="Times New Roman" w:hAnsi="Times New Roman" w:cs="Times New Roman"/>
          <w:b/>
          <w:bCs/>
          <w:sz w:val="24"/>
          <w:szCs w:val="24"/>
        </w:rPr>
        <w:t>мероприятий,</w:t>
      </w:r>
      <w:r w:rsidRPr="00BD6029">
        <w:rPr>
          <w:rFonts w:ascii="Times New Roman" w:eastAsia="Times New Roman" w:hAnsi="Times New Roman" w:cs="Times New Roman"/>
          <w:b/>
          <w:bCs/>
          <w:spacing w:val="1"/>
          <w:sz w:val="24"/>
          <w:szCs w:val="24"/>
        </w:rPr>
        <w:t xml:space="preserve"> </w:t>
      </w:r>
      <w:r w:rsidRPr="00BD6029">
        <w:rPr>
          <w:rFonts w:ascii="Times New Roman" w:eastAsia="Times New Roman" w:hAnsi="Times New Roman" w:cs="Times New Roman"/>
          <w:b/>
          <w:bCs/>
          <w:sz w:val="24"/>
          <w:szCs w:val="24"/>
        </w:rPr>
        <w:t>включающих</w:t>
      </w:r>
      <w:r w:rsidRPr="00BD6029">
        <w:rPr>
          <w:rFonts w:ascii="Times New Roman" w:eastAsia="Times New Roman" w:hAnsi="Times New Roman" w:cs="Times New Roman"/>
          <w:b/>
          <w:bCs/>
          <w:spacing w:val="1"/>
          <w:sz w:val="24"/>
          <w:szCs w:val="24"/>
        </w:rPr>
        <w:t xml:space="preserve"> </w:t>
      </w:r>
      <w:r w:rsidRPr="00BD6029">
        <w:rPr>
          <w:rFonts w:ascii="Times New Roman" w:eastAsia="Times New Roman" w:hAnsi="Times New Roman" w:cs="Times New Roman"/>
          <w:b/>
          <w:bCs/>
          <w:sz w:val="24"/>
          <w:szCs w:val="24"/>
        </w:rPr>
        <w:t>использование</w:t>
      </w:r>
      <w:r w:rsidRPr="00BD6029">
        <w:rPr>
          <w:rFonts w:ascii="Times New Roman" w:eastAsia="Times New Roman" w:hAnsi="Times New Roman" w:cs="Times New Roman"/>
          <w:b/>
          <w:bCs/>
          <w:spacing w:val="1"/>
          <w:sz w:val="24"/>
          <w:szCs w:val="24"/>
        </w:rPr>
        <w:t xml:space="preserve"> </w:t>
      </w:r>
      <w:r w:rsidRPr="00BD6029">
        <w:rPr>
          <w:rFonts w:ascii="Times New Roman" w:eastAsia="Times New Roman" w:hAnsi="Times New Roman" w:cs="Times New Roman"/>
          <w:b/>
          <w:bCs/>
          <w:sz w:val="24"/>
          <w:szCs w:val="24"/>
        </w:rPr>
        <w:t>индивидуальных</w:t>
      </w:r>
      <w:r w:rsidRPr="00BD6029">
        <w:rPr>
          <w:rFonts w:ascii="Times New Roman" w:eastAsia="Times New Roman" w:hAnsi="Times New Roman" w:cs="Times New Roman"/>
          <w:b/>
          <w:bCs/>
          <w:spacing w:val="1"/>
          <w:sz w:val="24"/>
          <w:szCs w:val="24"/>
        </w:rPr>
        <w:t xml:space="preserve"> </w:t>
      </w:r>
      <w:r w:rsidRPr="00BD6029">
        <w:rPr>
          <w:rFonts w:ascii="Times New Roman" w:eastAsia="Times New Roman" w:hAnsi="Times New Roman" w:cs="Times New Roman"/>
          <w:b/>
          <w:bCs/>
          <w:sz w:val="24"/>
          <w:szCs w:val="24"/>
        </w:rPr>
        <w:t>методов</w:t>
      </w:r>
      <w:r w:rsidRPr="00BD6029">
        <w:rPr>
          <w:rFonts w:ascii="Times New Roman" w:eastAsia="Times New Roman" w:hAnsi="Times New Roman" w:cs="Times New Roman"/>
          <w:b/>
          <w:bCs/>
          <w:spacing w:val="1"/>
          <w:sz w:val="24"/>
          <w:szCs w:val="24"/>
        </w:rPr>
        <w:t xml:space="preserve"> </w:t>
      </w:r>
      <w:r w:rsidRPr="00BD6029">
        <w:rPr>
          <w:rFonts w:ascii="Times New Roman" w:eastAsia="Times New Roman" w:hAnsi="Times New Roman" w:cs="Times New Roman"/>
          <w:b/>
          <w:bCs/>
          <w:sz w:val="24"/>
          <w:szCs w:val="24"/>
        </w:rPr>
        <w:t>обучения</w:t>
      </w:r>
      <w:r w:rsidRPr="00BD6029">
        <w:rPr>
          <w:rFonts w:ascii="Times New Roman" w:eastAsia="Times New Roman" w:hAnsi="Times New Roman" w:cs="Times New Roman"/>
          <w:b/>
          <w:bCs/>
          <w:spacing w:val="1"/>
          <w:sz w:val="24"/>
          <w:szCs w:val="24"/>
        </w:rPr>
        <w:t xml:space="preserve"> </w:t>
      </w:r>
      <w:r w:rsidRPr="00BD6029">
        <w:rPr>
          <w:rFonts w:ascii="Times New Roman" w:eastAsia="Times New Roman" w:hAnsi="Times New Roman" w:cs="Times New Roman"/>
          <w:b/>
          <w:bCs/>
          <w:sz w:val="24"/>
          <w:szCs w:val="24"/>
        </w:rPr>
        <w:t>и</w:t>
      </w:r>
      <w:r w:rsidRPr="00BD6029">
        <w:rPr>
          <w:rFonts w:ascii="Times New Roman" w:eastAsia="Times New Roman" w:hAnsi="Times New Roman" w:cs="Times New Roman"/>
          <w:b/>
          <w:bCs/>
          <w:spacing w:val="1"/>
          <w:sz w:val="24"/>
          <w:szCs w:val="24"/>
        </w:rPr>
        <w:t xml:space="preserve"> </w:t>
      </w:r>
      <w:r w:rsidRPr="00BD6029">
        <w:rPr>
          <w:rFonts w:ascii="Times New Roman" w:eastAsia="Times New Roman" w:hAnsi="Times New Roman" w:cs="Times New Roman"/>
          <w:b/>
          <w:bCs/>
          <w:sz w:val="24"/>
          <w:szCs w:val="24"/>
        </w:rPr>
        <w:t>воспитания;</w:t>
      </w:r>
      <w:r w:rsidRPr="00BD6029">
        <w:rPr>
          <w:rFonts w:ascii="Times New Roman" w:eastAsia="Times New Roman" w:hAnsi="Times New Roman" w:cs="Times New Roman"/>
          <w:b/>
          <w:bCs/>
          <w:spacing w:val="1"/>
          <w:sz w:val="24"/>
          <w:szCs w:val="24"/>
        </w:rPr>
        <w:t xml:space="preserve"> </w:t>
      </w:r>
      <w:r w:rsidRPr="00BD6029">
        <w:rPr>
          <w:rFonts w:ascii="Times New Roman" w:eastAsia="Times New Roman" w:hAnsi="Times New Roman" w:cs="Times New Roman"/>
          <w:b/>
          <w:bCs/>
          <w:sz w:val="24"/>
          <w:szCs w:val="24"/>
        </w:rPr>
        <w:t>проведение</w:t>
      </w:r>
      <w:r w:rsidRPr="00BD6029">
        <w:rPr>
          <w:rFonts w:ascii="Times New Roman" w:eastAsia="Times New Roman" w:hAnsi="Times New Roman" w:cs="Times New Roman"/>
          <w:b/>
          <w:bCs/>
          <w:spacing w:val="1"/>
          <w:sz w:val="24"/>
          <w:szCs w:val="24"/>
        </w:rPr>
        <w:t xml:space="preserve"> </w:t>
      </w:r>
      <w:r w:rsidRPr="00BD6029">
        <w:rPr>
          <w:rFonts w:ascii="Times New Roman" w:eastAsia="Times New Roman" w:hAnsi="Times New Roman" w:cs="Times New Roman"/>
          <w:b/>
          <w:bCs/>
          <w:sz w:val="24"/>
          <w:szCs w:val="24"/>
        </w:rPr>
        <w:t>индивидуальных</w:t>
      </w:r>
      <w:r w:rsidRPr="00BD6029">
        <w:rPr>
          <w:rFonts w:ascii="Times New Roman" w:eastAsia="Times New Roman" w:hAnsi="Times New Roman" w:cs="Times New Roman"/>
          <w:b/>
          <w:bCs/>
          <w:spacing w:val="1"/>
          <w:sz w:val="24"/>
          <w:szCs w:val="24"/>
        </w:rPr>
        <w:t xml:space="preserve"> </w:t>
      </w:r>
      <w:r w:rsidRPr="00BD6029">
        <w:rPr>
          <w:rFonts w:ascii="Times New Roman" w:eastAsia="Times New Roman" w:hAnsi="Times New Roman" w:cs="Times New Roman"/>
          <w:b/>
          <w:bCs/>
          <w:sz w:val="24"/>
          <w:szCs w:val="24"/>
        </w:rPr>
        <w:t>и</w:t>
      </w:r>
      <w:r w:rsidRPr="00BD6029">
        <w:rPr>
          <w:rFonts w:ascii="Times New Roman" w:eastAsia="Times New Roman" w:hAnsi="Times New Roman" w:cs="Times New Roman"/>
          <w:b/>
          <w:bCs/>
          <w:spacing w:val="1"/>
          <w:sz w:val="24"/>
          <w:szCs w:val="24"/>
        </w:rPr>
        <w:t xml:space="preserve"> </w:t>
      </w:r>
      <w:r w:rsidRPr="00BD6029">
        <w:rPr>
          <w:rFonts w:ascii="Times New Roman" w:eastAsia="Times New Roman" w:hAnsi="Times New Roman" w:cs="Times New Roman"/>
          <w:b/>
          <w:bCs/>
          <w:sz w:val="24"/>
          <w:szCs w:val="24"/>
        </w:rPr>
        <w:t>групповых</w:t>
      </w:r>
      <w:r w:rsidRPr="00BD6029">
        <w:rPr>
          <w:rFonts w:ascii="Times New Roman" w:eastAsia="Times New Roman" w:hAnsi="Times New Roman" w:cs="Times New Roman"/>
          <w:b/>
          <w:bCs/>
          <w:spacing w:val="1"/>
          <w:sz w:val="24"/>
          <w:szCs w:val="24"/>
        </w:rPr>
        <w:t xml:space="preserve"> </w:t>
      </w:r>
      <w:r w:rsidRPr="00BD6029">
        <w:rPr>
          <w:rFonts w:ascii="Times New Roman" w:eastAsia="Times New Roman" w:hAnsi="Times New Roman" w:cs="Times New Roman"/>
          <w:b/>
          <w:bCs/>
          <w:sz w:val="24"/>
          <w:szCs w:val="24"/>
        </w:rPr>
        <w:t>занятий</w:t>
      </w:r>
      <w:r w:rsidRPr="00BD6029">
        <w:rPr>
          <w:rFonts w:ascii="Times New Roman" w:eastAsia="Times New Roman" w:hAnsi="Times New Roman" w:cs="Times New Roman"/>
          <w:b/>
          <w:bCs/>
          <w:spacing w:val="1"/>
          <w:sz w:val="24"/>
          <w:szCs w:val="24"/>
        </w:rPr>
        <w:t xml:space="preserve"> </w:t>
      </w:r>
      <w:r w:rsidRPr="00BD6029">
        <w:rPr>
          <w:rFonts w:ascii="Times New Roman" w:eastAsia="Times New Roman" w:hAnsi="Times New Roman" w:cs="Times New Roman"/>
          <w:b/>
          <w:bCs/>
          <w:sz w:val="24"/>
          <w:szCs w:val="24"/>
        </w:rPr>
        <w:t>под</w:t>
      </w:r>
      <w:r w:rsidRPr="00BD6029">
        <w:rPr>
          <w:rFonts w:ascii="Times New Roman" w:eastAsia="Times New Roman" w:hAnsi="Times New Roman" w:cs="Times New Roman"/>
          <w:b/>
          <w:bCs/>
          <w:spacing w:val="1"/>
          <w:sz w:val="24"/>
          <w:szCs w:val="24"/>
        </w:rPr>
        <w:t xml:space="preserve"> </w:t>
      </w:r>
      <w:r w:rsidRPr="00BD6029">
        <w:rPr>
          <w:rFonts w:ascii="Times New Roman" w:eastAsia="Times New Roman" w:hAnsi="Times New Roman" w:cs="Times New Roman"/>
          <w:b/>
          <w:bCs/>
          <w:sz w:val="24"/>
          <w:szCs w:val="24"/>
        </w:rPr>
        <w:t>руководством</w:t>
      </w:r>
      <w:r w:rsidRPr="00BD6029">
        <w:rPr>
          <w:rFonts w:ascii="Times New Roman" w:eastAsia="Times New Roman" w:hAnsi="Times New Roman" w:cs="Times New Roman"/>
          <w:b/>
          <w:bCs/>
          <w:spacing w:val="-2"/>
          <w:sz w:val="24"/>
          <w:szCs w:val="24"/>
        </w:rPr>
        <w:t xml:space="preserve"> </w:t>
      </w:r>
      <w:r w:rsidRPr="00BD6029">
        <w:rPr>
          <w:rFonts w:ascii="Times New Roman" w:eastAsia="Times New Roman" w:hAnsi="Times New Roman" w:cs="Times New Roman"/>
          <w:b/>
          <w:bCs/>
          <w:sz w:val="24"/>
          <w:szCs w:val="24"/>
        </w:rPr>
        <w:t>специалистов</w:t>
      </w:r>
    </w:p>
    <w:p w:rsidR="00BD6029" w:rsidRPr="00BD6029" w:rsidRDefault="00BD6029" w:rsidP="00C451D6">
      <w:pPr>
        <w:widowControl w:val="0"/>
        <w:autoSpaceDE w:val="0"/>
        <w:autoSpaceDN w:val="0"/>
        <w:spacing w:after="0"/>
        <w:ind w:right="-1" w:firstLine="567"/>
        <w:jc w:val="both"/>
        <w:rPr>
          <w:rFonts w:ascii="Times New Roman" w:eastAsia="Times New Roman" w:hAnsi="Times New Roman" w:cs="Times New Roman"/>
          <w:sz w:val="24"/>
          <w:szCs w:val="24"/>
        </w:rPr>
      </w:pPr>
      <w:r w:rsidRPr="00BD6029">
        <w:rPr>
          <w:rFonts w:ascii="Times New Roman" w:eastAsia="Times New Roman" w:hAnsi="Times New Roman" w:cs="Times New Roman"/>
          <w:sz w:val="24"/>
          <w:szCs w:val="24"/>
        </w:rPr>
        <w:t>Перечень</w:t>
      </w:r>
      <w:r w:rsidRPr="00BD6029">
        <w:rPr>
          <w:rFonts w:ascii="Times New Roman" w:eastAsia="Times New Roman" w:hAnsi="Times New Roman" w:cs="Times New Roman"/>
          <w:spacing w:val="1"/>
          <w:sz w:val="24"/>
          <w:szCs w:val="24"/>
        </w:rPr>
        <w:t xml:space="preserve"> </w:t>
      </w:r>
      <w:r w:rsidRPr="00BD6029">
        <w:rPr>
          <w:rFonts w:ascii="Times New Roman" w:eastAsia="Times New Roman" w:hAnsi="Times New Roman" w:cs="Times New Roman"/>
          <w:sz w:val="24"/>
          <w:szCs w:val="24"/>
        </w:rPr>
        <w:t>и</w:t>
      </w:r>
      <w:r w:rsidRPr="00BD6029">
        <w:rPr>
          <w:rFonts w:ascii="Times New Roman" w:eastAsia="Times New Roman" w:hAnsi="Times New Roman" w:cs="Times New Roman"/>
          <w:spacing w:val="1"/>
          <w:sz w:val="24"/>
          <w:szCs w:val="24"/>
        </w:rPr>
        <w:t xml:space="preserve"> </w:t>
      </w:r>
      <w:r w:rsidRPr="00BD6029">
        <w:rPr>
          <w:rFonts w:ascii="Times New Roman" w:eastAsia="Times New Roman" w:hAnsi="Times New Roman" w:cs="Times New Roman"/>
          <w:sz w:val="24"/>
          <w:szCs w:val="24"/>
        </w:rPr>
        <w:t>содержание комплексных,</w:t>
      </w:r>
      <w:r w:rsidRPr="00BD6029">
        <w:rPr>
          <w:rFonts w:ascii="Times New Roman" w:eastAsia="Times New Roman" w:hAnsi="Times New Roman" w:cs="Times New Roman"/>
          <w:spacing w:val="1"/>
          <w:sz w:val="24"/>
          <w:szCs w:val="24"/>
        </w:rPr>
        <w:t xml:space="preserve"> </w:t>
      </w:r>
      <w:r w:rsidRPr="00BD6029">
        <w:rPr>
          <w:rFonts w:ascii="Times New Roman" w:eastAsia="Times New Roman" w:hAnsi="Times New Roman" w:cs="Times New Roman"/>
          <w:sz w:val="24"/>
          <w:szCs w:val="24"/>
        </w:rPr>
        <w:t>индивидуально</w:t>
      </w:r>
      <w:r w:rsidRPr="00BD6029">
        <w:rPr>
          <w:rFonts w:ascii="Times New Roman" w:eastAsia="Times New Roman" w:hAnsi="Times New Roman" w:cs="Times New Roman"/>
          <w:spacing w:val="1"/>
          <w:sz w:val="24"/>
          <w:szCs w:val="24"/>
        </w:rPr>
        <w:t xml:space="preserve"> </w:t>
      </w:r>
      <w:r w:rsidRPr="00BD6029">
        <w:rPr>
          <w:rFonts w:ascii="Times New Roman" w:eastAsia="Times New Roman" w:hAnsi="Times New Roman" w:cs="Times New Roman"/>
          <w:sz w:val="24"/>
          <w:szCs w:val="24"/>
        </w:rPr>
        <w:t>ориентированных</w:t>
      </w:r>
      <w:r w:rsidRPr="00BD6029">
        <w:rPr>
          <w:rFonts w:ascii="Times New Roman" w:eastAsia="Times New Roman" w:hAnsi="Times New Roman" w:cs="Times New Roman"/>
          <w:spacing w:val="1"/>
          <w:sz w:val="24"/>
          <w:szCs w:val="24"/>
        </w:rPr>
        <w:t xml:space="preserve"> </w:t>
      </w:r>
      <w:r w:rsidRPr="00BD6029">
        <w:rPr>
          <w:rFonts w:ascii="Times New Roman" w:eastAsia="Times New Roman" w:hAnsi="Times New Roman" w:cs="Times New Roman"/>
          <w:sz w:val="24"/>
          <w:szCs w:val="24"/>
        </w:rPr>
        <w:t>коррекционных</w:t>
      </w:r>
      <w:r w:rsidRPr="00BD6029">
        <w:rPr>
          <w:rFonts w:ascii="Times New Roman" w:eastAsia="Times New Roman" w:hAnsi="Times New Roman" w:cs="Times New Roman"/>
          <w:spacing w:val="1"/>
          <w:sz w:val="24"/>
          <w:szCs w:val="24"/>
        </w:rPr>
        <w:t xml:space="preserve"> </w:t>
      </w:r>
      <w:r w:rsidR="00C451D6">
        <w:rPr>
          <w:rFonts w:ascii="Times New Roman" w:eastAsia="Times New Roman" w:hAnsi="Times New Roman" w:cs="Times New Roman"/>
          <w:sz w:val="24"/>
          <w:szCs w:val="24"/>
        </w:rPr>
        <w:t xml:space="preserve">мероприятий на </w:t>
      </w:r>
      <w:r w:rsidRPr="00BD6029">
        <w:rPr>
          <w:rFonts w:ascii="Times New Roman" w:eastAsia="Times New Roman" w:hAnsi="Times New Roman" w:cs="Times New Roman"/>
          <w:sz w:val="24"/>
          <w:szCs w:val="24"/>
        </w:rPr>
        <w:t>уровне среднего общего образования с обучающимися с</w:t>
      </w:r>
      <w:r w:rsidRPr="00BD6029">
        <w:rPr>
          <w:rFonts w:ascii="Times New Roman" w:eastAsia="Times New Roman" w:hAnsi="Times New Roman" w:cs="Times New Roman"/>
          <w:spacing w:val="1"/>
          <w:sz w:val="24"/>
          <w:szCs w:val="24"/>
        </w:rPr>
        <w:t xml:space="preserve"> </w:t>
      </w:r>
      <w:r w:rsidRPr="00BD6029">
        <w:rPr>
          <w:rFonts w:ascii="Times New Roman" w:eastAsia="Times New Roman" w:hAnsi="Times New Roman" w:cs="Times New Roman"/>
          <w:sz w:val="24"/>
          <w:szCs w:val="24"/>
        </w:rPr>
        <w:t>особыми</w:t>
      </w:r>
      <w:r w:rsidRPr="00BD6029">
        <w:rPr>
          <w:rFonts w:ascii="Times New Roman" w:eastAsia="Times New Roman" w:hAnsi="Times New Roman" w:cs="Times New Roman"/>
          <w:spacing w:val="1"/>
          <w:sz w:val="24"/>
          <w:szCs w:val="24"/>
        </w:rPr>
        <w:t xml:space="preserve"> </w:t>
      </w:r>
      <w:r w:rsidRPr="00BD6029">
        <w:rPr>
          <w:rFonts w:ascii="Times New Roman" w:eastAsia="Times New Roman" w:hAnsi="Times New Roman" w:cs="Times New Roman"/>
          <w:sz w:val="24"/>
          <w:szCs w:val="24"/>
        </w:rPr>
        <w:t>образовательными</w:t>
      </w:r>
      <w:r w:rsidRPr="00BD6029">
        <w:rPr>
          <w:rFonts w:ascii="Times New Roman" w:eastAsia="Times New Roman" w:hAnsi="Times New Roman" w:cs="Times New Roman"/>
          <w:spacing w:val="1"/>
          <w:sz w:val="24"/>
          <w:szCs w:val="24"/>
        </w:rPr>
        <w:t xml:space="preserve"> </w:t>
      </w:r>
      <w:r w:rsidRPr="00BD6029">
        <w:rPr>
          <w:rFonts w:ascii="Times New Roman" w:eastAsia="Times New Roman" w:hAnsi="Times New Roman" w:cs="Times New Roman"/>
          <w:sz w:val="24"/>
          <w:szCs w:val="24"/>
        </w:rPr>
        <w:t>потребностям,</w:t>
      </w:r>
      <w:r w:rsidRPr="00BD6029">
        <w:rPr>
          <w:rFonts w:ascii="Times New Roman" w:eastAsia="Times New Roman" w:hAnsi="Times New Roman" w:cs="Times New Roman"/>
          <w:spacing w:val="1"/>
          <w:sz w:val="24"/>
          <w:szCs w:val="24"/>
        </w:rPr>
        <w:t xml:space="preserve"> </w:t>
      </w:r>
      <w:r w:rsidRPr="00BD6029">
        <w:rPr>
          <w:rFonts w:ascii="Times New Roman" w:eastAsia="Times New Roman" w:hAnsi="Times New Roman" w:cs="Times New Roman"/>
          <w:sz w:val="24"/>
          <w:szCs w:val="24"/>
        </w:rPr>
        <w:t>в</w:t>
      </w:r>
      <w:r w:rsidRPr="00BD6029">
        <w:rPr>
          <w:rFonts w:ascii="Times New Roman" w:eastAsia="Times New Roman" w:hAnsi="Times New Roman" w:cs="Times New Roman"/>
          <w:spacing w:val="1"/>
          <w:sz w:val="24"/>
          <w:szCs w:val="24"/>
        </w:rPr>
        <w:t xml:space="preserve"> </w:t>
      </w:r>
      <w:r w:rsidRPr="00BD6029">
        <w:rPr>
          <w:rFonts w:ascii="Times New Roman" w:eastAsia="Times New Roman" w:hAnsi="Times New Roman" w:cs="Times New Roman"/>
          <w:sz w:val="24"/>
          <w:szCs w:val="24"/>
        </w:rPr>
        <w:t>том</w:t>
      </w:r>
      <w:r w:rsidRPr="00BD6029">
        <w:rPr>
          <w:rFonts w:ascii="Times New Roman" w:eastAsia="Times New Roman" w:hAnsi="Times New Roman" w:cs="Times New Roman"/>
          <w:spacing w:val="1"/>
          <w:sz w:val="24"/>
          <w:szCs w:val="24"/>
        </w:rPr>
        <w:t xml:space="preserve"> </w:t>
      </w:r>
      <w:r w:rsidRPr="00BD6029">
        <w:rPr>
          <w:rFonts w:ascii="Times New Roman" w:eastAsia="Times New Roman" w:hAnsi="Times New Roman" w:cs="Times New Roman"/>
          <w:sz w:val="24"/>
          <w:szCs w:val="24"/>
        </w:rPr>
        <w:t>числе</w:t>
      </w:r>
      <w:r w:rsidRPr="00BD6029">
        <w:rPr>
          <w:rFonts w:ascii="Times New Roman" w:eastAsia="Times New Roman" w:hAnsi="Times New Roman" w:cs="Times New Roman"/>
          <w:spacing w:val="1"/>
          <w:sz w:val="24"/>
          <w:szCs w:val="24"/>
        </w:rPr>
        <w:t xml:space="preserve"> </w:t>
      </w:r>
      <w:r w:rsidRPr="00BD6029">
        <w:rPr>
          <w:rFonts w:ascii="Times New Roman" w:eastAsia="Times New Roman" w:hAnsi="Times New Roman" w:cs="Times New Roman"/>
          <w:sz w:val="24"/>
          <w:szCs w:val="24"/>
        </w:rPr>
        <w:t>попавшими</w:t>
      </w:r>
      <w:r w:rsidRPr="00BD6029">
        <w:rPr>
          <w:rFonts w:ascii="Times New Roman" w:eastAsia="Times New Roman" w:hAnsi="Times New Roman" w:cs="Times New Roman"/>
          <w:spacing w:val="1"/>
          <w:sz w:val="24"/>
          <w:szCs w:val="24"/>
        </w:rPr>
        <w:t xml:space="preserve"> </w:t>
      </w:r>
      <w:r w:rsidRPr="00BD6029">
        <w:rPr>
          <w:rFonts w:ascii="Times New Roman" w:eastAsia="Times New Roman" w:hAnsi="Times New Roman" w:cs="Times New Roman"/>
          <w:sz w:val="24"/>
          <w:szCs w:val="24"/>
        </w:rPr>
        <w:t>в</w:t>
      </w:r>
      <w:r w:rsidRPr="00BD6029">
        <w:rPr>
          <w:rFonts w:ascii="Times New Roman" w:eastAsia="Times New Roman" w:hAnsi="Times New Roman" w:cs="Times New Roman"/>
          <w:spacing w:val="1"/>
          <w:sz w:val="24"/>
          <w:szCs w:val="24"/>
        </w:rPr>
        <w:t xml:space="preserve"> </w:t>
      </w:r>
      <w:r w:rsidRPr="00BD6029">
        <w:rPr>
          <w:rFonts w:ascii="Times New Roman" w:eastAsia="Times New Roman" w:hAnsi="Times New Roman" w:cs="Times New Roman"/>
          <w:sz w:val="24"/>
          <w:szCs w:val="24"/>
        </w:rPr>
        <w:t>трудную</w:t>
      </w:r>
      <w:r w:rsidRPr="00BD6029">
        <w:rPr>
          <w:rFonts w:ascii="Times New Roman" w:eastAsia="Times New Roman" w:hAnsi="Times New Roman" w:cs="Times New Roman"/>
          <w:spacing w:val="1"/>
          <w:sz w:val="24"/>
          <w:szCs w:val="24"/>
        </w:rPr>
        <w:t xml:space="preserve"> </w:t>
      </w:r>
      <w:r w:rsidRPr="00BD6029">
        <w:rPr>
          <w:rFonts w:ascii="Times New Roman" w:eastAsia="Times New Roman" w:hAnsi="Times New Roman" w:cs="Times New Roman"/>
          <w:sz w:val="24"/>
          <w:szCs w:val="24"/>
        </w:rPr>
        <w:t>жизненную</w:t>
      </w:r>
      <w:r w:rsidRPr="00BD6029">
        <w:rPr>
          <w:rFonts w:ascii="Times New Roman" w:eastAsia="Times New Roman" w:hAnsi="Times New Roman" w:cs="Times New Roman"/>
          <w:spacing w:val="1"/>
          <w:sz w:val="24"/>
          <w:szCs w:val="24"/>
        </w:rPr>
        <w:t xml:space="preserve"> </w:t>
      </w:r>
      <w:r w:rsidRPr="00BD6029">
        <w:rPr>
          <w:rFonts w:ascii="Times New Roman" w:eastAsia="Times New Roman" w:hAnsi="Times New Roman" w:cs="Times New Roman"/>
          <w:sz w:val="24"/>
          <w:szCs w:val="24"/>
        </w:rPr>
        <w:t>ситуацию,</w:t>
      </w:r>
      <w:r w:rsidRPr="00BD6029">
        <w:rPr>
          <w:rFonts w:ascii="Times New Roman" w:eastAsia="Times New Roman" w:hAnsi="Times New Roman" w:cs="Times New Roman"/>
          <w:spacing w:val="1"/>
          <w:sz w:val="24"/>
          <w:szCs w:val="24"/>
        </w:rPr>
        <w:t xml:space="preserve"> </w:t>
      </w:r>
      <w:r w:rsidRPr="00BD6029">
        <w:rPr>
          <w:rFonts w:ascii="Times New Roman" w:eastAsia="Times New Roman" w:hAnsi="Times New Roman" w:cs="Times New Roman"/>
          <w:sz w:val="24"/>
          <w:szCs w:val="24"/>
        </w:rPr>
        <w:t>сформирован</w:t>
      </w:r>
      <w:r w:rsidRPr="00BD6029">
        <w:rPr>
          <w:rFonts w:ascii="Times New Roman" w:eastAsia="Times New Roman" w:hAnsi="Times New Roman" w:cs="Times New Roman"/>
          <w:spacing w:val="1"/>
          <w:sz w:val="24"/>
          <w:szCs w:val="24"/>
        </w:rPr>
        <w:t xml:space="preserve"> </w:t>
      </w:r>
      <w:r w:rsidRPr="00BD6029">
        <w:rPr>
          <w:rFonts w:ascii="Times New Roman" w:eastAsia="Times New Roman" w:hAnsi="Times New Roman" w:cs="Times New Roman"/>
          <w:sz w:val="24"/>
          <w:szCs w:val="24"/>
        </w:rPr>
        <w:t>исходя</w:t>
      </w:r>
      <w:r w:rsidRPr="00BD6029">
        <w:rPr>
          <w:rFonts w:ascii="Times New Roman" w:eastAsia="Times New Roman" w:hAnsi="Times New Roman" w:cs="Times New Roman"/>
          <w:spacing w:val="1"/>
          <w:sz w:val="24"/>
          <w:szCs w:val="24"/>
        </w:rPr>
        <w:t xml:space="preserve"> </w:t>
      </w:r>
      <w:r w:rsidRPr="00BD6029">
        <w:rPr>
          <w:rFonts w:ascii="Times New Roman" w:eastAsia="Times New Roman" w:hAnsi="Times New Roman" w:cs="Times New Roman"/>
          <w:sz w:val="24"/>
          <w:szCs w:val="24"/>
        </w:rPr>
        <w:t>из</w:t>
      </w:r>
      <w:r w:rsidRPr="00BD6029">
        <w:rPr>
          <w:rFonts w:ascii="Times New Roman" w:eastAsia="Times New Roman" w:hAnsi="Times New Roman" w:cs="Times New Roman"/>
          <w:spacing w:val="1"/>
          <w:sz w:val="24"/>
          <w:szCs w:val="24"/>
        </w:rPr>
        <w:t xml:space="preserve"> </w:t>
      </w:r>
      <w:r w:rsidRPr="00BD6029">
        <w:rPr>
          <w:rFonts w:ascii="Times New Roman" w:eastAsia="Times New Roman" w:hAnsi="Times New Roman" w:cs="Times New Roman"/>
          <w:sz w:val="24"/>
          <w:szCs w:val="24"/>
        </w:rPr>
        <w:t>учета</w:t>
      </w:r>
      <w:r w:rsidRPr="00BD6029">
        <w:rPr>
          <w:rFonts w:ascii="Times New Roman" w:eastAsia="Times New Roman" w:hAnsi="Times New Roman" w:cs="Times New Roman"/>
          <w:spacing w:val="1"/>
          <w:sz w:val="24"/>
          <w:szCs w:val="24"/>
        </w:rPr>
        <w:t xml:space="preserve"> </w:t>
      </w:r>
      <w:r w:rsidRPr="00BD6029">
        <w:rPr>
          <w:rFonts w:ascii="Times New Roman" w:eastAsia="Times New Roman" w:hAnsi="Times New Roman" w:cs="Times New Roman"/>
          <w:sz w:val="24"/>
          <w:szCs w:val="24"/>
        </w:rPr>
        <w:t>особых</w:t>
      </w:r>
      <w:r w:rsidRPr="00BD6029">
        <w:rPr>
          <w:rFonts w:ascii="Times New Roman" w:eastAsia="Times New Roman" w:hAnsi="Times New Roman" w:cs="Times New Roman"/>
          <w:spacing w:val="1"/>
          <w:sz w:val="24"/>
          <w:szCs w:val="24"/>
        </w:rPr>
        <w:t xml:space="preserve"> </w:t>
      </w:r>
      <w:r w:rsidRPr="00BD6029">
        <w:rPr>
          <w:rFonts w:ascii="Times New Roman" w:eastAsia="Times New Roman" w:hAnsi="Times New Roman" w:cs="Times New Roman"/>
          <w:sz w:val="24"/>
          <w:szCs w:val="24"/>
        </w:rPr>
        <w:t>образовательных</w:t>
      </w:r>
      <w:r w:rsidRPr="00BD6029">
        <w:rPr>
          <w:rFonts w:ascii="Times New Roman" w:eastAsia="Times New Roman" w:hAnsi="Times New Roman" w:cs="Times New Roman"/>
          <w:spacing w:val="1"/>
          <w:sz w:val="24"/>
          <w:szCs w:val="24"/>
        </w:rPr>
        <w:t xml:space="preserve"> </w:t>
      </w:r>
      <w:r w:rsidRPr="00BD6029">
        <w:rPr>
          <w:rFonts w:ascii="Times New Roman" w:eastAsia="Times New Roman" w:hAnsi="Times New Roman" w:cs="Times New Roman"/>
          <w:sz w:val="24"/>
          <w:szCs w:val="24"/>
        </w:rPr>
        <w:t>потребностей</w:t>
      </w:r>
      <w:r w:rsidRPr="00BD6029">
        <w:rPr>
          <w:rFonts w:ascii="Times New Roman" w:eastAsia="Times New Roman" w:hAnsi="Times New Roman" w:cs="Times New Roman"/>
          <w:spacing w:val="1"/>
          <w:sz w:val="24"/>
          <w:szCs w:val="24"/>
        </w:rPr>
        <w:t xml:space="preserve"> </w:t>
      </w:r>
      <w:r w:rsidRPr="00BD6029">
        <w:rPr>
          <w:rFonts w:ascii="Times New Roman" w:eastAsia="Times New Roman" w:hAnsi="Times New Roman" w:cs="Times New Roman"/>
          <w:sz w:val="24"/>
          <w:szCs w:val="24"/>
        </w:rPr>
        <w:t>конкретного</w:t>
      </w:r>
      <w:r w:rsidRPr="00BD6029">
        <w:rPr>
          <w:rFonts w:ascii="Times New Roman" w:eastAsia="Times New Roman" w:hAnsi="Times New Roman" w:cs="Times New Roman"/>
          <w:spacing w:val="1"/>
          <w:sz w:val="24"/>
          <w:szCs w:val="24"/>
        </w:rPr>
        <w:t xml:space="preserve"> </w:t>
      </w:r>
      <w:r w:rsidRPr="00BD6029">
        <w:rPr>
          <w:rFonts w:ascii="Times New Roman" w:eastAsia="Times New Roman" w:hAnsi="Times New Roman" w:cs="Times New Roman"/>
          <w:sz w:val="24"/>
          <w:szCs w:val="24"/>
        </w:rPr>
        <w:t>учащегося</w:t>
      </w:r>
      <w:r w:rsidRPr="00BD6029">
        <w:rPr>
          <w:rFonts w:ascii="Times New Roman" w:eastAsia="Times New Roman" w:hAnsi="Times New Roman" w:cs="Times New Roman"/>
          <w:spacing w:val="1"/>
          <w:sz w:val="24"/>
          <w:szCs w:val="24"/>
        </w:rPr>
        <w:t xml:space="preserve"> </w:t>
      </w:r>
      <w:r w:rsidRPr="00BD6029">
        <w:rPr>
          <w:rFonts w:ascii="Times New Roman" w:eastAsia="Times New Roman" w:hAnsi="Times New Roman" w:cs="Times New Roman"/>
          <w:sz w:val="24"/>
          <w:szCs w:val="24"/>
        </w:rPr>
        <w:t>или</w:t>
      </w:r>
      <w:r w:rsidRPr="00BD6029">
        <w:rPr>
          <w:rFonts w:ascii="Times New Roman" w:eastAsia="Times New Roman" w:hAnsi="Times New Roman" w:cs="Times New Roman"/>
          <w:spacing w:val="1"/>
          <w:sz w:val="24"/>
          <w:szCs w:val="24"/>
        </w:rPr>
        <w:t xml:space="preserve"> </w:t>
      </w:r>
      <w:r w:rsidRPr="00BD6029">
        <w:rPr>
          <w:rFonts w:ascii="Times New Roman" w:eastAsia="Times New Roman" w:hAnsi="Times New Roman" w:cs="Times New Roman"/>
          <w:sz w:val="24"/>
          <w:szCs w:val="24"/>
        </w:rPr>
        <w:t>группы</w:t>
      </w:r>
      <w:r w:rsidRPr="00BD6029">
        <w:rPr>
          <w:rFonts w:ascii="Times New Roman" w:eastAsia="Times New Roman" w:hAnsi="Times New Roman" w:cs="Times New Roman"/>
          <w:spacing w:val="1"/>
          <w:sz w:val="24"/>
          <w:szCs w:val="24"/>
        </w:rPr>
        <w:t xml:space="preserve"> </w:t>
      </w:r>
      <w:r w:rsidRPr="00BD6029">
        <w:rPr>
          <w:rFonts w:ascii="Times New Roman" w:eastAsia="Times New Roman" w:hAnsi="Times New Roman" w:cs="Times New Roman"/>
          <w:sz w:val="24"/>
          <w:szCs w:val="24"/>
        </w:rPr>
        <w:t>обучающимся,</w:t>
      </w:r>
      <w:r w:rsidRPr="00BD6029">
        <w:rPr>
          <w:rFonts w:ascii="Times New Roman" w:eastAsia="Times New Roman" w:hAnsi="Times New Roman" w:cs="Times New Roman"/>
          <w:spacing w:val="1"/>
          <w:sz w:val="24"/>
          <w:szCs w:val="24"/>
        </w:rPr>
        <w:t xml:space="preserve"> </w:t>
      </w:r>
      <w:r w:rsidRPr="00BD6029">
        <w:rPr>
          <w:rFonts w:ascii="Times New Roman" w:eastAsia="Times New Roman" w:hAnsi="Times New Roman" w:cs="Times New Roman"/>
          <w:sz w:val="24"/>
          <w:szCs w:val="24"/>
        </w:rPr>
        <w:t>имеющих</w:t>
      </w:r>
      <w:r w:rsidRPr="00BD6029">
        <w:rPr>
          <w:rFonts w:ascii="Times New Roman" w:eastAsia="Times New Roman" w:hAnsi="Times New Roman" w:cs="Times New Roman"/>
          <w:spacing w:val="1"/>
          <w:sz w:val="24"/>
          <w:szCs w:val="24"/>
        </w:rPr>
        <w:t xml:space="preserve"> </w:t>
      </w:r>
      <w:r w:rsidRPr="00BD6029">
        <w:rPr>
          <w:rFonts w:ascii="Times New Roman" w:eastAsia="Times New Roman" w:hAnsi="Times New Roman" w:cs="Times New Roman"/>
          <w:sz w:val="24"/>
          <w:szCs w:val="24"/>
        </w:rPr>
        <w:t>сходные</w:t>
      </w:r>
      <w:r w:rsidRPr="00BD6029">
        <w:rPr>
          <w:rFonts w:ascii="Times New Roman" w:eastAsia="Times New Roman" w:hAnsi="Times New Roman" w:cs="Times New Roman"/>
          <w:spacing w:val="1"/>
          <w:sz w:val="24"/>
          <w:szCs w:val="24"/>
        </w:rPr>
        <w:t xml:space="preserve"> </w:t>
      </w:r>
      <w:r w:rsidRPr="00BD6029">
        <w:rPr>
          <w:rFonts w:ascii="Times New Roman" w:eastAsia="Times New Roman" w:hAnsi="Times New Roman" w:cs="Times New Roman"/>
          <w:sz w:val="24"/>
          <w:szCs w:val="24"/>
        </w:rPr>
        <w:t>проблемы,</w:t>
      </w:r>
      <w:r w:rsidRPr="00BD6029">
        <w:rPr>
          <w:rFonts w:ascii="Times New Roman" w:eastAsia="Times New Roman" w:hAnsi="Times New Roman" w:cs="Times New Roman"/>
          <w:spacing w:val="1"/>
          <w:sz w:val="24"/>
          <w:szCs w:val="24"/>
        </w:rPr>
        <w:t xml:space="preserve"> </w:t>
      </w:r>
      <w:r w:rsidRPr="00BD6029">
        <w:rPr>
          <w:rFonts w:ascii="Times New Roman" w:eastAsia="Times New Roman" w:hAnsi="Times New Roman" w:cs="Times New Roman"/>
          <w:sz w:val="24"/>
          <w:szCs w:val="24"/>
        </w:rPr>
        <w:t>в</w:t>
      </w:r>
      <w:r w:rsidRPr="00BD6029">
        <w:rPr>
          <w:rFonts w:ascii="Times New Roman" w:eastAsia="Times New Roman" w:hAnsi="Times New Roman" w:cs="Times New Roman"/>
          <w:spacing w:val="1"/>
          <w:sz w:val="24"/>
          <w:szCs w:val="24"/>
        </w:rPr>
        <w:t xml:space="preserve"> </w:t>
      </w:r>
      <w:r w:rsidRPr="00BD6029">
        <w:rPr>
          <w:rFonts w:ascii="Times New Roman" w:eastAsia="Times New Roman" w:hAnsi="Times New Roman" w:cs="Times New Roman"/>
          <w:sz w:val="24"/>
          <w:szCs w:val="24"/>
        </w:rPr>
        <w:t>реализации</w:t>
      </w:r>
      <w:r w:rsidRPr="00BD6029">
        <w:rPr>
          <w:rFonts w:ascii="Times New Roman" w:eastAsia="Times New Roman" w:hAnsi="Times New Roman" w:cs="Times New Roman"/>
          <w:spacing w:val="1"/>
          <w:sz w:val="24"/>
          <w:szCs w:val="24"/>
        </w:rPr>
        <w:t xml:space="preserve"> </w:t>
      </w:r>
      <w:r w:rsidRPr="00BD6029">
        <w:rPr>
          <w:rFonts w:ascii="Times New Roman" w:eastAsia="Times New Roman" w:hAnsi="Times New Roman" w:cs="Times New Roman"/>
          <w:sz w:val="24"/>
          <w:szCs w:val="24"/>
        </w:rPr>
        <w:t>диагностических,</w:t>
      </w:r>
      <w:r w:rsidRPr="00BD6029">
        <w:rPr>
          <w:rFonts w:ascii="Times New Roman" w:eastAsia="Times New Roman" w:hAnsi="Times New Roman" w:cs="Times New Roman"/>
          <w:spacing w:val="1"/>
          <w:sz w:val="24"/>
          <w:szCs w:val="24"/>
        </w:rPr>
        <w:t xml:space="preserve"> </w:t>
      </w:r>
      <w:r w:rsidRPr="00BD6029">
        <w:rPr>
          <w:rFonts w:ascii="Times New Roman" w:eastAsia="Times New Roman" w:hAnsi="Times New Roman" w:cs="Times New Roman"/>
          <w:sz w:val="24"/>
          <w:szCs w:val="24"/>
        </w:rPr>
        <w:t>коррекционно-развивающих,</w:t>
      </w:r>
      <w:r w:rsidRPr="00BD6029">
        <w:rPr>
          <w:rFonts w:ascii="Times New Roman" w:eastAsia="Times New Roman" w:hAnsi="Times New Roman" w:cs="Times New Roman"/>
          <w:spacing w:val="1"/>
          <w:sz w:val="24"/>
          <w:szCs w:val="24"/>
        </w:rPr>
        <w:t xml:space="preserve"> </w:t>
      </w:r>
      <w:r w:rsidRPr="00BD6029">
        <w:rPr>
          <w:rFonts w:ascii="Times New Roman" w:eastAsia="Times New Roman" w:hAnsi="Times New Roman" w:cs="Times New Roman"/>
          <w:sz w:val="24"/>
          <w:szCs w:val="24"/>
        </w:rPr>
        <w:t>консультационных,</w:t>
      </w:r>
      <w:r w:rsidRPr="00BD6029">
        <w:rPr>
          <w:rFonts w:ascii="Times New Roman" w:eastAsia="Times New Roman" w:hAnsi="Times New Roman" w:cs="Times New Roman"/>
          <w:spacing w:val="1"/>
          <w:sz w:val="24"/>
          <w:szCs w:val="24"/>
        </w:rPr>
        <w:t xml:space="preserve"> </w:t>
      </w:r>
      <w:r w:rsidRPr="00BD6029">
        <w:rPr>
          <w:rFonts w:ascii="Times New Roman" w:eastAsia="Times New Roman" w:hAnsi="Times New Roman" w:cs="Times New Roman"/>
          <w:sz w:val="24"/>
          <w:szCs w:val="24"/>
        </w:rPr>
        <w:t>информационно-</w:t>
      </w:r>
      <w:r w:rsidRPr="00BD6029">
        <w:rPr>
          <w:rFonts w:ascii="Times New Roman" w:eastAsia="Times New Roman" w:hAnsi="Times New Roman" w:cs="Times New Roman"/>
          <w:spacing w:val="-57"/>
          <w:sz w:val="24"/>
          <w:szCs w:val="24"/>
        </w:rPr>
        <w:t xml:space="preserve"> </w:t>
      </w:r>
      <w:r w:rsidRPr="00BD6029">
        <w:rPr>
          <w:rFonts w:ascii="Times New Roman" w:eastAsia="Times New Roman" w:hAnsi="Times New Roman" w:cs="Times New Roman"/>
          <w:sz w:val="24"/>
          <w:szCs w:val="24"/>
        </w:rPr>
        <w:t>просветительских</w:t>
      </w:r>
      <w:r w:rsidRPr="00BD6029">
        <w:rPr>
          <w:rFonts w:ascii="Times New Roman" w:eastAsia="Times New Roman" w:hAnsi="Times New Roman" w:cs="Times New Roman"/>
          <w:spacing w:val="1"/>
          <w:sz w:val="24"/>
          <w:szCs w:val="24"/>
        </w:rPr>
        <w:t xml:space="preserve"> </w:t>
      </w:r>
      <w:r w:rsidRPr="00BD6029">
        <w:rPr>
          <w:rFonts w:ascii="Times New Roman" w:eastAsia="Times New Roman" w:hAnsi="Times New Roman" w:cs="Times New Roman"/>
          <w:sz w:val="24"/>
          <w:szCs w:val="24"/>
        </w:rPr>
        <w:t>мероприятий.</w:t>
      </w:r>
    </w:p>
    <w:p w:rsidR="00BD6029" w:rsidRPr="00BD6029" w:rsidRDefault="00BD6029" w:rsidP="00C451D6">
      <w:pPr>
        <w:widowControl w:val="0"/>
        <w:autoSpaceDE w:val="0"/>
        <w:autoSpaceDN w:val="0"/>
        <w:spacing w:after="0"/>
        <w:ind w:right="-1" w:firstLine="567"/>
        <w:jc w:val="both"/>
        <w:rPr>
          <w:rFonts w:ascii="Times New Roman" w:eastAsia="Times New Roman" w:hAnsi="Times New Roman" w:cs="Times New Roman"/>
          <w:sz w:val="24"/>
          <w:szCs w:val="24"/>
        </w:rPr>
      </w:pPr>
    </w:p>
    <w:p w:rsidR="00BD6029" w:rsidRPr="00BD6029" w:rsidRDefault="00BD6029" w:rsidP="00BD6029">
      <w:pPr>
        <w:widowControl w:val="0"/>
        <w:autoSpaceDE w:val="0"/>
        <w:autoSpaceDN w:val="0"/>
        <w:spacing w:after="0" w:line="278" w:lineRule="auto"/>
        <w:ind w:left="532" w:right="422" w:firstLine="708"/>
        <w:jc w:val="both"/>
        <w:rPr>
          <w:rFonts w:ascii="Times New Roman" w:eastAsia="Times New Roman" w:hAnsi="Times New Roman" w:cs="Times New Roman"/>
          <w:sz w:val="24"/>
          <w:szCs w:val="24"/>
        </w:rPr>
      </w:pPr>
    </w:p>
    <w:p w:rsidR="00BD6029" w:rsidRPr="00BD6029" w:rsidRDefault="00BD6029" w:rsidP="00BD6029">
      <w:pPr>
        <w:widowControl w:val="0"/>
        <w:autoSpaceDE w:val="0"/>
        <w:autoSpaceDN w:val="0"/>
        <w:spacing w:after="0" w:line="278" w:lineRule="auto"/>
        <w:ind w:left="532" w:right="422" w:firstLine="708"/>
        <w:jc w:val="both"/>
        <w:rPr>
          <w:rFonts w:ascii="Times New Roman" w:eastAsia="Times New Roman" w:hAnsi="Times New Roman" w:cs="Times New Roman"/>
          <w:sz w:val="24"/>
          <w:szCs w:val="24"/>
        </w:rPr>
      </w:pPr>
    </w:p>
    <w:tbl>
      <w:tblPr>
        <w:tblpPr w:leftFromText="180" w:rightFromText="180" w:vertAnchor="text" w:horzAnchor="margin" w:tblpY="-20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98"/>
        <w:gridCol w:w="3940"/>
        <w:gridCol w:w="2826"/>
      </w:tblGrid>
      <w:tr w:rsidR="00BD6029" w:rsidRPr="00BD6029" w:rsidTr="00696A8B">
        <w:trPr>
          <w:trHeight w:val="690"/>
        </w:trPr>
        <w:tc>
          <w:tcPr>
            <w:tcW w:w="3398" w:type="dxa"/>
          </w:tcPr>
          <w:p w:rsidR="00BD6029" w:rsidRPr="00BD6029" w:rsidRDefault="00BD6029" w:rsidP="00C451D6">
            <w:pPr>
              <w:widowControl w:val="0"/>
              <w:autoSpaceDE w:val="0"/>
              <w:autoSpaceDN w:val="0"/>
              <w:spacing w:after="0"/>
              <w:jc w:val="center"/>
              <w:rPr>
                <w:rFonts w:ascii="Times New Roman" w:eastAsia="Times New Roman" w:hAnsi="Times New Roman" w:cs="Times New Roman"/>
              </w:rPr>
            </w:pPr>
            <w:r w:rsidRPr="00BD6029">
              <w:rPr>
                <w:rFonts w:ascii="Times New Roman" w:eastAsia="Times New Roman" w:hAnsi="Times New Roman" w:cs="Times New Roman"/>
              </w:rPr>
              <w:lastRenderedPageBreak/>
              <w:t>Перечень</w:t>
            </w:r>
            <w:r w:rsidRPr="00BD6029">
              <w:rPr>
                <w:rFonts w:ascii="Times New Roman" w:eastAsia="Times New Roman" w:hAnsi="Times New Roman" w:cs="Times New Roman"/>
              </w:rPr>
              <w:tab/>
            </w:r>
            <w:r w:rsidRPr="00BD6029">
              <w:rPr>
                <w:rFonts w:ascii="Times New Roman" w:eastAsia="Times New Roman" w:hAnsi="Times New Roman" w:cs="Times New Roman"/>
              </w:rPr>
              <w:tab/>
              <w:t>комплексных, индивидуально</w:t>
            </w:r>
            <w:r w:rsidRPr="00BD6029">
              <w:rPr>
                <w:rFonts w:ascii="Times New Roman" w:eastAsia="Times New Roman" w:hAnsi="Times New Roman" w:cs="Times New Roman"/>
              </w:rPr>
              <w:tab/>
              <w:t>ориентированных</w:t>
            </w:r>
          </w:p>
          <w:p w:rsidR="00BD6029" w:rsidRPr="00BD6029" w:rsidRDefault="00BD6029" w:rsidP="00C451D6">
            <w:pPr>
              <w:widowControl w:val="0"/>
              <w:autoSpaceDE w:val="0"/>
              <w:autoSpaceDN w:val="0"/>
              <w:spacing w:after="0"/>
              <w:jc w:val="center"/>
              <w:rPr>
                <w:rFonts w:ascii="Times New Roman" w:eastAsia="Times New Roman" w:hAnsi="Times New Roman" w:cs="Times New Roman"/>
              </w:rPr>
            </w:pPr>
            <w:r w:rsidRPr="00BD6029">
              <w:rPr>
                <w:rFonts w:ascii="Times New Roman" w:eastAsia="Times New Roman" w:hAnsi="Times New Roman" w:cs="Times New Roman"/>
              </w:rPr>
              <w:t>коррекционных мероприятий</w:t>
            </w:r>
          </w:p>
        </w:tc>
        <w:tc>
          <w:tcPr>
            <w:tcW w:w="3940" w:type="dxa"/>
          </w:tcPr>
          <w:p w:rsidR="00BD6029" w:rsidRPr="00BD6029" w:rsidRDefault="00BD6029" w:rsidP="00BD6029">
            <w:pPr>
              <w:widowControl w:val="0"/>
              <w:autoSpaceDE w:val="0"/>
              <w:autoSpaceDN w:val="0"/>
              <w:spacing w:after="0"/>
              <w:rPr>
                <w:rFonts w:ascii="Times New Roman" w:eastAsia="Times New Roman" w:hAnsi="Times New Roman" w:cs="Times New Roman"/>
              </w:rPr>
            </w:pPr>
            <w:r w:rsidRPr="00BD6029">
              <w:rPr>
                <w:rFonts w:ascii="Times New Roman" w:eastAsia="Times New Roman" w:hAnsi="Times New Roman" w:cs="Times New Roman"/>
              </w:rPr>
              <w:t>Содержание</w:t>
            </w:r>
            <w:r w:rsidRPr="00BD6029">
              <w:rPr>
                <w:rFonts w:ascii="Times New Roman" w:eastAsia="Times New Roman" w:hAnsi="Times New Roman" w:cs="Times New Roman"/>
              </w:rPr>
              <w:tab/>
            </w:r>
            <w:r w:rsidRPr="00BD6029">
              <w:rPr>
                <w:rFonts w:ascii="Times New Roman" w:eastAsia="Times New Roman" w:hAnsi="Times New Roman" w:cs="Times New Roman"/>
              </w:rPr>
              <w:tab/>
              <w:t>комплексных, индивидуально</w:t>
            </w:r>
            <w:r w:rsidRPr="00BD6029">
              <w:rPr>
                <w:rFonts w:ascii="Times New Roman" w:eastAsia="Times New Roman" w:hAnsi="Times New Roman" w:cs="Times New Roman"/>
              </w:rPr>
              <w:tab/>
              <w:t>ориентированных</w:t>
            </w:r>
          </w:p>
          <w:p w:rsidR="00BD6029" w:rsidRPr="00BD6029" w:rsidRDefault="00BD6029" w:rsidP="00BD6029">
            <w:pPr>
              <w:widowControl w:val="0"/>
              <w:autoSpaceDE w:val="0"/>
              <w:autoSpaceDN w:val="0"/>
              <w:spacing w:after="0"/>
              <w:rPr>
                <w:rFonts w:ascii="Times New Roman" w:eastAsia="Times New Roman" w:hAnsi="Times New Roman" w:cs="Times New Roman"/>
              </w:rPr>
            </w:pPr>
            <w:r w:rsidRPr="00BD6029">
              <w:rPr>
                <w:rFonts w:ascii="Times New Roman" w:eastAsia="Times New Roman" w:hAnsi="Times New Roman" w:cs="Times New Roman"/>
              </w:rPr>
              <w:t>коррекционных мероприятий</w:t>
            </w:r>
          </w:p>
        </w:tc>
        <w:tc>
          <w:tcPr>
            <w:tcW w:w="2826" w:type="dxa"/>
          </w:tcPr>
          <w:p w:rsidR="00BD6029" w:rsidRPr="00BD6029" w:rsidRDefault="00BD6029" w:rsidP="00BD6029">
            <w:pPr>
              <w:widowControl w:val="0"/>
              <w:autoSpaceDE w:val="0"/>
              <w:autoSpaceDN w:val="0"/>
              <w:spacing w:after="0"/>
              <w:rPr>
                <w:rFonts w:ascii="Times New Roman" w:eastAsia="Times New Roman" w:hAnsi="Times New Roman" w:cs="Times New Roman"/>
              </w:rPr>
            </w:pPr>
            <w:r w:rsidRPr="00BD6029">
              <w:rPr>
                <w:rFonts w:ascii="Times New Roman" w:eastAsia="Times New Roman" w:hAnsi="Times New Roman" w:cs="Times New Roman"/>
              </w:rPr>
              <w:t>Ответственный исполнитель</w:t>
            </w:r>
          </w:p>
        </w:tc>
      </w:tr>
      <w:tr w:rsidR="00BD6029" w:rsidRPr="00BD6029" w:rsidTr="00696A8B">
        <w:trPr>
          <w:trHeight w:val="229"/>
        </w:trPr>
        <w:tc>
          <w:tcPr>
            <w:tcW w:w="3398" w:type="dxa"/>
          </w:tcPr>
          <w:p w:rsidR="00BD6029" w:rsidRPr="00BD6029" w:rsidRDefault="00BD6029" w:rsidP="00BD6029">
            <w:pPr>
              <w:widowControl w:val="0"/>
              <w:autoSpaceDE w:val="0"/>
              <w:autoSpaceDN w:val="0"/>
              <w:spacing w:after="0"/>
              <w:rPr>
                <w:rFonts w:ascii="Times New Roman" w:eastAsia="Times New Roman" w:hAnsi="Times New Roman" w:cs="Times New Roman"/>
              </w:rPr>
            </w:pPr>
            <w:r w:rsidRPr="00BD6029">
              <w:rPr>
                <w:rFonts w:ascii="Times New Roman" w:eastAsia="Times New Roman" w:hAnsi="Times New Roman" w:cs="Times New Roman"/>
              </w:rPr>
              <w:t>образования</w:t>
            </w:r>
          </w:p>
        </w:tc>
        <w:tc>
          <w:tcPr>
            <w:tcW w:w="3940" w:type="dxa"/>
          </w:tcPr>
          <w:p w:rsidR="00BD6029" w:rsidRPr="00BD6029" w:rsidRDefault="00BD6029" w:rsidP="00BD6029">
            <w:pPr>
              <w:widowControl w:val="0"/>
              <w:autoSpaceDE w:val="0"/>
              <w:autoSpaceDN w:val="0"/>
              <w:spacing w:after="0"/>
              <w:rPr>
                <w:rFonts w:ascii="Times New Roman" w:eastAsia="Times New Roman" w:hAnsi="Times New Roman" w:cs="Times New Roman"/>
              </w:rPr>
            </w:pPr>
          </w:p>
        </w:tc>
        <w:tc>
          <w:tcPr>
            <w:tcW w:w="2826" w:type="dxa"/>
          </w:tcPr>
          <w:p w:rsidR="00BD6029" w:rsidRPr="00BD6029" w:rsidRDefault="00BD6029" w:rsidP="00BD6029">
            <w:pPr>
              <w:widowControl w:val="0"/>
              <w:autoSpaceDE w:val="0"/>
              <w:autoSpaceDN w:val="0"/>
              <w:spacing w:after="0"/>
              <w:rPr>
                <w:rFonts w:ascii="Times New Roman" w:eastAsia="Times New Roman" w:hAnsi="Times New Roman" w:cs="Times New Roman"/>
              </w:rPr>
            </w:pPr>
          </w:p>
        </w:tc>
      </w:tr>
      <w:tr w:rsidR="00BD6029" w:rsidRPr="00BD6029" w:rsidTr="00696A8B">
        <w:trPr>
          <w:trHeight w:val="229"/>
        </w:trPr>
        <w:tc>
          <w:tcPr>
            <w:tcW w:w="10164" w:type="dxa"/>
            <w:gridSpan w:val="3"/>
          </w:tcPr>
          <w:p w:rsidR="00BD6029" w:rsidRPr="00BD6029" w:rsidRDefault="00BD6029" w:rsidP="00BD6029">
            <w:pPr>
              <w:widowControl w:val="0"/>
              <w:autoSpaceDE w:val="0"/>
              <w:autoSpaceDN w:val="0"/>
              <w:spacing w:after="0"/>
              <w:rPr>
                <w:rFonts w:ascii="Times New Roman" w:eastAsia="Times New Roman" w:hAnsi="Times New Roman" w:cs="Times New Roman"/>
              </w:rPr>
            </w:pPr>
            <w:r w:rsidRPr="00BD6029">
              <w:rPr>
                <w:rFonts w:ascii="Times New Roman" w:eastAsia="Times New Roman" w:hAnsi="Times New Roman" w:cs="Times New Roman"/>
              </w:rPr>
              <w:t>Коррекционно-развивающее направление</w:t>
            </w:r>
          </w:p>
        </w:tc>
      </w:tr>
      <w:tr w:rsidR="00BD6029" w:rsidRPr="00BD6029" w:rsidTr="00696A8B">
        <w:trPr>
          <w:trHeight w:val="1609"/>
        </w:trPr>
        <w:tc>
          <w:tcPr>
            <w:tcW w:w="3398" w:type="dxa"/>
          </w:tcPr>
          <w:p w:rsidR="00BD6029" w:rsidRPr="00BD6029" w:rsidRDefault="00BD6029" w:rsidP="00BD6029">
            <w:pPr>
              <w:widowControl w:val="0"/>
              <w:autoSpaceDE w:val="0"/>
              <w:autoSpaceDN w:val="0"/>
              <w:spacing w:after="0"/>
              <w:rPr>
                <w:rFonts w:ascii="Times New Roman" w:eastAsia="Times New Roman" w:hAnsi="Times New Roman" w:cs="Times New Roman"/>
              </w:rPr>
            </w:pPr>
            <w:r w:rsidRPr="00BD6029">
              <w:rPr>
                <w:rFonts w:ascii="Times New Roman" w:eastAsia="Times New Roman" w:hAnsi="Times New Roman" w:cs="Times New Roman"/>
              </w:rPr>
              <w:t>Проведение</w:t>
            </w:r>
          </w:p>
          <w:p w:rsidR="00BD6029" w:rsidRPr="00BD6029" w:rsidRDefault="00BD6029" w:rsidP="00BD6029">
            <w:pPr>
              <w:widowControl w:val="0"/>
              <w:autoSpaceDE w:val="0"/>
              <w:autoSpaceDN w:val="0"/>
              <w:spacing w:after="0"/>
              <w:rPr>
                <w:rFonts w:ascii="Times New Roman" w:eastAsia="Times New Roman" w:hAnsi="Times New Roman" w:cs="Times New Roman"/>
              </w:rPr>
            </w:pPr>
            <w:r w:rsidRPr="00BD6029">
              <w:rPr>
                <w:rFonts w:ascii="Times New Roman" w:eastAsia="Times New Roman" w:hAnsi="Times New Roman" w:cs="Times New Roman"/>
              </w:rPr>
              <w:t>индивидуальных и групповых коррекционно-развивающих занятий с учащимися с особыми образовательными   потребностями на уровне среднего общего</w:t>
            </w:r>
          </w:p>
          <w:p w:rsidR="00BD6029" w:rsidRPr="00BD6029" w:rsidRDefault="00BD6029" w:rsidP="00BD6029">
            <w:pPr>
              <w:widowControl w:val="0"/>
              <w:autoSpaceDE w:val="0"/>
              <w:autoSpaceDN w:val="0"/>
              <w:spacing w:after="0"/>
              <w:rPr>
                <w:rFonts w:ascii="Times New Roman" w:eastAsia="Times New Roman" w:hAnsi="Times New Roman" w:cs="Times New Roman"/>
              </w:rPr>
            </w:pPr>
            <w:r w:rsidRPr="00BD6029">
              <w:rPr>
                <w:rFonts w:ascii="Times New Roman" w:eastAsia="Times New Roman" w:hAnsi="Times New Roman" w:cs="Times New Roman"/>
              </w:rPr>
              <w:t>образования</w:t>
            </w:r>
          </w:p>
        </w:tc>
        <w:tc>
          <w:tcPr>
            <w:tcW w:w="3940" w:type="dxa"/>
            <w:vMerge w:val="restart"/>
          </w:tcPr>
          <w:p w:rsidR="00BD6029" w:rsidRPr="00BD6029" w:rsidRDefault="00BD6029" w:rsidP="00BD6029">
            <w:pPr>
              <w:widowControl w:val="0"/>
              <w:autoSpaceDE w:val="0"/>
              <w:autoSpaceDN w:val="0"/>
              <w:spacing w:after="0"/>
              <w:rPr>
                <w:rFonts w:ascii="Times New Roman" w:eastAsia="Times New Roman" w:hAnsi="Times New Roman" w:cs="Times New Roman"/>
              </w:rPr>
            </w:pPr>
            <w:r w:rsidRPr="00BD6029">
              <w:rPr>
                <w:rFonts w:ascii="Times New Roman" w:eastAsia="Times New Roman" w:hAnsi="Times New Roman" w:cs="Times New Roman"/>
              </w:rPr>
              <w:t>−</w:t>
            </w:r>
            <w:r w:rsidRPr="00BD6029">
              <w:rPr>
                <w:rFonts w:ascii="Times New Roman" w:eastAsia="Times New Roman" w:hAnsi="Times New Roman" w:cs="Times New Roman"/>
              </w:rPr>
              <w:tab/>
              <w:t>помощь</w:t>
            </w:r>
            <w:r w:rsidRPr="00BD6029">
              <w:rPr>
                <w:rFonts w:ascii="Times New Roman" w:eastAsia="Times New Roman" w:hAnsi="Times New Roman" w:cs="Times New Roman"/>
              </w:rPr>
              <w:tab/>
              <w:t>в</w:t>
            </w:r>
            <w:r w:rsidRPr="00BD6029">
              <w:rPr>
                <w:rFonts w:ascii="Times New Roman" w:eastAsia="Times New Roman" w:hAnsi="Times New Roman" w:cs="Times New Roman"/>
              </w:rPr>
              <w:tab/>
              <w:t>освоении</w:t>
            </w:r>
          </w:p>
          <w:p w:rsidR="00BD6029" w:rsidRPr="00BD6029" w:rsidRDefault="00BD6029" w:rsidP="00BD6029">
            <w:pPr>
              <w:widowControl w:val="0"/>
              <w:autoSpaceDE w:val="0"/>
              <w:autoSpaceDN w:val="0"/>
              <w:spacing w:after="0"/>
              <w:rPr>
                <w:rFonts w:ascii="Times New Roman" w:eastAsia="Times New Roman" w:hAnsi="Times New Roman" w:cs="Times New Roman"/>
              </w:rPr>
            </w:pPr>
            <w:r w:rsidRPr="00BD6029">
              <w:rPr>
                <w:rFonts w:ascii="Times New Roman" w:eastAsia="Times New Roman" w:hAnsi="Times New Roman" w:cs="Times New Roman"/>
              </w:rPr>
              <w:t>содержания среднего общего образования;</w:t>
            </w:r>
          </w:p>
          <w:p w:rsidR="00BD6029" w:rsidRPr="00BD6029" w:rsidRDefault="00BD6029" w:rsidP="00BD6029">
            <w:pPr>
              <w:widowControl w:val="0"/>
              <w:autoSpaceDE w:val="0"/>
              <w:autoSpaceDN w:val="0"/>
              <w:spacing w:after="0"/>
              <w:rPr>
                <w:rFonts w:ascii="Times New Roman" w:eastAsia="Times New Roman" w:hAnsi="Times New Roman" w:cs="Times New Roman"/>
              </w:rPr>
            </w:pPr>
            <w:r w:rsidRPr="00BD6029">
              <w:rPr>
                <w:rFonts w:ascii="Times New Roman" w:eastAsia="Times New Roman" w:hAnsi="Times New Roman" w:cs="Times New Roman"/>
              </w:rPr>
              <w:t>−</w:t>
            </w:r>
            <w:r w:rsidRPr="00BD6029">
              <w:rPr>
                <w:rFonts w:ascii="Times New Roman" w:eastAsia="Times New Roman" w:hAnsi="Times New Roman" w:cs="Times New Roman"/>
              </w:rPr>
              <w:tab/>
              <w:t>коррекция (минимизация) недостатков в физическом и (или) психическом развитии обучающимся на уровне среднего общего образования;</w:t>
            </w:r>
          </w:p>
          <w:p w:rsidR="00BD6029" w:rsidRPr="00BD6029" w:rsidRDefault="00BD6029" w:rsidP="00BD6029">
            <w:pPr>
              <w:widowControl w:val="0"/>
              <w:autoSpaceDE w:val="0"/>
              <w:autoSpaceDN w:val="0"/>
              <w:spacing w:after="0"/>
              <w:rPr>
                <w:rFonts w:ascii="Times New Roman" w:eastAsia="Times New Roman" w:hAnsi="Times New Roman" w:cs="Times New Roman"/>
              </w:rPr>
            </w:pPr>
            <w:r w:rsidRPr="00BD6029">
              <w:rPr>
                <w:rFonts w:ascii="Times New Roman" w:eastAsia="Times New Roman" w:hAnsi="Times New Roman" w:cs="Times New Roman"/>
              </w:rPr>
              <w:t>−</w:t>
            </w:r>
            <w:r w:rsidRPr="00BD6029">
              <w:rPr>
                <w:rFonts w:ascii="Times New Roman" w:eastAsia="Times New Roman" w:hAnsi="Times New Roman" w:cs="Times New Roman"/>
              </w:rPr>
              <w:tab/>
              <w:t>развитие у обучающимся универсальных учебных действий (личностных,</w:t>
            </w:r>
            <w:r w:rsidRPr="00BD6029">
              <w:rPr>
                <w:rFonts w:ascii="Times New Roman" w:eastAsia="Times New Roman" w:hAnsi="Times New Roman" w:cs="Times New Roman"/>
              </w:rPr>
              <w:tab/>
            </w:r>
            <w:r w:rsidRPr="00BD6029">
              <w:rPr>
                <w:rFonts w:ascii="Times New Roman" w:eastAsia="Times New Roman" w:hAnsi="Times New Roman" w:cs="Times New Roman"/>
              </w:rPr>
              <w:tab/>
              <w:t>регулятивных, познавательных, коммуникативных);</w:t>
            </w:r>
          </w:p>
        </w:tc>
        <w:tc>
          <w:tcPr>
            <w:tcW w:w="2826" w:type="dxa"/>
          </w:tcPr>
          <w:p w:rsidR="00BD6029" w:rsidRPr="00BD6029" w:rsidRDefault="00BD6029" w:rsidP="00BD6029">
            <w:pPr>
              <w:widowControl w:val="0"/>
              <w:autoSpaceDE w:val="0"/>
              <w:autoSpaceDN w:val="0"/>
              <w:spacing w:after="0"/>
              <w:rPr>
                <w:rFonts w:ascii="Times New Roman" w:eastAsia="Times New Roman" w:hAnsi="Times New Roman" w:cs="Times New Roman"/>
              </w:rPr>
            </w:pPr>
            <w:r w:rsidRPr="00BD6029">
              <w:rPr>
                <w:rFonts w:ascii="Times New Roman" w:eastAsia="Times New Roman" w:hAnsi="Times New Roman" w:cs="Times New Roman"/>
              </w:rPr>
              <w:t>учитель-логопед;</w:t>
            </w:r>
          </w:p>
          <w:p w:rsidR="00BD6029" w:rsidRPr="00BD6029" w:rsidRDefault="00BD6029" w:rsidP="00BD6029">
            <w:pPr>
              <w:widowControl w:val="0"/>
              <w:autoSpaceDE w:val="0"/>
              <w:autoSpaceDN w:val="0"/>
              <w:spacing w:after="0"/>
              <w:rPr>
                <w:rFonts w:ascii="Times New Roman" w:eastAsia="Times New Roman" w:hAnsi="Times New Roman" w:cs="Times New Roman"/>
              </w:rPr>
            </w:pPr>
            <w:r w:rsidRPr="00BD6029">
              <w:rPr>
                <w:rFonts w:ascii="Times New Roman" w:eastAsia="Times New Roman" w:hAnsi="Times New Roman" w:cs="Times New Roman"/>
              </w:rPr>
              <w:t>учителя-предметники</w:t>
            </w:r>
          </w:p>
        </w:tc>
      </w:tr>
      <w:tr w:rsidR="00BD6029" w:rsidRPr="00BD6029" w:rsidTr="00696A8B">
        <w:trPr>
          <w:trHeight w:val="1609"/>
        </w:trPr>
        <w:tc>
          <w:tcPr>
            <w:tcW w:w="3398" w:type="dxa"/>
          </w:tcPr>
          <w:p w:rsidR="00BD6029" w:rsidRPr="00BD6029" w:rsidRDefault="00BD6029" w:rsidP="00BD6029">
            <w:pPr>
              <w:widowControl w:val="0"/>
              <w:autoSpaceDE w:val="0"/>
              <w:autoSpaceDN w:val="0"/>
              <w:spacing w:after="0"/>
              <w:rPr>
                <w:rFonts w:ascii="Times New Roman" w:eastAsia="Times New Roman" w:hAnsi="Times New Roman" w:cs="Times New Roman"/>
              </w:rPr>
            </w:pPr>
            <w:r w:rsidRPr="00BD6029">
              <w:rPr>
                <w:rFonts w:ascii="Times New Roman" w:eastAsia="Times New Roman" w:hAnsi="Times New Roman" w:cs="Times New Roman"/>
              </w:rPr>
              <w:t>Отбор</w:t>
            </w:r>
            <w:r w:rsidRPr="00BD6029">
              <w:rPr>
                <w:rFonts w:ascii="Times New Roman" w:eastAsia="Times New Roman" w:hAnsi="Times New Roman" w:cs="Times New Roman"/>
              </w:rPr>
              <w:tab/>
              <w:t>оптимальных</w:t>
            </w:r>
          </w:p>
          <w:p w:rsidR="00BD6029" w:rsidRPr="00BD6029" w:rsidRDefault="00BD6029" w:rsidP="00BD6029">
            <w:pPr>
              <w:widowControl w:val="0"/>
              <w:autoSpaceDE w:val="0"/>
              <w:autoSpaceDN w:val="0"/>
              <w:spacing w:after="0"/>
              <w:rPr>
                <w:rFonts w:ascii="Times New Roman" w:eastAsia="Times New Roman" w:hAnsi="Times New Roman" w:cs="Times New Roman"/>
              </w:rPr>
            </w:pPr>
            <w:r w:rsidRPr="00BD6029">
              <w:rPr>
                <w:rFonts w:ascii="Times New Roman" w:eastAsia="Times New Roman" w:hAnsi="Times New Roman" w:cs="Times New Roman"/>
              </w:rPr>
              <w:t>коррекционных программ / методик, методов и приемов обучения в соответствии</w:t>
            </w:r>
            <w:r w:rsidRPr="00BD6029">
              <w:rPr>
                <w:rFonts w:ascii="Times New Roman" w:eastAsia="Times New Roman" w:hAnsi="Times New Roman" w:cs="Times New Roman"/>
              </w:rPr>
              <w:tab/>
              <w:t>с</w:t>
            </w:r>
            <w:r w:rsidRPr="00BD6029">
              <w:rPr>
                <w:rFonts w:ascii="Times New Roman" w:eastAsia="Times New Roman" w:hAnsi="Times New Roman" w:cs="Times New Roman"/>
              </w:rPr>
              <w:tab/>
              <w:t>особыми образовательными     потребностями</w:t>
            </w:r>
          </w:p>
          <w:p w:rsidR="00BD6029" w:rsidRPr="00BD6029" w:rsidRDefault="00BD6029" w:rsidP="00BD6029">
            <w:pPr>
              <w:widowControl w:val="0"/>
              <w:autoSpaceDE w:val="0"/>
              <w:autoSpaceDN w:val="0"/>
              <w:spacing w:after="0"/>
              <w:rPr>
                <w:rFonts w:ascii="Times New Roman" w:eastAsia="Times New Roman" w:hAnsi="Times New Roman" w:cs="Times New Roman"/>
              </w:rPr>
            </w:pPr>
            <w:r w:rsidRPr="00BD6029">
              <w:rPr>
                <w:rFonts w:ascii="Times New Roman" w:eastAsia="Times New Roman" w:hAnsi="Times New Roman" w:cs="Times New Roman"/>
              </w:rPr>
              <w:t>обучающимся на уровне среднего общего образования</w:t>
            </w:r>
          </w:p>
        </w:tc>
        <w:tc>
          <w:tcPr>
            <w:tcW w:w="3940" w:type="dxa"/>
            <w:vMerge/>
            <w:tcBorders>
              <w:top w:val="nil"/>
            </w:tcBorders>
          </w:tcPr>
          <w:p w:rsidR="00BD6029" w:rsidRPr="00BD6029" w:rsidRDefault="00BD6029" w:rsidP="00BD6029">
            <w:pPr>
              <w:widowControl w:val="0"/>
              <w:autoSpaceDE w:val="0"/>
              <w:autoSpaceDN w:val="0"/>
              <w:spacing w:after="0"/>
              <w:rPr>
                <w:rFonts w:ascii="Times New Roman" w:eastAsia="Times New Roman" w:hAnsi="Times New Roman" w:cs="Times New Roman"/>
              </w:rPr>
            </w:pPr>
          </w:p>
        </w:tc>
        <w:tc>
          <w:tcPr>
            <w:tcW w:w="2826" w:type="dxa"/>
          </w:tcPr>
          <w:p w:rsidR="00BD6029" w:rsidRPr="00BD6029" w:rsidRDefault="00BD6029" w:rsidP="00BD6029">
            <w:pPr>
              <w:widowControl w:val="0"/>
              <w:autoSpaceDE w:val="0"/>
              <w:autoSpaceDN w:val="0"/>
              <w:spacing w:after="0"/>
              <w:rPr>
                <w:rFonts w:ascii="Times New Roman" w:eastAsia="Times New Roman" w:hAnsi="Times New Roman" w:cs="Times New Roman"/>
              </w:rPr>
            </w:pPr>
            <w:r w:rsidRPr="00BD6029">
              <w:rPr>
                <w:rFonts w:ascii="Times New Roman" w:eastAsia="Times New Roman" w:hAnsi="Times New Roman" w:cs="Times New Roman"/>
              </w:rPr>
              <w:t>учитель-логопед;</w:t>
            </w:r>
          </w:p>
          <w:p w:rsidR="00BD6029" w:rsidRPr="00BD6029" w:rsidRDefault="00BD6029" w:rsidP="00BD6029">
            <w:pPr>
              <w:widowControl w:val="0"/>
              <w:autoSpaceDE w:val="0"/>
              <w:autoSpaceDN w:val="0"/>
              <w:spacing w:after="0"/>
              <w:rPr>
                <w:rFonts w:ascii="Times New Roman" w:eastAsia="Times New Roman" w:hAnsi="Times New Roman" w:cs="Times New Roman"/>
              </w:rPr>
            </w:pPr>
            <w:r w:rsidRPr="00BD6029">
              <w:rPr>
                <w:rFonts w:ascii="Times New Roman" w:eastAsia="Times New Roman" w:hAnsi="Times New Roman" w:cs="Times New Roman"/>
              </w:rPr>
              <w:t>учителя-предметники</w:t>
            </w:r>
          </w:p>
        </w:tc>
      </w:tr>
      <w:tr w:rsidR="00BD6029" w:rsidRPr="00BD6029" w:rsidTr="00696A8B">
        <w:trPr>
          <w:trHeight w:val="229"/>
        </w:trPr>
        <w:tc>
          <w:tcPr>
            <w:tcW w:w="10164" w:type="dxa"/>
            <w:gridSpan w:val="3"/>
          </w:tcPr>
          <w:p w:rsidR="00BD6029" w:rsidRPr="00BD6029" w:rsidRDefault="00BD6029" w:rsidP="00BD6029">
            <w:pPr>
              <w:widowControl w:val="0"/>
              <w:autoSpaceDE w:val="0"/>
              <w:autoSpaceDN w:val="0"/>
              <w:spacing w:after="0"/>
              <w:rPr>
                <w:rFonts w:ascii="Times New Roman" w:eastAsia="Times New Roman" w:hAnsi="Times New Roman" w:cs="Times New Roman"/>
              </w:rPr>
            </w:pPr>
            <w:r w:rsidRPr="00BD6029">
              <w:rPr>
                <w:rFonts w:ascii="Times New Roman" w:eastAsia="Times New Roman" w:hAnsi="Times New Roman" w:cs="Times New Roman"/>
              </w:rPr>
              <w:t>Консультационное направление</w:t>
            </w:r>
          </w:p>
        </w:tc>
      </w:tr>
      <w:tr w:rsidR="00BD6029" w:rsidRPr="00BD6029" w:rsidTr="00696A8B">
        <w:trPr>
          <w:trHeight w:val="1609"/>
        </w:trPr>
        <w:tc>
          <w:tcPr>
            <w:tcW w:w="3398" w:type="dxa"/>
          </w:tcPr>
          <w:p w:rsidR="00BD6029" w:rsidRPr="00BD6029" w:rsidRDefault="00BD6029" w:rsidP="00BD6029">
            <w:pPr>
              <w:widowControl w:val="0"/>
              <w:autoSpaceDE w:val="0"/>
              <w:autoSpaceDN w:val="0"/>
              <w:spacing w:after="0"/>
              <w:rPr>
                <w:rFonts w:ascii="Times New Roman" w:eastAsia="Times New Roman" w:hAnsi="Times New Roman" w:cs="Times New Roman"/>
              </w:rPr>
            </w:pPr>
            <w:r w:rsidRPr="00BD6029">
              <w:rPr>
                <w:rFonts w:ascii="Times New Roman" w:eastAsia="Times New Roman" w:hAnsi="Times New Roman" w:cs="Times New Roman"/>
              </w:rPr>
              <w:t>Консультирование</w:t>
            </w:r>
          </w:p>
          <w:p w:rsidR="00BD6029" w:rsidRPr="00BD6029" w:rsidRDefault="00BD6029" w:rsidP="00BD6029">
            <w:pPr>
              <w:widowControl w:val="0"/>
              <w:autoSpaceDE w:val="0"/>
              <w:autoSpaceDN w:val="0"/>
              <w:spacing w:after="0"/>
              <w:rPr>
                <w:rFonts w:ascii="Times New Roman" w:eastAsia="Times New Roman" w:hAnsi="Times New Roman" w:cs="Times New Roman"/>
              </w:rPr>
            </w:pPr>
            <w:r w:rsidRPr="00BD6029">
              <w:rPr>
                <w:rFonts w:ascii="Times New Roman" w:eastAsia="Times New Roman" w:hAnsi="Times New Roman" w:cs="Times New Roman"/>
              </w:rPr>
              <w:t>педагогов по выбору индивидуально ориентированных методов и приемов работы с учащимися с особыми</w:t>
            </w:r>
            <w:r w:rsidRPr="00BD6029">
              <w:rPr>
                <w:rFonts w:ascii="Times New Roman" w:eastAsia="Times New Roman" w:hAnsi="Times New Roman" w:cs="Times New Roman"/>
              </w:rPr>
              <w:tab/>
              <w:t>образовательными потребностями на уровне среднего</w:t>
            </w:r>
          </w:p>
          <w:p w:rsidR="00BD6029" w:rsidRPr="00BD6029" w:rsidRDefault="00BD6029" w:rsidP="00BD6029">
            <w:pPr>
              <w:widowControl w:val="0"/>
              <w:autoSpaceDE w:val="0"/>
              <w:autoSpaceDN w:val="0"/>
              <w:spacing w:after="0"/>
              <w:rPr>
                <w:rFonts w:ascii="Times New Roman" w:eastAsia="Times New Roman" w:hAnsi="Times New Roman" w:cs="Times New Roman"/>
              </w:rPr>
            </w:pPr>
            <w:r w:rsidRPr="00BD6029">
              <w:rPr>
                <w:rFonts w:ascii="Times New Roman" w:eastAsia="Times New Roman" w:hAnsi="Times New Roman" w:cs="Times New Roman"/>
              </w:rPr>
              <w:t>общего образования</w:t>
            </w:r>
          </w:p>
        </w:tc>
        <w:tc>
          <w:tcPr>
            <w:tcW w:w="3940" w:type="dxa"/>
            <w:vMerge w:val="restart"/>
          </w:tcPr>
          <w:p w:rsidR="00BD6029" w:rsidRPr="00BD6029" w:rsidRDefault="00BD6029" w:rsidP="00BD6029">
            <w:pPr>
              <w:widowControl w:val="0"/>
              <w:autoSpaceDE w:val="0"/>
              <w:autoSpaceDN w:val="0"/>
              <w:spacing w:after="0"/>
              <w:rPr>
                <w:rFonts w:ascii="Times New Roman" w:eastAsia="Times New Roman" w:hAnsi="Times New Roman" w:cs="Times New Roman"/>
              </w:rPr>
            </w:pPr>
            <w:r w:rsidRPr="00BD6029">
              <w:rPr>
                <w:rFonts w:ascii="Times New Roman" w:eastAsia="Times New Roman" w:hAnsi="Times New Roman" w:cs="Times New Roman"/>
              </w:rPr>
              <w:t>обеспечение</w:t>
            </w:r>
            <w:r w:rsidRPr="00BD6029">
              <w:rPr>
                <w:rFonts w:ascii="Times New Roman" w:eastAsia="Times New Roman" w:hAnsi="Times New Roman" w:cs="Times New Roman"/>
              </w:rPr>
              <w:tab/>
              <w:t>непрерывности</w:t>
            </w:r>
          </w:p>
          <w:p w:rsidR="00BD6029" w:rsidRPr="00BD6029" w:rsidRDefault="00BD6029" w:rsidP="00BD6029">
            <w:pPr>
              <w:widowControl w:val="0"/>
              <w:autoSpaceDE w:val="0"/>
              <w:autoSpaceDN w:val="0"/>
              <w:spacing w:after="0"/>
              <w:rPr>
                <w:rFonts w:ascii="Times New Roman" w:eastAsia="Times New Roman" w:hAnsi="Times New Roman" w:cs="Times New Roman"/>
              </w:rPr>
            </w:pPr>
            <w:r w:rsidRPr="00BD6029">
              <w:rPr>
                <w:rFonts w:ascii="Times New Roman" w:eastAsia="Times New Roman" w:hAnsi="Times New Roman" w:cs="Times New Roman"/>
              </w:rPr>
              <w:t>специального</w:t>
            </w:r>
            <w:r w:rsidRPr="00BD6029">
              <w:rPr>
                <w:rFonts w:ascii="Times New Roman" w:eastAsia="Times New Roman" w:hAnsi="Times New Roman" w:cs="Times New Roman"/>
              </w:rPr>
              <w:tab/>
              <w:t>сопровождения обучающимся, испытывающих сложности в освоении основной образовательной программы среднего общего образования, и их семей по вопросам реализации дифференцированных</w:t>
            </w:r>
          </w:p>
          <w:p w:rsidR="00BD6029" w:rsidRPr="00BD6029" w:rsidRDefault="00BD6029" w:rsidP="00BD6029">
            <w:pPr>
              <w:widowControl w:val="0"/>
              <w:autoSpaceDE w:val="0"/>
              <w:autoSpaceDN w:val="0"/>
              <w:spacing w:after="0"/>
              <w:rPr>
                <w:rFonts w:ascii="Times New Roman" w:eastAsia="Times New Roman" w:hAnsi="Times New Roman" w:cs="Times New Roman"/>
              </w:rPr>
            </w:pPr>
            <w:r w:rsidRPr="00BD6029">
              <w:rPr>
                <w:rFonts w:ascii="Times New Roman" w:eastAsia="Times New Roman" w:hAnsi="Times New Roman" w:cs="Times New Roman"/>
              </w:rPr>
              <w:t>психолого-педагогических</w:t>
            </w:r>
            <w:r w:rsidRPr="00BD6029">
              <w:rPr>
                <w:rFonts w:ascii="Times New Roman" w:eastAsia="Times New Roman" w:hAnsi="Times New Roman" w:cs="Times New Roman"/>
              </w:rPr>
              <w:tab/>
              <w:t>условий обучения, воспитания, коррекции, развития и социализации;</w:t>
            </w:r>
          </w:p>
        </w:tc>
        <w:tc>
          <w:tcPr>
            <w:tcW w:w="2826" w:type="dxa"/>
          </w:tcPr>
          <w:p w:rsidR="00BD6029" w:rsidRPr="00BD6029" w:rsidRDefault="00BD6029" w:rsidP="00BD6029">
            <w:pPr>
              <w:widowControl w:val="0"/>
              <w:autoSpaceDE w:val="0"/>
              <w:autoSpaceDN w:val="0"/>
              <w:spacing w:after="0"/>
              <w:rPr>
                <w:rFonts w:ascii="Times New Roman" w:eastAsia="Times New Roman" w:hAnsi="Times New Roman" w:cs="Times New Roman"/>
              </w:rPr>
            </w:pPr>
            <w:r w:rsidRPr="00BD6029">
              <w:rPr>
                <w:rFonts w:ascii="Times New Roman" w:eastAsia="Times New Roman" w:hAnsi="Times New Roman" w:cs="Times New Roman"/>
              </w:rPr>
              <w:t>Классный</w:t>
            </w:r>
          </w:p>
          <w:p w:rsidR="00BD6029" w:rsidRPr="00BD6029" w:rsidRDefault="00BD6029" w:rsidP="00BD6029">
            <w:pPr>
              <w:widowControl w:val="0"/>
              <w:autoSpaceDE w:val="0"/>
              <w:autoSpaceDN w:val="0"/>
              <w:spacing w:after="0"/>
              <w:rPr>
                <w:rFonts w:ascii="Times New Roman" w:eastAsia="Times New Roman" w:hAnsi="Times New Roman" w:cs="Times New Roman"/>
              </w:rPr>
            </w:pPr>
            <w:r w:rsidRPr="00BD6029">
              <w:rPr>
                <w:rFonts w:ascii="Times New Roman" w:eastAsia="Times New Roman" w:hAnsi="Times New Roman" w:cs="Times New Roman"/>
              </w:rPr>
              <w:t>руководитель</w:t>
            </w:r>
          </w:p>
        </w:tc>
      </w:tr>
      <w:tr w:rsidR="00BD6029" w:rsidRPr="00BD6029" w:rsidTr="00696A8B">
        <w:trPr>
          <w:trHeight w:val="1840"/>
        </w:trPr>
        <w:tc>
          <w:tcPr>
            <w:tcW w:w="3398" w:type="dxa"/>
          </w:tcPr>
          <w:p w:rsidR="00BD6029" w:rsidRPr="00BD6029" w:rsidRDefault="00BD6029" w:rsidP="00BD6029">
            <w:pPr>
              <w:widowControl w:val="0"/>
              <w:autoSpaceDE w:val="0"/>
              <w:autoSpaceDN w:val="0"/>
              <w:spacing w:after="0"/>
              <w:rPr>
                <w:rFonts w:ascii="Times New Roman" w:eastAsia="Times New Roman" w:hAnsi="Times New Roman" w:cs="Times New Roman"/>
              </w:rPr>
            </w:pPr>
            <w:r w:rsidRPr="00BD6029">
              <w:rPr>
                <w:rFonts w:ascii="Times New Roman" w:eastAsia="Times New Roman" w:hAnsi="Times New Roman" w:cs="Times New Roman"/>
              </w:rPr>
              <w:t>Консультативная      помощь</w:t>
            </w:r>
          </w:p>
          <w:p w:rsidR="00BD6029" w:rsidRPr="00BD6029" w:rsidRDefault="00BD6029" w:rsidP="00BD6029">
            <w:pPr>
              <w:widowControl w:val="0"/>
              <w:autoSpaceDE w:val="0"/>
              <w:autoSpaceDN w:val="0"/>
              <w:spacing w:after="0"/>
              <w:rPr>
                <w:rFonts w:ascii="Times New Roman" w:eastAsia="Times New Roman" w:hAnsi="Times New Roman" w:cs="Times New Roman"/>
              </w:rPr>
            </w:pPr>
            <w:r w:rsidRPr="00BD6029">
              <w:rPr>
                <w:rFonts w:ascii="Times New Roman" w:eastAsia="Times New Roman" w:hAnsi="Times New Roman" w:cs="Times New Roman"/>
              </w:rPr>
              <w:t>семье в вопросах выбора стратегии воспитания</w:t>
            </w:r>
            <w:r w:rsidRPr="00BD6029">
              <w:rPr>
                <w:rFonts w:ascii="Times New Roman" w:eastAsia="Times New Roman" w:hAnsi="Times New Roman" w:cs="Times New Roman"/>
              </w:rPr>
              <w:tab/>
              <w:t>и</w:t>
            </w:r>
            <w:r w:rsidRPr="00BD6029">
              <w:rPr>
                <w:rFonts w:ascii="Times New Roman" w:eastAsia="Times New Roman" w:hAnsi="Times New Roman" w:cs="Times New Roman"/>
              </w:rPr>
              <w:tab/>
              <w:t>приемов</w:t>
            </w:r>
          </w:p>
          <w:p w:rsidR="00BD6029" w:rsidRPr="00BD6029" w:rsidRDefault="00BD6029" w:rsidP="00BD6029">
            <w:pPr>
              <w:widowControl w:val="0"/>
              <w:autoSpaceDE w:val="0"/>
              <w:autoSpaceDN w:val="0"/>
              <w:spacing w:after="0"/>
              <w:rPr>
                <w:rFonts w:ascii="Times New Roman" w:eastAsia="Times New Roman" w:hAnsi="Times New Roman" w:cs="Times New Roman"/>
              </w:rPr>
            </w:pPr>
            <w:r w:rsidRPr="00BD6029">
              <w:rPr>
                <w:rFonts w:ascii="Times New Roman" w:eastAsia="Times New Roman" w:hAnsi="Times New Roman" w:cs="Times New Roman"/>
              </w:rPr>
              <w:t>коррекционного</w:t>
            </w:r>
            <w:r w:rsidRPr="00BD6029">
              <w:rPr>
                <w:rFonts w:ascii="Times New Roman" w:eastAsia="Times New Roman" w:hAnsi="Times New Roman" w:cs="Times New Roman"/>
              </w:rPr>
              <w:tab/>
            </w:r>
            <w:r w:rsidRPr="00BD6029">
              <w:rPr>
                <w:rFonts w:ascii="Times New Roman" w:eastAsia="Times New Roman" w:hAnsi="Times New Roman" w:cs="Times New Roman"/>
              </w:rPr>
              <w:tab/>
              <w:t>обучения обучающимся</w:t>
            </w:r>
            <w:r w:rsidRPr="00BD6029">
              <w:rPr>
                <w:rFonts w:ascii="Times New Roman" w:eastAsia="Times New Roman" w:hAnsi="Times New Roman" w:cs="Times New Roman"/>
              </w:rPr>
              <w:tab/>
              <w:t>с</w:t>
            </w:r>
            <w:r w:rsidRPr="00BD6029">
              <w:rPr>
                <w:rFonts w:ascii="Times New Roman" w:eastAsia="Times New Roman" w:hAnsi="Times New Roman" w:cs="Times New Roman"/>
              </w:rPr>
              <w:tab/>
            </w:r>
            <w:r w:rsidRPr="00BD6029">
              <w:rPr>
                <w:rFonts w:ascii="Times New Roman" w:eastAsia="Times New Roman" w:hAnsi="Times New Roman" w:cs="Times New Roman"/>
              </w:rPr>
              <w:tab/>
              <w:t>особыми образовательными   потребностями на      уровне      среднего      общего</w:t>
            </w:r>
          </w:p>
          <w:p w:rsidR="00BD6029" w:rsidRPr="00BD6029" w:rsidRDefault="00BD6029" w:rsidP="00BD6029">
            <w:pPr>
              <w:widowControl w:val="0"/>
              <w:autoSpaceDE w:val="0"/>
              <w:autoSpaceDN w:val="0"/>
              <w:spacing w:after="0"/>
              <w:rPr>
                <w:rFonts w:ascii="Times New Roman" w:eastAsia="Times New Roman" w:hAnsi="Times New Roman" w:cs="Times New Roman"/>
              </w:rPr>
            </w:pPr>
            <w:r w:rsidRPr="00BD6029">
              <w:rPr>
                <w:rFonts w:ascii="Times New Roman" w:eastAsia="Times New Roman" w:hAnsi="Times New Roman" w:cs="Times New Roman"/>
              </w:rPr>
              <w:t>образования</w:t>
            </w:r>
          </w:p>
        </w:tc>
        <w:tc>
          <w:tcPr>
            <w:tcW w:w="3940" w:type="dxa"/>
            <w:vMerge/>
            <w:tcBorders>
              <w:top w:val="nil"/>
            </w:tcBorders>
          </w:tcPr>
          <w:p w:rsidR="00BD6029" w:rsidRPr="00BD6029" w:rsidRDefault="00BD6029" w:rsidP="00BD6029">
            <w:pPr>
              <w:widowControl w:val="0"/>
              <w:autoSpaceDE w:val="0"/>
              <w:autoSpaceDN w:val="0"/>
              <w:spacing w:after="0"/>
              <w:rPr>
                <w:rFonts w:ascii="Times New Roman" w:eastAsia="Times New Roman" w:hAnsi="Times New Roman" w:cs="Times New Roman"/>
              </w:rPr>
            </w:pPr>
          </w:p>
        </w:tc>
        <w:tc>
          <w:tcPr>
            <w:tcW w:w="2826" w:type="dxa"/>
          </w:tcPr>
          <w:p w:rsidR="00BD6029" w:rsidRPr="00BD6029" w:rsidRDefault="00BD6029" w:rsidP="00BD6029">
            <w:pPr>
              <w:widowControl w:val="0"/>
              <w:autoSpaceDE w:val="0"/>
              <w:autoSpaceDN w:val="0"/>
              <w:spacing w:after="0"/>
              <w:rPr>
                <w:rFonts w:ascii="Times New Roman" w:eastAsia="Times New Roman" w:hAnsi="Times New Roman" w:cs="Times New Roman"/>
              </w:rPr>
            </w:pPr>
            <w:r w:rsidRPr="00BD6029">
              <w:rPr>
                <w:rFonts w:ascii="Times New Roman" w:eastAsia="Times New Roman" w:hAnsi="Times New Roman" w:cs="Times New Roman"/>
              </w:rPr>
              <w:t>Классный</w:t>
            </w:r>
          </w:p>
          <w:p w:rsidR="00BD6029" w:rsidRPr="00BD6029" w:rsidRDefault="00BD6029" w:rsidP="00BD6029">
            <w:pPr>
              <w:widowControl w:val="0"/>
              <w:autoSpaceDE w:val="0"/>
              <w:autoSpaceDN w:val="0"/>
              <w:spacing w:after="0"/>
              <w:rPr>
                <w:rFonts w:ascii="Times New Roman" w:eastAsia="Times New Roman" w:hAnsi="Times New Roman" w:cs="Times New Roman"/>
              </w:rPr>
            </w:pPr>
            <w:r w:rsidRPr="00BD6029">
              <w:rPr>
                <w:rFonts w:ascii="Times New Roman" w:eastAsia="Times New Roman" w:hAnsi="Times New Roman" w:cs="Times New Roman"/>
              </w:rPr>
              <w:t>руководитель</w:t>
            </w:r>
          </w:p>
        </w:tc>
      </w:tr>
      <w:tr w:rsidR="00BD6029" w:rsidRPr="00BD6029" w:rsidTr="00696A8B">
        <w:trPr>
          <w:trHeight w:val="229"/>
        </w:trPr>
        <w:tc>
          <w:tcPr>
            <w:tcW w:w="10164" w:type="dxa"/>
            <w:gridSpan w:val="3"/>
          </w:tcPr>
          <w:p w:rsidR="00BD6029" w:rsidRPr="00BD6029" w:rsidRDefault="00BD6029" w:rsidP="00BD6029">
            <w:pPr>
              <w:widowControl w:val="0"/>
              <w:autoSpaceDE w:val="0"/>
              <w:autoSpaceDN w:val="0"/>
              <w:spacing w:after="0"/>
              <w:rPr>
                <w:rFonts w:ascii="Times New Roman" w:eastAsia="Times New Roman" w:hAnsi="Times New Roman" w:cs="Times New Roman"/>
              </w:rPr>
            </w:pPr>
            <w:r w:rsidRPr="00BD6029">
              <w:rPr>
                <w:rFonts w:ascii="Times New Roman" w:eastAsia="Times New Roman" w:hAnsi="Times New Roman" w:cs="Times New Roman"/>
              </w:rPr>
              <w:t>Информационно-просветительское направление</w:t>
            </w:r>
          </w:p>
        </w:tc>
      </w:tr>
      <w:tr w:rsidR="00BD6029" w:rsidRPr="00BD6029" w:rsidTr="00696A8B">
        <w:trPr>
          <w:trHeight w:val="2989"/>
        </w:trPr>
        <w:tc>
          <w:tcPr>
            <w:tcW w:w="3398" w:type="dxa"/>
          </w:tcPr>
          <w:p w:rsidR="00BD6029" w:rsidRPr="00BD6029" w:rsidRDefault="00BD6029" w:rsidP="00BD6029">
            <w:pPr>
              <w:widowControl w:val="0"/>
              <w:autoSpaceDE w:val="0"/>
              <w:autoSpaceDN w:val="0"/>
              <w:spacing w:after="0"/>
              <w:rPr>
                <w:rFonts w:ascii="Times New Roman" w:eastAsia="Times New Roman" w:hAnsi="Times New Roman" w:cs="Times New Roman"/>
              </w:rPr>
            </w:pPr>
            <w:r w:rsidRPr="00BD6029">
              <w:rPr>
                <w:rFonts w:ascii="Times New Roman" w:eastAsia="Times New Roman" w:hAnsi="Times New Roman" w:cs="Times New Roman"/>
              </w:rPr>
              <w:lastRenderedPageBreak/>
              <w:t>Различные</w:t>
            </w:r>
            <w:r w:rsidRPr="00BD6029">
              <w:rPr>
                <w:rFonts w:ascii="Times New Roman" w:eastAsia="Times New Roman" w:hAnsi="Times New Roman" w:cs="Times New Roman"/>
              </w:rPr>
              <w:tab/>
              <w:t>формы</w:t>
            </w:r>
          </w:p>
          <w:p w:rsidR="00BD6029" w:rsidRPr="00BD6029" w:rsidRDefault="00BD6029" w:rsidP="00BD6029">
            <w:pPr>
              <w:widowControl w:val="0"/>
              <w:autoSpaceDE w:val="0"/>
              <w:autoSpaceDN w:val="0"/>
              <w:spacing w:after="0"/>
              <w:rPr>
                <w:rFonts w:ascii="Times New Roman" w:eastAsia="Times New Roman" w:hAnsi="Times New Roman" w:cs="Times New Roman"/>
              </w:rPr>
            </w:pPr>
            <w:r w:rsidRPr="00BD6029">
              <w:rPr>
                <w:rFonts w:ascii="Times New Roman" w:eastAsia="Times New Roman" w:hAnsi="Times New Roman" w:cs="Times New Roman"/>
              </w:rPr>
              <w:t>просветительской деятельности (лекции, беседы, информационные стенды, печатные материалы), направленные на разъяснение участникам</w:t>
            </w:r>
            <w:r w:rsidRPr="00BD6029">
              <w:rPr>
                <w:rFonts w:ascii="Times New Roman" w:eastAsia="Times New Roman" w:hAnsi="Times New Roman" w:cs="Times New Roman"/>
              </w:rPr>
              <w:tab/>
              <w:t>образовательных отношений вопросов, связанных с особенностями образовательного процесса и сопровождения обучающимся</w:t>
            </w:r>
            <w:r w:rsidRPr="00BD6029">
              <w:rPr>
                <w:rFonts w:ascii="Times New Roman" w:eastAsia="Times New Roman" w:hAnsi="Times New Roman" w:cs="Times New Roman"/>
              </w:rPr>
              <w:tab/>
            </w:r>
            <w:r w:rsidRPr="00BD6029">
              <w:rPr>
                <w:rFonts w:ascii="Times New Roman" w:eastAsia="Times New Roman" w:hAnsi="Times New Roman" w:cs="Times New Roman"/>
              </w:rPr>
              <w:tab/>
              <w:t>с</w:t>
            </w:r>
            <w:r w:rsidRPr="00BD6029">
              <w:rPr>
                <w:rFonts w:ascii="Times New Roman" w:eastAsia="Times New Roman" w:hAnsi="Times New Roman" w:cs="Times New Roman"/>
              </w:rPr>
              <w:tab/>
              <w:t>особыми образовательными   потребностями на      уровне      среднего      общего</w:t>
            </w:r>
          </w:p>
          <w:p w:rsidR="00BD6029" w:rsidRPr="00BD6029" w:rsidRDefault="00BD6029" w:rsidP="00BD6029">
            <w:pPr>
              <w:widowControl w:val="0"/>
              <w:autoSpaceDE w:val="0"/>
              <w:autoSpaceDN w:val="0"/>
              <w:spacing w:after="0"/>
              <w:rPr>
                <w:rFonts w:ascii="Times New Roman" w:eastAsia="Times New Roman" w:hAnsi="Times New Roman" w:cs="Times New Roman"/>
              </w:rPr>
            </w:pPr>
            <w:r w:rsidRPr="00BD6029">
              <w:rPr>
                <w:rFonts w:ascii="Times New Roman" w:eastAsia="Times New Roman" w:hAnsi="Times New Roman" w:cs="Times New Roman"/>
              </w:rPr>
              <w:t>образования</w:t>
            </w:r>
          </w:p>
        </w:tc>
        <w:tc>
          <w:tcPr>
            <w:tcW w:w="3940" w:type="dxa"/>
            <w:vMerge w:val="restart"/>
          </w:tcPr>
          <w:p w:rsidR="00BD6029" w:rsidRPr="00BD6029" w:rsidRDefault="00BD6029" w:rsidP="00BD6029">
            <w:pPr>
              <w:widowControl w:val="0"/>
              <w:autoSpaceDE w:val="0"/>
              <w:autoSpaceDN w:val="0"/>
              <w:spacing w:after="0"/>
              <w:rPr>
                <w:rFonts w:ascii="Times New Roman" w:eastAsia="Times New Roman" w:hAnsi="Times New Roman" w:cs="Times New Roman"/>
              </w:rPr>
            </w:pPr>
            <w:r w:rsidRPr="00BD6029">
              <w:rPr>
                <w:rFonts w:ascii="Times New Roman" w:eastAsia="Times New Roman" w:hAnsi="Times New Roman" w:cs="Times New Roman"/>
              </w:rPr>
              <w:t>обеспечение        разъяснительной</w:t>
            </w:r>
          </w:p>
          <w:p w:rsidR="00BD6029" w:rsidRPr="00BD6029" w:rsidRDefault="00BD6029" w:rsidP="00BD6029">
            <w:pPr>
              <w:widowControl w:val="0"/>
              <w:autoSpaceDE w:val="0"/>
              <w:autoSpaceDN w:val="0"/>
              <w:spacing w:after="0"/>
              <w:rPr>
                <w:rFonts w:ascii="Times New Roman" w:eastAsia="Times New Roman" w:hAnsi="Times New Roman" w:cs="Times New Roman"/>
              </w:rPr>
            </w:pPr>
            <w:r w:rsidRPr="00BD6029">
              <w:rPr>
                <w:rFonts w:ascii="Times New Roman" w:eastAsia="Times New Roman" w:hAnsi="Times New Roman" w:cs="Times New Roman"/>
              </w:rPr>
              <w:t>деятельности по вопросам, связанным с особенностями</w:t>
            </w:r>
            <w:r w:rsidRPr="00BD6029">
              <w:rPr>
                <w:rFonts w:ascii="Times New Roman" w:eastAsia="Times New Roman" w:hAnsi="Times New Roman" w:cs="Times New Roman"/>
              </w:rPr>
              <w:tab/>
              <w:t>организации образовательной деятельности для обучающимся, со всеми участниками образовательных отношений</w:t>
            </w:r>
          </w:p>
        </w:tc>
        <w:tc>
          <w:tcPr>
            <w:tcW w:w="2826" w:type="dxa"/>
          </w:tcPr>
          <w:p w:rsidR="00BD6029" w:rsidRPr="00BD6029" w:rsidRDefault="00BD6029" w:rsidP="00BD6029">
            <w:pPr>
              <w:widowControl w:val="0"/>
              <w:autoSpaceDE w:val="0"/>
              <w:autoSpaceDN w:val="0"/>
              <w:spacing w:after="0"/>
              <w:rPr>
                <w:rFonts w:ascii="Times New Roman" w:eastAsia="Times New Roman" w:hAnsi="Times New Roman" w:cs="Times New Roman"/>
              </w:rPr>
            </w:pPr>
            <w:r w:rsidRPr="00BD6029">
              <w:rPr>
                <w:rFonts w:ascii="Times New Roman" w:eastAsia="Times New Roman" w:hAnsi="Times New Roman" w:cs="Times New Roman"/>
              </w:rPr>
              <w:t>учитель-логопед;</w:t>
            </w:r>
          </w:p>
          <w:p w:rsidR="00BD6029" w:rsidRPr="00BD6029" w:rsidRDefault="00BD6029" w:rsidP="00BD6029">
            <w:pPr>
              <w:widowControl w:val="0"/>
              <w:autoSpaceDE w:val="0"/>
              <w:autoSpaceDN w:val="0"/>
              <w:spacing w:after="0"/>
              <w:rPr>
                <w:rFonts w:ascii="Times New Roman" w:eastAsia="Times New Roman" w:hAnsi="Times New Roman" w:cs="Times New Roman"/>
              </w:rPr>
            </w:pPr>
            <w:r w:rsidRPr="00BD6029">
              <w:rPr>
                <w:rFonts w:ascii="Times New Roman" w:eastAsia="Times New Roman" w:hAnsi="Times New Roman" w:cs="Times New Roman"/>
              </w:rPr>
              <w:t>учителя-предметники; социальный педагог</w:t>
            </w:r>
          </w:p>
        </w:tc>
      </w:tr>
      <w:tr w:rsidR="00BD6029" w:rsidRPr="00BD6029" w:rsidTr="00696A8B">
        <w:trPr>
          <w:trHeight w:val="1840"/>
        </w:trPr>
        <w:tc>
          <w:tcPr>
            <w:tcW w:w="3398" w:type="dxa"/>
          </w:tcPr>
          <w:p w:rsidR="00BD6029" w:rsidRPr="00BD6029" w:rsidRDefault="00BD6029" w:rsidP="00BD6029">
            <w:pPr>
              <w:widowControl w:val="0"/>
              <w:autoSpaceDE w:val="0"/>
              <w:autoSpaceDN w:val="0"/>
              <w:spacing w:after="0"/>
              <w:rPr>
                <w:rFonts w:ascii="Times New Roman" w:eastAsia="Times New Roman" w:hAnsi="Times New Roman" w:cs="Times New Roman"/>
              </w:rPr>
            </w:pPr>
            <w:r w:rsidRPr="00BD6029">
              <w:rPr>
                <w:rFonts w:ascii="Times New Roman" w:eastAsia="Times New Roman" w:hAnsi="Times New Roman" w:cs="Times New Roman"/>
              </w:rPr>
              <w:t>Проведение</w:t>
            </w:r>
            <w:r w:rsidRPr="00BD6029">
              <w:rPr>
                <w:rFonts w:ascii="Times New Roman" w:eastAsia="Times New Roman" w:hAnsi="Times New Roman" w:cs="Times New Roman"/>
              </w:rPr>
              <w:tab/>
              <w:t>тематических</w:t>
            </w:r>
          </w:p>
          <w:p w:rsidR="00BD6029" w:rsidRPr="00BD6029" w:rsidRDefault="00BD6029" w:rsidP="00BD6029">
            <w:pPr>
              <w:widowControl w:val="0"/>
              <w:autoSpaceDE w:val="0"/>
              <w:autoSpaceDN w:val="0"/>
              <w:spacing w:after="0"/>
              <w:rPr>
                <w:rFonts w:ascii="Times New Roman" w:eastAsia="Times New Roman" w:hAnsi="Times New Roman" w:cs="Times New Roman"/>
              </w:rPr>
            </w:pPr>
            <w:r w:rsidRPr="00BD6029">
              <w:rPr>
                <w:rFonts w:ascii="Times New Roman" w:eastAsia="Times New Roman" w:hAnsi="Times New Roman" w:cs="Times New Roman"/>
              </w:rPr>
              <w:t>выступлений</w:t>
            </w:r>
            <w:r w:rsidRPr="00BD6029">
              <w:rPr>
                <w:rFonts w:ascii="Times New Roman" w:eastAsia="Times New Roman" w:hAnsi="Times New Roman" w:cs="Times New Roman"/>
              </w:rPr>
              <w:tab/>
              <w:t>для</w:t>
            </w:r>
            <w:r w:rsidRPr="00BD6029">
              <w:rPr>
                <w:rFonts w:ascii="Times New Roman" w:eastAsia="Times New Roman" w:hAnsi="Times New Roman" w:cs="Times New Roman"/>
              </w:rPr>
              <w:tab/>
              <w:t>педагогов</w:t>
            </w:r>
            <w:r w:rsidRPr="00BD6029">
              <w:rPr>
                <w:rFonts w:ascii="Times New Roman" w:eastAsia="Times New Roman" w:hAnsi="Times New Roman" w:cs="Times New Roman"/>
              </w:rPr>
              <w:tab/>
              <w:t>и родителей</w:t>
            </w:r>
            <w:r w:rsidRPr="00BD6029">
              <w:rPr>
                <w:rFonts w:ascii="Times New Roman" w:eastAsia="Times New Roman" w:hAnsi="Times New Roman" w:cs="Times New Roman"/>
              </w:rPr>
              <w:tab/>
              <w:t>по</w:t>
            </w:r>
            <w:r w:rsidRPr="00BD6029">
              <w:rPr>
                <w:rFonts w:ascii="Times New Roman" w:eastAsia="Times New Roman" w:hAnsi="Times New Roman" w:cs="Times New Roman"/>
              </w:rPr>
              <w:tab/>
            </w:r>
            <w:r w:rsidRPr="00BD6029">
              <w:rPr>
                <w:rFonts w:ascii="Times New Roman" w:eastAsia="Times New Roman" w:hAnsi="Times New Roman" w:cs="Times New Roman"/>
              </w:rPr>
              <w:tab/>
            </w:r>
            <w:r w:rsidRPr="00BD6029">
              <w:rPr>
                <w:rFonts w:ascii="Times New Roman" w:eastAsia="Times New Roman" w:hAnsi="Times New Roman" w:cs="Times New Roman"/>
              </w:rPr>
              <w:tab/>
              <w:t>разъяснению индивидуально-типологических особенностей</w:t>
            </w:r>
            <w:r w:rsidRPr="00BD6029">
              <w:rPr>
                <w:rFonts w:ascii="Times New Roman" w:eastAsia="Times New Roman" w:hAnsi="Times New Roman" w:cs="Times New Roman"/>
              </w:rPr>
              <w:tab/>
            </w:r>
            <w:r w:rsidRPr="00BD6029">
              <w:rPr>
                <w:rFonts w:ascii="Times New Roman" w:eastAsia="Times New Roman" w:hAnsi="Times New Roman" w:cs="Times New Roman"/>
              </w:rPr>
              <w:tab/>
              <w:t>обучающимся</w:t>
            </w:r>
            <w:r w:rsidRPr="00BD6029">
              <w:rPr>
                <w:rFonts w:ascii="Times New Roman" w:eastAsia="Times New Roman" w:hAnsi="Times New Roman" w:cs="Times New Roman"/>
              </w:rPr>
              <w:tab/>
              <w:t>с особыми</w:t>
            </w:r>
            <w:r w:rsidRPr="00BD6029">
              <w:rPr>
                <w:rFonts w:ascii="Times New Roman" w:eastAsia="Times New Roman" w:hAnsi="Times New Roman" w:cs="Times New Roman"/>
              </w:rPr>
              <w:tab/>
            </w:r>
            <w:r w:rsidRPr="00BD6029">
              <w:rPr>
                <w:rFonts w:ascii="Times New Roman" w:eastAsia="Times New Roman" w:hAnsi="Times New Roman" w:cs="Times New Roman"/>
              </w:rPr>
              <w:tab/>
            </w:r>
            <w:r w:rsidRPr="00BD6029">
              <w:rPr>
                <w:rFonts w:ascii="Times New Roman" w:eastAsia="Times New Roman" w:hAnsi="Times New Roman" w:cs="Times New Roman"/>
              </w:rPr>
              <w:tab/>
              <w:t>образовательными потребностями на уровне среднего</w:t>
            </w:r>
          </w:p>
          <w:p w:rsidR="00BD6029" w:rsidRPr="00BD6029" w:rsidRDefault="00BD6029" w:rsidP="00BD6029">
            <w:pPr>
              <w:widowControl w:val="0"/>
              <w:autoSpaceDE w:val="0"/>
              <w:autoSpaceDN w:val="0"/>
              <w:spacing w:after="0"/>
              <w:rPr>
                <w:rFonts w:ascii="Times New Roman" w:eastAsia="Times New Roman" w:hAnsi="Times New Roman" w:cs="Times New Roman"/>
              </w:rPr>
            </w:pPr>
            <w:r w:rsidRPr="00BD6029">
              <w:rPr>
                <w:rFonts w:ascii="Times New Roman" w:eastAsia="Times New Roman" w:hAnsi="Times New Roman" w:cs="Times New Roman"/>
              </w:rPr>
              <w:t>общего образования</w:t>
            </w:r>
          </w:p>
        </w:tc>
        <w:tc>
          <w:tcPr>
            <w:tcW w:w="3940" w:type="dxa"/>
            <w:vMerge/>
            <w:tcBorders>
              <w:top w:val="nil"/>
            </w:tcBorders>
          </w:tcPr>
          <w:p w:rsidR="00BD6029" w:rsidRPr="00BD6029" w:rsidRDefault="00BD6029" w:rsidP="00BD6029">
            <w:pPr>
              <w:widowControl w:val="0"/>
              <w:autoSpaceDE w:val="0"/>
              <w:autoSpaceDN w:val="0"/>
              <w:spacing w:after="0"/>
              <w:rPr>
                <w:rFonts w:ascii="Times New Roman" w:eastAsia="Times New Roman" w:hAnsi="Times New Roman" w:cs="Times New Roman"/>
              </w:rPr>
            </w:pPr>
          </w:p>
        </w:tc>
        <w:tc>
          <w:tcPr>
            <w:tcW w:w="2826" w:type="dxa"/>
          </w:tcPr>
          <w:p w:rsidR="00BD6029" w:rsidRPr="00BD6029" w:rsidRDefault="00BD6029" w:rsidP="00BD6029">
            <w:pPr>
              <w:widowControl w:val="0"/>
              <w:autoSpaceDE w:val="0"/>
              <w:autoSpaceDN w:val="0"/>
              <w:spacing w:after="0"/>
              <w:rPr>
                <w:rFonts w:ascii="Times New Roman" w:eastAsia="Times New Roman" w:hAnsi="Times New Roman" w:cs="Times New Roman"/>
              </w:rPr>
            </w:pPr>
            <w:r w:rsidRPr="00BD6029">
              <w:rPr>
                <w:rFonts w:ascii="Times New Roman" w:eastAsia="Times New Roman" w:hAnsi="Times New Roman" w:cs="Times New Roman"/>
              </w:rPr>
              <w:t>Классный</w:t>
            </w:r>
          </w:p>
          <w:p w:rsidR="00BD6029" w:rsidRPr="00BD6029" w:rsidRDefault="00BD6029" w:rsidP="00BD6029">
            <w:pPr>
              <w:widowControl w:val="0"/>
              <w:autoSpaceDE w:val="0"/>
              <w:autoSpaceDN w:val="0"/>
              <w:spacing w:after="0"/>
              <w:rPr>
                <w:rFonts w:ascii="Times New Roman" w:eastAsia="Times New Roman" w:hAnsi="Times New Roman" w:cs="Times New Roman"/>
              </w:rPr>
            </w:pPr>
            <w:r w:rsidRPr="00BD6029">
              <w:rPr>
                <w:rFonts w:ascii="Times New Roman" w:eastAsia="Times New Roman" w:hAnsi="Times New Roman" w:cs="Times New Roman"/>
              </w:rPr>
              <w:t>руководитель</w:t>
            </w:r>
          </w:p>
        </w:tc>
      </w:tr>
    </w:tbl>
    <w:p w:rsidR="00BD6029" w:rsidRPr="00BD6029" w:rsidRDefault="00BD6029" w:rsidP="00BD6029">
      <w:pPr>
        <w:widowControl w:val="0"/>
        <w:autoSpaceDE w:val="0"/>
        <w:autoSpaceDN w:val="0"/>
        <w:spacing w:after="0" w:line="278" w:lineRule="auto"/>
        <w:ind w:left="532" w:right="422" w:firstLine="708"/>
        <w:jc w:val="both"/>
        <w:rPr>
          <w:rFonts w:ascii="Times New Roman" w:eastAsia="Times New Roman" w:hAnsi="Times New Roman" w:cs="Times New Roman"/>
          <w:sz w:val="24"/>
          <w:szCs w:val="24"/>
        </w:rPr>
      </w:pPr>
    </w:p>
    <w:tbl>
      <w:tblPr>
        <w:tblpPr w:leftFromText="180" w:rightFromText="180" w:vertAnchor="text" w:horzAnchor="margin" w:tblpY="167"/>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98"/>
        <w:gridCol w:w="3940"/>
        <w:gridCol w:w="2826"/>
      </w:tblGrid>
      <w:tr w:rsidR="00BD6029" w:rsidRPr="00BD6029" w:rsidTr="00696A8B">
        <w:trPr>
          <w:trHeight w:val="690"/>
        </w:trPr>
        <w:tc>
          <w:tcPr>
            <w:tcW w:w="3398" w:type="dxa"/>
          </w:tcPr>
          <w:p w:rsidR="00BD6029" w:rsidRPr="00BD6029" w:rsidRDefault="00BD6029" w:rsidP="00BD6029">
            <w:pPr>
              <w:widowControl w:val="0"/>
              <w:autoSpaceDE w:val="0"/>
              <w:autoSpaceDN w:val="0"/>
              <w:spacing w:after="0"/>
              <w:rPr>
                <w:rFonts w:ascii="Times New Roman" w:eastAsia="Times New Roman" w:hAnsi="Times New Roman" w:cs="Times New Roman"/>
              </w:rPr>
            </w:pPr>
            <w:r w:rsidRPr="00BD6029">
              <w:rPr>
                <w:rFonts w:ascii="Times New Roman" w:eastAsia="Times New Roman" w:hAnsi="Times New Roman" w:cs="Times New Roman"/>
              </w:rPr>
              <w:t>Перечень</w:t>
            </w:r>
            <w:r w:rsidRPr="00BD6029">
              <w:rPr>
                <w:rFonts w:ascii="Times New Roman" w:eastAsia="Times New Roman" w:hAnsi="Times New Roman" w:cs="Times New Roman"/>
              </w:rPr>
              <w:tab/>
            </w:r>
            <w:r w:rsidRPr="00BD6029">
              <w:rPr>
                <w:rFonts w:ascii="Times New Roman" w:eastAsia="Times New Roman" w:hAnsi="Times New Roman" w:cs="Times New Roman"/>
              </w:rPr>
              <w:tab/>
              <w:t>комплексных, индивидуально</w:t>
            </w:r>
            <w:r w:rsidRPr="00BD6029">
              <w:rPr>
                <w:rFonts w:ascii="Times New Roman" w:eastAsia="Times New Roman" w:hAnsi="Times New Roman" w:cs="Times New Roman"/>
              </w:rPr>
              <w:tab/>
              <w:t>ориентированных</w:t>
            </w:r>
          </w:p>
          <w:p w:rsidR="00BD6029" w:rsidRPr="00BD6029" w:rsidRDefault="00BD6029" w:rsidP="00BD6029">
            <w:pPr>
              <w:widowControl w:val="0"/>
              <w:autoSpaceDE w:val="0"/>
              <w:autoSpaceDN w:val="0"/>
              <w:spacing w:after="0"/>
              <w:rPr>
                <w:rFonts w:ascii="Times New Roman" w:eastAsia="Times New Roman" w:hAnsi="Times New Roman" w:cs="Times New Roman"/>
              </w:rPr>
            </w:pPr>
            <w:r w:rsidRPr="00BD6029">
              <w:rPr>
                <w:rFonts w:ascii="Times New Roman" w:eastAsia="Times New Roman" w:hAnsi="Times New Roman" w:cs="Times New Roman"/>
              </w:rPr>
              <w:t>коррекционных мероприятий</w:t>
            </w:r>
          </w:p>
        </w:tc>
        <w:tc>
          <w:tcPr>
            <w:tcW w:w="3940" w:type="dxa"/>
          </w:tcPr>
          <w:p w:rsidR="00BD6029" w:rsidRPr="00BD6029" w:rsidRDefault="00BD6029" w:rsidP="00BD6029">
            <w:pPr>
              <w:widowControl w:val="0"/>
              <w:autoSpaceDE w:val="0"/>
              <w:autoSpaceDN w:val="0"/>
              <w:spacing w:after="0"/>
              <w:rPr>
                <w:rFonts w:ascii="Times New Roman" w:eastAsia="Times New Roman" w:hAnsi="Times New Roman" w:cs="Times New Roman"/>
              </w:rPr>
            </w:pPr>
            <w:r w:rsidRPr="00BD6029">
              <w:rPr>
                <w:rFonts w:ascii="Times New Roman" w:eastAsia="Times New Roman" w:hAnsi="Times New Roman" w:cs="Times New Roman"/>
              </w:rPr>
              <w:t>Содержание</w:t>
            </w:r>
            <w:r w:rsidRPr="00BD6029">
              <w:rPr>
                <w:rFonts w:ascii="Times New Roman" w:eastAsia="Times New Roman" w:hAnsi="Times New Roman" w:cs="Times New Roman"/>
              </w:rPr>
              <w:tab/>
            </w:r>
            <w:r w:rsidRPr="00BD6029">
              <w:rPr>
                <w:rFonts w:ascii="Times New Roman" w:eastAsia="Times New Roman" w:hAnsi="Times New Roman" w:cs="Times New Roman"/>
              </w:rPr>
              <w:tab/>
              <w:t>комплексных, индивидуально</w:t>
            </w:r>
            <w:r w:rsidRPr="00BD6029">
              <w:rPr>
                <w:rFonts w:ascii="Times New Roman" w:eastAsia="Times New Roman" w:hAnsi="Times New Roman" w:cs="Times New Roman"/>
              </w:rPr>
              <w:tab/>
              <w:t>ориентированных</w:t>
            </w:r>
          </w:p>
          <w:p w:rsidR="00BD6029" w:rsidRPr="00BD6029" w:rsidRDefault="00BD6029" w:rsidP="00BD6029">
            <w:pPr>
              <w:widowControl w:val="0"/>
              <w:autoSpaceDE w:val="0"/>
              <w:autoSpaceDN w:val="0"/>
              <w:spacing w:after="0"/>
              <w:rPr>
                <w:rFonts w:ascii="Times New Roman" w:eastAsia="Times New Roman" w:hAnsi="Times New Roman" w:cs="Times New Roman"/>
              </w:rPr>
            </w:pPr>
            <w:r w:rsidRPr="00BD6029">
              <w:rPr>
                <w:rFonts w:ascii="Times New Roman" w:eastAsia="Times New Roman" w:hAnsi="Times New Roman" w:cs="Times New Roman"/>
              </w:rPr>
              <w:t>коррекционных мероприятий</w:t>
            </w:r>
          </w:p>
        </w:tc>
        <w:tc>
          <w:tcPr>
            <w:tcW w:w="2826" w:type="dxa"/>
          </w:tcPr>
          <w:p w:rsidR="00BD6029" w:rsidRPr="00BD6029" w:rsidRDefault="00BD6029" w:rsidP="00BD6029">
            <w:pPr>
              <w:widowControl w:val="0"/>
              <w:autoSpaceDE w:val="0"/>
              <w:autoSpaceDN w:val="0"/>
              <w:spacing w:after="0"/>
              <w:rPr>
                <w:rFonts w:ascii="Times New Roman" w:eastAsia="Times New Roman" w:hAnsi="Times New Roman" w:cs="Times New Roman"/>
              </w:rPr>
            </w:pPr>
            <w:r w:rsidRPr="00BD6029">
              <w:rPr>
                <w:rFonts w:ascii="Times New Roman" w:eastAsia="Times New Roman" w:hAnsi="Times New Roman" w:cs="Times New Roman"/>
              </w:rPr>
              <w:t>Ответственный исполнитель</w:t>
            </w:r>
          </w:p>
        </w:tc>
      </w:tr>
      <w:tr w:rsidR="00BD6029" w:rsidRPr="00BD6029" w:rsidTr="00696A8B">
        <w:trPr>
          <w:trHeight w:val="229"/>
        </w:trPr>
        <w:tc>
          <w:tcPr>
            <w:tcW w:w="10164" w:type="dxa"/>
            <w:gridSpan w:val="3"/>
          </w:tcPr>
          <w:p w:rsidR="00BD6029" w:rsidRPr="00BD6029" w:rsidRDefault="00BD6029" w:rsidP="00BD6029">
            <w:pPr>
              <w:widowControl w:val="0"/>
              <w:autoSpaceDE w:val="0"/>
              <w:autoSpaceDN w:val="0"/>
              <w:spacing w:after="0"/>
              <w:rPr>
                <w:rFonts w:ascii="Times New Roman" w:eastAsia="Times New Roman" w:hAnsi="Times New Roman" w:cs="Times New Roman"/>
              </w:rPr>
            </w:pPr>
            <w:r w:rsidRPr="00BD6029">
              <w:rPr>
                <w:rFonts w:ascii="Times New Roman" w:eastAsia="Times New Roman" w:hAnsi="Times New Roman" w:cs="Times New Roman"/>
              </w:rPr>
              <w:t>Диагностическое направление</w:t>
            </w:r>
          </w:p>
        </w:tc>
      </w:tr>
      <w:tr w:rsidR="00BD6029" w:rsidRPr="00BD6029" w:rsidTr="00696A8B">
        <w:trPr>
          <w:trHeight w:val="1609"/>
        </w:trPr>
        <w:tc>
          <w:tcPr>
            <w:tcW w:w="3398" w:type="dxa"/>
          </w:tcPr>
          <w:p w:rsidR="00BD6029" w:rsidRPr="00BD6029" w:rsidRDefault="00BD6029" w:rsidP="00BD6029">
            <w:pPr>
              <w:widowControl w:val="0"/>
              <w:autoSpaceDE w:val="0"/>
              <w:autoSpaceDN w:val="0"/>
              <w:spacing w:after="0"/>
              <w:rPr>
                <w:rFonts w:ascii="Times New Roman" w:eastAsia="Times New Roman" w:hAnsi="Times New Roman" w:cs="Times New Roman"/>
              </w:rPr>
            </w:pPr>
            <w:r w:rsidRPr="00BD6029">
              <w:rPr>
                <w:rFonts w:ascii="Times New Roman" w:eastAsia="Times New Roman" w:hAnsi="Times New Roman" w:cs="Times New Roman"/>
              </w:rPr>
              <w:t>Изучение</w:t>
            </w:r>
            <w:r w:rsidRPr="00BD6029">
              <w:rPr>
                <w:rFonts w:ascii="Times New Roman" w:eastAsia="Times New Roman" w:hAnsi="Times New Roman" w:cs="Times New Roman"/>
              </w:rPr>
              <w:tab/>
            </w:r>
            <w:r w:rsidRPr="00BD6029">
              <w:rPr>
                <w:rFonts w:ascii="Times New Roman" w:eastAsia="Times New Roman" w:hAnsi="Times New Roman" w:cs="Times New Roman"/>
              </w:rPr>
              <w:tab/>
            </w:r>
            <w:r w:rsidRPr="00BD6029">
              <w:rPr>
                <w:rFonts w:ascii="Times New Roman" w:eastAsia="Times New Roman" w:hAnsi="Times New Roman" w:cs="Times New Roman"/>
              </w:rPr>
              <w:tab/>
              <w:t>развития эмоционально-волевой сферы и личностных</w:t>
            </w:r>
            <w:r w:rsidRPr="00BD6029">
              <w:rPr>
                <w:rFonts w:ascii="Times New Roman" w:eastAsia="Times New Roman" w:hAnsi="Times New Roman" w:cs="Times New Roman"/>
              </w:rPr>
              <w:tab/>
            </w:r>
            <w:r w:rsidRPr="00BD6029">
              <w:rPr>
                <w:rFonts w:ascii="Times New Roman" w:eastAsia="Times New Roman" w:hAnsi="Times New Roman" w:cs="Times New Roman"/>
              </w:rPr>
              <w:tab/>
              <w:t>особенностей обучающимся</w:t>
            </w:r>
            <w:r w:rsidRPr="00BD6029">
              <w:rPr>
                <w:rFonts w:ascii="Times New Roman" w:eastAsia="Times New Roman" w:hAnsi="Times New Roman" w:cs="Times New Roman"/>
              </w:rPr>
              <w:tab/>
              <w:t>с</w:t>
            </w:r>
            <w:r w:rsidRPr="00BD6029">
              <w:rPr>
                <w:rFonts w:ascii="Times New Roman" w:eastAsia="Times New Roman" w:hAnsi="Times New Roman" w:cs="Times New Roman"/>
              </w:rPr>
              <w:tab/>
            </w:r>
            <w:r w:rsidRPr="00BD6029">
              <w:rPr>
                <w:rFonts w:ascii="Times New Roman" w:eastAsia="Times New Roman" w:hAnsi="Times New Roman" w:cs="Times New Roman"/>
              </w:rPr>
              <w:tab/>
              <w:t>особыми образовательными   потребностями на уровне среднего общего</w:t>
            </w:r>
          </w:p>
          <w:p w:rsidR="00BD6029" w:rsidRPr="00BD6029" w:rsidRDefault="00BD6029" w:rsidP="00BD6029">
            <w:pPr>
              <w:widowControl w:val="0"/>
              <w:autoSpaceDE w:val="0"/>
              <w:autoSpaceDN w:val="0"/>
              <w:spacing w:after="0"/>
              <w:rPr>
                <w:rFonts w:ascii="Times New Roman" w:eastAsia="Times New Roman" w:hAnsi="Times New Roman" w:cs="Times New Roman"/>
              </w:rPr>
            </w:pPr>
            <w:r w:rsidRPr="00BD6029">
              <w:rPr>
                <w:rFonts w:ascii="Times New Roman" w:eastAsia="Times New Roman" w:hAnsi="Times New Roman" w:cs="Times New Roman"/>
              </w:rPr>
              <w:t>образования</w:t>
            </w:r>
          </w:p>
        </w:tc>
        <w:tc>
          <w:tcPr>
            <w:tcW w:w="3940" w:type="dxa"/>
            <w:vMerge w:val="restart"/>
          </w:tcPr>
          <w:p w:rsidR="00BD6029" w:rsidRPr="00BD6029" w:rsidRDefault="00BD6029" w:rsidP="00BD6029">
            <w:pPr>
              <w:widowControl w:val="0"/>
              <w:autoSpaceDE w:val="0"/>
              <w:autoSpaceDN w:val="0"/>
              <w:spacing w:after="0"/>
              <w:rPr>
                <w:rFonts w:ascii="Times New Roman" w:eastAsia="Times New Roman" w:hAnsi="Times New Roman" w:cs="Times New Roman"/>
              </w:rPr>
            </w:pPr>
            <w:r w:rsidRPr="00BD6029">
              <w:rPr>
                <w:rFonts w:ascii="Times New Roman" w:eastAsia="Times New Roman" w:hAnsi="Times New Roman" w:cs="Times New Roman"/>
              </w:rPr>
              <w:t>определение</w:t>
            </w:r>
            <w:r w:rsidRPr="00BD6029">
              <w:rPr>
                <w:rFonts w:ascii="Times New Roman" w:eastAsia="Times New Roman" w:hAnsi="Times New Roman" w:cs="Times New Roman"/>
              </w:rPr>
              <w:tab/>
            </w:r>
            <w:r w:rsidRPr="00BD6029">
              <w:rPr>
                <w:rFonts w:ascii="Times New Roman" w:eastAsia="Times New Roman" w:hAnsi="Times New Roman" w:cs="Times New Roman"/>
              </w:rPr>
              <w:tab/>
              <w:t>особых образовательных</w:t>
            </w:r>
            <w:r w:rsidRPr="00BD6029">
              <w:rPr>
                <w:rFonts w:ascii="Times New Roman" w:eastAsia="Times New Roman" w:hAnsi="Times New Roman" w:cs="Times New Roman"/>
              </w:rPr>
              <w:tab/>
              <w:t>потребностей обучающимся (общих и специфических) на уровне среднего общего образования;</w:t>
            </w:r>
          </w:p>
          <w:p w:rsidR="00BD6029" w:rsidRPr="00BD6029" w:rsidRDefault="00BD6029" w:rsidP="00BD6029">
            <w:pPr>
              <w:widowControl w:val="0"/>
              <w:autoSpaceDE w:val="0"/>
              <w:autoSpaceDN w:val="0"/>
              <w:spacing w:after="0"/>
              <w:rPr>
                <w:rFonts w:ascii="Times New Roman" w:eastAsia="Times New Roman" w:hAnsi="Times New Roman" w:cs="Times New Roman"/>
              </w:rPr>
            </w:pPr>
            <w:r w:rsidRPr="00BD6029">
              <w:rPr>
                <w:rFonts w:ascii="Times New Roman" w:eastAsia="Times New Roman" w:hAnsi="Times New Roman" w:cs="Times New Roman"/>
              </w:rPr>
              <w:t>выявление характера и сущности нарушений у подростков с ОВЗ и инвалидов;</w:t>
            </w:r>
          </w:p>
          <w:p w:rsidR="00BD6029" w:rsidRPr="00BD6029" w:rsidRDefault="00BD6029" w:rsidP="00BD6029">
            <w:pPr>
              <w:widowControl w:val="0"/>
              <w:autoSpaceDE w:val="0"/>
              <w:autoSpaceDN w:val="0"/>
              <w:spacing w:after="0"/>
              <w:rPr>
                <w:rFonts w:ascii="Times New Roman" w:eastAsia="Times New Roman" w:hAnsi="Times New Roman" w:cs="Times New Roman"/>
              </w:rPr>
            </w:pPr>
            <w:r w:rsidRPr="00BD6029">
              <w:rPr>
                <w:rFonts w:ascii="Times New Roman" w:eastAsia="Times New Roman" w:hAnsi="Times New Roman" w:cs="Times New Roman"/>
              </w:rPr>
              <w:t>выявление</w:t>
            </w:r>
            <w:r w:rsidRPr="00BD6029">
              <w:rPr>
                <w:rFonts w:ascii="Times New Roman" w:eastAsia="Times New Roman" w:hAnsi="Times New Roman" w:cs="Times New Roman"/>
              </w:rPr>
              <w:tab/>
              <w:t xml:space="preserve">обучающимся, испытывающих сложности в освоении </w:t>
            </w:r>
            <w:r w:rsidRPr="00BD6029">
              <w:rPr>
                <w:rFonts w:ascii="Times New Roman" w:eastAsia="Times New Roman" w:hAnsi="Times New Roman" w:cs="Times New Roman"/>
              </w:rPr>
              <w:lastRenderedPageBreak/>
              <w:t>основной образовательной программы среднего общего образования;</w:t>
            </w:r>
          </w:p>
          <w:p w:rsidR="00BD6029" w:rsidRPr="00BD6029" w:rsidRDefault="00BD6029" w:rsidP="00BD6029">
            <w:pPr>
              <w:widowControl w:val="0"/>
              <w:autoSpaceDE w:val="0"/>
              <w:autoSpaceDN w:val="0"/>
              <w:spacing w:after="0"/>
              <w:rPr>
                <w:rFonts w:ascii="Times New Roman" w:eastAsia="Times New Roman" w:hAnsi="Times New Roman" w:cs="Times New Roman"/>
              </w:rPr>
            </w:pPr>
            <w:r w:rsidRPr="00BD6029">
              <w:rPr>
                <w:rFonts w:ascii="Times New Roman" w:eastAsia="Times New Roman" w:hAnsi="Times New Roman" w:cs="Times New Roman"/>
              </w:rPr>
              <w:t>подготовка рекомендаций по оказанию</w:t>
            </w:r>
            <w:r w:rsidRPr="00BD6029">
              <w:rPr>
                <w:rFonts w:ascii="Times New Roman" w:eastAsia="Times New Roman" w:hAnsi="Times New Roman" w:cs="Times New Roman"/>
              </w:rPr>
              <w:tab/>
              <w:t>психолого-педагогической помощи обучающимся и др.</w:t>
            </w:r>
          </w:p>
        </w:tc>
        <w:tc>
          <w:tcPr>
            <w:tcW w:w="2826" w:type="dxa"/>
          </w:tcPr>
          <w:p w:rsidR="00BD6029" w:rsidRPr="00BD6029" w:rsidRDefault="00BD6029" w:rsidP="00BD6029">
            <w:pPr>
              <w:widowControl w:val="0"/>
              <w:autoSpaceDE w:val="0"/>
              <w:autoSpaceDN w:val="0"/>
              <w:spacing w:after="0"/>
              <w:rPr>
                <w:rFonts w:ascii="Times New Roman" w:eastAsia="Times New Roman" w:hAnsi="Times New Roman" w:cs="Times New Roman"/>
              </w:rPr>
            </w:pPr>
            <w:r w:rsidRPr="00BD6029">
              <w:rPr>
                <w:rFonts w:ascii="Times New Roman" w:eastAsia="Times New Roman" w:hAnsi="Times New Roman" w:cs="Times New Roman"/>
              </w:rPr>
              <w:lastRenderedPageBreak/>
              <w:t>Классный руководитель</w:t>
            </w:r>
          </w:p>
        </w:tc>
      </w:tr>
      <w:tr w:rsidR="00BD6029" w:rsidRPr="00BD6029" w:rsidTr="00696A8B">
        <w:trPr>
          <w:trHeight w:val="1379"/>
        </w:trPr>
        <w:tc>
          <w:tcPr>
            <w:tcW w:w="3398" w:type="dxa"/>
          </w:tcPr>
          <w:p w:rsidR="00BD6029" w:rsidRPr="00BD6029" w:rsidRDefault="00BD6029" w:rsidP="00BD6029">
            <w:pPr>
              <w:widowControl w:val="0"/>
              <w:autoSpaceDE w:val="0"/>
              <w:autoSpaceDN w:val="0"/>
              <w:spacing w:after="0"/>
              <w:rPr>
                <w:rFonts w:ascii="Times New Roman" w:eastAsia="Times New Roman" w:hAnsi="Times New Roman" w:cs="Times New Roman"/>
              </w:rPr>
            </w:pPr>
            <w:r w:rsidRPr="00BD6029">
              <w:rPr>
                <w:rFonts w:ascii="Times New Roman" w:eastAsia="Times New Roman" w:hAnsi="Times New Roman" w:cs="Times New Roman"/>
              </w:rPr>
              <w:lastRenderedPageBreak/>
              <w:t>Изучение</w:t>
            </w:r>
            <w:r w:rsidRPr="00BD6029">
              <w:rPr>
                <w:rFonts w:ascii="Times New Roman" w:eastAsia="Times New Roman" w:hAnsi="Times New Roman" w:cs="Times New Roman"/>
              </w:rPr>
              <w:tab/>
              <w:t>социальной ситуации развития и условий семейного воспитания обучающимся с особыми образовательными потребностями на уровне среднего</w:t>
            </w:r>
          </w:p>
          <w:p w:rsidR="00BD6029" w:rsidRPr="00BD6029" w:rsidRDefault="00BD6029" w:rsidP="00BD6029">
            <w:pPr>
              <w:widowControl w:val="0"/>
              <w:autoSpaceDE w:val="0"/>
              <w:autoSpaceDN w:val="0"/>
              <w:spacing w:after="0"/>
              <w:rPr>
                <w:rFonts w:ascii="Times New Roman" w:eastAsia="Times New Roman" w:hAnsi="Times New Roman" w:cs="Times New Roman"/>
              </w:rPr>
            </w:pPr>
            <w:r w:rsidRPr="00BD6029">
              <w:rPr>
                <w:rFonts w:ascii="Times New Roman" w:eastAsia="Times New Roman" w:hAnsi="Times New Roman" w:cs="Times New Roman"/>
              </w:rPr>
              <w:t>общего образования</w:t>
            </w:r>
          </w:p>
        </w:tc>
        <w:tc>
          <w:tcPr>
            <w:tcW w:w="3940" w:type="dxa"/>
            <w:vMerge/>
            <w:tcBorders>
              <w:top w:val="nil"/>
            </w:tcBorders>
          </w:tcPr>
          <w:p w:rsidR="00BD6029" w:rsidRPr="00BD6029" w:rsidRDefault="00BD6029" w:rsidP="00BD6029">
            <w:pPr>
              <w:widowControl w:val="0"/>
              <w:autoSpaceDE w:val="0"/>
              <w:autoSpaceDN w:val="0"/>
              <w:spacing w:after="0"/>
              <w:rPr>
                <w:rFonts w:ascii="Times New Roman" w:eastAsia="Times New Roman" w:hAnsi="Times New Roman" w:cs="Times New Roman"/>
              </w:rPr>
            </w:pPr>
          </w:p>
        </w:tc>
        <w:tc>
          <w:tcPr>
            <w:tcW w:w="2826" w:type="dxa"/>
          </w:tcPr>
          <w:p w:rsidR="00BD6029" w:rsidRPr="00BD6029" w:rsidRDefault="00BD6029" w:rsidP="00BD6029">
            <w:pPr>
              <w:widowControl w:val="0"/>
              <w:autoSpaceDE w:val="0"/>
              <w:autoSpaceDN w:val="0"/>
              <w:spacing w:after="0"/>
              <w:rPr>
                <w:rFonts w:ascii="Times New Roman" w:eastAsia="Times New Roman" w:hAnsi="Times New Roman" w:cs="Times New Roman"/>
              </w:rPr>
            </w:pPr>
            <w:r w:rsidRPr="00BD6029">
              <w:rPr>
                <w:rFonts w:ascii="Times New Roman" w:eastAsia="Times New Roman" w:hAnsi="Times New Roman" w:cs="Times New Roman"/>
              </w:rPr>
              <w:t>Социальный педагог</w:t>
            </w:r>
          </w:p>
        </w:tc>
      </w:tr>
      <w:tr w:rsidR="00BD6029" w:rsidRPr="00BD6029" w:rsidTr="00696A8B">
        <w:trPr>
          <w:trHeight w:val="921"/>
        </w:trPr>
        <w:tc>
          <w:tcPr>
            <w:tcW w:w="3398" w:type="dxa"/>
          </w:tcPr>
          <w:p w:rsidR="00BD6029" w:rsidRPr="00BD6029" w:rsidRDefault="00BD6029" w:rsidP="00BD6029">
            <w:pPr>
              <w:widowControl w:val="0"/>
              <w:autoSpaceDE w:val="0"/>
              <w:autoSpaceDN w:val="0"/>
              <w:spacing w:after="0"/>
              <w:rPr>
                <w:rFonts w:ascii="Times New Roman" w:eastAsia="Times New Roman" w:hAnsi="Times New Roman" w:cs="Times New Roman"/>
              </w:rPr>
            </w:pPr>
            <w:r w:rsidRPr="00BD6029">
              <w:rPr>
                <w:rFonts w:ascii="Times New Roman" w:eastAsia="Times New Roman" w:hAnsi="Times New Roman" w:cs="Times New Roman"/>
              </w:rPr>
              <w:lastRenderedPageBreak/>
              <w:t>Контроль</w:t>
            </w:r>
            <w:r w:rsidRPr="00BD6029">
              <w:rPr>
                <w:rFonts w:ascii="Times New Roman" w:eastAsia="Times New Roman" w:hAnsi="Times New Roman" w:cs="Times New Roman"/>
              </w:rPr>
              <w:tab/>
              <w:t>динамики развития обучающимся с особыми образовательными     потребностями</w:t>
            </w:r>
          </w:p>
          <w:p w:rsidR="00BD6029" w:rsidRPr="00BD6029" w:rsidRDefault="00BD6029" w:rsidP="00BD6029">
            <w:pPr>
              <w:widowControl w:val="0"/>
              <w:autoSpaceDE w:val="0"/>
              <w:autoSpaceDN w:val="0"/>
              <w:spacing w:after="0"/>
              <w:rPr>
                <w:rFonts w:ascii="Times New Roman" w:eastAsia="Times New Roman" w:hAnsi="Times New Roman" w:cs="Times New Roman"/>
              </w:rPr>
            </w:pPr>
            <w:r w:rsidRPr="00BD6029">
              <w:rPr>
                <w:rFonts w:ascii="Times New Roman" w:eastAsia="Times New Roman" w:hAnsi="Times New Roman" w:cs="Times New Roman"/>
              </w:rPr>
              <w:t>на      уровне      среднего      общего</w:t>
            </w:r>
          </w:p>
        </w:tc>
        <w:tc>
          <w:tcPr>
            <w:tcW w:w="3940" w:type="dxa"/>
            <w:vMerge/>
            <w:tcBorders>
              <w:top w:val="nil"/>
            </w:tcBorders>
          </w:tcPr>
          <w:p w:rsidR="00BD6029" w:rsidRPr="00BD6029" w:rsidRDefault="00BD6029" w:rsidP="00BD6029">
            <w:pPr>
              <w:widowControl w:val="0"/>
              <w:autoSpaceDE w:val="0"/>
              <w:autoSpaceDN w:val="0"/>
              <w:spacing w:after="0"/>
              <w:rPr>
                <w:rFonts w:ascii="Times New Roman" w:eastAsia="Times New Roman" w:hAnsi="Times New Roman" w:cs="Times New Roman"/>
              </w:rPr>
            </w:pPr>
          </w:p>
        </w:tc>
        <w:tc>
          <w:tcPr>
            <w:tcW w:w="2826" w:type="dxa"/>
          </w:tcPr>
          <w:p w:rsidR="00BD6029" w:rsidRPr="00BD6029" w:rsidRDefault="00BD6029" w:rsidP="00BD6029">
            <w:pPr>
              <w:widowControl w:val="0"/>
              <w:autoSpaceDE w:val="0"/>
              <w:autoSpaceDN w:val="0"/>
              <w:spacing w:after="0"/>
              <w:rPr>
                <w:rFonts w:ascii="Times New Roman" w:eastAsia="Times New Roman" w:hAnsi="Times New Roman" w:cs="Times New Roman"/>
              </w:rPr>
            </w:pPr>
            <w:r w:rsidRPr="00BD6029">
              <w:rPr>
                <w:rFonts w:ascii="Times New Roman" w:eastAsia="Times New Roman" w:hAnsi="Times New Roman" w:cs="Times New Roman"/>
              </w:rPr>
              <w:t>учитель-логопед; учителя-предметники</w:t>
            </w:r>
          </w:p>
        </w:tc>
      </w:tr>
    </w:tbl>
    <w:p w:rsidR="00BD6029" w:rsidRPr="00BD6029" w:rsidRDefault="00BD6029" w:rsidP="00BD6029">
      <w:pPr>
        <w:widowControl w:val="0"/>
        <w:autoSpaceDE w:val="0"/>
        <w:autoSpaceDN w:val="0"/>
        <w:spacing w:after="0" w:line="278" w:lineRule="auto"/>
        <w:ind w:left="532" w:right="422" w:firstLine="708"/>
        <w:jc w:val="both"/>
        <w:rPr>
          <w:rFonts w:ascii="Times New Roman" w:eastAsia="Times New Roman" w:hAnsi="Times New Roman" w:cs="Times New Roman"/>
          <w:sz w:val="24"/>
          <w:szCs w:val="24"/>
        </w:rPr>
      </w:pPr>
    </w:p>
    <w:p w:rsidR="00BD6029" w:rsidRPr="0060325C" w:rsidRDefault="00BD6029" w:rsidP="0060325C">
      <w:pPr>
        <w:widowControl w:val="0"/>
        <w:tabs>
          <w:tab w:val="left" w:pos="851"/>
        </w:tabs>
        <w:spacing w:after="0" w:line="360" w:lineRule="auto"/>
        <w:jc w:val="both"/>
        <w:rPr>
          <w:rFonts w:ascii="Times New Roman" w:eastAsia="Times New Roman" w:hAnsi="Times New Roman" w:cs="Times New Roman"/>
          <w:i/>
          <w:sz w:val="24"/>
          <w:szCs w:val="24"/>
          <w:u w:val="single"/>
          <w:lang w:eastAsia="ru-RU"/>
        </w:rPr>
      </w:pPr>
      <w:r w:rsidRPr="0060325C">
        <w:rPr>
          <w:rFonts w:ascii="Times New Roman" w:eastAsia="Times New Roman" w:hAnsi="Times New Roman" w:cs="Times New Roman"/>
          <w:i/>
          <w:sz w:val="24"/>
          <w:szCs w:val="24"/>
          <w:u w:val="single"/>
          <w:lang w:eastAsia="ru-RU"/>
        </w:rPr>
        <w:t xml:space="preserve">Перечень основных государственных и народных праздников, памятных дат в календарном плане воспитательной работы. </w:t>
      </w:r>
    </w:p>
    <w:p w:rsidR="00BD6029" w:rsidRPr="0060325C" w:rsidRDefault="00BD6029" w:rsidP="00BD6029">
      <w:pPr>
        <w:widowControl w:val="0"/>
        <w:tabs>
          <w:tab w:val="left" w:pos="851"/>
        </w:tabs>
        <w:spacing w:after="0" w:line="360" w:lineRule="auto"/>
        <w:ind w:firstLine="709"/>
        <w:jc w:val="both"/>
        <w:rPr>
          <w:rFonts w:ascii="Times New Roman" w:eastAsia="Times New Roman" w:hAnsi="Times New Roman" w:cs="Times New Roman"/>
          <w:i/>
          <w:sz w:val="24"/>
          <w:szCs w:val="24"/>
          <w:u w:val="single"/>
          <w:lang w:eastAsia="ru-RU"/>
        </w:rPr>
      </w:pPr>
      <w:r w:rsidRPr="0060325C">
        <w:rPr>
          <w:rFonts w:ascii="Times New Roman" w:eastAsia="Times New Roman" w:hAnsi="Times New Roman" w:cs="Times New Roman"/>
          <w:i/>
          <w:sz w:val="24"/>
          <w:szCs w:val="24"/>
          <w:u w:val="single"/>
          <w:lang w:eastAsia="ru-RU"/>
        </w:rPr>
        <w:t xml:space="preserve">Перечень основных государственных и народных праздников, памятных дат в календарном плане воспитательной работы. </w:t>
      </w:r>
    </w:p>
    <w:p w:rsidR="00BD6029" w:rsidRPr="00BD6029" w:rsidRDefault="00BD6029" w:rsidP="00BD6029">
      <w:pPr>
        <w:widowControl w:val="0"/>
        <w:tabs>
          <w:tab w:val="left" w:pos="993"/>
        </w:tabs>
        <w:spacing w:after="0" w:line="360" w:lineRule="auto"/>
        <w:ind w:firstLine="709"/>
        <w:jc w:val="both"/>
        <w:rPr>
          <w:rFonts w:ascii="Times New Roman" w:eastAsia="Times New Roman" w:hAnsi="Times New Roman" w:cs="Times New Roman"/>
          <w:sz w:val="24"/>
          <w:szCs w:val="24"/>
          <w:lang w:eastAsia="ru-RU"/>
        </w:rPr>
      </w:pPr>
      <w:r w:rsidRPr="00BD6029">
        <w:rPr>
          <w:rFonts w:ascii="Times New Roman" w:eastAsia="Times New Roman" w:hAnsi="Times New Roman" w:cs="Times New Roman"/>
          <w:sz w:val="24"/>
          <w:szCs w:val="24"/>
          <w:lang w:eastAsia="ru-RU"/>
        </w:rPr>
        <w:t xml:space="preserve">Сентябрь: </w:t>
      </w:r>
    </w:p>
    <w:p w:rsidR="00BD6029" w:rsidRPr="00BD6029" w:rsidRDefault="00BD6029" w:rsidP="002E3DED">
      <w:pPr>
        <w:widowControl w:val="0"/>
        <w:numPr>
          <w:ilvl w:val="0"/>
          <w:numId w:val="24"/>
        </w:numPr>
        <w:tabs>
          <w:tab w:val="left" w:pos="993"/>
        </w:tabs>
        <w:spacing w:after="0" w:line="360" w:lineRule="auto"/>
        <w:ind w:firstLine="709"/>
        <w:jc w:val="both"/>
        <w:rPr>
          <w:rFonts w:ascii="Times New Roman" w:eastAsia="Times New Roman" w:hAnsi="Times New Roman" w:cs="Times New Roman"/>
          <w:sz w:val="24"/>
          <w:szCs w:val="24"/>
          <w:lang w:eastAsia="ru-RU"/>
        </w:rPr>
      </w:pPr>
      <w:r w:rsidRPr="00BD6029">
        <w:rPr>
          <w:rFonts w:ascii="Times New Roman" w:eastAsia="Times New Roman" w:hAnsi="Times New Roman" w:cs="Times New Roman"/>
          <w:sz w:val="24"/>
          <w:szCs w:val="24"/>
          <w:lang w:eastAsia="ru-RU"/>
        </w:rPr>
        <w:t xml:space="preserve">1 сентября: День знаний; </w:t>
      </w:r>
    </w:p>
    <w:p w:rsidR="00BD6029" w:rsidRPr="00BD6029" w:rsidRDefault="00BD6029" w:rsidP="002E3DED">
      <w:pPr>
        <w:widowControl w:val="0"/>
        <w:numPr>
          <w:ilvl w:val="0"/>
          <w:numId w:val="24"/>
        </w:numPr>
        <w:tabs>
          <w:tab w:val="left" w:pos="993"/>
        </w:tabs>
        <w:spacing w:after="0" w:line="360" w:lineRule="auto"/>
        <w:ind w:firstLine="709"/>
        <w:jc w:val="both"/>
        <w:rPr>
          <w:rFonts w:ascii="Times New Roman" w:eastAsia="Times New Roman" w:hAnsi="Times New Roman" w:cs="Times New Roman"/>
          <w:sz w:val="24"/>
          <w:szCs w:val="24"/>
          <w:lang w:eastAsia="ru-RU"/>
        </w:rPr>
      </w:pPr>
      <w:r w:rsidRPr="00BD6029">
        <w:rPr>
          <w:rFonts w:ascii="Times New Roman" w:eastAsia="Times New Roman" w:hAnsi="Times New Roman" w:cs="Times New Roman"/>
          <w:sz w:val="24"/>
          <w:szCs w:val="24"/>
          <w:lang w:eastAsia="ru-RU"/>
        </w:rPr>
        <w:t>3 сентября: День окончания Второй мировой войны, День солидарности в борьбе с терроризмом.</w:t>
      </w:r>
    </w:p>
    <w:p w:rsidR="00BD6029" w:rsidRPr="00BD6029" w:rsidRDefault="00BD6029" w:rsidP="002E3DED">
      <w:pPr>
        <w:widowControl w:val="0"/>
        <w:numPr>
          <w:ilvl w:val="0"/>
          <w:numId w:val="24"/>
        </w:numPr>
        <w:tabs>
          <w:tab w:val="left" w:pos="993"/>
        </w:tabs>
        <w:spacing w:after="0" w:line="360" w:lineRule="auto"/>
        <w:ind w:firstLine="709"/>
        <w:jc w:val="both"/>
        <w:rPr>
          <w:rFonts w:ascii="Times New Roman" w:eastAsia="Times New Roman" w:hAnsi="Times New Roman" w:cs="Times New Roman"/>
          <w:sz w:val="24"/>
          <w:szCs w:val="24"/>
          <w:lang w:eastAsia="ru-RU"/>
        </w:rPr>
      </w:pPr>
      <w:r w:rsidRPr="00BD6029">
        <w:rPr>
          <w:rFonts w:ascii="Times New Roman" w:eastAsia="Times New Roman" w:hAnsi="Times New Roman" w:cs="Times New Roman"/>
          <w:sz w:val="24"/>
          <w:szCs w:val="24"/>
          <w:lang w:eastAsia="ru-RU"/>
        </w:rPr>
        <w:t>8 сентября : Международный день распространения грамотности</w:t>
      </w:r>
    </w:p>
    <w:p w:rsidR="00BD6029" w:rsidRPr="00BD6029" w:rsidRDefault="00BD6029" w:rsidP="002E3DED">
      <w:pPr>
        <w:widowControl w:val="0"/>
        <w:numPr>
          <w:ilvl w:val="0"/>
          <w:numId w:val="24"/>
        </w:numPr>
        <w:tabs>
          <w:tab w:val="left" w:pos="993"/>
        </w:tabs>
        <w:spacing w:after="0" w:line="360" w:lineRule="auto"/>
        <w:ind w:firstLine="709"/>
        <w:jc w:val="both"/>
        <w:rPr>
          <w:rFonts w:ascii="Times New Roman" w:eastAsia="Times New Roman" w:hAnsi="Times New Roman" w:cs="Times New Roman"/>
          <w:sz w:val="24"/>
          <w:szCs w:val="24"/>
          <w:lang w:eastAsia="ru-RU"/>
        </w:rPr>
      </w:pPr>
      <w:r w:rsidRPr="00BD6029">
        <w:rPr>
          <w:rFonts w:ascii="Times New Roman" w:eastAsia="Times New Roman" w:hAnsi="Times New Roman" w:cs="Times New Roman"/>
          <w:sz w:val="24"/>
          <w:szCs w:val="24"/>
          <w:lang w:eastAsia="ru-RU"/>
        </w:rPr>
        <w:t>10 сентября – Международный день памяти жертв фашизма</w:t>
      </w:r>
    </w:p>
    <w:p w:rsidR="00BD6029" w:rsidRPr="00BD6029" w:rsidRDefault="00BD6029" w:rsidP="002E3DED">
      <w:pPr>
        <w:widowControl w:val="0"/>
        <w:numPr>
          <w:ilvl w:val="0"/>
          <w:numId w:val="24"/>
        </w:numPr>
        <w:tabs>
          <w:tab w:val="left" w:pos="993"/>
        </w:tabs>
        <w:spacing w:after="0" w:line="360" w:lineRule="auto"/>
        <w:ind w:firstLine="709"/>
        <w:jc w:val="both"/>
        <w:rPr>
          <w:rFonts w:ascii="Times New Roman" w:eastAsia="Times New Roman" w:hAnsi="Times New Roman" w:cs="Times New Roman"/>
          <w:sz w:val="24"/>
          <w:szCs w:val="24"/>
          <w:lang w:eastAsia="ru-RU"/>
        </w:rPr>
      </w:pPr>
      <w:r w:rsidRPr="00BD6029">
        <w:rPr>
          <w:rFonts w:ascii="Times New Roman" w:eastAsia="Times New Roman" w:hAnsi="Times New Roman" w:cs="Times New Roman"/>
          <w:sz w:val="24"/>
          <w:szCs w:val="24"/>
          <w:lang w:eastAsia="ru-RU"/>
        </w:rPr>
        <w:t>13 сентября – 100 лет со дня рождения советкой партизанки Зои Космодемьянской ( 1923-1941)</w:t>
      </w:r>
    </w:p>
    <w:p w:rsidR="00BD6029" w:rsidRPr="00BD6029" w:rsidRDefault="00BD6029" w:rsidP="002E3DED">
      <w:pPr>
        <w:widowControl w:val="0"/>
        <w:numPr>
          <w:ilvl w:val="0"/>
          <w:numId w:val="24"/>
        </w:numPr>
        <w:tabs>
          <w:tab w:val="left" w:pos="993"/>
        </w:tabs>
        <w:spacing w:after="0" w:line="360" w:lineRule="auto"/>
        <w:ind w:firstLine="709"/>
        <w:jc w:val="both"/>
        <w:rPr>
          <w:rFonts w:ascii="Times New Roman" w:eastAsia="Times New Roman" w:hAnsi="Times New Roman" w:cs="Times New Roman"/>
          <w:sz w:val="24"/>
          <w:szCs w:val="24"/>
          <w:lang w:eastAsia="ru-RU"/>
        </w:rPr>
      </w:pPr>
      <w:r w:rsidRPr="00BD6029">
        <w:rPr>
          <w:rFonts w:ascii="Times New Roman" w:eastAsia="Times New Roman" w:hAnsi="Times New Roman" w:cs="Times New Roman"/>
          <w:sz w:val="24"/>
          <w:szCs w:val="24"/>
          <w:lang w:eastAsia="ru-RU"/>
        </w:rPr>
        <w:t>27 сентября – День работника дошкольного образования</w:t>
      </w:r>
    </w:p>
    <w:p w:rsidR="00BD6029" w:rsidRPr="00BD6029" w:rsidRDefault="00BD6029" w:rsidP="002E3DED">
      <w:pPr>
        <w:widowControl w:val="0"/>
        <w:numPr>
          <w:ilvl w:val="0"/>
          <w:numId w:val="24"/>
        </w:numPr>
        <w:tabs>
          <w:tab w:val="left" w:pos="993"/>
        </w:tabs>
        <w:spacing w:after="0" w:line="360" w:lineRule="auto"/>
        <w:ind w:firstLine="709"/>
        <w:jc w:val="both"/>
        <w:rPr>
          <w:rFonts w:ascii="Times New Roman" w:eastAsia="Times New Roman" w:hAnsi="Times New Roman" w:cs="Times New Roman"/>
          <w:sz w:val="24"/>
          <w:szCs w:val="24"/>
          <w:lang w:eastAsia="ru-RU"/>
        </w:rPr>
      </w:pPr>
      <w:r w:rsidRPr="00BD6029">
        <w:rPr>
          <w:rFonts w:ascii="Times New Roman" w:eastAsia="Times New Roman" w:hAnsi="Times New Roman" w:cs="Times New Roman"/>
          <w:sz w:val="24"/>
          <w:szCs w:val="24"/>
          <w:lang w:eastAsia="ru-RU"/>
        </w:rPr>
        <w:t xml:space="preserve">27 сентября – День туризма </w:t>
      </w:r>
    </w:p>
    <w:p w:rsidR="00BD6029" w:rsidRPr="00BD6029" w:rsidRDefault="00BD6029" w:rsidP="00BD6029">
      <w:pPr>
        <w:widowControl w:val="0"/>
        <w:tabs>
          <w:tab w:val="left" w:pos="993"/>
        </w:tabs>
        <w:spacing w:after="0" w:line="360" w:lineRule="auto"/>
        <w:ind w:left="2138"/>
        <w:jc w:val="both"/>
        <w:rPr>
          <w:rFonts w:ascii="Times New Roman" w:eastAsia="Times New Roman" w:hAnsi="Times New Roman" w:cs="Times New Roman"/>
          <w:sz w:val="24"/>
          <w:szCs w:val="24"/>
          <w:lang w:eastAsia="ru-RU"/>
        </w:rPr>
      </w:pPr>
    </w:p>
    <w:p w:rsidR="00BD6029" w:rsidRPr="00BD6029" w:rsidRDefault="00BD6029" w:rsidP="00BD6029">
      <w:pPr>
        <w:widowControl w:val="0"/>
        <w:tabs>
          <w:tab w:val="left" w:pos="993"/>
        </w:tabs>
        <w:spacing w:after="0" w:line="360" w:lineRule="auto"/>
        <w:ind w:firstLine="709"/>
        <w:jc w:val="both"/>
        <w:rPr>
          <w:rFonts w:ascii="Times New Roman" w:eastAsia="Times New Roman" w:hAnsi="Times New Roman" w:cs="Times New Roman"/>
          <w:sz w:val="24"/>
          <w:szCs w:val="24"/>
          <w:lang w:eastAsia="ru-RU"/>
        </w:rPr>
      </w:pPr>
      <w:r w:rsidRPr="00BD6029">
        <w:rPr>
          <w:rFonts w:ascii="Times New Roman" w:eastAsia="Times New Roman" w:hAnsi="Times New Roman" w:cs="Times New Roman"/>
          <w:sz w:val="24"/>
          <w:szCs w:val="24"/>
          <w:lang w:eastAsia="ru-RU"/>
        </w:rPr>
        <w:t xml:space="preserve">Октябрь: </w:t>
      </w:r>
    </w:p>
    <w:p w:rsidR="00BD6029" w:rsidRPr="00BD6029" w:rsidRDefault="00BD6029" w:rsidP="002E3DED">
      <w:pPr>
        <w:widowControl w:val="0"/>
        <w:numPr>
          <w:ilvl w:val="0"/>
          <w:numId w:val="25"/>
        </w:numPr>
        <w:tabs>
          <w:tab w:val="left" w:pos="993"/>
        </w:tabs>
        <w:spacing w:after="0" w:line="360" w:lineRule="auto"/>
        <w:ind w:firstLine="709"/>
        <w:jc w:val="both"/>
        <w:rPr>
          <w:rFonts w:ascii="Times New Roman" w:eastAsia="Times New Roman" w:hAnsi="Times New Roman" w:cs="Times New Roman"/>
          <w:sz w:val="24"/>
          <w:szCs w:val="24"/>
          <w:lang w:eastAsia="ru-RU"/>
        </w:rPr>
      </w:pPr>
      <w:r w:rsidRPr="00BD6029">
        <w:rPr>
          <w:rFonts w:ascii="Times New Roman" w:eastAsia="Times New Roman" w:hAnsi="Times New Roman" w:cs="Times New Roman"/>
          <w:sz w:val="24"/>
          <w:szCs w:val="24"/>
          <w:lang w:eastAsia="ru-RU"/>
        </w:rPr>
        <w:t>1 октября: Международный день пожилых людей;</w:t>
      </w:r>
    </w:p>
    <w:p w:rsidR="00BD6029" w:rsidRPr="00BD6029" w:rsidRDefault="00BD6029" w:rsidP="002E3DED">
      <w:pPr>
        <w:widowControl w:val="0"/>
        <w:numPr>
          <w:ilvl w:val="0"/>
          <w:numId w:val="25"/>
        </w:numPr>
        <w:tabs>
          <w:tab w:val="left" w:pos="993"/>
        </w:tabs>
        <w:spacing w:after="0" w:line="360" w:lineRule="auto"/>
        <w:ind w:firstLine="709"/>
        <w:jc w:val="both"/>
        <w:rPr>
          <w:rFonts w:ascii="Times New Roman" w:eastAsia="Times New Roman" w:hAnsi="Times New Roman" w:cs="Times New Roman"/>
          <w:sz w:val="24"/>
          <w:szCs w:val="24"/>
          <w:lang w:eastAsia="ru-RU"/>
        </w:rPr>
      </w:pPr>
      <w:r w:rsidRPr="00BD6029">
        <w:rPr>
          <w:rFonts w:ascii="Times New Roman" w:eastAsia="Times New Roman" w:hAnsi="Times New Roman" w:cs="Times New Roman"/>
          <w:sz w:val="24"/>
          <w:szCs w:val="24"/>
          <w:lang w:eastAsia="ru-RU"/>
        </w:rPr>
        <w:t xml:space="preserve">4 октября: День защиты животных; </w:t>
      </w:r>
    </w:p>
    <w:p w:rsidR="00BD6029" w:rsidRPr="00BD6029" w:rsidRDefault="00BD6029" w:rsidP="002E3DED">
      <w:pPr>
        <w:widowControl w:val="0"/>
        <w:numPr>
          <w:ilvl w:val="0"/>
          <w:numId w:val="25"/>
        </w:numPr>
        <w:tabs>
          <w:tab w:val="left" w:pos="993"/>
        </w:tabs>
        <w:spacing w:after="0" w:line="360" w:lineRule="auto"/>
        <w:ind w:firstLine="709"/>
        <w:jc w:val="both"/>
        <w:rPr>
          <w:rFonts w:ascii="Times New Roman" w:eastAsia="Times New Roman" w:hAnsi="Times New Roman" w:cs="Times New Roman"/>
          <w:sz w:val="24"/>
          <w:szCs w:val="24"/>
          <w:lang w:eastAsia="ru-RU"/>
        </w:rPr>
      </w:pPr>
      <w:r w:rsidRPr="00BD6029">
        <w:rPr>
          <w:rFonts w:ascii="Times New Roman" w:eastAsia="Times New Roman" w:hAnsi="Times New Roman" w:cs="Times New Roman"/>
          <w:sz w:val="24"/>
          <w:szCs w:val="24"/>
          <w:lang w:eastAsia="ru-RU"/>
        </w:rPr>
        <w:t xml:space="preserve">5 октября: День Учителя; </w:t>
      </w:r>
    </w:p>
    <w:p w:rsidR="00BD6029" w:rsidRPr="00BD6029" w:rsidRDefault="00BD6029" w:rsidP="002E3DED">
      <w:pPr>
        <w:widowControl w:val="0"/>
        <w:numPr>
          <w:ilvl w:val="0"/>
          <w:numId w:val="25"/>
        </w:numPr>
        <w:tabs>
          <w:tab w:val="left" w:pos="993"/>
        </w:tabs>
        <w:spacing w:after="0" w:line="360" w:lineRule="auto"/>
        <w:ind w:firstLine="709"/>
        <w:jc w:val="both"/>
        <w:rPr>
          <w:rFonts w:ascii="Times New Roman" w:eastAsia="Times New Roman" w:hAnsi="Times New Roman" w:cs="Times New Roman"/>
          <w:sz w:val="24"/>
          <w:szCs w:val="24"/>
          <w:lang w:eastAsia="ru-RU"/>
        </w:rPr>
      </w:pPr>
      <w:r w:rsidRPr="00BD6029">
        <w:rPr>
          <w:rFonts w:ascii="Times New Roman" w:eastAsia="Times New Roman" w:hAnsi="Times New Roman" w:cs="Times New Roman"/>
          <w:sz w:val="24"/>
          <w:szCs w:val="24"/>
          <w:lang w:eastAsia="ru-RU"/>
        </w:rPr>
        <w:t xml:space="preserve">15 октября: День отца России; </w:t>
      </w:r>
    </w:p>
    <w:p w:rsidR="00BD6029" w:rsidRPr="00BD6029" w:rsidRDefault="00BD6029" w:rsidP="002E3DED">
      <w:pPr>
        <w:widowControl w:val="0"/>
        <w:numPr>
          <w:ilvl w:val="0"/>
          <w:numId w:val="25"/>
        </w:numPr>
        <w:tabs>
          <w:tab w:val="left" w:pos="993"/>
        </w:tabs>
        <w:spacing w:after="0" w:line="360" w:lineRule="auto"/>
        <w:ind w:firstLine="709"/>
        <w:jc w:val="both"/>
        <w:rPr>
          <w:rFonts w:ascii="Times New Roman" w:eastAsia="Times New Roman" w:hAnsi="Times New Roman" w:cs="Times New Roman"/>
          <w:sz w:val="24"/>
          <w:szCs w:val="24"/>
          <w:lang w:eastAsia="ru-RU"/>
        </w:rPr>
      </w:pPr>
      <w:r w:rsidRPr="00BD6029">
        <w:rPr>
          <w:rFonts w:ascii="Times New Roman" w:eastAsia="Times New Roman" w:hAnsi="Times New Roman" w:cs="Times New Roman"/>
          <w:sz w:val="24"/>
          <w:szCs w:val="24"/>
          <w:lang w:eastAsia="ru-RU"/>
        </w:rPr>
        <w:t>25 октября – Международный день школьных библиотек</w:t>
      </w:r>
    </w:p>
    <w:p w:rsidR="00BD6029" w:rsidRPr="00BD6029" w:rsidRDefault="00BD6029" w:rsidP="002E3DED">
      <w:pPr>
        <w:widowControl w:val="0"/>
        <w:numPr>
          <w:ilvl w:val="0"/>
          <w:numId w:val="25"/>
        </w:numPr>
        <w:tabs>
          <w:tab w:val="left" w:pos="993"/>
        </w:tabs>
        <w:spacing w:after="0" w:line="360" w:lineRule="auto"/>
        <w:ind w:firstLine="709"/>
        <w:jc w:val="both"/>
        <w:rPr>
          <w:rFonts w:ascii="Times New Roman" w:eastAsia="Times New Roman" w:hAnsi="Times New Roman" w:cs="Times New Roman"/>
          <w:sz w:val="24"/>
          <w:szCs w:val="24"/>
          <w:lang w:eastAsia="ru-RU"/>
        </w:rPr>
      </w:pPr>
      <w:r w:rsidRPr="00BD6029">
        <w:rPr>
          <w:rFonts w:ascii="Times New Roman" w:eastAsia="Times New Roman" w:hAnsi="Times New Roman" w:cs="Times New Roman"/>
          <w:sz w:val="24"/>
          <w:szCs w:val="24"/>
          <w:lang w:eastAsia="ru-RU"/>
        </w:rPr>
        <w:t>30 октября: День памяти жертв политических репрессий.</w:t>
      </w:r>
    </w:p>
    <w:p w:rsidR="00BD6029" w:rsidRPr="00BD6029" w:rsidRDefault="00BD6029" w:rsidP="00BD6029">
      <w:pPr>
        <w:widowControl w:val="0"/>
        <w:tabs>
          <w:tab w:val="left" w:pos="993"/>
        </w:tabs>
        <w:spacing w:after="0" w:line="360" w:lineRule="auto"/>
        <w:ind w:firstLine="709"/>
        <w:jc w:val="both"/>
        <w:rPr>
          <w:rFonts w:ascii="Times New Roman" w:eastAsia="Times New Roman" w:hAnsi="Times New Roman" w:cs="Times New Roman"/>
          <w:sz w:val="24"/>
          <w:szCs w:val="24"/>
          <w:lang w:eastAsia="ru-RU"/>
        </w:rPr>
      </w:pPr>
      <w:r w:rsidRPr="00BD6029">
        <w:rPr>
          <w:rFonts w:ascii="Times New Roman" w:eastAsia="Times New Roman" w:hAnsi="Times New Roman" w:cs="Times New Roman"/>
          <w:sz w:val="24"/>
          <w:szCs w:val="24"/>
          <w:lang w:eastAsia="ru-RU"/>
        </w:rPr>
        <w:t xml:space="preserve">Ноябрь: </w:t>
      </w:r>
    </w:p>
    <w:p w:rsidR="00BD6029" w:rsidRPr="00BD6029" w:rsidRDefault="00BD6029" w:rsidP="002E3DED">
      <w:pPr>
        <w:widowControl w:val="0"/>
        <w:numPr>
          <w:ilvl w:val="0"/>
          <w:numId w:val="26"/>
        </w:numPr>
        <w:tabs>
          <w:tab w:val="left" w:pos="993"/>
        </w:tabs>
        <w:spacing w:after="0" w:line="360" w:lineRule="auto"/>
        <w:ind w:firstLine="709"/>
        <w:jc w:val="both"/>
        <w:rPr>
          <w:rFonts w:ascii="Times New Roman" w:eastAsia="Times New Roman" w:hAnsi="Times New Roman" w:cs="Times New Roman"/>
          <w:sz w:val="24"/>
          <w:szCs w:val="24"/>
          <w:lang w:eastAsia="ru-RU"/>
        </w:rPr>
      </w:pPr>
      <w:r w:rsidRPr="00BD6029">
        <w:rPr>
          <w:rFonts w:ascii="Times New Roman" w:eastAsia="Times New Roman" w:hAnsi="Times New Roman" w:cs="Times New Roman"/>
          <w:sz w:val="24"/>
          <w:szCs w:val="24"/>
          <w:lang w:eastAsia="ru-RU"/>
        </w:rPr>
        <w:lastRenderedPageBreak/>
        <w:t>4 ноября: День народного единства.</w:t>
      </w:r>
    </w:p>
    <w:p w:rsidR="00BD6029" w:rsidRPr="00BD6029" w:rsidRDefault="00BD6029" w:rsidP="002E3DED">
      <w:pPr>
        <w:widowControl w:val="0"/>
        <w:numPr>
          <w:ilvl w:val="0"/>
          <w:numId w:val="26"/>
        </w:numPr>
        <w:tabs>
          <w:tab w:val="left" w:pos="993"/>
        </w:tabs>
        <w:spacing w:after="0" w:line="360" w:lineRule="auto"/>
        <w:ind w:firstLine="709"/>
        <w:jc w:val="both"/>
        <w:rPr>
          <w:rFonts w:ascii="Times New Roman" w:eastAsia="Times New Roman" w:hAnsi="Times New Roman" w:cs="Times New Roman"/>
          <w:sz w:val="24"/>
          <w:szCs w:val="24"/>
          <w:lang w:eastAsia="ru-RU"/>
        </w:rPr>
      </w:pPr>
      <w:r w:rsidRPr="00BD6029">
        <w:rPr>
          <w:rFonts w:ascii="Times New Roman" w:eastAsia="Times New Roman" w:hAnsi="Times New Roman" w:cs="Times New Roman"/>
          <w:sz w:val="24"/>
          <w:szCs w:val="24"/>
          <w:lang w:eastAsia="ru-RU"/>
        </w:rPr>
        <w:t>День памяти погибших при исполнении служебных обязанностей сотрудников органов внутренних дел России;</w:t>
      </w:r>
    </w:p>
    <w:p w:rsidR="00BD6029" w:rsidRPr="00BD6029" w:rsidRDefault="00BD6029" w:rsidP="002E3DED">
      <w:pPr>
        <w:widowControl w:val="0"/>
        <w:numPr>
          <w:ilvl w:val="0"/>
          <w:numId w:val="26"/>
        </w:numPr>
        <w:tabs>
          <w:tab w:val="left" w:pos="993"/>
        </w:tabs>
        <w:spacing w:after="0" w:line="360" w:lineRule="auto"/>
        <w:ind w:firstLine="709"/>
        <w:jc w:val="both"/>
        <w:rPr>
          <w:rFonts w:ascii="Times New Roman" w:eastAsia="Times New Roman" w:hAnsi="Times New Roman" w:cs="Times New Roman"/>
          <w:sz w:val="24"/>
          <w:szCs w:val="24"/>
          <w:lang w:eastAsia="ru-RU"/>
        </w:rPr>
      </w:pPr>
      <w:r w:rsidRPr="00BD6029">
        <w:rPr>
          <w:rFonts w:ascii="Times New Roman" w:eastAsia="Times New Roman" w:hAnsi="Times New Roman" w:cs="Times New Roman"/>
          <w:sz w:val="24"/>
          <w:szCs w:val="24"/>
          <w:lang w:eastAsia="ru-RU"/>
        </w:rPr>
        <w:t>20 ноября – День начала Нюрнбергского процесса</w:t>
      </w:r>
    </w:p>
    <w:p w:rsidR="00BD6029" w:rsidRPr="00BD6029" w:rsidRDefault="00BD6029" w:rsidP="002E3DED">
      <w:pPr>
        <w:widowControl w:val="0"/>
        <w:numPr>
          <w:ilvl w:val="0"/>
          <w:numId w:val="26"/>
        </w:numPr>
        <w:tabs>
          <w:tab w:val="left" w:pos="993"/>
        </w:tabs>
        <w:spacing w:after="0" w:line="360" w:lineRule="auto"/>
        <w:ind w:firstLine="709"/>
        <w:jc w:val="both"/>
        <w:rPr>
          <w:rFonts w:ascii="Times New Roman" w:eastAsia="Times New Roman" w:hAnsi="Times New Roman" w:cs="Times New Roman"/>
          <w:sz w:val="24"/>
          <w:szCs w:val="24"/>
          <w:lang w:eastAsia="ru-RU"/>
        </w:rPr>
      </w:pPr>
      <w:r w:rsidRPr="00BD6029">
        <w:rPr>
          <w:rFonts w:ascii="Times New Roman" w:eastAsia="Times New Roman" w:hAnsi="Times New Roman" w:cs="Times New Roman"/>
          <w:sz w:val="24"/>
          <w:szCs w:val="24"/>
          <w:lang w:eastAsia="ru-RU"/>
        </w:rPr>
        <w:t>26 ноября – День матери в России;</w:t>
      </w:r>
    </w:p>
    <w:p w:rsidR="00BD6029" w:rsidRPr="00BD6029" w:rsidRDefault="00BD6029" w:rsidP="002E3DED">
      <w:pPr>
        <w:widowControl w:val="0"/>
        <w:numPr>
          <w:ilvl w:val="0"/>
          <w:numId w:val="26"/>
        </w:numPr>
        <w:tabs>
          <w:tab w:val="left" w:pos="993"/>
        </w:tabs>
        <w:spacing w:after="0" w:line="360" w:lineRule="auto"/>
        <w:ind w:firstLine="709"/>
        <w:jc w:val="both"/>
        <w:rPr>
          <w:rFonts w:ascii="Times New Roman" w:eastAsia="Times New Roman" w:hAnsi="Times New Roman" w:cs="Times New Roman"/>
          <w:sz w:val="24"/>
          <w:szCs w:val="24"/>
          <w:lang w:eastAsia="ru-RU"/>
        </w:rPr>
      </w:pPr>
      <w:r w:rsidRPr="00BD6029">
        <w:rPr>
          <w:rFonts w:ascii="Times New Roman" w:eastAsia="Times New Roman" w:hAnsi="Times New Roman" w:cs="Times New Roman"/>
          <w:sz w:val="24"/>
          <w:szCs w:val="24"/>
          <w:lang w:eastAsia="ru-RU"/>
        </w:rPr>
        <w:t>30 ноября – День Государственного герба Российской Федерации.</w:t>
      </w:r>
    </w:p>
    <w:p w:rsidR="00BD6029" w:rsidRPr="00BD6029" w:rsidRDefault="00BD6029" w:rsidP="00BD6029">
      <w:pPr>
        <w:widowControl w:val="0"/>
        <w:tabs>
          <w:tab w:val="left" w:pos="993"/>
        </w:tabs>
        <w:spacing w:after="0" w:line="360" w:lineRule="auto"/>
        <w:ind w:firstLine="709"/>
        <w:jc w:val="both"/>
        <w:rPr>
          <w:rFonts w:ascii="Times New Roman" w:eastAsia="Times New Roman" w:hAnsi="Times New Roman" w:cs="Times New Roman"/>
          <w:sz w:val="24"/>
          <w:szCs w:val="24"/>
          <w:lang w:eastAsia="ru-RU"/>
        </w:rPr>
      </w:pPr>
      <w:r w:rsidRPr="00BD6029">
        <w:rPr>
          <w:rFonts w:ascii="Times New Roman" w:eastAsia="Times New Roman" w:hAnsi="Times New Roman" w:cs="Times New Roman"/>
          <w:sz w:val="24"/>
          <w:szCs w:val="24"/>
          <w:lang w:eastAsia="ru-RU"/>
        </w:rPr>
        <w:t xml:space="preserve">Декабрь: </w:t>
      </w:r>
    </w:p>
    <w:p w:rsidR="00BD6029" w:rsidRPr="00BD6029" w:rsidRDefault="00BD6029" w:rsidP="002E3DED">
      <w:pPr>
        <w:widowControl w:val="0"/>
        <w:numPr>
          <w:ilvl w:val="0"/>
          <w:numId w:val="27"/>
        </w:numPr>
        <w:tabs>
          <w:tab w:val="left" w:pos="993"/>
        </w:tabs>
        <w:spacing w:after="0" w:line="360" w:lineRule="auto"/>
        <w:ind w:firstLine="709"/>
        <w:jc w:val="both"/>
        <w:rPr>
          <w:rFonts w:ascii="Times New Roman" w:eastAsia="Times New Roman" w:hAnsi="Times New Roman" w:cs="Times New Roman"/>
          <w:sz w:val="24"/>
          <w:szCs w:val="24"/>
          <w:lang w:eastAsia="ru-RU"/>
        </w:rPr>
      </w:pPr>
      <w:r w:rsidRPr="00BD6029">
        <w:rPr>
          <w:rFonts w:ascii="Times New Roman" w:eastAsia="Times New Roman" w:hAnsi="Times New Roman" w:cs="Times New Roman"/>
          <w:sz w:val="24"/>
          <w:szCs w:val="24"/>
          <w:lang w:eastAsia="ru-RU"/>
        </w:rPr>
        <w:t>3 декабря: Международный день инвалидов;</w:t>
      </w:r>
    </w:p>
    <w:p w:rsidR="00BD6029" w:rsidRPr="00BD6029" w:rsidRDefault="00BD6029" w:rsidP="002E3DED">
      <w:pPr>
        <w:widowControl w:val="0"/>
        <w:numPr>
          <w:ilvl w:val="0"/>
          <w:numId w:val="27"/>
        </w:numPr>
        <w:tabs>
          <w:tab w:val="left" w:pos="993"/>
        </w:tabs>
        <w:spacing w:after="0" w:line="360" w:lineRule="auto"/>
        <w:ind w:firstLine="709"/>
        <w:jc w:val="both"/>
        <w:rPr>
          <w:rFonts w:ascii="Times New Roman" w:eastAsia="Times New Roman" w:hAnsi="Times New Roman" w:cs="Times New Roman"/>
          <w:sz w:val="24"/>
          <w:szCs w:val="24"/>
          <w:lang w:eastAsia="ru-RU"/>
        </w:rPr>
      </w:pPr>
      <w:r w:rsidRPr="00BD6029">
        <w:rPr>
          <w:rFonts w:ascii="Times New Roman" w:eastAsia="Times New Roman" w:hAnsi="Times New Roman" w:cs="Times New Roman"/>
          <w:sz w:val="24"/>
          <w:szCs w:val="24"/>
          <w:lang w:eastAsia="ru-RU"/>
        </w:rPr>
        <w:t xml:space="preserve">5 декабря: Битва за Москву, Международный день добровольцев; </w:t>
      </w:r>
    </w:p>
    <w:p w:rsidR="00BD6029" w:rsidRPr="00BD6029" w:rsidRDefault="00BD6029" w:rsidP="002E3DED">
      <w:pPr>
        <w:widowControl w:val="0"/>
        <w:numPr>
          <w:ilvl w:val="0"/>
          <w:numId w:val="27"/>
        </w:numPr>
        <w:tabs>
          <w:tab w:val="left" w:pos="993"/>
        </w:tabs>
        <w:spacing w:after="0" w:line="360" w:lineRule="auto"/>
        <w:ind w:firstLine="709"/>
        <w:jc w:val="both"/>
        <w:rPr>
          <w:rFonts w:ascii="Times New Roman" w:eastAsia="Times New Roman" w:hAnsi="Times New Roman" w:cs="Times New Roman"/>
          <w:sz w:val="24"/>
          <w:szCs w:val="24"/>
          <w:lang w:eastAsia="ru-RU"/>
        </w:rPr>
      </w:pPr>
      <w:r w:rsidRPr="00BD6029">
        <w:rPr>
          <w:rFonts w:ascii="Times New Roman" w:eastAsia="Times New Roman" w:hAnsi="Times New Roman" w:cs="Times New Roman"/>
          <w:sz w:val="24"/>
          <w:szCs w:val="24"/>
          <w:lang w:eastAsia="ru-RU"/>
        </w:rPr>
        <w:t xml:space="preserve">6 декабря: День Александра Невского; </w:t>
      </w:r>
    </w:p>
    <w:p w:rsidR="00BD6029" w:rsidRPr="00BD6029" w:rsidRDefault="00BD6029" w:rsidP="002E3DED">
      <w:pPr>
        <w:widowControl w:val="0"/>
        <w:numPr>
          <w:ilvl w:val="0"/>
          <w:numId w:val="27"/>
        </w:numPr>
        <w:tabs>
          <w:tab w:val="left" w:pos="993"/>
        </w:tabs>
        <w:spacing w:after="0" w:line="360" w:lineRule="auto"/>
        <w:ind w:firstLine="709"/>
        <w:jc w:val="both"/>
        <w:rPr>
          <w:rFonts w:ascii="Times New Roman" w:eastAsia="Times New Roman" w:hAnsi="Times New Roman" w:cs="Times New Roman"/>
          <w:sz w:val="24"/>
          <w:szCs w:val="24"/>
          <w:lang w:eastAsia="ru-RU"/>
        </w:rPr>
      </w:pPr>
      <w:r w:rsidRPr="00BD6029">
        <w:rPr>
          <w:rFonts w:ascii="Times New Roman" w:eastAsia="Times New Roman" w:hAnsi="Times New Roman" w:cs="Times New Roman"/>
          <w:sz w:val="24"/>
          <w:szCs w:val="24"/>
          <w:lang w:eastAsia="ru-RU"/>
        </w:rPr>
        <w:t>8 декабря – Международный день художника;</w:t>
      </w:r>
    </w:p>
    <w:p w:rsidR="00BD6029" w:rsidRPr="00BD6029" w:rsidRDefault="00BD6029" w:rsidP="002E3DED">
      <w:pPr>
        <w:widowControl w:val="0"/>
        <w:numPr>
          <w:ilvl w:val="0"/>
          <w:numId w:val="27"/>
        </w:numPr>
        <w:tabs>
          <w:tab w:val="left" w:pos="993"/>
        </w:tabs>
        <w:spacing w:after="0" w:line="360" w:lineRule="auto"/>
        <w:ind w:firstLine="709"/>
        <w:jc w:val="both"/>
        <w:rPr>
          <w:rFonts w:ascii="Times New Roman" w:eastAsia="Times New Roman" w:hAnsi="Times New Roman" w:cs="Times New Roman"/>
          <w:sz w:val="24"/>
          <w:szCs w:val="24"/>
          <w:lang w:eastAsia="ru-RU"/>
        </w:rPr>
      </w:pPr>
      <w:r w:rsidRPr="00BD6029">
        <w:rPr>
          <w:rFonts w:ascii="Times New Roman" w:eastAsia="Times New Roman" w:hAnsi="Times New Roman" w:cs="Times New Roman"/>
          <w:sz w:val="24"/>
          <w:szCs w:val="24"/>
          <w:lang w:eastAsia="ru-RU"/>
        </w:rPr>
        <w:t xml:space="preserve">9 декабря: День Героев Отечества; </w:t>
      </w:r>
    </w:p>
    <w:p w:rsidR="00BD6029" w:rsidRPr="00BD6029" w:rsidRDefault="00BD6029" w:rsidP="002E3DED">
      <w:pPr>
        <w:widowControl w:val="0"/>
        <w:numPr>
          <w:ilvl w:val="0"/>
          <w:numId w:val="27"/>
        </w:numPr>
        <w:tabs>
          <w:tab w:val="left" w:pos="993"/>
        </w:tabs>
        <w:spacing w:after="0" w:line="360" w:lineRule="auto"/>
        <w:ind w:firstLine="709"/>
        <w:jc w:val="both"/>
        <w:rPr>
          <w:rFonts w:ascii="Times New Roman" w:eastAsia="Times New Roman" w:hAnsi="Times New Roman" w:cs="Times New Roman"/>
          <w:sz w:val="24"/>
          <w:szCs w:val="24"/>
          <w:lang w:eastAsia="ru-RU"/>
        </w:rPr>
      </w:pPr>
      <w:r w:rsidRPr="00BD6029">
        <w:rPr>
          <w:rFonts w:ascii="Times New Roman" w:eastAsia="Times New Roman" w:hAnsi="Times New Roman" w:cs="Times New Roman"/>
          <w:sz w:val="24"/>
          <w:szCs w:val="24"/>
          <w:lang w:eastAsia="ru-RU"/>
        </w:rPr>
        <w:t xml:space="preserve">10 декабря: День прав человека; </w:t>
      </w:r>
    </w:p>
    <w:p w:rsidR="00BD6029" w:rsidRPr="00BD6029" w:rsidRDefault="00BD6029" w:rsidP="002E3DED">
      <w:pPr>
        <w:widowControl w:val="0"/>
        <w:numPr>
          <w:ilvl w:val="0"/>
          <w:numId w:val="27"/>
        </w:numPr>
        <w:tabs>
          <w:tab w:val="left" w:pos="993"/>
        </w:tabs>
        <w:spacing w:after="0" w:line="360" w:lineRule="auto"/>
        <w:ind w:firstLine="709"/>
        <w:jc w:val="both"/>
        <w:rPr>
          <w:rFonts w:ascii="Times New Roman" w:eastAsia="Times New Roman" w:hAnsi="Times New Roman" w:cs="Times New Roman"/>
          <w:sz w:val="24"/>
          <w:szCs w:val="24"/>
          <w:lang w:eastAsia="ru-RU"/>
        </w:rPr>
      </w:pPr>
      <w:r w:rsidRPr="00BD6029">
        <w:rPr>
          <w:rFonts w:ascii="Times New Roman" w:eastAsia="Times New Roman" w:hAnsi="Times New Roman" w:cs="Times New Roman"/>
          <w:sz w:val="24"/>
          <w:szCs w:val="24"/>
          <w:lang w:eastAsia="ru-RU"/>
        </w:rPr>
        <w:t xml:space="preserve">12 декабря: День Конституции Российской Федерации; </w:t>
      </w:r>
    </w:p>
    <w:p w:rsidR="00BD6029" w:rsidRPr="00BD6029" w:rsidRDefault="00BD6029" w:rsidP="002E3DED">
      <w:pPr>
        <w:widowControl w:val="0"/>
        <w:numPr>
          <w:ilvl w:val="0"/>
          <w:numId w:val="27"/>
        </w:numPr>
        <w:tabs>
          <w:tab w:val="left" w:pos="993"/>
        </w:tabs>
        <w:spacing w:after="0" w:line="360" w:lineRule="auto"/>
        <w:ind w:firstLine="709"/>
        <w:jc w:val="both"/>
        <w:rPr>
          <w:rFonts w:ascii="Times New Roman" w:eastAsia="Times New Roman" w:hAnsi="Times New Roman" w:cs="Times New Roman"/>
          <w:sz w:val="24"/>
          <w:szCs w:val="24"/>
          <w:lang w:eastAsia="ru-RU"/>
        </w:rPr>
      </w:pPr>
      <w:r w:rsidRPr="00BD6029">
        <w:rPr>
          <w:rFonts w:ascii="Times New Roman" w:eastAsia="Times New Roman" w:hAnsi="Times New Roman" w:cs="Times New Roman"/>
          <w:sz w:val="24"/>
          <w:szCs w:val="24"/>
          <w:lang w:eastAsia="ru-RU"/>
        </w:rPr>
        <w:t>25 декабря: День принятия Федеральных конституционных законов о Государственных символах Российской Федерации.</w:t>
      </w:r>
    </w:p>
    <w:p w:rsidR="00BD6029" w:rsidRPr="00BD6029" w:rsidRDefault="00BD6029" w:rsidP="002E3DED">
      <w:pPr>
        <w:widowControl w:val="0"/>
        <w:numPr>
          <w:ilvl w:val="0"/>
          <w:numId w:val="27"/>
        </w:numPr>
        <w:tabs>
          <w:tab w:val="left" w:pos="993"/>
        </w:tabs>
        <w:spacing w:after="0" w:line="360" w:lineRule="auto"/>
        <w:ind w:firstLine="709"/>
        <w:jc w:val="both"/>
        <w:rPr>
          <w:rFonts w:ascii="Times New Roman" w:eastAsia="Times New Roman" w:hAnsi="Times New Roman" w:cs="Times New Roman"/>
          <w:sz w:val="24"/>
          <w:szCs w:val="24"/>
          <w:lang w:eastAsia="ru-RU"/>
        </w:rPr>
      </w:pPr>
      <w:r w:rsidRPr="00BD6029">
        <w:rPr>
          <w:rFonts w:ascii="Times New Roman" w:eastAsia="Times New Roman" w:hAnsi="Times New Roman" w:cs="Times New Roman"/>
          <w:sz w:val="24"/>
          <w:szCs w:val="24"/>
          <w:lang w:eastAsia="ru-RU"/>
        </w:rPr>
        <w:t>27 декабря: День спасателя.</w:t>
      </w:r>
    </w:p>
    <w:p w:rsidR="00BD6029" w:rsidRPr="00BD6029" w:rsidRDefault="00BD6029" w:rsidP="00BD6029">
      <w:pPr>
        <w:widowControl w:val="0"/>
        <w:tabs>
          <w:tab w:val="left" w:pos="993"/>
        </w:tabs>
        <w:spacing w:after="0" w:line="360" w:lineRule="auto"/>
        <w:ind w:firstLine="709"/>
        <w:jc w:val="both"/>
        <w:rPr>
          <w:rFonts w:ascii="Times New Roman" w:eastAsia="Times New Roman" w:hAnsi="Times New Roman" w:cs="Times New Roman"/>
          <w:sz w:val="24"/>
          <w:szCs w:val="24"/>
          <w:lang w:eastAsia="ru-RU"/>
        </w:rPr>
      </w:pPr>
      <w:r w:rsidRPr="00BD6029">
        <w:rPr>
          <w:rFonts w:ascii="Times New Roman" w:eastAsia="Times New Roman" w:hAnsi="Times New Roman" w:cs="Times New Roman"/>
          <w:sz w:val="24"/>
          <w:szCs w:val="24"/>
          <w:lang w:eastAsia="ru-RU"/>
        </w:rPr>
        <w:t xml:space="preserve">Январь: </w:t>
      </w:r>
    </w:p>
    <w:p w:rsidR="00BD6029" w:rsidRPr="00BD6029" w:rsidRDefault="00BD6029" w:rsidP="002E3DED">
      <w:pPr>
        <w:widowControl w:val="0"/>
        <w:numPr>
          <w:ilvl w:val="0"/>
          <w:numId w:val="28"/>
        </w:numPr>
        <w:tabs>
          <w:tab w:val="left" w:pos="993"/>
        </w:tabs>
        <w:spacing w:after="0" w:line="360" w:lineRule="auto"/>
        <w:ind w:firstLine="709"/>
        <w:jc w:val="both"/>
        <w:rPr>
          <w:rFonts w:ascii="Times New Roman" w:eastAsia="Times New Roman" w:hAnsi="Times New Roman" w:cs="Times New Roman"/>
          <w:sz w:val="24"/>
          <w:szCs w:val="24"/>
          <w:lang w:eastAsia="ru-RU"/>
        </w:rPr>
      </w:pPr>
      <w:r w:rsidRPr="00BD6029">
        <w:rPr>
          <w:rFonts w:ascii="Times New Roman" w:eastAsia="Times New Roman" w:hAnsi="Times New Roman" w:cs="Times New Roman"/>
          <w:sz w:val="24"/>
          <w:szCs w:val="24"/>
          <w:lang w:eastAsia="ru-RU"/>
        </w:rPr>
        <w:t xml:space="preserve">1 января: Новый год; </w:t>
      </w:r>
    </w:p>
    <w:p w:rsidR="00BD6029" w:rsidRPr="00BD6029" w:rsidRDefault="00BD6029" w:rsidP="002E3DED">
      <w:pPr>
        <w:widowControl w:val="0"/>
        <w:numPr>
          <w:ilvl w:val="0"/>
          <w:numId w:val="28"/>
        </w:numPr>
        <w:tabs>
          <w:tab w:val="left" w:pos="993"/>
        </w:tabs>
        <w:spacing w:after="0" w:line="360" w:lineRule="auto"/>
        <w:ind w:firstLine="709"/>
        <w:jc w:val="both"/>
        <w:rPr>
          <w:rFonts w:ascii="Times New Roman" w:eastAsia="Times New Roman" w:hAnsi="Times New Roman" w:cs="Times New Roman"/>
          <w:sz w:val="24"/>
          <w:szCs w:val="24"/>
          <w:lang w:eastAsia="ru-RU"/>
        </w:rPr>
      </w:pPr>
      <w:r w:rsidRPr="00BD6029">
        <w:rPr>
          <w:rFonts w:ascii="Times New Roman" w:eastAsia="Times New Roman" w:hAnsi="Times New Roman" w:cs="Times New Roman"/>
          <w:sz w:val="24"/>
          <w:szCs w:val="24"/>
          <w:lang w:eastAsia="ru-RU"/>
        </w:rPr>
        <w:t>7 января: Рождество Христово;</w:t>
      </w:r>
    </w:p>
    <w:p w:rsidR="00BD6029" w:rsidRPr="00BD6029" w:rsidRDefault="00BD6029" w:rsidP="002E3DED">
      <w:pPr>
        <w:widowControl w:val="0"/>
        <w:numPr>
          <w:ilvl w:val="0"/>
          <w:numId w:val="28"/>
        </w:numPr>
        <w:tabs>
          <w:tab w:val="left" w:pos="993"/>
        </w:tabs>
        <w:spacing w:after="0" w:line="360" w:lineRule="auto"/>
        <w:ind w:firstLine="709"/>
        <w:jc w:val="both"/>
        <w:rPr>
          <w:rFonts w:ascii="Times New Roman" w:eastAsia="Times New Roman" w:hAnsi="Times New Roman" w:cs="Times New Roman"/>
          <w:sz w:val="24"/>
          <w:szCs w:val="24"/>
          <w:lang w:eastAsia="ru-RU"/>
        </w:rPr>
      </w:pPr>
      <w:r w:rsidRPr="00BD6029">
        <w:rPr>
          <w:rFonts w:ascii="Times New Roman" w:eastAsia="Times New Roman" w:hAnsi="Times New Roman" w:cs="Times New Roman"/>
          <w:sz w:val="24"/>
          <w:szCs w:val="24"/>
          <w:lang w:eastAsia="ru-RU"/>
        </w:rPr>
        <w:t>25 января: День российского студенчества);</w:t>
      </w:r>
    </w:p>
    <w:p w:rsidR="00BD6029" w:rsidRPr="00BD6029" w:rsidRDefault="00BD6029" w:rsidP="002E3DED">
      <w:pPr>
        <w:widowControl w:val="0"/>
        <w:numPr>
          <w:ilvl w:val="0"/>
          <w:numId w:val="28"/>
        </w:numPr>
        <w:tabs>
          <w:tab w:val="left" w:pos="993"/>
        </w:tabs>
        <w:spacing w:after="0" w:line="360" w:lineRule="auto"/>
        <w:ind w:firstLine="709"/>
        <w:jc w:val="both"/>
        <w:rPr>
          <w:rFonts w:ascii="Times New Roman" w:eastAsia="Times New Roman" w:hAnsi="Times New Roman" w:cs="Times New Roman"/>
          <w:sz w:val="24"/>
          <w:szCs w:val="24"/>
          <w:lang w:eastAsia="ru-RU"/>
        </w:rPr>
      </w:pPr>
      <w:r w:rsidRPr="00BD6029">
        <w:rPr>
          <w:rFonts w:ascii="Times New Roman" w:eastAsia="Times New Roman" w:hAnsi="Times New Roman" w:cs="Times New Roman"/>
          <w:sz w:val="24"/>
          <w:szCs w:val="24"/>
          <w:lang w:eastAsia="ru-RU"/>
        </w:rPr>
        <w:t>27 января: День освобождения Ленинграда от фашистской блокады (27 января 1944г)</w:t>
      </w:r>
    </w:p>
    <w:p w:rsidR="00BD6029" w:rsidRPr="00BD6029" w:rsidRDefault="00BD6029" w:rsidP="002E3DED">
      <w:pPr>
        <w:widowControl w:val="0"/>
        <w:numPr>
          <w:ilvl w:val="0"/>
          <w:numId w:val="28"/>
        </w:numPr>
        <w:tabs>
          <w:tab w:val="left" w:pos="993"/>
        </w:tabs>
        <w:spacing w:after="0" w:line="360" w:lineRule="auto"/>
        <w:ind w:firstLine="709"/>
        <w:jc w:val="both"/>
        <w:rPr>
          <w:rFonts w:ascii="Times New Roman" w:eastAsia="Times New Roman" w:hAnsi="Times New Roman" w:cs="Times New Roman"/>
          <w:sz w:val="24"/>
          <w:szCs w:val="24"/>
          <w:lang w:eastAsia="ru-RU"/>
        </w:rPr>
      </w:pPr>
      <w:r w:rsidRPr="00BD6029">
        <w:rPr>
          <w:rFonts w:ascii="Times New Roman" w:eastAsia="Times New Roman" w:hAnsi="Times New Roman" w:cs="Times New Roman"/>
          <w:sz w:val="24"/>
          <w:szCs w:val="24"/>
          <w:lang w:eastAsia="ru-RU"/>
        </w:rPr>
        <w:t>- День освобождения Красной Армией крупнейшего «лагеря смерти» Аушвиц-Биркенау ( Освенцима)- День памяти жертв Холокоста</w:t>
      </w:r>
    </w:p>
    <w:p w:rsidR="00BD6029" w:rsidRPr="00BD6029" w:rsidRDefault="00BD6029" w:rsidP="002E3DED">
      <w:pPr>
        <w:widowControl w:val="0"/>
        <w:numPr>
          <w:ilvl w:val="0"/>
          <w:numId w:val="28"/>
        </w:numPr>
        <w:tabs>
          <w:tab w:val="left" w:pos="993"/>
        </w:tabs>
        <w:spacing w:after="0" w:line="360" w:lineRule="auto"/>
        <w:ind w:firstLine="709"/>
        <w:jc w:val="both"/>
        <w:rPr>
          <w:rFonts w:ascii="Times New Roman" w:eastAsia="Times New Roman" w:hAnsi="Times New Roman" w:cs="Times New Roman"/>
          <w:sz w:val="24"/>
          <w:szCs w:val="24"/>
          <w:lang w:eastAsia="ru-RU"/>
        </w:rPr>
      </w:pPr>
      <w:r w:rsidRPr="00BD6029">
        <w:rPr>
          <w:rFonts w:ascii="Times New Roman" w:eastAsia="Times New Roman" w:hAnsi="Times New Roman" w:cs="Times New Roman"/>
          <w:sz w:val="24"/>
          <w:szCs w:val="24"/>
          <w:lang w:eastAsia="ru-RU"/>
        </w:rPr>
        <w:t xml:space="preserve">- </w:t>
      </w:r>
    </w:p>
    <w:p w:rsidR="00BD6029" w:rsidRPr="00BD6029" w:rsidRDefault="00BD6029" w:rsidP="00BD6029">
      <w:pPr>
        <w:widowControl w:val="0"/>
        <w:tabs>
          <w:tab w:val="left" w:pos="993"/>
        </w:tabs>
        <w:spacing w:after="0" w:line="360" w:lineRule="auto"/>
        <w:ind w:firstLine="709"/>
        <w:jc w:val="both"/>
        <w:rPr>
          <w:rFonts w:ascii="Times New Roman" w:eastAsia="Times New Roman" w:hAnsi="Times New Roman" w:cs="Times New Roman"/>
          <w:sz w:val="24"/>
          <w:szCs w:val="24"/>
          <w:lang w:eastAsia="ru-RU"/>
        </w:rPr>
      </w:pPr>
      <w:r w:rsidRPr="00BD6029">
        <w:rPr>
          <w:rFonts w:ascii="Times New Roman" w:eastAsia="Times New Roman" w:hAnsi="Times New Roman" w:cs="Times New Roman"/>
          <w:sz w:val="24"/>
          <w:szCs w:val="24"/>
          <w:lang w:eastAsia="ru-RU"/>
        </w:rPr>
        <w:t xml:space="preserve">Февраль: </w:t>
      </w:r>
    </w:p>
    <w:p w:rsidR="00BD6029" w:rsidRPr="00BD6029" w:rsidRDefault="00B90A35" w:rsidP="002E3DED">
      <w:pPr>
        <w:widowControl w:val="0"/>
        <w:numPr>
          <w:ilvl w:val="0"/>
          <w:numId w:val="29"/>
        </w:numPr>
        <w:tabs>
          <w:tab w:val="left" w:pos="993"/>
        </w:tabs>
        <w:spacing w:after="0" w:line="36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февраля: День разгрома со</w:t>
      </w:r>
      <w:r w:rsidR="00BD6029" w:rsidRPr="00BD6029">
        <w:rPr>
          <w:rFonts w:ascii="Times New Roman" w:eastAsia="Times New Roman" w:hAnsi="Times New Roman" w:cs="Times New Roman"/>
          <w:sz w:val="24"/>
          <w:szCs w:val="24"/>
          <w:lang w:eastAsia="ru-RU"/>
        </w:rPr>
        <w:t>ветскими войсками немецко-фашистских войск в Сталинградской битве;</w:t>
      </w:r>
    </w:p>
    <w:p w:rsidR="00BD6029" w:rsidRPr="00BD6029" w:rsidRDefault="00BD6029" w:rsidP="002E3DED">
      <w:pPr>
        <w:widowControl w:val="0"/>
        <w:numPr>
          <w:ilvl w:val="0"/>
          <w:numId w:val="29"/>
        </w:numPr>
        <w:tabs>
          <w:tab w:val="left" w:pos="993"/>
        </w:tabs>
        <w:spacing w:after="0" w:line="360" w:lineRule="auto"/>
        <w:ind w:firstLine="709"/>
        <w:jc w:val="both"/>
        <w:rPr>
          <w:rFonts w:ascii="Times New Roman" w:eastAsia="Times New Roman" w:hAnsi="Times New Roman" w:cs="Times New Roman"/>
          <w:sz w:val="24"/>
          <w:szCs w:val="24"/>
          <w:lang w:eastAsia="ru-RU"/>
        </w:rPr>
      </w:pPr>
      <w:r w:rsidRPr="00BD6029">
        <w:rPr>
          <w:rFonts w:ascii="Times New Roman" w:eastAsia="Times New Roman" w:hAnsi="Times New Roman" w:cs="Times New Roman"/>
          <w:sz w:val="24"/>
          <w:szCs w:val="24"/>
          <w:lang w:eastAsia="ru-RU"/>
        </w:rPr>
        <w:t>8 февраля: День российской науки,300-летие со времени основания Российской Академии наук(1724);</w:t>
      </w:r>
    </w:p>
    <w:p w:rsidR="00BD6029" w:rsidRPr="00BD6029" w:rsidRDefault="00BD6029" w:rsidP="002E3DED">
      <w:pPr>
        <w:widowControl w:val="0"/>
        <w:numPr>
          <w:ilvl w:val="0"/>
          <w:numId w:val="29"/>
        </w:numPr>
        <w:tabs>
          <w:tab w:val="left" w:pos="993"/>
        </w:tabs>
        <w:spacing w:after="0" w:line="360" w:lineRule="auto"/>
        <w:ind w:firstLine="709"/>
        <w:jc w:val="both"/>
        <w:rPr>
          <w:rFonts w:ascii="Times New Roman" w:eastAsia="Times New Roman" w:hAnsi="Times New Roman" w:cs="Times New Roman"/>
          <w:sz w:val="24"/>
          <w:szCs w:val="24"/>
          <w:lang w:eastAsia="ru-RU"/>
        </w:rPr>
      </w:pPr>
      <w:r w:rsidRPr="00BD6029">
        <w:rPr>
          <w:rFonts w:ascii="Times New Roman" w:eastAsia="Times New Roman" w:hAnsi="Times New Roman" w:cs="Times New Roman"/>
          <w:sz w:val="24"/>
          <w:szCs w:val="24"/>
          <w:lang w:eastAsia="ru-RU"/>
        </w:rPr>
        <w:t>- 15 февраля – День памяти о россиянах, исполнявших служебный долг за пределами Оте</w:t>
      </w:r>
      <w:r w:rsidR="00B90A35">
        <w:rPr>
          <w:rFonts w:ascii="Times New Roman" w:eastAsia="Times New Roman" w:hAnsi="Times New Roman" w:cs="Times New Roman"/>
          <w:sz w:val="24"/>
          <w:szCs w:val="24"/>
          <w:lang w:eastAsia="ru-RU"/>
        </w:rPr>
        <w:t>чества , 35 лет со дня вывода советски</w:t>
      </w:r>
      <w:r w:rsidRPr="00BD6029">
        <w:rPr>
          <w:rFonts w:ascii="Times New Roman" w:eastAsia="Times New Roman" w:hAnsi="Times New Roman" w:cs="Times New Roman"/>
          <w:sz w:val="24"/>
          <w:szCs w:val="24"/>
          <w:lang w:eastAsia="ru-RU"/>
        </w:rPr>
        <w:t>х войск из Республики Афганистан( 1989)</w:t>
      </w:r>
    </w:p>
    <w:p w:rsidR="00BD6029" w:rsidRPr="00BD6029" w:rsidRDefault="00BD6029" w:rsidP="002E3DED">
      <w:pPr>
        <w:widowControl w:val="0"/>
        <w:numPr>
          <w:ilvl w:val="0"/>
          <w:numId w:val="29"/>
        </w:numPr>
        <w:tabs>
          <w:tab w:val="left" w:pos="993"/>
        </w:tabs>
        <w:spacing w:after="0" w:line="360" w:lineRule="auto"/>
        <w:ind w:firstLine="709"/>
        <w:jc w:val="both"/>
        <w:rPr>
          <w:rFonts w:ascii="Times New Roman" w:eastAsia="Times New Roman" w:hAnsi="Times New Roman" w:cs="Times New Roman"/>
          <w:sz w:val="24"/>
          <w:szCs w:val="24"/>
          <w:lang w:eastAsia="ru-RU"/>
        </w:rPr>
      </w:pPr>
      <w:r w:rsidRPr="00BD6029">
        <w:rPr>
          <w:rFonts w:ascii="Times New Roman" w:eastAsia="Times New Roman" w:hAnsi="Times New Roman" w:cs="Times New Roman"/>
          <w:sz w:val="24"/>
          <w:szCs w:val="24"/>
          <w:lang w:eastAsia="ru-RU"/>
        </w:rPr>
        <w:lastRenderedPageBreak/>
        <w:t xml:space="preserve">21 февраля: Международный день родного языка; </w:t>
      </w:r>
    </w:p>
    <w:p w:rsidR="00BD6029" w:rsidRPr="00BD6029" w:rsidRDefault="00BD6029" w:rsidP="002E3DED">
      <w:pPr>
        <w:widowControl w:val="0"/>
        <w:numPr>
          <w:ilvl w:val="0"/>
          <w:numId w:val="29"/>
        </w:numPr>
        <w:tabs>
          <w:tab w:val="left" w:pos="993"/>
        </w:tabs>
        <w:spacing w:after="0" w:line="360" w:lineRule="auto"/>
        <w:ind w:firstLine="709"/>
        <w:jc w:val="both"/>
        <w:rPr>
          <w:rFonts w:ascii="Times New Roman" w:eastAsia="Times New Roman" w:hAnsi="Times New Roman" w:cs="Times New Roman"/>
          <w:sz w:val="24"/>
          <w:szCs w:val="24"/>
          <w:lang w:eastAsia="ru-RU"/>
        </w:rPr>
      </w:pPr>
      <w:r w:rsidRPr="00BD6029">
        <w:rPr>
          <w:rFonts w:ascii="Times New Roman" w:eastAsia="Times New Roman" w:hAnsi="Times New Roman" w:cs="Times New Roman"/>
          <w:sz w:val="24"/>
          <w:szCs w:val="24"/>
          <w:lang w:eastAsia="ru-RU"/>
        </w:rPr>
        <w:t>23 февраля: День защитника Отечества.</w:t>
      </w:r>
    </w:p>
    <w:p w:rsidR="00BD6029" w:rsidRPr="00BD6029" w:rsidRDefault="00BD6029" w:rsidP="00BD6029">
      <w:pPr>
        <w:widowControl w:val="0"/>
        <w:tabs>
          <w:tab w:val="left" w:pos="993"/>
        </w:tabs>
        <w:spacing w:after="0" w:line="360" w:lineRule="auto"/>
        <w:ind w:firstLine="709"/>
        <w:jc w:val="both"/>
        <w:rPr>
          <w:rFonts w:ascii="Times New Roman" w:eastAsia="Times New Roman" w:hAnsi="Times New Roman" w:cs="Times New Roman"/>
          <w:sz w:val="24"/>
          <w:szCs w:val="24"/>
          <w:lang w:eastAsia="ru-RU"/>
        </w:rPr>
      </w:pPr>
      <w:r w:rsidRPr="00BD6029">
        <w:rPr>
          <w:rFonts w:ascii="Times New Roman" w:eastAsia="Times New Roman" w:hAnsi="Times New Roman" w:cs="Times New Roman"/>
          <w:sz w:val="24"/>
          <w:szCs w:val="24"/>
          <w:lang w:eastAsia="ru-RU"/>
        </w:rPr>
        <w:t xml:space="preserve">Март: </w:t>
      </w:r>
    </w:p>
    <w:p w:rsidR="00BD6029" w:rsidRPr="00BD6029" w:rsidRDefault="00BD6029" w:rsidP="002E3DED">
      <w:pPr>
        <w:widowControl w:val="0"/>
        <w:numPr>
          <w:ilvl w:val="0"/>
          <w:numId w:val="30"/>
        </w:numPr>
        <w:tabs>
          <w:tab w:val="left" w:pos="993"/>
        </w:tabs>
        <w:spacing w:after="0" w:line="360" w:lineRule="auto"/>
        <w:ind w:firstLine="709"/>
        <w:jc w:val="both"/>
        <w:rPr>
          <w:rFonts w:ascii="Times New Roman" w:eastAsia="Times New Roman" w:hAnsi="Times New Roman" w:cs="Times New Roman"/>
          <w:sz w:val="24"/>
          <w:szCs w:val="24"/>
          <w:lang w:eastAsia="ru-RU"/>
        </w:rPr>
      </w:pPr>
      <w:r w:rsidRPr="00BD6029">
        <w:rPr>
          <w:rFonts w:ascii="Times New Roman" w:eastAsia="Times New Roman" w:hAnsi="Times New Roman" w:cs="Times New Roman"/>
          <w:sz w:val="24"/>
          <w:szCs w:val="24"/>
          <w:lang w:eastAsia="ru-RU"/>
        </w:rPr>
        <w:t xml:space="preserve">8 марта: Международный женский день; </w:t>
      </w:r>
    </w:p>
    <w:p w:rsidR="00BD6029" w:rsidRPr="00BD6029" w:rsidRDefault="00BD6029" w:rsidP="002E3DED">
      <w:pPr>
        <w:widowControl w:val="0"/>
        <w:numPr>
          <w:ilvl w:val="0"/>
          <w:numId w:val="30"/>
        </w:numPr>
        <w:tabs>
          <w:tab w:val="left" w:pos="993"/>
        </w:tabs>
        <w:spacing w:after="0" w:line="360" w:lineRule="auto"/>
        <w:ind w:firstLine="709"/>
        <w:jc w:val="both"/>
        <w:rPr>
          <w:rFonts w:ascii="Times New Roman" w:eastAsia="Times New Roman" w:hAnsi="Times New Roman" w:cs="Times New Roman"/>
          <w:sz w:val="24"/>
          <w:szCs w:val="24"/>
          <w:lang w:eastAsia="ru-RU"/>
        </w:rPr>
      </w:pPr>
      <w:r w:rsidRPr="00BD6029">
        <w:rPr>
          <w:rFonts w:ascii="Times New Roman" w:eastAsia="Times New Roman" w:hAnsi="Times New Roman" w:cs="Times New Roman"/>
          <w:sz w:val="24"/>
          <w:szCs w:val="24"/>
          <w:lang w:eastAsia="ru-RU"/>
        </w:rPr>
        <w:t>14 марта – 450—летие со дня выхода первой «</w:t>
      </w:r>
    </w:p>
    <w:p w:rsidR="00BD6029" w:rsidRPr="00BD6029" w:rsidRDefault="00BD6029" w:rsidP="002E3DED">
      <w:pPr>
        <w:widowControl w:val="0"/>
        <w:numPr>
          <w:ilvl w:val="0"/>
          <w:numId w:val="30"/>
        </w:numPr>
        <w:tabs>
          <w:tab w:val="left" w:pos="993"/>
        </w:tabs>
        <w:spacing w:after="0" w:line="360" w:lineRule="auto"/>
        <w:ind w:firstLine="709"/>
        <w:jc w:val="both"/>
        <w:rPr>
          <w:rFonts w:ascii="Times New Roman" w:eastAsia="Times New Roman" w:hAnsi="Times New Roman" w:cs="Times New Roman"/>
          <w:sz w:val="24"/>
          <w:szCs w:val="24"/>
          <w:lang w:eastAsia="ru-RU"/>
        </w:rPr>
      </w:pPr>
      <w:r w:rsidRPr="00BD6029">
        <w:rPr>
          <w:rFonts w:ascii="Times New Roman" w:eastAsia="Times New Roman" w:hAnsi="Times New Roman" w:cs="Times New Roman"/>
          <w:sz w:val="24"/>
          <w:szCs w:val="24"/>
          <w:lang w:eastAsia="ru-RU"/>
        </w:rPr>
        <w:t>18 марта: 10 лет со Дня воссоединения Крыма с Россией.</w:t>
      </w:r>
    </w:p>
    <w:p w:rsidR="00BD6029" w:rsidRPr="00BD6029" w:rsidRDefault="00BD6029" w:rsidP="002E3DED">
      <w:pPr>
        <w:widowControl w:val="0"/>
        <w:numPr>
          <w:ilvl w:val="0"/>
          <w:numId w:val="30"/>
        </w:numPr>
        <w:tabs>
          <w:tab w:val="left" w:pos="993"/>
        </w:tabs>
        <w:spacing w:after="0" w:line="360" w:lineRule="auto"/>
        <w:ind w:firstLine="709"/>
        <w:jc w:val="both"/>
        <w:rPr>
          <w:rFonts w:ascii="Times New Roman" w:eastAsia="Times New Roman" w:hAnsi="Times New Roman" w:cs="Times New Roman"/>
          <w:sz w:val="24"/>
          <w:szCs w:val="24"/>
          <w:lang w:eastAsia="ru-RU"/>
        </w:rPr>
      </w:pPr>
      <w:r w:rsidRPr="00BD6029">
        <w:rPr>
          <w:rFonts w:ascii="Times New Roman" w:eastAsia="Times New Roman" w:hAnsi="Times New Roman" w:cs="Times New Roman"/>
          <w:sz w:val="24"/>
          <w:szCs w:val="24"/>
          <w:lang w:eastAsia="ru-RU"/>
        </w:rPr>
        <w:t>27 марта – Всемирный день театра.</w:t>
      </w:r>
    </w:p>
    <w:p w:rsidR="00BD6029" w:rsidRPr="00BD6029" w:rsidRDefault="00BD6029" w:rsidP="00BD6029">
      <w:pPr>
        <w:widowControl w:val="0"/>
        <w:tabs>
          <w:tab w:val="left" w:pos="993"/>
        </w:tabs>
        <w:spacing w:after="0" w:line="360" w:lineRule="auto"/>
        <w:ind w:firstLine="709"/>
        <w:jc w:val="both"/>
        <w:rPr>
          <w:rFonts w:ascii="Times New Roman" w:eastAsia="Times New Roman" w:hAnsi="Times New Roman" w:cs="Times New Roman"/>
          <w:sz w:val="24"/>
          <w:szCs w:val="24"/>
          <w:lang w:eastAsia="ru-RU"/>
        </w:rPr>
      </w:pPr>
      <w:r w:rsidRPr="00BD6029">
        <w:rPr>
          <w:rFonts w:ascii="Times New Roman" w:eastAsia="Times New Roman" w:hAnsi="Times New Roman" w:cs="Times New Roman"/>
          <w:sz w:val="24"/>
          <w:szCs w:val="24"/>
          <w:lang w:eastAsia="ru-RU"/>
        </w:rPr>
        <w:t xml:space="preserve">Апрель: </w:t>
      </w:r>
    </w:p>
    <w:p w:rsidR="00BD6029" w:rsidRPr="00BD6029" w:rsidRDefault="00BD6029" w:rsidP="002E3DED">
      <w:pPr>
        <w:widowControl w:val="0"/>
        <w:numPr>
          <w:ilvl w:val="0"/>
          <w:numId w:val="31"/>
        </w:numPr>
        <w:tabs>
          <w:tab w:val="left" w:pos="993"/>
        </w:tabs>
        <w:spacing w:after="0" w:line="360" w:lineRule="auto"/>
        <w:ind w:firstLine="709"/>
        <w:jc w:val="both"/>
        <w:rPr>
          <w:rFonts w:ascii="Times New Roman" w:eastAsia="Times New Roman" w:hAnsi="Times New Roman" w:cs="Times New Roman"/>
          <w:sz w:val="24"/>
          <w:szCs w:val="24"/>
          <w:lang w:eastAsia="ru-RU"/>
        </w:rPr>
      </w:pPr>
      <w:r w:rsidRPr="00BD6029">
        <w:rPr>
          <w:rFonts w:ascii="Times New Roman" w:eastAsia="Times New Roman" w:hAnsi="Times New Roman" w:cs="Times New Roman"/>
          <w:sz w:val="24"/>
          <w:szCs w:val="24"/>
          <w:lang w:eastAsia="ru-RU"/>
        </w:rPr>
        <w:t xml:space="preserve">7 апреля : Всемирный день здоровья </w:t>
      </w:r>
    </w:p>
    <w:p w:rsidR="00BD6029" w:rsidRPr="00BD6029" w:rsidRDefault="00BD6029" w:rsidP="002E3DED">
      <w:pPr>
        <w:widowControl w:val="0"/>
        <w:numPr>
          <w:ilvl w:val="0"/>
          <w:numId w:val="31"/>
        </w:numPr>
        <w:tabs>
          <w:tab w:val="left" w:pos="993"/>
        </w:tabs>
        <w:spacing w:after="0" w:line="360" w:lineRule="auto"/>
        <w:ind w:firstLine="709"/>
        <w:jc w:val="both"/>
        <w:rPr>
          <w:rFonts w:ascii="Times New Roman" w:eastAsia="Times New Roman" w:hAnsi="Times New Roman" w:cs="Times New Roman"/>
          <w:sz w:val="24"/>
          <w:szCs w:val="24"/>
          <w:lang w:eastAsia="ru-RU"/>
        </w:rPr>
      </w:pPr>
      <w:r w:rsidRPr="00BD6029">
        <w:rPr>
          <w:rFonts w:ascii="Times New Roman" w:eastAsia="Times New Roman" w:hAnsi="Times New Roman" w:cs="Times New Roman"/>
          <w:sz w:val="24"/>
          <w:szCs w:val="24"/>
          <w:lang w:eastAsia="ru-RU"/>
        </w:rPr>
        <w:t>12 апреля: День космонавтики.</w:t>
      </w:r>
    </w:p>
    <w:p w:rsidR="00BD6029" w:rsidRPr="00BD6029" w:rsidRDefault="00BD6029" w:rsidP="002E3DED">
      <w:pPr>
        <w:widowControl w:val="0"/>
        <w:numPr>
          <w:ilvl w:val="0"/>
          <w:numId w:val="31"/>
        </w:numPr>
        <w:tabs>
          <w:tab w:val="left" w:pos="993"/>
        </w:tabs>
        <w:spacing w:after="0" w:line="360" w:lineRule="auto"/>
        <w:ind w:firstLine="709"/>
        <w:jc w:val="both"/>
        <w:rPr>
          <w:rFonts w:ascii="Times New Roman" w:eastAsia="Times New Roman" w:hAnsi="Times New Roman" w:cs="Times New Roman"/>
          <w:sz w:val="24"/>
          <w:szCs w:val="24"/>
          <w:lang w:eastAsia="ru-RU"/>
        </w:rPr>
      </w:pPr>
      <w:r w:rsidRPr="00BD6029">
        <w:rPr>
          <w:rFonts w:ascii="Times New Roman" w:eastAsia="Times New Roman" w:hAnsi="Times New Roman" w:cs="Times New Roman"/>
          <w:sz w:val="24"/>
          <w:szCs w:val="24"/>
          <w:lang w:eastAsia="ru-RU"/>
        </w:rPr>
        <w:t>19 апреля –День памяти о геноциде советского народа нацистами и их пособниками в годы Великой Отечественной войны;</w:t>
      </w:r>
    </w:p>
    <w:p w:rsidR="00BD6029" w:rsidRPr="00BD6029" w:rsidRDefault="00BD6029" w:rsidP="002E3DED">
      <w:pPr>
        <w:widowControl w:val="0"/>
        <w:numPr>
          <w:ilvl w:val="0"/>
          <w:numId w:val="31"/>
        </w:numPr>
        <w:tabs>
          <w:tab w:val="left" w:pos="993"/>
        </w:tabs>
        <w:spacing w:after="0" w:line="360" w:lineRule="auto"/>
        <w:ind w:firstLine="709"/>
        <w:jc w:val="both"/>
        <w:rPr>
          <w:rFonts w:ascii="Times New Roman" w:eastAsia="Times New Roman" w:hAnsi="Times New Roman" w:cs="Times New Roman"/>
          <w:sz w:val="24"/>
          <w:szCs w:val="24"/>
          <w:lang w:eastAsia="ru-RU"/>
        </w:rPr>
      </w:pPr>
      <w:r w:rsidRPr="00BD6029">
        <w:rPr>
          <w:rFonts w:ascii="Times New Roman" w:eastAsia="Times New Roman" w:hAnsi="Times New Roman" w:cs="Times New Roman"/>
          <w:sz w:val="24"/>
          <w:szCs w:val="24"/>
          <w:lang w:eastAsia="ru-RU"/>
        </w:rPr>
        <w:t>22 апреля- Всемирный день Земли;</w:t>
      </w:r>
    </w:p>
    <w:p w:rsidR="00BD6029" w:rsidRPr="00BD6029" w:rsidRDefault="00BD6029" w:rsidP="002E3DED">
      <w:pPr>
        <w:widowControl w:val="0"/>
        <w:numPr>
          <w:ilvl w:val="0"/>
          <w:numId w:val="31"/>
        </w:numPr>
        <w:tabs>
          <w:tab w:val="left" w:pos="993"/>
        </w:tabs>
        <w:spacing w:after="0" w:line="360" w:lineRule="auto"/>
        <w:ind w:firstLine="709"/>
        <w:jc w:val="both"/>
        <w:rPr>
          <w:rFonts w:ascii="Times New Roman" w:eastAsia="Times New Roman" w:hAnsi="Times New Roman" w:cs="Times New Roman"/>
          <w:sz w:val="24"/>
          <w:szCs w:val="24"/>
          <w:lang w:eastAsia="ru-RU"/>
        </w:rPr>
      </w:pPr>
      <w:r w:rsidRPr="00BD6029">
        <w:rPr>
          <w:rFonts w:ascii="Times New Roman" w:eastAsia="Times New Roman" w:hAnsi="Times New Roman" w:cs="Times New Roman"/>
          <w:sz w:val="24"/>
          <w:szCs w:val="24"/>
          <w:lang w:eastAsia="ru-RU"/>
        </w:rPr>
        <w:t xml:space="preserve"> 27 апреля: День российского парламентаризма.</w:t>
      </w:r>
    </w:p>
    <w:p w:rsidR="00BD6029" w:rsidRPr="00BD6029" w:rsidRDefault="00BD6029" w:rsidP="00BD6029">
      <w:pPr>
        <w:widowControl w:val="0"/>
        <w:tabs>
          <w:tab w:val="left" w:pos="993"/>
        </w:tabs>
        <w:spacing w:after="0" w:line="360" w:lineRule="auto"/>
        <w:ind w:firstLine="709"/>
        <w:jc w:val="both"/>
        <w:rPr>
          <w:rFonts w:ascii="Times New Roman" w:eastAsia="Times New Roman" w:hAnsi="Times New Roman" w:cs="Times New Roman"/>
          <w:sz w:val="24"/>
          <w:szCs w:val="24"/>
          <w:lang w:eastAsia="ru-RU"/>
        </w:rPr>
      </w:pPr>
      <w:r w:rsidRPr="00BD6029">
        <w:rPr>
          <w:rFonts w:ascii="Times New Roman" w:eastAsia="Times New Roman" w:hAnsi="Times New Roman" w:cs="Times New Roman"/>
          <w:sz w:val="24"/>
          <w:szCs w:val="24"/>
          <w:lang w:eastAsia="ru-RU"/>
        </w:rPr>
        <w:t xml:space="preserve">Май: </w:t>
      </w:r>
    </w:p>
    <w:p w:rsidR="00BD6029" w:rsidRPr="00BD6029" w:rsidRDefault="00BD6029" w:rsidP="002E3DED">
      <w:pPr>
        <w:widowControl w:val="0"/>
        <w:numPr>
          <w:ilvl w:val="0"/>
          <w:numId w:val="32"/>
        </w:numPr>
        <w:tabs>
          <w:tab w:val="left" w:pos="993"/>
        </w:tabs>
        <w:spacing w:after="0" w:line="360" w:lineRule="auto"/>
        <w:ind w:firstLine="709"/>
        <w:jc w:val="both"/>
        <w:rPr>
          <w:rFonts w:ascii="Times New Roman" w:eastAsia="Times New Roman" w:hAnsi="Times New Roman" w:cs="Times New Roman"/>
          <w:sz w:val="24"/>
          <w:szCs w:val="24"/>
          <w:lang w:eastAsia="ru-RU"/>
        </w:rPr>
      </w:pPr>
      <w:r w:rsidRPr="00BD6029">
        <w:rPr>
          <w:rFonts w:ascii="Times New Roman" w:eastAsia="Times New Roman" w:hAnsi="Times New Roman" w:cs="Times New Roman"/>
          <w:sz w:val="24"/>
          <w:szCs w:val="24"/>
          <w:lang w:eastAsia="ru-RU"/>
        </w:rPr>
        <w:t>1 мая: Праздник Весны и Труда;</w:t>
      </w:r>
    </w:p>
    <w:p w:rsidR="00BD6029" w:rsidRPr="00BD6029" w:rsidRDefault="00BD6029" w:rsidP="002E3DED">
      <w:pPr>
        <w:widowControl w:val="0"/>
        <w:numPr>
          <w:ilvl w:val="0"/>
          <w:numId w:val="32"/>
        </w:numPr>
        <w:tabs>
          <w:tab w:val="left" w:pos="993"/>
        </w:tabs>
        <w:spacing w:after="0" w:line="360" w:lineRule="auto"/>
        <w:ind w:firstLine="709"/>
        <w:jc w:val="both"/>
        <w:rPr>
          <w:rFonts w:ascii="Times New Roman" w:eastAsia="Times New Roman" w:hAnsi="Times New Roman" w:cs="Times New Roman"/>
          <w:sz w:val="24"/>
          <w:szCs w:val="24"/>
          <w:lang w:eastAsia="ru-RU"/>
        </w:rPr>
      </w:pPr>
      <w:r w:rsidRPr="00BD6029">
        <w:rPr>
          <w:rFonts w:ascii="Times New Roman" w:eastAsia="Times New Roman" w:hAnsi="Times New Roman" w:cs="Times New Roman"/>
          <w:sz w:val="24"/>
          <w:szCs w:val="24"/>
          <w:lang w:eastAsia="ru-RU"/>
        </w:rPr>
        <w:t xml:space="preserve">9 мая: День Победы; </w:t>
      </w:r>
    </w:p>
    <w:p w:rsidR="00BD6029" w:rsidRPr="00BD6029" w:rsidRDefault="00BD6029" w:rsidP="002E3DED">
      <w:pPr>
        <w:widowControl w:val="0"/>
        <w:numPr>
          <w:ilvl w:val="0"/>
          <w:numId w:val="32"/>
        </w:numPr>
        <w:tabs>
          <w:tab w:val="left" w:pos="993"/>
        </w:tabs>
        <w:spacing w:after="0" w:line="360" w:lineRule="auto"/>
        <w:ind w:firstLine="709"/>
        <w:jc w:val="both"/>
        <w:rPr>
          <w:rFonts w:ascii="Times New Roman" w:eastAsia="Times New Roman" w:hAnsi="Times New Roman" w:cs="Times New Roman"/>
          <w:sz w:val="24"/>
          <w:szCs w:val="24"/>
          <w:lang w:eastAsia="ru-RU"/>
        </w:rPr>
      </w:pPr>
      <w:r w:rsidRPr="00BD6029">
        <w:rPr>
          <w:rFonts w:ascii="Times New Roman" w:eastAsia="Times New Roman" w:hAnsi="Times New Roman" w:cs="Times New Roman"/>
          <w:sz w:val="24"/>
          <w:szCs w:val="24"/>
          <w:lang w:eastAsia="ru-RU"/>
        </w:rPr>
        <w:t>- 18 мая :  Международный день музеев</w:t>
      </w:r>
    </w:p>
    <w:p w:rsidR="00BD6029" w:rsidRPr="00BD6029" w:rsidRDefault="00BD6029" w:rsidP="002E3DED">
      <w:pPr>
        <w:widowControl w:val="0"/>
        <w:numPr>
          <w:ilvl w:val="0"/>
          <w:numId w:val="32"/>
        </w:numPr>
        <w:tabs>
          <w:tab w:val="left" w:pos="993"/>
        </w:tabs>
        <w:spacing w:after="0" w:line="360" w:lineRule="auto"/>
        <w:ind w:firstLine="709"/>
        <w:jc w:val="both"/>
        <w:rPr>
          <w:rFonts w:ascii="Times New Roman" w:eastAsia="Times New Roman" w:hAnsi="Times New Roman" w:cs="Times New Roman"/>
          <w:sz w:val="24"/>
          <w:szCs w:val="24"/>
          <w:lang w:eastAsia="ru-RU"/>
        </w:rPr>
      </w:pPr>
      <w:r w:rsidRPr="00BD6029">
        <w:rPr>
          <w:rFonts w:ascii="Times New Roman" w:eastAsia="Times New Roman" w:hAnsi="Times New Roman" w:cs="Times New Roman"/>
          <w:sz w:val="24"/>
          <w:szCs w:val="24"/>
          <w:lang w:eastAsia="ru-RU"/>
        </w:rPr>
        <w:t>24 мая: День славянской письменности и культуры.</w:t>
      </w:r>
    </w:p>
    <w:p w:rsidR="00BD6029" w:rsidRPr="00BD6029" w:rsidRDefault="00BD6029" w:rsidP="002E3DED">
      <w:pPr>
        <w:widowControl w:val="0"/>
        <w:numPr>
          <w:ilvl w:val="0"/>
          <w:numId w:val="32"/>
        </w:numPr>
        <w:tabs>
          <w:tab w:val="left" w:pos="993"/>
        </w:tabs>
        <w:spacing w:after="0" w:line="360" w:lineRule="auto"/>
        <w:ind w:firstLine="709"/>
        <w:jc w:val="both"/>
        <w:rPr>
          <w:rFonts w:ascii="Times New Roman" w:eastAsia="Times New Roman" w:hAnsi="Times New Roman" w:cs="Times New Roman"/>
          <w:sz w:val="24"/>
          <w:szCs w:val="24"/>
          <w:lang w:eastAsia="ru-RU"/>
        </w:rPr>
      </w:pPr>
    </w:p>
    <w:p w:rsidR="00BD6029" w:rsidRPr="00BD6029" w:rsidRDefault="00BD6029" w:rsidP="00BD6029">
      <w:pPr>
        <w:widowControl w:val="0"/>
        <w:tabs>
          <w:tab w:val="left" w:pos="993"/>
        </w:tabs>
        <w:spacing w:after="0" w:line="360" w:lineRule="auto"/>
        <w:ind w:firstLine="709"/>
        <w:jc w:val="both"/>
        <w:rPr>
          <w:rFonts w:ascii="Times New Roman" w:eastAsia="Times New Roman" w:hAnsi="Times New Roman" w:cs="Times New Roman"/>
          <w:sz w:val="24"/>
          <w:szCs w:val="24"/>
          <w:lang w:eastAsia="ru-RU"/>
        </w:rPr>
      </w:pPr>
      <w:r w:rsidRPr="00BD6029">
        <w:rPr>
          <w:rFonts w:ascii="Times New Roman" w:eastAsia="Times New Roman" w:hAnsi="Times New Roman" w:cs="Times New Roman"/>
          <w:sz w:val="24"/>
          <w:szCs w:val="24"/>
          <w:lang w:eastAsia="ru-RU"/>
        </w:rPr>
        <w:t xml:space="preserve">Июнь: </w:t>
      </w:r>
    </w:p>
    <w:p w:rsidR="00BD6029" w:rsidRPr="00BD6029" w:rsidRDefault="00BD6029" w:rsidP="002E3DED">
      <w:pPr>
        <w:widowControl w:val="0"/>
        <w:numPr>
          <w:ilvl w:val="0"/>
          <w:numId w:val="33"/>
        </w:numPr>
        <w:tabs>
          <w:tab w:val="left" w:pos="993"/>
        </w:tabs>
        <w:spacing w:after="0" w:line="360" w:lineRule="auto"/>
        <w:ind w:firstLine="709"/>
        <w:jc w:val="both"/>
        <w:rPr>
          <w:rFonts w:ascii="Times New Roman" w:eastAsia="Times New Roman" w:hAnsi="Times New Roman" w:cs="Times New Roman"/>
          <w:sz w:val="24"/>
          <w:szCs w:val="24"/>
          <w:lang w:eastAsia="ru-RU"/>
        </w:rPr>
      </w:pPr>
      <w:r w:rsidRPr="00BD6029">
        <w:rPr>
          <w:rFonts w:ascii="Times New Roman" w:eastAsia="Times New Roman" w:hAnsi="Times New Roman" w:cs="Times New Roman"/>
          <w:sz w:val="24"/>
          <w:szCs w:val="24"/>
          <w:lang w:eastAsia="ru-RU"/>
        </w:rPr>
        <w:t xml:space="preserve">1 июня: Международный день защиты детей; </w:t>
      </w:r>
    </w:p>
    <w:p w:rsidR="00BD6029" w:rsidRPr="00BD6029" w:rsidRDefault="00BD6029" w:rsidP="002E3DED">
      <w:pPr>
        <w:widowControl w:val="0"/>
        <w:numPr>
          <w:ilvl w:val="0"/>
          <w:numId w:val="33"/>
        </w:numPr>
        <w:tabs>
          <w:tab w:val="left" w:pos="993"/>
        </w:tabs>
        <w:spacing w:after="0" w:line="360" w:lineRule="auto"/>
        <w:ind w:firstLine="709"/>
        <w:jc w:val="both"/>
        <w:rPr>
          <w:rFonts w:ascii="Times New Roman" w:eastAsia="Times New Roman" w:hAnsi="Times New Roman" w:cs="Times New Roman"/>
          <w:sz w:val="24"/>
          <w:szCs w:val="24"/>
          <w:lang w:eastAsia="ru-RU"/>
        </w:rPr>
      </w:pPr>
      <w:r w:rsidRPr="00BD6029">
        <w:rPr>
          <w:rFonts w:ascii="Times New Roman" w:eastAsia="Times New Roman" w:hAnsi="Times New Roman" w:cs="Times New Roman"/>
          <w:sz w:val="24"/>
          <w:szCs w:val="24"/>
          <w:lang w:eastAsia="ru-RU"/>
        </w:rPr>
        <w:t xml:space="preserve">5 июня: День эколога; </w:t>
      </w:r>
    </w:p>
    <w:p w:rsidR="00BD6029" w:rsidRPr="00BD6029" w:rsidRDefault="00BD6029" w:rsidP="002E3DED">
      <w:pPr>
        <w:widowControl w:val="0"/>
        <w:numPr>
          <w:ilvl w:val="0"/>
          <w:numId w:val="33"/>
        </w:numPr>
        <w:tabs>
          <w:tab w:val="left" w:pos="993"/>
        </w:tabs>
        <w:spacing w:after="0" w:line="360" w:lineRule="auto"/>
        <w:ind w:firstLine="709"/>
        <w:jc w:val="both"/>
        <w:rPr>
          <w:rFonts w:ascii="Times New Roman" w:eastAsia="Times New Roman" w:hAnsi="Times New Roman" w:cs="Times New Roman"/>
          <w:sz w:val="24"/>
          <w:szCs w:val="24"/>
          <w:lang w:eastAsia="ru-RU"/>
        </w:rPr>
      </w:pPr>
      <w:r w:rsidRPr="00BD6029">
        <w:rPr>
          <w:rFonts w:ascii="Times New Roman" w:eastAsia="Times New Roman" w:hAnsi="Times New Roman" w:cs="Times New Roman"/>
          <w:sz w:val="24"/>
          <w:szCs w:val="24"/>
          <w:lang w:eastAsia="ru-RU"/>
        </w:rPr>
        <w:t>6 июня: День русского языка;</w:t>
      </w:r>
    </w:p>
    <w:p w:rsidR="00BD6029" w:rsidRPr="00BD6029" w:rsidRDefault="00BD6029" w:rsidP="002E3DED">
      <w:pPr>
        <w:widowControl w:val="0"/>
        <w:numPr>
          <w:ilvl w:val="0"/>
          <w:numId w:val="33"/>
        </w:numPr>
        <w:tabs>
          <w:tab w:val="left" w:pos="993"/>
        </w:tabs>
        <w:spacing w:after="0" w:line="360" w:lineRule="auto"/>
        <w:ind w:firstLine="709"/>
        <w:jc w:val="both"/>
        <w:rPr>
          <w:rFonts w:ascii="Times New Roman" w:eastAsia="Times New Roman" w:hAnsi="Times New Roman" w:cs="Times New Roman"/>
          <w:sz w:val="24"/>
          <w:szCs w:val="24"/>
          <w:lang w:eastAsia="ru-RU"/>
        </w:rPr>
      </w:pPr>
      <w:r w:rsidRPr="00BD6029">
        <w:rPr>
          <w:rFonts w:ascii="Times New Roman" w:eastAsia="Times New Roman" w:hAnsi="Times New Roman" w:cs="Times New Roman"/>
          <w:sz w:val="24"/>
          <w:szCs w:val="24"/>
          <w:lang w:eastAsia="ru-RU"/>
        </w:rPr>
        <w:t xml:space="preserve">12 июня: День России; </w:t>
      </w:r>
    </w:p>
    <w:p w:rsidR="00BD6029" w:rsidRPr="00BD6029" w:rsidRDefault="00BD6029" w:rsidP="002E3DED">
      <w:pPr>
        <w:widowControl w:val="0"/>
        <w:numPr>
          <w:ilvl w:val="0"/>
          <w:numId w:val="33"/>
        </w:numPr>
        <w:tabs>
          <w:tab w:val="left" w:pos="993"/>
        </w:tabs>
        <w:spacing w:after="0" w:line="360" w:lineRule="auto"/>
        <w:ind w:firstLine="709"/>
        <w:jc w:val="both"/>
        <w:rPr>
          <w:rFonts w:ascii="Times New Roman" w:eastAsia="Times New Roman" w:hAnsi="Times New Roman" w:cs="Times New Roman"/>
          <w:sz w:val="24"/>
          <w:szCs w:val="24"/>
          <w:lang w:eastAsia="ru-RU"/>
        </w:rPr>
      </w:pPr>
      <w:r w:rsidRPr="00BD6029">
        <w:rPr>
          <w:rFonts w:ascii="Times New Roman" w:eastAsia="Times New Roman" w:hAnsi="Times New Roman" w:cs="Times New Roman"/>
          <w:sz w:val="24"/>
          <w:szCs w:val="24"/>
          <w:lang w:eastAsia="ru-RU"/>
        </w:rPr>
        <w:t xml:space="preserve">22 июня: День памяти и скорби; </w:t>
      </w:r>
    </w:p>
    <w:p w:rsidR="00BD6029" w:rsidRPr="00BD6029" w:rsidRDefault="00BD6029" w:rsidP="002E3DED">
      <w:pPr>
        <w:widowControl w:val="0"/>
        <w:numPr>
          <w:ilvl w:val="0"/>
          <w:numId w:val="33"/>
        </w:numPr>
        <w:tabs>
          <w:tab w:val="left" w:pos="993"/>
        </w:tabs>
        <w:spacing w:after="0" w:line="360" w:lineRule="auto"/>
        <w:ind w:firstLine="709"/>
        <w:jc w:val="both"/>
        <w:rPr>
          <w:rFonts w:ascii="Times New Roman" w:eastAsia="Times New Roman" w:hAnsi="Times New Roman" w:cs="Times New Roman"/>
          <w:sz w:val="24"/>
          <w:szCs w:val="24"/>
          <w:lang w:eastAsia="ru-RU"/>
        </w:rPr>
      </w:pPr>
      <w:r w:rsidRPr="00BD6029">
        <w:rPr>
          <w:rFonts w:ascii="Times New Roman" w:eastAsia="Times New Roman" w:hAnsi="Times New Roman" w:cs="Times New Roman"/>
          <w:sz w:val="24"/>
          <w:szCs w:val="24"/>
          <w:lang w:eastAsia="ru-RU"/>
        </w:rPr>
        <w:t>27 июня: День молодёжи.</w:t>
      </w:r>
    </w:p>
    <w:p w:rsidR="00BD6029" w:rsidRPr="00BD6029" w:rsidRDefault="00BD6029" w:rsidP="00BD6029">
      <w:pPr>
        <w:widowControl w:val="0"/>
        <w:tabs>
          <w:tab w:val="left" w:pos="993"/>
        </w:tabs>
        <w:spacing w:after="0" w:line="360" w:lineRule="auto"/>
        <w:ind w:firstLine="709"/>
        <w:jc w:val="both"/>
        <w:rPr>
          <w:rFonts w:ascii="Times New Roman" w:eastAsia="Times New Roman" w:hAnsi="Times New Roman" w:cs="Times New Roman"/>
          <w:sz w:val="24"/>
          <w:szCs w:val="24"/>
          <w:lang w:eastAsia="ru-RU"/>
        </w:rPr>
      </w:pPr>
      <w:r w:rsidRPr="00BD6029">
        <w:rPr>
          <w:rFonts w:ascii="Times New Roman" w:eastAsia="Times New Roman" w:hAnsi="Times New Roman" w:cs="Times New Roman"/>
          <w:sz w:val="24"/>
          <w:szCs w:val="24"/>
          <w:lang w:eastAsia="ru-RU"/>
        </w:rPr>
        <w:t xml:space="preserve">Июль: </w:t>
      </w:r>
    </w:p>
    <w:p w:rsidR="00BD6029" w:rsidRPr="00BD6029" w:rsidRDefault="00BD6029" w:rsidP="002E3DED">
      <w:pPr>
        <w:widowControl w:val="0"/>
        <w:numPr>
          <w:ilvl w:val="0"/>
          <w:numId w:val="34"/>
        </w:numPr>
        <w:tabs>
          <w:tab w:val="left" w:pos="993"/>
        </w:tabs>
        <w:spacing w:after="0" w:line="360" w:lineRule="auto"/>
        <w:ind w:firstLine="709"/>
        <w:jc w:val="both"/>
        <w:rPr>
          <w:rFonts w:ascii="Times New Roman" w:eastAsia="Times New Roman" w:hAnsi="Times New Roman" w:cs="Times New Roman"/>
          <w:sz w:val="24"/>
          <w:szCs w:val="24"/>
          <w:lang w:eastAsia="ru-RU"/>
        </w:rPr>
      </w:pPr>
      <w:r w:rsidRPr="00BD6029">
        <w:rPr>
          <w:rFonts w:ascii="Times New Roman" w:eastAsia="Times New Roman" w:hAnsi="Times New Roman" w:cs="Times New Roman"/>
          <w:sz w:val="24"/>
          <w:szCs w:val="24"/>
          <w:lang w:eastAsia="ru-RU"/>
        </w:rPr>
        <w:t>8 июля: День семьи, любви и верности.</w:t>
      </w:r>
    </w:p>
    <w:p w:rsidR="00BD6029" w:rsidRPr="00BD6029" w:rsidRDefault="00BD6029" w:rsidP="002E3DED">
      <w:pPr>
        <w:widowControl w:val="0"/>
        <w:numPr>
          <w:ilvl w:val="0"/>
          <w:numId w:val="34"/>
        </w:numPr>
        <w:tabs>
          <w:tab w:val="left" w:pos="993"/>
        </w:tabs>
        <w:spacing w:after="0" w:line="360" w:lineRule="auto"/>
        <w:ind w:firstLine="709"/>
        <w:jc w:val="both"/>
        <w:rPr>
          <w:rFonts w:ascii="Times New Roman" w:eastAsia="Times New Roman" w:hAnsi="Times New Roman" w:cs="Times New Roman"/>
          <w:sz w:val="24"/>
          <w:szCs w:val="24"/>
          <w:lang w:eastAsia="ru-RU"/>
        </w:rPr>
      </w:pPr>
      <w:r w:rsidRPr="00BD6029">
        <w:rPr>
          <w:rFonts w:ascii="Times New Roman" w:eastAsia="Times New Roman" w:hAnsi="Times New Roman" w:cs="Times New Roman"/>
          <w:sz w:val="24"/>
          <w:szCs w:val="24"/>
          <w:lang w:eastAsia="ru-RU"/>
        </w:rPr>
        <w:t>28 июля – День военно-морского флота;</w:t>
      </w:r>
    </w:p>
    <w:p w:rsidR="00BD6029" w:rsidRPr="00BD6029" w:rsidRDefault="00BD6029" w:rsidP="00BD6029">
      <w:pPr>
        <w:widowControl w:val="0"/>
        <w:tabs>
          <w:tab w:val="left" w:pos="993"/>
        </w:tabs>
        <w:spacing w:after="0" w:line="360" w:lineRule="auto"/>
        <w:ind w:left="1429"/>
        <w:jc w:val="both"/>
        <w:rPr>
          <w:rFonts w:ascii="Times New Roman" w:eastAsia="Times New Roman" w:hAnsi="Times New Roman" w:cs="Times New Roman"/>
          <w:sz w:val="24"/>
          <w:szCs w:val="24"/>
          <w:lang w:eastAsia="ru-RU"/>
        </w:rPr>
      </w:pPr>
    </w:p>
    <w:p w:rsidR="00BD6029" w:rsidRPr="00BD6029" w:rsidRDefault="00BD6029" w:rsidP="00BD6029">
      <w:pPr>
        <w:widowControl w:val="0"/>
        <w:tabs>
          <w:tab w:val="left" w:pos="993"/>
        </w:tabs>
        <w:spacing w:after="0" w:line="360" w:lineRule="auto"/>
        <w:ind w:firstLine="709"/>
        <w:jc w:val="both"/>
        <w:rPr>
          <w:rFonts w:ascii="Times New Roman" w:eastAsia="Times New Roman" w:hAnsi="Times New Roman" w:cs="Times New Roman"/>
          <w:sz w:val="24"/>
          <w:szCs w:val="24"/>
          <w:lang w:eastAsia="ru-RU"/>
        </w:rPr>
      </w:pPr>
      <w:r w:rsidRPr="00BD6029">
        <w:rPr>
          <w:rFonts w:ascii="Times New Roman" w:eastAsia="Times New Roman" w:hAnsi="Times New Roman" w:cs="Times New Roman"/>
          <w:sz w:val="24"/>
          <w:szCs w:val="24"/>
          <w:lang w:eastAsia="ru-RU"/>
        </w:rPr>
        <w:t xml:space="preserve">Август: </w:t>
      </w:r>
    </w:p>
    <w:p w:rsidR="00BD6029" w:rsidRPr="00BD6029" w:rsidRDefault="00BD6029" w:rsidP="002E3DED">
      <w:pPr>
        <w:widowControl w:val="0"/>
        <w:numPr>
          <w:ilvl w:val="0"/>
          <w:numId w:val="35"/>
        </w:numPr>
        <w:tabs>
          <w:tab w:val="left" w:pos="993"/>
        </w:tabs>
        <w:spacing w:after="0" w:line="360" w:lineRule="auto"/>
        <w:ind w:firstLine="709"/>
        <w:jc w:val="both"/>
        <w:rPr>
          <w:rFonts w:ascii="Times New Roman" w:eastAsia="Times New Roman" w:hAnsi="Times New Roman" w:cs="Times New Roman"/>
          <w:sz w:val="24"/>
          <w:szCs w:val="24"/>
          <w:lang w:eastAsia="ru-RU"/>
        </w:rPr>
      </w:pPr>
      <w:r w:rsidRPr="00BD6029">
        <w:rPr>
          <w:rFonts w:ascii="Times New Roman" w:eastAsia="Times New Roman" w:hAnsi="Times New Roman" w:cs="Times New Roman"/>
          <w:sz w:val="24"/>
          <w:szCs w:val="24"/>
          <w:lang w:eastAsia="ru-RU"/>
        </w:rPr>
        <w:t>10 августа –День физкультурника;</w:t>
      </w:r>
    </w:p>
    <w:p w:rsidR="00BD6029" w:rsidRPr="00BD6029" w:rsidRDefault="00BD6029" w:rsidP="002E3DED">
      <w:pPr>
        <w:widowControl w:val="0"/>
        <w:numPr>
          <w:ilvl w:val="0"/>
          <w:numId w:val="35"/>
        </w:numPr>
        <w:tabs>
          <w:tab w:val="left" w:pos="993"/>
        </w:tabs>
        <w:spacing w:after="0" w:line="360" w:lineRule="auto"/>
        <w:ind w:firstLine="709"/>
        <w:jc w:val="both"/>
        <w:rPr>
          <w:rFonts w:ascii="Times New Roman" w:eastAsia="Times New Roman" w:hAnsi="Times New Roman" w:cs="Times New Roman"/>
          <w:sz w:val="24"/>
          <w:szCs w:val="24"/>
          <w:lang w:eastAsia="ru-RU"/>
        </w:rPr>
      </w:pPr>
      <w:r w:rsidRPr="00BD6029">
        <w:rPr>
          <w:rFonts w:ascii="Times New Roman" w:eastAsia="Times New Roman" w:hAnsi="Times New Roman" w:cs="Times New Roman"/>
          <w:sz w:val="24"/>
          <w:szCs w:val="24"/>
          <w:lang w:eastAsia="ru-RU"/>
        </w:rPr>
        <w:t>22 августа: День Государственного флага Российской Федерации;</w:t>
      </w:r>
    </w:p>
    <w:p w:rsidR="00BD6029" w:rsidRPr="00BD6029" w:rsidRDefault="00BD6029" w:rsidP="002E3DED">
      <w:pPr>
        <w:widowControl w:val="0"/>
        <w:numPr>
          <w:ilvl w:val="0"/>
          <w:numId w:val="35"/>
        </w:numPr>
        <w:tabs>
          <w:tab w:val="left" w:pos="993"/>
        </w:tabs>
        <w:spacing w:after="0" w:line="360" w:lineRule="auto"/>
        <w:ind w:firstLine="709"/>
        <w:jc w:val="both"/>
        <w:rPr>
          <w:rFonts w:ascii="Times New Roman" w:eastAsia="Times New Roman" w:hAnsi="Times New Roman" w:cs="Times New Roman"/>
          <w:i/>
          <w:sz w:val="24"/>
          <w:szCs w:val="24"/>
          <w:lang w:eastAsia="ru-RU"/>
        </w:rPr>
      </w:pPr>
      <w:r w:rsidRPr="00BD6029">
        <w:rPr>
          <w:rFonts w:ascii="Times New Roman" w:eastAsia="Times New Roman" w:hAnsi="Times New Roman" w:cs="Times New Roman"/>
          <w:sz w:val="24"/>
          <w:szCs w:val="24"/>
          <w:lang w:eastAsia="ru-RU"/>
        </w:rPr>
        <w:lastRenderedPageBreak/>
        <w:t>25 августа: День воинской славы России.</w:t>
      </w:r>
    </w:p>
    <w:p w:rsidR="00BD6029" w:rsidRPr="00BD6029" w:rsidRDefault="00BD6029" w:rsidP="002E3DED">
      <w:pPr>
        <w:widowControl w:val="0"/>
        <w:numPr>
          <w:ilvl w:val="0"/>
          <w:numId w:val="35"/>
        </w:numPr>
        <w:tabs>
          <w:tab w:val="left" w:pos="993"/>
        </w:tabs>
        <w:spacing w:after="0" w:line="360" w:lineRule="auto"/>
        <w:ind w:firstLine="709"/>
        <w:jc w:val="both"/>
        <w:rPr>
          <w:rFonts w:ascii="Times New Roman" w:eastAsia="Times New Roman" w:hAnsi="Times New Roman" w:cs="Times New Roman"/>
          <w:i/>
          <w:sz w:val="24"/>
          <w:szCs w:val="24"/>
          <w:lang w:eastAsia="ru-RU"/>
        </w:rPr>
      </w:pPr>
      <w:r w:rsidRPr="00BD6029">
        <w:rPr>
          <w:rFonts w:ascii="Times New Roman" w:eastAsia="Times New Roman" w:hAnsi="Times New Roman" w:cs="Times New Roman"/>
          <w:sz w:val="24"/>
          <w:szCs w:val="24"/>
          <w:lang w:eastAsia="ru-RU"/>
        </w:rPr>
        <w:t>27 августа: День Российского кино.</w:t>
      </w:r>
    </w:p>
    <w:p w:rsidR="00BD6029" w:rsidRPr="00BD6029" w:rsidRDefault="00BD6029" w:rsidP="00BD6029">
      <w:pPr>
        <w:widowControl w:val="0"/>
        <w:tabs>
          <w:tab w:val="left" w:pos="993"/>
        </w:tabs>
        <w:spacing w:after="0" w:line="360" w:lineRule="auto"/>
        <w:jc w:val="both"/>
        <w:rPr>
          <w:rFonts w:ascii="Times New Roman" w:eastAsia="Times New Roman" w:hAnsi="Times New Roman" w:cs="Times New Roman"/>
          <w:sz w:val="24"/>
          <w:szCs w:val="24"/>
          <w:lang w:eastAsia="ru-RU"/>
        </w:rPr>
      </w:pPr>
      <w:r w:rsidRPr="00BD6029">
        <w:rPr>
          <w:rFonts w:ascii="Times New Roman" w:eastAsia="Times New Roman" w:hAnsi="Times New Roman" w:cs="Times New Roman"/>
          <w:sz w:val="24"/>
          <w:szCs w:val="24"/>
          <w:lang w:eastAsia="ru-RU"/>
        </w:rPr>
        <w:t xml:space="preserve">Юбилейные даты писателей, музыкантов, художников и других деятелей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42"/>
        <w:gridCol w:w="1276"/>
        <w:gridCol w:w="7053"/>
      </w:tblGrid>
      <w:tr w:rsidR="00BD6029" w:rsidRPr="00BD6029" w:rsidTr="00696A8B">
        <w:tc>
          <w:tcPr>
            <w:tcW w:w="1242" w:type="dxa"/>
            <w:shd w:val="clear" w:color="auto" w:fill="auto"/>
          </w:tcPr>
          <w:p w:rsidR="00BD6029" w:rsidRPr="00C018D8" w:rsidRDefault="00BD6029" w:rsidP="00BD6029">
            <w:pPr>
              <w:widowControl w:val="0"/>
              <w:tabs>
                <w:tab w:val="left" w:pos="993"/>
              </w:tabs>
              <w:spacing w:after="0" w:line="360" w:lineRule="auto"/>
              <w:jc w:val="both"/>
              <w:rPr>
                <w:rFonts w:ascii="Times New Roman" w:eastAsia="Times New Roman" w:hAnsi="Times New Roman" w:cs="Times New Roman"/>
                <w:lang w:eastAsia="ru-RU"/>
              </w:rPr>
            </w:pPr>
            <w:r w:rsidRPr="00C018D8">
              <w:rPr>
                <w:rFonts w:ascii="Times New Roman" w:eastAsia="Times New Roman" w:hAnsi="Times New Roman" w:cs="Times New Roman"/>
                <w:lang w:eastAsia="ru-RU"/>
              </w:rPr>
              <w:t>Сентябрь</w:t>
            </w:r>
          </w:p>
        </w:tc>
        <w:tc>
          <w:tcPr>
            <w:tcW w:w="1276" w:type="dxa"/>
            <w:shd w:val="clear" w:color="auto" w:fill="auto"/>
          </w:tcPr>
          <w:p w:rsidR="00BD6029" w:rsidRPr="00C018D8" w:rsidRDefault="00BD6029" w:rsidP="00BD6029">
            <w:pPr>
              <w:widowControl w:val="0"/>
              <w:tabs>
                <w:tab w:val="left" w:pos="993"/>
              </w:tabs>
              <w:spacing w:after="0" w:line="360" w:lineRule="auto"/>
              <w:jc w:val="both"/>
              <w:rPr>
                <w:rFonts w:ascii="Times New Roman" w:eastAsia="Times New Roman" w:hAnsi="Times New Roman" w:cs="Times New Roman"/>
                <w:lang w:eastAsia="ru-RU"/>
              </w:rPr>
            </w:pPr>
            <w:r w:rsidRPr="00C018D8">
              <w:rPr>
                <w:rFonts w:ascii="Times New Roman" w:eastAsia="Times New Roman" w:hAnsi="Times New Roman" w:cs="Times New Roman"/>
                <w:lang w:eastAsia="ru-RU"/>
              </w:rPr>
              <w:t>7 сентября</w:t>
            </w:r>
          </w:p>
        </w:tc>
        <w:tc>
          <w:tcPr>
            <w:tcW w:w="7053" w:type="dxa"/>
            <w:shd w:val="clear" w:color="auto" w:fill="auto"/>
          </w:tcPr>
          <w:p w:rsidR="00BD6029" w:rsidRPr="00C018D8" w:rsidRDefault="00BD6029" w:rsidP="00BD6029">
            <w:pPr>
              <w:widowControl w:val="0"/>
              <w:tabs>
                <w:tab w:val="left" w:pos="993"/>
              </w:tabs>
              <w:spacing w:after="0" w:line="360" w:lineRule="auto"/>
              <w:jc w:val="both"/>
              <w:rPr>
                <w:rFonts w:ascii="Times New Roman" w:eastAsia="Times New Roman" w:hAnsi="Times New Roman" w:cs="Times New Roman"/>
                <w:lang w:eastAsia="ru-RU"/>
              </w:rPr>
            </w:pPr>
            <w:r w:rsidRPr="00C018D8">
              <w:rPr>
                <w:rFonts w:ascii="Times New Roman" w:eastAsia="Times New Roman" w:hAnsi="Times New Roman" w:cs="Times New Roman"/>
                <w:lang w:eastAsia="ru-RU"/>
              </w:rPr>
              <w:t>100 лет со дня рождения советского поэта Эдуарда Аркадьевича Асадова (1923-2004)</w:t>
            </w:r>
          </w:p>
        </w:tc>
      </w:tr>
      <w:tr w:rsidR="00BD6029" w:rsidRPr="00BD6029" w:rsidTr="00696A8B">
        <w:tc>
          <w:tcPr>
            <w:tcW w:w="1242" w:type="dxa"/>
            <w:shd w:val="clear" w:color="auto" w:fill="auto"/>
          </w:tcPr>
          <w:p w:rsidR="00BD6029" w:rsidRPr="00C018D8" w:rsidRDefault="00BD6029" w:rsidP="00BD6029">
            <w:pPr>
              <w:widowControl w:val="0"/>
              <w:tabs>
                <w:tab w:val="left" w:pos="993"/>
              </w:tabs>
              <w:spacing w:after="0" w:line="360" w:lineRule="auto"/>
              <w:jc w:val="both"/>
              <w:rPr>
                <w:rFonts w:ascii="Times New Roman" w:eastAsia="Times New Roman" w:hAnsi="Times New Roman" w:cs="Times New Roman"/>
                <w:lang w:eastAsia="ru-RU"/>
              </w:rPr>
            </w:pPr>
          </w:p>
        </w:tc>
        <w:tc>
          <w:tcPr>
            <w:tcW w:w="1276" w:type="dxa"/>
            <w:shd w:val="clear" w:color="auto" w:fill="auto"/>
          </w:tcPr>
          <w:p w:rsidR="00BD6029" w:rsidRPr="00C018D8" w:rsidRDefault="00BD6029" w:rsidP="00BD6029">
            <w:pPr>
              <w:widowControl w:val="0"/>
              <w:tabs>
                <w:tab w:val="left" w:pos="993"/>
              </w:tabs>
              <w:spacing w:after="0" w:line="360" w:lineRule="auto"/>
              <w:jc w:val="both"/>
              <w:rPr>
                <w:rFonts w:ascii="Times New Roman" w:eastAsia="Times New Roman" w:hAnsi="Times New Roman" w:cs="Times New Roman"/>
                <w:lang w:eastAsia="ru-RU"/>
              </w:rPr>
            </w:pPr>
            <w:r w:rsidRPr="00C018D8">
              <w:rPr>
                <w:rFonts w:ascii="Times New Roman" w:eastAsia="Times New Roman" w:hAnsi="Times New Roman" w:cs="Times New Roman"/>
                <w:lang w:eastAsia="ru-RU"/>
              </w:rPr>
              <w:t>8 сентября</w:t>
            </w:r>
          </w:p>
        </w:tc>
        <w:tc>
          <w:tcPr>
            <w:tcW w:w="7053" w:type="dxa"/>
            <w:shd w:val="clear" w:color="auto" w:fill="auto"/>
          </w:tcPr>
          <w:p w:rsidR="00BD6029" w:rsidRPr="00C018D8" w:rsidRDefault="00BD6029" w:rsidP="00BD6029">
            <w:pPr>
              <w:widowControl w:val="0"/>
              <w:tabs>
                <w:tab w:val="left" w:pos="993"/>
              </w:tabs>
              <w:spacing w:after="0" w:line="360" w:lineRule="auto"/>
              <w:jc w:val="both"/>
              <w:rPr>
                <w:rFonts w:ascii="Times New Roman" w:eastAsia="Times New Roman" w:hAnsi="Times New Roman" w:cs="Times New Roman"/>
                <w:lang w:eastAsia="ru-RU"/>
              </w:rPr>
            </w:pPr>
            <w:r w:rsidRPr="00C018D8">
              <w:rPr>
                <w:rFonts w:ascii="Times New Roman" w:eastAsia="Times New Roman" w:hAnsi="Times New Roman" w:cs="Times New Roman"/>
                <w:lang w:eastAsia="ru-RU"/>
              </w:rPr>
              <w:t>100 лет со дня рождения советского поэта Расула Гамзатова(1923-2003)</w:t>
            </w:r>
          </w:p>
        </w:tc>
      </w:tr>
      <w:tr w:rsidR="00BD6029" w:rsidRPr="00BD6029" w:rsidTr="00696A8B">
        <w:tc>
          <w:tcPr>
            <w:tcW w:w="1242" w:type="dxa"/>
            <w:shd w:val="clear" w:color="auto" w:fill="auto"/>
          </w:tcPr>
          <w:p w:rsidR="00BD6029" w:rsidRPr="00C018D8" w:rsidRDefault="00BD6029" w:rsidP="00BD6029">
            <w:pPr>
              <w:widowControl w:val="0"/>
              <w:tabs>
                <w:tab w:val="left" w:pos="993"/>
              </w:tabs>
              <w:spacing w:after="0" w:line="360" w:lineRule="auto"/>
              <w:jc w:val="both"/>
              <w:rPr>
                <w:rFonts w:ascii="Times New Roman" w:eastAsia="Times New Roman" w:hAnsi="Times New Roman" w:cs="Times New Roman"/>
                <w:lang w:eastAsia="ru-RU"/>
              </w:rPr>
            </w:pPr>
          </w:p>
        </w:tc>
        <w:tc>
          <w:tcPr>
            <w:tcW w:w="1276" w:type="dxa"/>
            <w:shd w:val="clear" w:color="auto" w:fill="auto"/>
          </w:tcPr>
          <w:p w:rsidR="00BD6029" w:rsidRPr="00C018D8" w:rsidRDefault="00BD6029" w:rsidP="00BD6029">
            <w:pPr>
              <w:widowControl w:val="0"/>
              <w:tabs>
                <w:tab w:val="left" w:pos="993"/>
              </w:tabs>
              <w:spacing w:after="0" w:line="360" w:lineRule="auto"/>
              <w:jc w:val="both"/>
              <w:rPr>
                <w:rFonts w:ascii="Times New Roman" w:eastAsia="Times New Roman" w:hAnsi="Times New Roman" w:cs="Times New Roman"/>
                <w:lang w:eastAsia="ru-RU"/>
              </w:rPr>
            </w:pPr>
            <w:r w:rsidRPr="00C018D8">
              <w:rPr>
                <w:rFonts w:ascii="Times New Roman" w:eastAsia="Times New Roman" w:hAnsi="Times New Roman" w:cs="Times New Roman"/>
                <w:lang w:eastAsia="ru-RU"/>
              </w:rPr>
              <w:t>9 сентября</w:t>
            </w:r>
          </w:p>
        </w:tc>
        <w:tc>
          <w:tcPr>
            <w:tcW w:w="7053" w:type="dxa"/>
            <w:shd w:val="clear" w:color="auto" w:fill="auto"/>
          </w:tcPr>
          <w:p w:rsidR="00BD6029" w:rsidRPr="00C018D8" w:rsidRDefault="00BD6029" w:rsidP="00BD6029">
            <w:pPr>
              <w:widowControl w:val="0"/>
              <w:tabs>
                <w:tab w:val="left" w:pos="993"/>
              </w:tabs>
              <w:spacing w:after="0" w:line="360" w:lineRule="auto"/>
              <w:jc w:val="both"/>
              <w:rPr>
                <w:rFonts w:ascii="Times New Roman" w:eastAsia="Times New Roman" w:hAnsi="Times New Roman" w:cs="Times New Roman"/>
                <w:lang w:eastAsia="ru-RU"/>
              </w:rPr>
            </w:pPr>
            <w:r w:rsidRPr="00C018D8">
              <w:rPr>
                <w:rFonts w:ascii="Times New Roman" w:eastAsia="Times New Roman" w:hAnsi="Times New Roman" w:cs="Times New Roman"/>
                <w:lang w:eastAsia="ru-RU"/>
              </w:rPr>
              <w:t>195 лет со дня рождения писателя Льва Николаевича Толстого (1828-1910)</w:t>
            </w:r>
          </w:p>
        </w:tc>
      </w:tr>
      <w:tr w:rsidR="00BD6029" w:rsidRPr="00BD6029" w:rsidTr="00696A8B">
        <w:tc>
          <w:tcPr>
            <w:tcW w:w="1242" w:type="dxa"/>
            <w:shd w:val="clear" w:color="auto" w:fill="auto"/>
          </w:tcPr>
          <w:p w:rsidR="00BD6029" w:rsidRPr="00C018D8" w:rsidRDefault="00BD6029" w:rsidP="00BD6029">
            <w:pPr>
              <w:widowControl w:val="0"/>
              <w:tabs>
                <w:tab w:val="left" w:pos="993"/>
              </w:tabs>
              <w:spacing w:after="0" w:line="360" w:lineRule="auto"/>
              <w:jc w:val="both"/>
              <w:rPr>
                <w:rFonts w:ascii="Times New Roman" w:eastAsia="Times New Roman" w:hAnsi="Times New Roman" w:cs="Times New Roman"/>
                <w:lang w:eastAsia="ru-RU"/>
              </w:rPr>
            </w:pPr>
          </w:p>
        </w:tc>
        <w:tc>
          <w:tcPr>
            <w:tcW w:w="1276" w:type="dxa"/>
            <w:shd w:val="clear" w:color="auto" w:fill="auto"/>
          </w:tcPr>
          <w:p w:rsidR="00BD6029" w:rsidRPr="00C018D8" w:rsidRDefault="00BD6029" w:rsidP="00BD6029">
            <w:pPr>
              <w:widowControl w:val="0"/>
              <w:tabs>
                <w:tab w:val="left" w:pos="993"/>
              </w:tabs>
              <w:spacing w:after="0" w:line="360" w:lineRule="auto"/>
              <w:jc w:val="both"/>
              <w:rPr>
                <w:rFonts w:ascii="Times New Roman" w:eastAsia="Times New Roman" w:hAnsi="Times New Roman" w:cs="Times New Roman"/>
                <w:lang w:eastAsia="ru-RU"/>
              </w:rPr>
            </w:pPr>
            <w:r w:rsidRPr="00C018D8">
              <w:rPr>
                <w:rFonts w:ascii="Times New Roman" w:eastAsia="Times New Roman" w:hAnsi="Times New Roman" w:cs="Times New Roman"/>
                <w:lang w:eastAsia="ru-RU"/>
              </w:rPr>
              <w:t>28 сентября</w:t>
            </w:r>
          </w:p>
        </w:tc>
        <w:tc>
          <w:tcPr>
            <w:tcW w:w="7053" w:type="dxa"/>
            <w:shd w:val="clear" w:color="auto" w:fill="auto"/>
          </w:tcPr>
          <w:p w:rsidR="00BD6029" w:rsidRPr="00C018D8" w:rsidRDefault="00BD6029" w:rsidP="00BD6029">
            <w:pPr>
              <w:widowControl w:val="0"/>
              <w:tabs>
                <w:tab w:val="left" w:pos="993"/>
              </w:tabs>
              <w:spacing w:after="0" w:line="360" w:lineRule="auto"/>
              <w:jc w:val="both"/>
              <w:rPr>
                <w:rFonts w:ascii="Times New Roman" w:eastAsia="Times New Roman" w:hAnsi="Times New Roman" w:cs="Times New Roman"/>
                <w:lang w:eastAsia="ru-RU"/>
              </w:rPr>
            </w:pPr>
            <w:r w:rsidRPr="00C018D8">
              <w:rPr>
                <w:rFonts w:ascii="Times New Roman" w:eastAsia="Times New Roman" w:hAnsi="Times New Roman" w:cs="Times New Roman"/>
                <w:lang w:eastAsia="ru-RU"/>
              </w:rPr>
              <w:t xml:space="preserve">105 лет со дня рождения педагога Василия Александровича Сухомлинского (1918-1970) </w:t>
            </w:r>
          </w:p>
        </w:tc>
      </w:tr>
      <w:tr w:rsidR="00BD6029" w:rsidRPr="00BD6029" w:rsidTr="00696A8B">
        <w:tc>
          <w:tcPr>
            <w:tcW w:w="1242" w:type="dxa"/>
            <w:shd w:val="clear" w:color="auto" w:fill="auto"/>
          </w:tcPr>
          <w:p w:rsidR="00BD6029" w:rsidRPr="00C018D8" w:rsidRDefault="00BD6029" w:rsidP="00BD6029">
            <w:pPr>
              <w:widowControl w:val="0"/>
              <w:tabs>
                <w:tab w:val="left" w:pos="993"/>
              </w:tabs>
              <w:spacing w:after="0" w:line="360" w:lineRule="auto"/>
              <w:jc w:val="both"/>
              <w:rPr>
                <w:rFonts w:ascii="Times New Roman" w:eastAsia="Times New Roman" w:hAnsi="Times New Roman" w:cs="Times New Roman"/>
                <w:lang w:eastAsia="ru-RU"/>
              </w:rPr>
            </w:pPr>
            <w:r w:rsidRPr="00C018D8">
              <w:rPr>
                <w:rFonts w:ascii="Times New Roman" w:eastAsia="Times New Roman" w:hAnsi="Times New Roman" w:cs="Times New Roman"/>
                <w:lang w:eastAsia="ru-RU"/>
              </w:rPr>
              <w:t>Октябрь</w:t>
            </w:r>
          </w:p>
        </w:tc>
        <w:tc>
          <w:tcPr>
            <w:tcW w:w="1276" w:type="dxa"/>
            <w:shd w:val="clear" w:color="auto" w:fill="auto"/>
          </w:tcPr>
          <w:p w:rsidR="00BD6029" w:rsidRPr="00C018D8" w:rsidRDefault="00BD6029" w:rsidP="00BD6029">
            <w:pPr>
              <w:widowControl w:val="0"/>
              <w:tabs>
                <w:tab w:val="left" w:pos="993"/>
              </w:tabs>
              <w:spacing w:after="0" w:line="360" w:lineRule="auto"/>
              <w:jc w:val="both"/>
              <w:rPr>
                <w:rFonts w:ascii="Times New Roman" w:eastAsia="Times New Roman" w:hAnsi="Times New Roman" w:cs="Times New Roman"/>
                <w:lang w:eastAsia="ru-RU"/>
              </w:rPr>
            </w:pPr>
            <w:r w:rsidRPr="00C018D8">
              <w:rPr>
                <w:rFonts w:ascii="Times New Roman" w:eastAsia="Times New Roman" w:hAnsi="Times New Roman" w:cs="Times New Roman"/>
                <w:lang w:eastAsia="ru-RU"/>
              </w:rPr>
              <w:t xml:space="preserve">3 октября </w:t>
            </w:r>
          </w:p>
        </w:tc>
        <w:tc>
          <w:tcPr>
            <w:tcW w:w="7053" w:type="dxa"/>
            <w:shd w:val="clear" w:color="auto" w:fill="auto"/>
          </w:tcPr>
          <w:p w:rsidR="00BD6029" w:rsidRPr="00C018D8" w:rsidRDefault="00BD6029" w:rsidP="00BD6029">
            <w:pPr>
              <w:widowControl w:val="0"/>
              <w:tabs>
                <w:tab w:val="left" w:pos="993"/>
              </w:tabs>
              <w:spacing w:after="0" w:line="360" w:lineRule="auto"/>
              <w:jc w:val="both"/>
              <w:rPr>
                <w:rFonts w:ascii="Times New Roman" w:eastAsia="Times New Roman" w:hAnsi="Times New Roman" w:cs="Times New Roman"/>
                <w:lang w:eastAsia="ru-RU"/>
              </w:rPr>
            </w:pPr>
            <w:r w:rsidRPr="00C018D8">
              <w:rPr>
                <w:rFonts w:ascii="Times New Roman" w:eastAsia="Times New Roman" w:hAnsi="Times New Roman" w:cs="Times New Roman"/>
                <w:lang w:eastAsia="ru-RU"/>
              </w:rPr>
              <w:t>150 лет со дня рождения писателя Вячеслава Яковлевича Шишкова (1873-1945)</w:t>
            </w:r>
          </w:p>
        </w:tc>
      </w:tr>
      <w:tr w:rsidR="00BD6029" w:rsidRPr="00BD6029" w:rsidTr="00696A8B">
        <w:tc>
          <w:tcPr>
            <w:tcW w:w="1242" w:type="dxa"/>
            <w:shd w:val="clear" w:color="auto" w:fill="auto"/>
          </w:tcPr>
          <w:p w:rsidR="00BD6029" w:rsidRPr="00C018D8" w:rsidRDefault="00BD6029" w:rsidP="00BD6029">
            <w:pPr>
              <w:widowControl w:val="0"/>
              <w:tabs>
                <w:tab w:val="left" w:pos="993"/>
              </w:tabs>
              <w:spacing w:after="0" w:line="360" w:lineRule="auto"/>
              <w:jc w:val="both"/>
              <w:rPr>
                <w:rFonts w:ascii="Times New Roman" w:eastAsia="Times New Roman" w:hAnsi="Times New Roman" w:cs="Times New Roman"/>
                <w:lang w:eastAsia="ru-RU"/>
              </w:rPr>
            </w:pPr>
            <w:r w:rsidRPr="00C018D8">
              <w:rPr>
                <w:rFonts w:ascii="Times New Roman" w:eastAsia="Times New Roman" w:hAnsi="Times New Roman" w:cs="Times New Roman"/>
                <w:lang w:eastAsia="ru-RU"/>
              </w:rPr>
              <w:t>Ноябрь</w:t>
            </w:r>
          </w:p>
        </w:tc>
        <w:tc>
          <w:tcPr>
            <w:tcW w:w="1276" w:type="dxa"/>
            <w:shd w:val="clear" w:color="auto" w:fill="auto"/>
          </w:tcPr>
          <w:p w:rsidR="00BD6029" w:rsidRPr="00C018D8" w:rsidRDefault="00BD6029" w:rsidP="00BD6029">
            <w:pPr>
              <w:widowControl w:val="0"/>
              <w:tabs>
                <w:tab w:val="left" w:pos="993"/>
              </w:tabs>
              <w:spacing w:after="0" w:line="360" w:lineRule="auto"/>
              <w:jc w:val="both"/>
              <w:rPr>
                <w:rFonts w:ascii="Times New Roman" w:eastAsia="Times New Roman" w:hAnsi="Times New Roman" w:cs="Times New Roman"/>
                <w:lang w:eastAsia="ru-RU"/>
              </w:rPr>
            </w:pPr>
            <w:r w:rsidRPr="00C018D8">
              <w:rPr>
                <w:rFonts w:ascii="Times New Roman" w:eastAsia="Times New Roman" w:hAnsi="Times New Roman" w:cs="Times New Roman"/>
                <w:lang w:eastAsia="ru-RU"/>
              </w:rPr>
              <w:t xml:space="preserve">9 ноября </w:t>
            </w:r>
          </w:p>
        </w:tc>
        <w:tc>
          <w:tcPr>
            <w:tcW w:w="7053" w:type="dxa"/>
            <w:shd w:val="clear" w:color="auto" w:fill="auto"/>
          </w:tcPr>
          <w:p w:rsidR="00BD6029" w:rsidRPr="00C018D8" w:rsidRDefault="00BD6029" w:rsidP="00BD6029">
            <w:pPr>
              <w:widowControl w:val="0"/>
              <w:tabs>
                <w:tab w:val="left" w:pos="993"/>
              </w:tabs>
              <w:spacing w:after="0" w:line="360" w:lineRule="auto"/>
              <w:jc w:val="both"/>
              <w:rPr>
                <w:rFonts w:ascii="Times New Roman" w:eastAsia="Times New Roman" w:hAnsi="Times New Roman" w:cs="Times New Roman"/>
                <w:lang w:eastAsia="ru-RU"/>
              </w:rPr>
            </w:pPr>
            <w:r w:rsidRPr="00C018D8">
              <w:rPr>
                <w:rFonts w:ascii="Times New Roman" w:eastAsia="Times New Roman" w:hAnsi="Times New Roman" w:cs="Times New Roman"/>
                <w:lang w:eastAsia="ru-RU"/>
              </w:rPr>
              <w:t>205 лет со дня рождения писателя Ивана Сергеевича Тургенева ( 1818-1883)</w:t>
            </w:r>
          </w:p>
        </w:tc>
      </w:tr>
      <w:tr w:rsidR="00BD6029" w:rsidRPr="00BD6029" w:rsidTr="00696A8B">
        <w:tc>
          <w:tcPr>
            <w:tcW w:w="1242" w:type="dxa"/>
            <w:shd w:val="clear" w:color="auto" w:fill="auto"/>
          </w:tcPr>
          <w:p w:rsidR="00BD6029" w:rsidRPr="00C018D8" w:rsidRDefault="00BD6029" w:rsidP="00BD6029">
            <w:pPr>
              <w:widowControl w:val="0"/>
              <w:tabs>
                <w:tab w:val="left" w:pos="993"/>
              </w:tabs>
              <w:spacing w:after="0" w:line="360" w:lineRule="auto"/>
              <w:jc w:val="both"/>
              <w:rPr>
                <w:rFonts w:ascii="Times New Roman" w:eastAsia="Times New Roman" w:hAnsi="Times New Roman" w:cs="Times New Roman"/>
                <w:lang w:eastAsia="ru-RU"/>
              </w:rPr>
            </w:pPr>
          </w:p>
        </w:tc>
        <w:tc>
          <w:tcPr>
            <w:tcW w:w="1276" w:type="dxa"/>
            <w:shd w:val="clear" w:color="auto" w:fill="auto"/>
          </w:tcPr>
          <w:p w:rsidR="00BD6029" w:rsidRPr="00C018D8" w:rsidRDefault="00BD6029" w:rsidP="00BD6029">
            <w:pPr>
              <w:widowControl w:val="0"/>
              <w:tabs>
                <w:tab w:val="left" w:pos="993"/>
              </w:tabs>
              <w:spacing w:after="0" w:line="360" w:lineRule="auto"/>
              <w:jc w:val="both"/>
              <w:rPr>
                <w:rFonts w:ascii="Times New Roman" w:eastAsia="Times New Roman" w:hAnsi="Times New Roman" w:cs="Times New Roman"/>
                <w:lang w:eastAsia="ru-RU"/>
              </w:rPr>
            </w:pPr>
            <w:r w:rsidRPr="00C018D8">
              <w:rPr>
                <w:rFonts w:ascii="Times New Roman" w:eastAsia="Times New Roman" w:hAnsi="Times New Roman" w:cs="Times New Roman"/>
                <w:lang w:eastAsia="ru-RU"/>
              </w:rPr>
              <w:t xml:space="preserve">10 ноября </w:t>
            </w:r>
          </w:p>
        </w:tc>
        <w:tc>
          <w:tcPr>
            <w:tcW w:w="7053" w:type="dxa"/>
            <w:shd w:val="clear" w:color="auto" w:fill="auto"/>
          </w:tcPr>
          <w:p w:rsidR="00BD6029" w:rsidRPr="00C018D8" w:rsidRDefault="00BD6029" w:rsidP="00BD6029">
            <w:pPr>
              <w:widowControl w:val="0"/>
              <w:tabs>
                <w:tab w:val="left" w:pos="993"/>
              </w:tabs>
              <w:spacing w:after="0" w:line="360" w:lineRule="auto"/>
              <w:jc w:val="both"/>
              <w:rPr>
                <w:rFonts w:ascii="Times New Roman" w:eastAsia="Times New Roman" w:hAnsi="Times New Roman" w:cs="Times New Roman"/>
                <w:lang w:eastAsia="ru-RU"/>
              </w:rPr>
            </w:pPr>
            <w:r w:rsidRPr="00C018D8">
              <w:rPr>
                <w:rFonts w:ascii="Times New Roman" w:eastAsia="Times New Roman" w:hAnsi="Times New Roman" w:cs="Times New Roman"/>
                <w:lang w:eastAsia="ru-RU"/>
              </w:rPr>
              <w:t>135 лет со дня рождения ученого , авиаконструктора Андрея Николаевича Туполева ( 1888-1972)</w:t>
            </w:r>
          </w:p>
        </w:tc>
      </w:tr>
      <w:tr w:rsidR="00BD6029" w:rsidRPr="00BD6029" w:rsidTr="00696A8B">
        <w:tc>
          <w:tcPr>
            <w:tcW w:w="1242" w:type="dxa"/>
            <w:shd w:val="clear" w:color="auto" w:fill="auto"/>
          </w:tcPr>
          <w:p w:rsidR="00BD6029" w:rsidRPr="00C018D8" w:rsidRDefault="00BD6029" w:rsidP="00BD6029">
            <w:pPr>
              <w:widowControl w:val="0"/>
              <w:tabs>
                <w:tab w:val="left" w:pos="993"/>
              </w:tabs>
              <w:spacing w:after="0" w:line="360" w:lineRule="auto"/>
              <w:jc w:val="both"/>
              <w:rPr>
                <w:rFonts w:ascii="Times New Roman" w:eastAsia="Times New Roman" w:hAnsi="Times New Roman" w:cs="Times New Roman"/>
                <w:lang w:eastAsia="ru-RU"/>
              </w:rPr>
            </w:pPr>
          </w:p>
        </w:tc>
        <w:tc>
          <w:tcPr>
            <w:tcW w:w="1276" w:type="dxa"/>
            <w:shd w:val="clear" w:color="auto" w:fill="auto"/>
          </w:tcPr>
          <w:p w:rsidR="00BD6029" w:rsidRPr="00C018D8" w:rsidRDefault="00BD6029" w:rsidP="00BD6029">
            <w:pPr>
              <w:widowControl w:val="0"/>
              <w:tabs>
                <w:tab w:val="left" w:pos="993"/>
              </w:tabs>
              <w:spacing w:after="0" w:line="360" w:lineRule="auto"/>
              <w:jc w:val="both"/>
              <w:rPr>
                <w:rFonts w:ascii="Times New Roman" w:eastAsia="Times New Roman" w:hAnsi="Times New Roman" w:cs="Times New Roman"/>
                <w:lang w:eastAsia="ru-RU"/>
              </w:rPr>
            </w:pPr>
            <w:r w:rsidRPr="00C018D8">
              <w:rPr>
                <w:rFonts w:ascii="Times New Roman" w:eastAsia="Times New Roman" w:hAnsi="Times New Roman" w:cs="Times New Roman"/>
                <w:lang w:eastAsia="ru-RU"/>
              </w:rPr>
              <w:t xml:space="preserve">23 ноября </w:t>
            </w:r>
          </w:p>
        </w:tc>
        <w:tc>
          <w:tcPr>
            <w:tcW w:w="7053" w:type="dxa"/>
            <w:shd w:val="clear" w:color="auto" w:fill="auto"/>
          </w:tcPr>
          <w:p w:rsidR="00BD6029" w:rsidRPr="00C018D8" w:rsidRDefault="00BD6029" w:rsidP="00BD6029">
            <w:pPr>
              <w:widowControl w:val="0"/>
              <w:tabs>
                <w:tab w:val="left" w:pos="993"/>
              </w:tabs>
              <w:spacing w:after="0" w:line="360" w:lineRule="auto"/>
              <w:jc w:val="both"/>
              <w:rPr>
                <w:rFonts w:ascii="Times New Roman" w:eastAsia="Times New Roman" w:hAnsi="Times New Roman" w:cs="Times New Roman"/>
                <w:lang w:eastAsia="ru-RU"/>
              </w:rPr>
            </w:pPr>
            <w:r w:rsidRPr="00C018D8">
              <w:rPr>
                <w:rFonts w:ascii="Times New Roman" w:eastAsia="Times New Roman" w:hAnsi="Times New Roman" w:cs="Times New Roman"/>
                <w:lang w:eastAsia="ru-RU"/>
              </w:rPr>
              <w:t>115 лет со дня рождения советского писателя Николая Николаевича Носова ( 1908-1976)</w:t>
            </w:r>
          </w:p>
        </w:tc>
      </w:tr>
      <w:tr w:rsidR="00BD6029" w:rsidRPr="00BD6029" w:rsidTr="00696A8B">
        <w:tc>
          <w:tcPr>
            <w:tcW w:w="1242" w:type="dxa"/>
            <w:shd w:val="clear" w:color="auto" w:fill="auto"/>
          </w:tcPr>
          <w:p w:rsidR="00BD6029" w:rsidRPr="00C018D8" w:rsidRDefault="00BD6029" w:rsidP="00BD6029">
            <w:pPr>
              <w:widowControl w:val="0"/>
              <w:tabs>
                <w:tab w:val="left" w:pos="993"/>
              </w:tabs>
              <w:spacing w:after="0" w:line="360" w:lineRule="auto"/>
              <w:jc w:val="both"/>
              <w:rPr>
                <w:rFonts w:ascii="Times New Roman" w:eastAsia="Times New Roman" w:hAnsi="Times New Roman" w:cs="Times New Roman"/>
                <w:lang w:eastAsia="ru-RU"/>
              </w:rPr>
            </w:pPr>
            <w:r w:rsidRPr="00C018D8">
              <w:rPr>
                <w:rFonts w:ascii="Times New Roman" w:eastAsia="Times New Roman" w:hAnsi="Times New Roman" w:cs="Times New Roman"/>
                <w:lang w:eastAsia="ru-RU"/>
              </w:rPr>
              <w:t xml:space="preserve">Декабрь </w:t>
            </w:r>
          </w:p>
        </w:tc>
        <w:tc>
          <w:tcPr>
            <w:tcW w:w="1276" w:type="dxa"/>
            <w:shd w:val="clear" w:color="auto" w:fill="auto"/>
          </w:tcPr>
          <w:p w:rsidR="00BD6029" w:rsidRPr="00C018D8" w:rsidRDefault="00BD6029" w:rsidP="00BD6029">
            <w:pPr>
              <w:widowControl w:val="0"/>
              <w:tabs>
                <w:tab w:val="left" w:pos="993"/>
              </w:tabs>
              <w:spacing w:after="0" w:line="360" w:lineRule="auto"/>
              <w:jc w:val="both"/>
              <w:rPr>
                <w:rFonts w:ascii="Times New Roman" w:eastAsia="Times New Roman" w:hAnsi="Times New Roman" w:cs="Times New Roman"/>
                <w:lang w:eastAsia="ru-RU"/>
              </w:rPr>
            </w:pPr>
            <w:r w:rsidRPr="00C018D8">
              <w:rPr>
                <w:rFonts w:ascii="Times New Roman" w:eastAsia="Times New Roman" w:hAnsi="Times New Roman" w:cs="Times New Roman"/>
                <w:lang w:eastAsia="ru-RU"/>
              </w:rPr>
              <w:t xml:space="preserve">5 декабря </w:t>
            </w:r>
          </w:p>
        </w:tc>
        <w:tc>
          <w:tcPr>
            <w:tcW w:w="7053" w:type="dxa"/>
            <w:shd w:val="clear" w:color="auto" w:fill="auto"/>
          </w:tcPr>
          <w:p w:rsidR="00BD6029" w:rsidRPr="00C018D8" w:rsidRDefault="00BD6029" w:rsidP="00BD6029">
            <w:pPr>
              <w:widowControl w:val="0"/>
              <w:tabs>
                <w:tab w:val="left" w:pos="993"/>
              </w:tabs>
              <w:spacing w:after="0" w:line="360" w:lineRule="auto"/>
              <w:jc w:val="both"/>
              <w:rPr>
                <w:rFonts w:ascii="Times New Roman" w:eastAsia="Times New Roman" w:hAnsi="Times New Roman" w:cs="Times New Roman"/>
                <w:lang w:eastAsia="ru-RU"/>
              </w:rPr>
            </w:pPr>
            <w:r w:rsidRPr="00C018D8">
              <w:rPr>
                <w:rFonts w:ascii="Times New Roman" w:eastAsia="Times New Roman" w:hAnsi="Times New Roman" w:cs="Times New Roman"/>
                <w:lang w:eastAsia="ru-RU"/>
              </w:rPr>
              <w:t>220 лет со дня рождения поэта Федора Ивановича Тютчева( 1803-1873)</w:t>
            </w:r>
          </w:p>
        </w:tc>
      </w:tr>
      <w:tr w:rsidR="00BD6029" w:rsidRPr="00BD6029" w:rsidTr="00696A8B">
        <w:tc>
          <w:tcPr>
            <w:tcW w:w="1242" w:type="dxa"/>
            <w:shd w:val="clear" w:color="auto" w:fill="auto"/>
          </w:tcPr>
          <w:p w:rsidR="00BD6029" w:rsidRPr="00C018D8" w:rsidRDefault="00BD6029" w:rsidP="00BD6029">
            <w:pPr>
              <w:widowControl w:val="0"/>
              <w:tabs>
                <w:tab w:val="left" w:pos="993"/>
              </w:tabs>
              <w:spacing w:after="0" w:line="360" w:lineRule="auto"/>
              <w:jc w:val="both"/>
              <w:rPr>
                <w:rFonts w:ascii="Times New Roman" w:eastAsia="Times New Roman" w:hAnsi="Times New Roman" w:cs="Times New Roman"/>
                <w:lang w:eastAsia="ru-RU"/>
              </w:rPr>
            </w:pPr>
            <w:r w:rsidRPr="00C018D8">
              <w:rPr>
                <w:rFonts w:ascii="Times New Roman" w:eastAsia="Times New Roman" w:hAnsi="Times New Roman" w:cs="Times New Roman"/>
                <w:lang w:eastAsia="ru-RU"/>
              </w:rPr>
              <w:t>январь</w:t>
            </w:r>
          </w:p>
        </w:tc>
        <w:tc>
          <w:tcPr>
            <w:tcW w:w="1276" w:type="dxa"/>
            <w:shd w:val="clear" w:color="auto" w:fill="auto"/>
          </w:tcPr>
          <w:p w:rsidR="00BD6029" w:rsidRPr="00C018D8" w:rsidRDefault="00BD6029" w:rsidP="00BD6029">
            <w:pPr>
              <w:widowControl w:val="0"/>
              <w:tabs>
                <w:tab w:val="left" w:pos="993"/>
              </w:tabs>
              <w:spacing w:after="0" w:line="360" w:lineRule="auto"/>
              <w:jc w:val="both"/>
              <w:rPr>
                <w:rFonts w:ascii="Times New Roman" w:eastAsia="Times New Roman" w:hAnsi="Times New Roman" w:cs="Times New Roman"/>
                <w:lang w:eastAsia="ru-RU"/>
              </w:rPr>
            </w:pPr>
            <w:r w:rsidRPr="00C018D8">
              <w:rPr>
                <w:rFonts w:ascii="Times New Roman" w:eastAsia="Times New Roman" w:hAnsi="Times New Roman" w:cs="Times New Roman"/>
                <w:lang w:eastAsia="ru-RU"/>
              </w:rPr>
              <w:t>19 января (31 января)</w:t>
            </w:r>
          </w:p>
        </w:tc>
        <w:tc>
          <w:tcPr>
            <w:tcW w:w="7053" w:type="dxa"/>
            <w:shd w:val="clear" w:color="auto" w:fill="auto"/>
          </w:tcPr>
          <w:p w:rsidR="00BD6029" w:rsidRPr="00C018D8" w:rsidRDefault="00BD6029" w:rsidP="00BD6029">
            <w:pPr>
              <w:widowControl w:val="0"/>
              <w:tabs>
                <w:tab w:val="left" w:pos="993"/>
              </w:tabs>
              <w:spacing w:after="0" w:line="360" w:lineRule="auto"/>
              <w:jc w:val="both"/>
              <w:rPr>
                <w:rFonts w:ascii="Times New Roman" w:eastAsia="Times New Roman" w:hAnsi="Times New Roman" w:cs="Times New Roman"/>
                <w:lang w:eastAsia="ru-RU"/>
              </w:rPr>
            </w:pPr>
            <w:r w:rsidRPr="00C018D8">
              <w:rPr>
                <w:rFonts w:ascii="Times New Roman" w:eastAsia="Times New Roman" w:hAnsi="Times New Roman" w:cs="Times New Roman"/>
                <w:lang w:eastAsia="ru-RU"/>
              </w:rPr>
              <w:t>190 лет со дня рождения русского мецената, собирателя живописи Сергея Михайловича Третьякова ( 1834-1892)</w:t>
            </w:r>
          </w:p>
        </w:tc>
      </w:tr>
      <w:tr w:rsidR="00BD6029" w:rsidRPr="00BD6029" w:rsidTr="00696A8B">
        <w:tc>
          <w:tcPr>
            <w:tcW w:w="1242" w:type="dxa"/>
            <w:shd w:val="clear" w:color="auto" w:fill="auto"/>
          </w:tcPr>
          <w:p w:rsidR="00BD6029" w:rsidRPr="00C018D8" w:rsidRDefault="00BD6029" w:rsidP="00BD6029">
            <w:pPr>
              <w:widowControl w:val="0"/>
              <w:tabs>
                <w:tab w:val="left" w:pos="993"/>
              </w:tabs>
              <w:spacing w:after="0" w:line="360" w:lineRule="auto"/>
              <w:jc w:val="both"/>
              <w:rPr>
                <w:rFonts w:ascii="Times New Roman" w:eastAsia="Times New Roman" w:hAnsi="Times New Roman" w:cs="Times New Roman"/>
                <w:lang w:eastAsia="ru-RU"/>
              </w:rPr>
            </w:pPr>
          </w:p>
        </w:tc>
        <w:tc>
          <w:tcPr>
            <w:tcW w:w="1276" w:type="dxa"/>
            <w:shd w:val="clear" w:color="auto" w:fill="auto"/>
          </w:tcPr>
          <w:p w:rsidR="00BD6029" w:rsidRPr="00C018D8" w:rsidRDefault="00BD6029" w:rsidP="00BD6029">
            <w:pPr>
              <w:widowControl w:val="0"/>
              <w:tabs>
                <w:tab w:val="left" w:pos="993"/>
              </w:tabs>
              <w:spacing w:after="0" w:line="360" w:lineRule="auto"/>
              <w:jc w:val="both"/>
              <w:rPr>
                <w:rFonts w:ascii="Times New Roman" w:eastAsia="Times New Roman" w:hAnsi="Times New Roman" w:cs="Times New Roman"/>
                <w:lang w:eastAsia="ru-RU"/>
              </w:rPr>
            </w:pPr>
            <w:r w:rsidRPr="00C018D8">
              <w:rPr>
                <w:rFonts w:ascii="Times New Roman" w:eastAsia="Times New Roman" w:hAnsi="Times New Roman" w:cs="Times New Roman"/>
                <w:lang w:eastAsia="ru-RU"/>
              </w:rPr>
              <w:t xml:space="preserve">22 января </w:t>
            </w:r>
          </w:p>
        </w:tc>
        <w:tc>
          <w:tcPr>
            <w:tcW w:w="7053" w:type="dxa"/>
            <w:shd w:val="clear" w:color="auto" w:fill="auto"/>
          </w:tcPr>
          <w:p w:rsidR="00BD6029" w:rsidRPr="00C018D8" w:rsidRDefault="00BD6029" w:rsidP="00BD6029">
            <w:pPr>
              <w:widowControl w:val="0"/>
              <w:tabs>
                <w:tab w:val="left" w:pos="993"/>
              </w:tabs>
              <w:spacing w:after="0" w:line="360" w:lineRule="auto"/>
              <w:jc w:val="both"/>
              <w:rPr>
                <w:rFonts w:ascii="Times New Roman" w:eastAsia="Times New Roman" w:hAnsi="Times New Roman" w:cs="Times New Roman"/>
                <w:lang w:eastAsia="ru-RU"/>
              </w:rPr>
            </w:pPr>
            <w:r w:rsidRPr="00C018D8">
              <w:rPr>
                <w:rFonts w:ascii="Times New Roman" w:eastAsia="Times New Roman" w:hAnsi="Times New Roman" w:cs="Times New Roman"/>
                <w:lang w:eastAsia="ru-RU"/>
              </w:rPr>
              <w:t>120 лет со дня рождения советского детского писателя Аркадия Петровича Гайдара ( 1904-1941)</w:t>
            </w:r>
          </w:p>
        </w:tc>
      </w:tr>
      <w:tr w:rsidR="00BD6029" w:rsidRPr="00BD6029" w:rsidTr="00696A8B">
        <w:tc>
          <w:tcPr>
            <w:tcW w:w="1242" w:type="dxa"/>
            <w:shd w:val="clear" w:color="auto" w:fill="auto"/>
          </w:tcPr>
          <w:p w:rsidR="00BD6029" w:rsidRPr="00C018D8" w:rsidRDefault="00BD6029" w:rsidP="00BD6029">
            <w:pPr>
              <w:widowControl w:val="0"/>
              <w:tabs>
                <w:tab w:val="left" w:pos="993"/>
              </w:tabs>
              <w:spacing w:after="0" w:line="360" w:lineRule="auto"/>
              <w:jc w:val="both"/>
              <w:rPr>
                <w:rFonts w:ascii="Times New Roman" w:eastAsia="Times New Roman" w:hAnsi="Times New Roman" w:cs="Times New Roman"/>
                <w:lang w:eastAsia="ru-RU"/>
              </w:rPr>
            </w:pPr>
            <w:r w:rsidRPr="00C018D8">
              <w:rPr>
                <w:rFonts w:ascii="Times New Roman" w:eastAsia="Times New Roman" w:hAnsi="Times New Roman" w:cs="Times New Roman"/>
                <w:lang w:eastAsia="ru-RU"/>
              </w:rPr>
              <w:t>февраль</w:t>
            </w:r>
          </w:p>
        </w:tc>
        <w:tc>
          <w:tcPr>
            <w:tcW w:w="1276" w:type="dxa"/>
            <w:shd w:val="clear" w:color="auto" w:fill="auto"/>
          </w:tcPr>
          <w:p w:rsidR="00BD6029" w:rsidRPr="00C018D8" w:rsidRDefault="00BD6029" w:rsidP="00BD6029">
            <w:pPr>
              <w:widowControl w:val="0"/>
              <w:tabs>
                <w:tab w:val="left" w:pos="993"/>
              </w:tabs>
              <w:spacing w:after="0" w:line="360" w:lineRule="auto"/>
              <w:jc w:val="both"/>
              <w:rPr>
                <w:rFonts w:ascii="Times New Roman" w:eastAsia="Times New Roman" w:hAnsi="Times New Roman" w:cs="Times New Roman"/>
                <w:lang w:eastAsia="ru-RU"/>
              </w:rPr>
            </w:pPr>
            <w:r w:rsidRPr="00C018D8">
              <w:rPr>
                <w:rFonts w:ascii="Times New Roman" w:eastAsia="Times New Roman" w:hAnsi="Times New Roman" w:cs="Times New Roman"/>
                <w:lang w:eastAsia="ru-RU"/>
              </w:rPr>
              <w:t xml:space="preserve">5 февраля </w:t>
            </w:r>
          </w:p>
        </w:tc>
        <w:tc>
          <w:tcPr>
            <w:tcW w:w="7053" w:type="dxa"/>
            <w:shd w:val="clear" w:color="auto" w:fill="auto"/>
          </w:tcPr>
          <w:p w:rsidR="00BD6029" w:rsidRPr="00C018D8" w:rsidRDefault="00BD6029" w:rsidP="00BD6029">
            <w:pPr>
              <w:widowControl w:val="0"/>
              <w:tabs>
                <w:tab w:val="left" w:pos="993"/>
              </w:tabs>
              <w:spacing w:after="0" w:line="360" w:lineRule="auto"/>
              <w:jc w:val="both"/>
              <w:rPr>
                <w:rFonts w:ascii="Times New Roman" w:eastAsia="Times New Roman" w:hAnsi="Times New Roman" w:cs="Times New Roman"/>
                <w:lang w:eastAsia="ru-RU"/>
              </w:rPr>
            </w:pPr>
            <w:r w:rsidRPr="00C018D8">
              <w:rPr>
                <w:rFonts w:ascii="Times New Roman" w:eastAsia="Times New Roman" w:hAnsi="Times New Roman" w:cs="Times New Roman"/>
                <w:lang w:eastAsia="ru-RU"/>
              </w:rPr>
              <w:t>120 лет со дня рождения героя Великой Отечественной войны Александра Матвеевича Матросова ( 1924-1943)</w:t>
            </w:r>
          </w:p>
        </w:tc>
      </w:tr>
      <w:tr w:rsidR="00BD6029" w:rsidRPr="00BD6029" w:rsidTr="00696A8B">
        <w:tc>
          <w:tcPr>
            <w:tcW w:w="1242" w:type="dxa"/>
            <w:shd w:val="clear" w:color="auto" w:fill="auto"/>
          </w:tcPr>
          <w:p w:rsidR="00BD6029" w:rsidRPr="00C018D8" w:rsidRDefault="00BD6029" w:rsidP="00BD6029">
            <w:pPr>
              <w:widowControl w:val="0"/>
              <w:tabs>
                <w:tab w:val="left" w:pos="993"/>
              </w:tabs>
              <w:spacing w:after="0" w:line="360" w:lineRule="auto"/>
              <w:jc w:val="both"/>
              <w:rPr>
                <w:rFonts w:ascii="Times New Roman" w:eastAsia="Times New Roman" w:hAnsi="Times New Roman" w:cs="Times New Roman"/>
                <w:lang w:eastAsia="ru-RU"/>
              </w:rPr>
            </w:pPr>
          </w:p>
        </w:tc>
        <w:tc>
          <w:tcPr>
            <w:tcW w:w="1276" w:type="dxa"/>
            <w:shd w:val="clear" w:color="auto" w:fill="auto"/>
          </w:tcPr>
          <w:p w:rsidR="00BD6029" w:rsidRPr="00C018D8" w:rsidRDefault="00BD6029" w:rsidP="00BD6029">
            <w:pPr>
              <w:widowControl w:val="0"/>
              <w:tabs>
                <w:tab w:val="left" w:pos="993"/>
              </w:tabs>
              <w:spacing w:after="0" w:line="360" w:lineRule="auto"/>
              <w:jc w:val="both"/>
              <w:rPr>
                <w:rFonts w:ascii="Times New Roman" w:eastAsia="Times New Roman" w:hAnsi="Times New Roman" w:cs="Times New Roman"/>
                <w:lang w:eastAsia="ru-RU"/>
              </w:rPr>
            </w:pPr>
            <w:r w:rsidRPr="00C018D8">
              <w:rPr>
                <w:rFonts w:ascii="Times New Roman" w:eastAsia="Times New Roman" w:hAnsi="Times New Roman" w:cs="Times New Roman"/>
                <w:lang w:eastAsia="ru-RU"/>
              </w:rPr>
              <w:t xml:space="preserve">11 февраля </w:t>
            </w:r>
          </w:p>
        </w:tc>
        <w:tc>
          <w:tcPr>
            <w:tcW w:w="7053" w:type="dxa"/>
            <w:shd w:val="clear" w:color="auto" w:fill="auto"/>
          </w:tcPr>
          <w:p w:rsidR="00BD6029" w:rsidRPr="00C018D8" w:rsidRDefault="00BD6029" w:rsidP="00BD6029">
            <w:pPr>
              <w:widowControl w:val="0"/>
              <w:tabs>
                <w:tab w:val="left" w:pos="993"/>
              </w:tabs>
              <w:spacing w:after="0" w:line="360" w:lineRule="auto"/>
              <w:jc w:val="both"/>
              <w:rPr>
                <w:rFonts w:ascii="Times New Roman" w:eastAsia="Times New Roman" w:hAnsi="Times New Roman" w:cs="Times New Roman"/>
                <w:lang w:eastAsia="ru-RU"/>
              </w:rPr>
            </w:pPr>
            <w:r w:rsidRPr="00C018D8">
              <w:rPr>
                <w:rFonts w:ascii="Times New Roman" w:eastAsia="Times New Roman" w:hAnsi="Times New Roman" w:cs="Times New Roman"/>
                <w:lang w:eastAsia="ru-RU"/>
              </w:rPr>
              <w:t>190 лет со дня рождения российского детского писателя Виталия Валентиновича Бианки( 1894-1959)</w:t>
            </w:r>
          </w:p>
        </w:tc>
      </w:tr>
      <w:tr w:rsidR="00BD6029" w:rsidRPr="00BD6029" w:rsidTr="00696A8B">
        <w:tc>
          <w:tcPr>
            <w:tcW w:w="1242" w:type="dxa"/>
            <w:shd w:val="clear" w:color="auto" w:fill="auto"/>
          </w:tcPr>
          <w:p w:rsidR="00BD6029" w:rsidRPr="00C018D8" w:rsidRDefault="00BD6029" w:rsidP="00BD6029">
            <w:pPr>
              <w:widowControl w:val="0"/>
              <w:tabs>
                <w:tab w:val="left" w:pos="993"/>
              </w:tabs>
              <w:spacing w:after="0" w:line="360" w:lineRule="auto"/>
              <w:jc w:val="both"/>
              <w:rPr>
                <w:rFonts w:ascii="Times New Roman" w:eastAsia="Times New Roman" w:hAnsi="Times New Roman" w:cs="Times New Roman"/>
                <w:lang w:eastAsia="ru-RU"/>
              </w:rPr>
            </w:pPr>
          </w:p>
        </w:tc>
        <w:tc>
          <w:tcPr>
            <w:tcW w:w="1276" w:type="dxa"/>
            <w:shd w:val="clear" w:color="auto" w:fill="auto"/>
          </w:tcPr>
          <w:p w:rsidR="00BD6029" w:rsidRPr="00C018D8" w:rsidRDefault="00BD6029" w:rsidP="00BD6029">
            <w:pPr>
              <w:widowControl w:val="0"/>
              <w:tabs>
                <w:tab w:val="left" w:pos="993"/>
              </w:tabs>
              <w:spacing w:after="0" w:line="360" w:lineRule="auto"/>
              <w:jc w:val="both"/>
              <w:rPr>
                <w:rFonts w:ascii="Times New Roman" w:eastAsia="Times New Roman" w:hAnsi="Times New Roman" w:cs="Times New Roman"/>
                <w:lang w:eastAsia="ru-RU"/>
              </w:rPr>
            </w:pPr>
            <w:r w:rsidRPr="00C018D8">
              <w:rPr>
                <w:rFonts w:ascii="Times New Roman" w:eastAsia="Times New Roman" w:hAnsi="Times New Roman" w:cs="Times New Roman"/>
                <w:lang w:eastAsia="ru-RU"/>
              </w:rPr>
              <w:t>13 февраля</w:t>
            </w:r>
          </w:p>
        </w:tc>
        <w:tc>
          <w:tcPr>
            <w:tcW w:w="7053" w:type="dxa"/>
            <w:shd w:val="clear" w:color="auto" w:fill="auto"/>
          </w:tcPr>
          <w:p w:rsidR="00BD6029" w:rsidRPr="00C018D8" w:rsidRDefault="00BD6029" w:rsidP="00BD6029">
            <w:pPr>
              <w:widowControl w:val="0"/>
              <w:tabs>
                <w:tab w:val="left" w:pos="993"/>
              </w:tabs>
              <w:spacing w:after="0" w:line="360" w:lineRule="auto"/>
              <w:jc w:val="both"/>
              <w:rPr>
                <w:rFonts w:ascii="Times New Roman" w:eastAsia="Times New Roman" w:hAnsi="Times New Roman" w:cs="Times New Roman"/>
                <w:lang w:eastAsia="ru-RU"/>
              </w:rPr>
            </w:pPr>
            <w:r w:rsidRPr="00C018D8">
              <w:rPr>
                <w:rFonts w:ascii="Times New Roman" w:eastAsia="Times New Roman" w:hAnsi="Times New Roman" w:cs="Times New Roman"/>
                <w:lang w:eastAsia="ru-RU"/>
              </w:rPr>
              <w:t>255 лет со дня рождения российского детского писателя и баснописца Ивана Андреевича Крылова (1969-1844)</w:t>
            </w:r>
          </w:p>
        </w:tc>
      </w:tr>
      <w:tr w:rsidR="00BD6029" w:rsidRPr="00BD6029" w:rsidTr="00696A8B">
        <w:tc>
          <w:tcPr>
            <w:tcW w:w="1242" w:type="dxa"/>
            <w:shd w:val="clear" w:color="auto" w:fill="auto"/>
          </w:tcPr>
          <w:p w:rsidR="00BD6029" w:rsidRPr="00C018D8" w:rsidRDefault="00BD6029" w:rsidP="00BD6029">
            <w:pPr>
              <w:widowControl w:val="0"/>
              <w:tabs>
                <w:tab w:val="left" w:pos="993"/>
              </w:tabs>
              <w:spacing w:after="0" w:line="360" w:lineRule="auto"/>
              <w:jc w:val="both"/>
              <w:rPr>
                <w:rFonts w:ascii="Times New Roman" w:eastAsia="Times New Roman" w:hAnsi="Times New Roman" w:cs="Times New Roman"/>
                <w:lang w:eastAsia="ru-RU"/>
              </w:rPr>
            </w:pPr>
            <w:r w:rsidRPr="00C018D8">
              <w:rPr>
                <w:rFonts w:ascii="Times New Roman" w:eastAsia="Times New Roman" w:hAnsi="Times New Roman" w:cs="Times New Roman"/>
                <w:lang w:eastAsia="ru-RU"/>
              </w:rPr>
              <w:t>март</w:t>
            </w:r>
          </w:p>
        </w:tc>
        <w:tc>
          <w:tcPr>
            <w:tcW w:w="1276" w:type="dxa"/>
            <w:shd w:val="clear" w:color="auto" w:fill="auto"/>
          </w:tcPr>
          <w:p w:rsidR="00BD6029" w:rsidRPr="00C018D8" w:rsidRDefault="00BD6029" w:rsidP="00BD6029">
            <w:pPr>
              <w:widowControl w:val="0"/>
              <w:tabs>
                <w:tab w:val="left" w:pos="993"/>
              </w:tabs>
              <w:spacing w:after="0" w:line="360" w:lineRule="auto"/>
              <w:jc w:val="both"/>
              <w:rPr>
                <w:rFonts w:ascii="Times New Roman" w:eastAsia="Times New Roman" w:hAnsi="Times New Roman" w:cs="Times New Roman"/>
                <w:lang w:eastAsia="ru-RU"/>
              </w:rPr>
            </w:pPr>
            <w:r w:rsidRPr="00C018D8">
              <w:rPr>
                <w:rFonts w:ascii="Times New Roman" w:eastAsia="Times New Roman" w:hAnsi="Times New Roman" w:cs="Times New Roman"/>
                <w:lang w:eastAsia="ru-RU"/>
              </w:rPr>
              <w:t>4 марта</w:t>
            </w:r>
          </w:p>
        </w:tc>
        <w:tc>
          <w:tcPr>
            <w:tcW w:w="7053" w:type="dxa"/>
            <w:shd w:val="clear" w:color="auto" w:fill="auto"/>
          </w:tcPr>
          <w:p w:rsidR="00BD6029" w:rsidRPr="00C018D8" w:rsidRDefault="00BD6029" w:rsidP="00BD6029">
            <w:pPr>
              <w:widowControl w:val="0"/>
              <w:tabs>
                <w:tab w:val="left" w:pos="993"/>
              </w:tabs>
              <w:spacing w:after="0" w:line="360" w:lineRule="auto"/>
              <w:jc w:val="both"/>
              <w:rPr>
                <w:rFonts w:ascii="Times New Roman" w:eastAsia="Times New Roman" w:hAnsi="Times New Roman" w:cs="Times New Roman"/>
                <w:lang w:eastAsia="ru-RU"/>
              </w:rPr>
            </w:pPr>
            <w:r w:rsidRPr="00C018D8">
              <w:rPr>
                <w:rFonts w:ascii="Times New Roman" w:eastAsia="Times New Roman" w:hAnsi="Times New Roman" w:cs="Times New Roman"/>
                <w:lang w:eastAsia="ru-RU"/>
              </w:rPr>
              <w:t>165 лет со дня рождения русского физика Александра Степановича Попова (1859-1906)</w:t>
            </w:r>
          </w:p>
        </w:tc>
      </w:tr>
      <w:tr w:rsidR="00BD6029" w:rsidRPr="00BD6029" w:rsidTr="00696A8B">
        <w:tc>
          <w:tcPr>
            <w:tcW w:w="1242" w:type="dxa"/>
            <w:shd w:val="clear" w:color="auto" w:fill="auto"/>
          </w:tcPr>
          <w:p w:rsidR="00BD6029" w:rsidRPr="00C018D8" w:rsidRDefault="00BD6029" w:rsidP="00BD6029">
            <w:pPr>
              <w:widowControl w:val="0"/>
              <w:tabs>
                <w:tab w:val="left" w:pos="993"/>
              </w:tabs>
              <w:spacing w:after="0" w:line="360" w:lineRule="auto"/>
              <w:jc w:val="both"/>
              <w:rPr>
                <w:rFonts w:ascii="Times New Roman" w:eastAsia="Times New Roman" w:hAnsi="Times New Roman" w:cs="Times New Roman"/>
                <w:lang w:eastAsia="ru-RU"/>
              </w:rPr>
            </w:pPr>
          </w:p>
        </w:tc>
        <w:tc>
          <w:tcPr>
            <w:tcW w:w="1276" w:type="dxa"/>
            <w:shd w:val="clear" w:color="auto" w:fill="auto"/>
          </w:tcPr>
          <w:p w:rsidR="00BD6029" w:rsidRPr="00C018D8" w:rsidRDefault="00BD6029" w:rsidP="00BD6029">
            <w:pPr>
              <w:widowControl w:val="0"/>
              <w:tabs>
                <w:tab w:val="left" w:pos="993"/>
              </w:tabs>
              <w:spacing w:after="0" w:line="360" w:lineRule="auto"/>
              <w:jc w:val="both"/>
              <w:rPr>
                <w:rFonts w:ascii="Times New Roman" w:eastAsia="Times New Roman" w:hAnsi="Times New Roman" w:cs="Times New Roman"/>
                <w:lang w:eastAsia="ru-RU"/>
              </w:rPr>
            </w:pPr>
            <w:r w:rsidRPr="00C018D8">
              <w:rPr>
                <w:rFonts w:ascii="Times New Roman" w:eastAsia="Times New Roman" w:hAnsi="Times New Roman" w:cs="Times New Roman"/>
                <w:lang w:eastAsia="ru-RU"/>
              </w:rPr>
              <w:t xml:space="preserve">9 марта </w:t>
            </w:r>
          </w:p>
        </w:tc>
        <w:tc>
          <w:tcPr>
            <w:tcW w:w="7053" w:type="dxa"/>
            <w:shd w:val="clear" w:color="auto" w:fill="auto"/>
          </w:tcPr>
          <w:p w:rsidR="00BD6029" w:rsidRPr="00C018D8" w:rsidRDefault="00BD6029" w:rsidP="00BD6029">
            <w:pPr>
              <w:widowControl w:val="0"/>
              <w:tabs>
                <w:tab w:val="left" w:pos="993"/>
              </w:tabs>
              <w:spacing w:after="0" w:line="360" w:lineRule="auto"/>
              <w:jc w:val="both"/>
              <w:rPr>
                <w:rFonts w:ascii="Times New Roman" w:eastAsia="Times New Roman" w:hAnsi="Times New Roman" w:cs="Times New Roman"/>
                <w:lang w:eastAsia="ru-RU"/>
              </w:rPr>
            </w:pPr>
            <w:r w:rsidRPr="00C018D8">
              <w:rPr>
                <w:rFonts w:ascii="Times New Roman" w:eastAsia="Times New Roman" w:hAnsi="Times New Roman" w:cs="Times New Roman"/>
                <w:lang w:eastAsia="ru-RU"/>
              </w:rPr>
              <w:t xml:space="preserve">90 лет со дня рождения советского летчика-космонавта Гагарина Юрия Алексеевича </w:t>
            </w:r>
          </w:p>
        </w:tc>
      </w:tr>
      <w:tr w:rsidR="00BD6029" w:rsidRPr="00BD6029" w:rsidTr="00696A8B">
        <w:tc>
          <w:tcPr>
            <w:tcW w:w="1242" w:type="dxa"/>
            <w:shd w:val="clear" w:color="auto" w:fill="auto"/>
          </w:tcPr>
          <w:p w:rsidR="00BD6029" w:rsidRPr="00C018D8" w:rsidRDefault="00BD6029" w:rsidP="00BD6029">
            <w:pPr>
              <w:widowControl w:val="0"/>
              <w:tabs>
                <w:tab w:val="left" w:pos="993"/>
              </w:tabs>
              <w:spacing w:after="0" w:line="360" w:lineRule="auto"/>
              <w:jc w:val="both"/>
              <w:rPr>
                <w:rFonts w:ascii="Times New Roman" w:eastAsia="Times New Roman" w:hAnsi="Times New Roman" w:cs="Times New Roman"/>
                <w:lang w:eastAsia="ru-RU"/>
              </w:rPr>
            </w:pPr>
          </w:p>
        </w:tc>
        <w:tc>
          <w:tcPr>
            <w:tcW w:w="1276" w:type="dxa"/>
            <w:shd w:val="clear" w:color="auto" w:fill="auto"/>
          </w:tcPr>
          <w:p w:rsidR="00BD6029" w:rsidRPr="00C018D8" w:rsidRDefault="00BD6029" w:rsidP="00BD6029">
            <w:pPr>
              <w:widowControl w:val="0"/>
              <w:tabs>
                <w:tab w:val="left" w:pos="993"/>
              </w:tabs>
              <w:spacing w:after="0" w:line="360" w:lineRule="auto"/>
              <w:jc w:val="both"/>
              <w:rPr>
                <w:rFonts w:ascii="Times New Roman" w:eastAsia="Times New Roman" w:hAnsi="Times New Roman" w:cs="Times New Roman"/>
                <w:lang w:eastAsia="ru-RU"/>
              </w:rPr>
            </w:pPr>
            <w:r w:rsidRPr="00C018D8">
              <w:rPr>
                <w:rFonts w:ascii="Times New Roman" w:eastAsia="Times New Roman" w:hAnsi="Times New Roman" w:cs="Times New Roman"/>
                <w:lang w:eastAsia="ru-RU"/>
              </w:rPr>
              <w:t xml:space="preserve">21 марта </w:t>
            </w:r>
          </w:p>
        </w:tc>
        <w:tc>
          <w:tcPr>
            <w:tcW w:w="7053" w:type="dxa"/>
            <w:shd w:val="clear" w:color="auto" w:fill="auto"/>
          </w:tcPr>
          <w:p w:rsidR="00BD6029" w:rsidRPr="00C018D8" w:rsidRDefault="00BD6029" w:rsidP="00BD6029">
            <w:pPr>
              <w:widowControl w:val="0"/>
              <w:tabs>
                <w:tab w:val="left" w:pos="993"/>
              </w:tabs>
              <w:spacing w:after="0" w:line="360" w:lineRule="auto"/>
              <w:jc w:val="both"/>
              <w:rPr>
                <w:rFonts w:ascii="Times New Roman" w:eastAsia="Times New Roman" w:hAnsi="Times New Roman" w:cs="Times New Roman"/>
                <w:lang w:eastAsia="ru-RU"/>
              </w:rPr>
            </w:pPr>
            <w:r w:rsidRPr="00C018D8">
              <w:rPr>
                <w:rFonts w:ascii="Times New Roman" w:eastAsia="Times New Roman" w:hAnsi="Times New Roman" w:cs="Times New Roman"/>
                <w:lang w:eastAsia="ru-RU"/>
              </w:rPr>
              <w:t>185 лет со дня рождения композитора Модеста Петровича Мусоргского (1839-1881)</w:t>
            </w:r>
          </w:p>
        </w:tc>
      </w:tr>
      <w:tr w:rsidR="00BD6029" w:rsidRPr="00BD6029" w:rsidTr="00696A8B">
        <w:tc>
          <w:tcPr>
            <w:tcW w:w="1242" w:type="dxa"/>
            <w:shd w:val="clear" w:color="auto" w:fill="auto"/>
          </w:tcPr>
          <w:p w:rsidR="00BD6029" w:rsidRPr="00C018D8" w:rsidRDefault="00BD6029" w:rsidP="00BD6029">
            <w:pPr>
              <w:widowControl w:val="0"/>
              <w:tabs>
                <w:tab w:val="left" w:pos="993"/>
              </w:tabs>
              <w:spacing w:after="0" w:line="360" w:lineRule="auto"/>
              <w:jc w:val="both"/>
              <w:rPr>
                <w:rFonts w:ascii="Times New Roman" w:eastAsia="Times New Roman" w:hAnsi="Times New Roman" w:cs="Times New Roman"/>
                <w:lang w:eastAsia="ru-RU"/>
              </w:rPr>
            </w:pPr>
            <w:r w:rsidRPr="00C018D8">
              <w:rPr>
                <w:rFonts w:ascii="Times New Roman" w:eastAsia="Times New Roman" w:hAnsi="Times New Roman" w:cs="Times New Roman"/>
                <w:lang w:eastAsia="ru-RU"/>
              </w:rPr>
              <w:t>апрель</w:t>
            </w:r>
          </w:p>
        </w:tc>
        <w:tc>
          <w:tcPr>
            <w:tcW w:w="1276" w:type="dxa"/>
            <w:shd w:val="clear" w:color="auto" w:fill="auto"/>
          </w:tcPr>
          <w:p w:rsidR="00BD6029" w:rsidRPr="00C018D8" w:rsidRDefault="00BD6029" w:rsidP="00BD6029">
            <w:pPr>
              <w:widowControl w:val="0"/>
              <w:tabs>
                <w:tab w:val="left" w:pos="993"/>
              </w:tabs>
              <w:spacing w:after="0" w:line="360" w:lineRule="auto"/>
              <w:jc w:val="both"/>
              <w:rPr>
                <w:rFonts w:ascii="Times New Roman" w:eastAsia="Times New Roman" w:hAnsi="Times New Roman" w:cs="Times New Roman"/>
                <w:lang w:eastAsia="ru-RU"/>
              </w:rPr>
            </w:pPr>
            <w:r w:rsidRPr="00C018D8">
              <w:rPr>
                <w:rFonts w:ascii="Times New Roman" w:eastAsia="Times New Roman" w:hAnsi="Times New Roman" w:cs="Times New Roman"/>
                <w:lang w:eastAsia="ru-RU"/>
              </w:rPr>
              <w:t xml:space="preserve">1 апреля </w:t>
            </w:r>
          </w:p>
        </w:tc>
        <w:tc>
          <w:tcPr>
            <w:tcW w:w="7053" w:type="dxa"/>
            <w:shd w:val="clear" w:color="auto" w:fill="auto"/>
          </w:tcPr>
          <w:p w:rsidR="00BD6029" w:rsidRPr="00C018D8" w:rsidRDefault="00BD6029" w:rsidP="00BD6029">
            <w:pPr>
              <w:widowControl w:val="0"/>
              <w:tabs>
                <w:tab w:val="left" w:pos="993"/>
              </w:tabs>
              <w:spacing w:after="0" w:line="360" w:lineRule="auto"/>
              <w:jc w:val="both"/>
              <w:rPr>
                <w:rFonts w:ascii="Times New Roman" w:eastAsia="Times New Roman" w:hAnsi="Times New Roman" w:cs="Times New Roman"/>
                <w:lang w:eastAsia="ru-RU"/>
              </w:rPr>
            </w:pPr>
            <w:r w:rsidRPr="00C018D8">
              <w:rPr>
                <w:rFonts w:ascii="Times New Roman" w:eastAsia="Times New Roman" w:hAnsi="Times New Roman" w:cs="Times New Roman"/>
                <w:lang w:eastAsia="ru-RU"/>
              </w:rPr>
              <w:t>215 лет со дня рождения лет со дня рождения писателя Николая Васильевича Гоголя (1809-1852)</w:t>
            </w:r>
          </w:p>
        </w:tc>
      </w:tr>
      <w:tr w:rsidR="00BD6029" w:rsidRPr="00BD6029" w:rsidTr="00696A8B">
        <w:tc>
          <w:tcPr>
            <w:tcW w:w="1242" w:type="dxa"/>
            <w:shd w:val="clear" w:color="auto" w:fill="auto"/>
          </w:tcPr>
          <w:p w:rsidR="00BD6029" w:rsidRPr="00C018D8" w:rsidRDefault="00BD6029" w:rsidP="00BD6029">
            <w:pPr>
              <w:widowControl w:val="0"/>
              <w:tabs>
                <w:tab w:val="left" w:pos="993"/>
              </w:tabs>
              <w:spacing w:after="0" w:line="360" w:lineRule="auto"/>
              <w:jc w:val="both"/>
              <w:rPr>
                <w:rFonts w:ascii="Times New Roman" w:eastAsia="Times New Roman" w:hAnsi="Times New Roman" w:cs="Times New Roman"/>
                <w:lang w:eastAsia="ru-RU"/>
              </w:rPr>
            </w:pPr>
          </w:p>
        </w:tc>
        <w:tc>
          <w:tcPr>
            <w:tcW w:w="1276" w:type="dxa"/>
            <w:shd w:val="clear" w:color="auto" w:fill="auto"/>
          </w:tcPr>
          <w:p w:rsidR="00BD6029" w:rsidRPr="00C018D8" w:rsidRDefault="00BD6029" w:rsidP="00BD6029">
            <w:pPr>
              <w:widowControl w:val="0"/>
              <w:tabs>
                <w:tab w:val="left" w:pos="993"/>
              </w:tabs>
              <w:spacing w:after="0" w:line="360" w:lineRule="auto"/>
              <w:jc w:val="both"/>
              <w:rPr>
                <w:rFonts w:ascii="Times New Roman" w:eastAsia="Times New Roman" w:hAnsi="Times New Roman" w:cs="Times New Roman"/>
                <w:lang w:eastAsia="ru-RU"/>
              </w:rPr>
            </w:pPr>
            <w:r w:rsidRPr="00C018D8">
              <w:rPr>
                <w:rFonts w:ascii="Times New Roman" w:eastAsia="Times New Roman" w:hAnsi="Times New Roman" w:cs="Times New Roman"/>
                <w:lang w:eastAsia="ru-RU"/>
              </w:rPr>
              <w:t xml:space="preserve">12 апреля </w:t>
            </w:r>
          </w:p>
        </w:tc>
        <w:tc>
          <w:tcPr>
            <w:tcW w:w="7053" w:type="dxa"/>
            <w:shd w:val="clear" w:color="auto" w:fill="auto"/>
          </w:tcPr>
          <w:p w:rsidR="00BD6029" w:rsidRPr="00C018D8" w:rsidRDefault="00BD6029" w:rsidP="00BD6029">
            <w:pPr>
              <w:widowControl w:val="0"/>
              <w:tabs>
                <w:tab w:val="left" w:pos="993"/>
              </w:tabs>
              <w:spacing w:after="0" w:line="360" w:lineRule="auto"/>
              <w:jc w:val="both"/>
              <w:rPr>
                <w:rFonts w:ascii="Times New Roman" w:eastAsia="Times New Roman" w:hAnsi="Times New Roman" w:cs="Times New Roman"/>
                <w:lang w:eastAsia="ru-RU"/>
              </w:rPr>
            </w:pPr>
            <w:r w:rsidRPr="00C018D8">
              <w:rPr>
                <w:rFonts w:ascii="Times New Roman" w:eastAsia="Times New Roman" w:hAnsi="Times New Roman" w:cs="Times New Roman"/>
                <w:lang w:eastAsia="ru-RU"/>
              </w:rPr>
              <w:t>185 лет со дня рождения русского географа Николая Михайловича Пржевальского ( 1939-1988)</w:t>
            </w:r>
          </w:p>
        </w:tc>
      </w:tr>
      <w:tr w:rsidR="00BD6029" w:rsidRPr="00BD6029" w:rsidTr="00696A8B">
        <w:tc>
          <w:tcPr>
            <w:tcW w:w="1242" w:type="dxa"/>
            <w:shd w:val="clear" w:color="auto" w:fill="auto"/>
          </w:tcPr>
          <w:p w:rsidR="00BD6029" w:rsidRPr="00C018D8" w:rsidRDefault="00BD6029" w:rsidP="00BD6029">
            <w:pPr>
              <w:widowControl w:val="0"/>
              <w:tabs>
                <w:tab w:val="left" w:pos="993"/>
              </w:tabs>
              <w:spacing w:after="0" w:line="360" w:lineRule="auto"/>
              <w:jc w:val="both"/>
              <w:rPr>
                <w:rFonts w:ascii="Times New Roman" w:eastAsia="Times New Roman" w:hAnsi="Times New Roman" w:cs="Times New Roman"/>
                <w:lang w:eastAsia="ru-RU"/>
              </w:rPr>
            </w:pPr>
            <w:r w:rsidRPr="00C018D8">
              <w:rPr>
                <w:rFonts w:ascii="Times New Roman" w:eastAsia="Times New Roman" w:hAnsi="Times New Roman" w:cs="Times New Roman"/>
                <w:lang w:eastAsia="ru-RU"/>
              </w:rPr>
              <w:t xml:space="preserve">Май </w:t>
            </w:r>
          </w:p>
        </w:tc>
        <w:tc>
          <w:tcPr>
            <w:tcW w:w="1276" w:type="dxa"/>
            <w:shd w:val="clear" w:color="auto" w:fill="auto"/>
          </w:tcPr>
          <w:p w:rsidR="00BD6029" w:rsidRPr="00C018D8" w:rsidRDefault="00BD6029" w:rsidP="00BD6029">
            <w:pPr>
              <w:widowControl w:val="0"/>
              <w:tabs>
                <w:tab w:val="left" w:pos="993"/>
              </w:tabs>
              <w:spacing w:after="0" w:line="360" w:lineRule="auto"/>
              <w:jc w:val="both"/>
              <w:rPr>
                <w:rFonts w:ascii="Times New Roman" w:eastAsia="Times New Roman" w:hAnsi="Times New Roman" w:cs="Times New Roman"/>
                <w:lang w:eastAsia="ru-RU"/>
              </w:rPr>
            </w:pPr>
            <w:r w:rsidRPr="00C018D8">
              <w:rPr>
                <w:rFonts w:ascii="Times New Roman" w:eastAsia="Times New Roman" w:hAnsi="Times New Roman" w:cs="Times New Roman"/>
                <w:lang w:eastAsia="ru-RU"/>
              </w:rPr>
              <w:t xml:space="preserve">2 мая </w:t>
            </w:r>
          </w:p>
        </w:tc>
        <w:tc>
          <w:tcPr>
            <w:tcW w:w="7053" w:type="dxa"/>
            <w:shd w:val="clear" w:color="auto" w:fill="auto"/>
          </w:tcPr>
          <w:p w:rsidR="00BD6029" w:rsidRPr="00C018D8" w:rsidRDefault="00BD6029" w:rsidP="00BD6029">
            <w:pPr>
              <w:widowControl w:val="0"/>
              <w:tabs>
                <w:tab w:val="left" w:pos="993"/>
              </w:tabs>
              <w:spacing w:after="0" w:line="360" w:lineRule="auto"/>
              <w:jc w:val="both"/>
              <w:rPr>
                <w:rFonts w:ascii="Times New Roman" w:eastAsia="Times New Roman" w:hAnsi="Times New Roman" w:cs="Times New Roman"/>
                <w:lang w:eastAsia="ru-RU"/>
              </w:rPr>
            </w:pPr>
            <w:r w:rsidRPr="00C018D8">
              <w:rPr>
                <w:rFonts w:ascii="Times New Roman" w:eastAsia="Times New Roman" w:hAnsi="Times New Roman" w:cs="Times New Roman"/>
                <w:lang w:eastAsia="ru-RU"/>
              </w:rPr>
              <w:t xml:space="preserve">295 лет со дня рождения российской императрицы Екатерины </w:t>
            </w:r>
            <w:r w:rsidRPr="00C018D8">
              <w:rPr>
                <w:rFonts w:ascii="Times New Roman" w:eastAsia="Times New Roman" w:hAnsi="Times New Roman" w:cs="Times New Roman"/>
                <w:lang w:val="en-US" w:eastAsia="ru-RU"/>
              </w:rPr>
              <w:t>II</w:t>
            </w:r>
            <w:r w:rsidRPr="00C018D8">
              <w:rPr>
                <w:rFonts w:ascii="Times New Roman" w:eastAsia="Times New Roman" w:hAnsi="Times New Roman" w:cs="Times New Roman"/>
                <w:lang w:eastAsia="ru-RU"/>
              </w:rPr>
              <w:t>(1729-1996)</w:t>
            </w:r>
          </w:p>
        </w:tc>
      </w:tr>
      <w:tr w:rsidR="00BD6029" w:rsidRPr="00BD6029" w:rsidTr="00696A8B">
        <w:tc>
          <w:tcPr>
            <w:tcW w:w="1242" w:type="dxa"/>
            <w:shd w:val="clear" w:color="auto" w:fill="auto"/>
          </w:tcPr>
          <w:p w:rsidR="00BD6029" w:rsidRPr="00C018D8" w:rsidRDefault="00BD6029" w:rsidP="00BD6029">
            <w:pPr>
              <w:widowControl w:val="0"/>
              <w:tabs>
                <w:tab w:val="left" w:pos="993"/>
              </w:tabs>
              <w:spacing w:after="0" w:line="360" w:lineRule="auto"/>
              <w:jc w:val="both"/>
              <w:rPr>
                <w:rFonts w:ascii="Times New Roman" w:eastAsia="Times New Roman" w:hAnsi="Times New Roman" w:cs="Times New Roman"/>
                <w:lang w:eastAsia="ru-RU"/>
              </w:rPr>
            </w:pPr>
            <w:r w:rsidRPr="00C018D8">
              <w:rPr>
                <w:rFonts w:ascii="Times New Roman" w:eastAsia="Times New Roman" w:hAnsi="Times New Roman" w:cs="Times New Roman"/>
                <w:lang w:eastAsia="ru-RU"/>
              </w:rPr>
              <w:t>июнь</w:t>
            </w:r>
          </w:p>
        </w:tc>
        <w:tc>
          <w:tcPr>
            <w:tcW w:w="1276" w:type="dxa"/>
            <w:shd w:val="clear" w:color="auto" w:fill="auto"/>
          </w:tcPr>
          <w:p w:rsidR="00BD6029" w:rsidRPr="00C018D8" w:rsidRDefault="00BD6029" w:rsidP="00BD6029">
            <w:pPr>
              <w:widowControl w:val="0"/>
              <w:tabs>
                <w:tab w:val="left" w:pos="993"/>
              </w:tabs>
              <w:spacing w:after="0" w:line="360" w:lineRule="auto"/>
              <w:jc w:val="both"/>
              <w:rPr>
                <w:rFonts w:ascii="Times New Roman" w:eastAsia="Times New Roman" w:hAnsi="Times New Roman" w:cs="Times New Roman"/>
                <w:lang w:eastAsia="ru-RU"/>
              </w:rPr>
            </w:pPr>
            <w:r w:rsidRPr="00C018D8">
              <w:rPr>
                <w:rFonts w:ascii="Times New Roman" w:eastAsia="Times New Roman" w:hAnsi="Times New Roman" w:cs="Times New Roman"/>
                <w:lang w:eastAsia="ru-RU"/>
              </w:rPr>
              <w:t xml:space="preserve">1 июня </w:t>
            </w:r>
          </w:p>
        </w:tc>
        <w:tc>
          <w:tcPr>
            <w:tcW w:w="7053" w:type="dxa"/>
            <w:shd w:val="clear" w:color="auto" w:fill="auto"/>
          </w:tcPr>
          <w:p w:rsidR="00BD6029" w:rsidRPr="00C018D8" w:rsidRDefault="00BD6029" w:rsidP="00BD6029">
            <w:pPr>
              <w:widowControl w:val="0"/>
              <w:tabs>
                <w:tab w:val="left" w:pos="993"/>
              </w:tabs>
              <w:spacing w:after="0" w:line="360" w:lineRule="auto"/>
              <w:jc w:val="both"/>
              <w:rPr>
                <w:rFonts w:ascii="Times New Roman" w:eastAsia="Times New Roman" w:hAnsi="Times New Roman" w:cs="Times New Roman"/>
                <w:lang w:eastAsia="ru-RU"/>
              </w:rPr>
            </w:pPr>
            <w:r w:rsidRPr="00C018D8">
              <w:rPr>
                <w:rFonts w:ascii="Times New Roman" w:eastAsia="Times New Roman" w:hAnsi="Times New Roman" w:cs="Times New Roman"/>
                <w:lang w:eastAsia="ru-RU"/>
              </w:rPr>
              <w:t>220 лет со дня рождения русского композитора Михаила Ивановича Глинки</w:t>
            </w:r>
          </w:p>
        </w:tc>
      </w:tr>
      <w:tr w:rsidR="00BD6029" w:rsidRPr="00BD6029" w:rsidTr="00696A8B">
        <w:tc>
          <w:tcPr>
            <w:tcW w:w="1242" w:type="dxa"/>
            <w:shd w:val="clear" w:color="auto" w:fill="auto"/>
          </w:tcPr>
          <w:p w:rsidR="00BD6029" w:rsidRPr="00C018D8" w:rsidRDefault="00BD6029" w:rsidP="00BD6029">
            <w:pPr>
              <w:widowControl w:val="0"/>
              <w:tabs>
                <w:tab w:val="left" w:pos="993"/>
              </w:tabs>
              <w:spacing w:after="0" w:line="360" w:lineRule="auto"/>
              <w:jc w:val="both"/>
              <w:rPr>
                <w:rFonts w:ascii="Times New Roman" w:eastAsia="Times New Roman" w:hAnsi="Times New Roman" w:cs="Times New Roman"/>
                <w:lang w:eastAsia="ru-RU"/>
              </w:rPr>
            </w:pPr>
          </w:p>
        </w:tc>
        <w:tc>
          <w:tcPr>
            <w:tcW w:w="1276" w:type="dxa"/>
            <w:shd w:val="clear" w:color="auto" w:fill="auto"/>
          </w:tcPr>
          <w:p w:rsidR="00BD6029" w:rsidRPr="00C018D8" w:rsidRDefault="00BD6029" w:rsidP="00BD6029">
            <w:pPr>
              <w:widowControl w:val="0"/>
              <w:tabs>
                <w:tab w:val="left" w:pos="993"/>
              </w:tabs>
              <w:spacing w:after="0" w:line="360" w:lineRule="auto"/>
              <w:jc w:val="both"/>
              <w:rPr>
                <w:rFonts w:ascii="Times New Roman" w:eastAsia="Times New Roman" w:hAnsi="Times New Roman" w:cs="Times New Roman"/>
                <w:lang w:eastAsia="ru-RU"/>
              </w:rPr>
            </w:pPr>
            <w:r w:rsidRPr="00C018D8">
              <w:rPr>
                <w:rFonts w:ascii="Times New Roman" w:eastAsia="Times New Roman" w:hAnsi="Times New Roman" w:cs="Times New Roman"/>
                <w:lang w:eastAsia="ru-RU"/>
              </w:rPr>
              <w:t>2 июня</w:t>
            </w:r>
          </w:p>
        </w:tc>
        <w:tc>
          <w:tcPr>
            <w:tcW w:w="7053" w:type="dxa"/>
            <w:shd w:val="clear" w:color="auto" w:fill="auto"/>
          </w:tcPr>
          <w:p w:rsidR="00BD6029" w:rsidRPr="00C018D8" w:rsidRDefault="00BD6029" w:rsidP="00BD6029">
            <w:pPr>
              <w:widowControl w:val="0"/>
              <w:tabs>
                <w:tab w:val="left" w:pos="993"/>
              </w:tabs>
              <w:spacing w:after="0" w:line="360" w:lineRule="auto"/>
              <w:jc w:val="both"/>
              <w:rPr>
                <w:rFonts w:ascii="Times New Roman" w:eastAsia="Times New Roman" w:hAnsi="Times New Roman" w:cs="Times New Roman"/>
                <w:lang w:eastAsia="ru-RU"/>
              </w:rPr>
            </w:pPr>
            <w:r w:rsidRPr="00C018D8">
              <w:rPr>
                <w:rFonts w:ascii="Times New Roman" w:eastAsia="Times New Roman" w:hAnsi="Times New Roman" w:cs="Times New Roman"/>
                <w:lang w:eastAsia="ru-RU"/>
              </w:rPr>
              <w:t>120 лет со дня рождения русского писателя Николая Корнеевича Чуковского ( 1904- 1965)</w:t>
            </w:r>
          </w:p>
        </w:tc>
      </w:tr>
      <w:tr w:rsidR="00BD6029" w:rsidRPr="00BD6029" w:rsidTr="00696A8B">
        <w:tc>
          <w:tcPr>
            <w:tcW w:w="1242" w:type="dxa"/>
            <w:shd w:val="clear" w:color="auto" w:fill="auto"/>
          </w:tcPr>
          <w:p w:rsidR="00BD6029" w:rsidRPr="00C018D8" w:rsidRDefault="00BD6029" w:rsidP="00BD6029">
            <w:pPr>
              <w:widowControl w:val="0"/>
              <w:tabs>
                <w:tab w:val="left" w:pos="993"/>
              </w:tabs>
              <w:spacing w:after="0" w:line="360" w:lineRule="auto"/>
              <w:jc w:val="both"/>
              <w:rPr>
                <w:rFonts w:ascii="Times New Roman" w:eastAsia="Times New Roman" w:hAnsi="Times New Roman" w:cs="Times New Roman"/>
                <w:lang w:eastAsia="ru-RU"/>
              </w:rPr>
            </w:pPr>
          </w:p>
        </w:tc>
        <w:tc>
          <w:tcPr>
            <w:tcW w:w="1276" w:type="dxa"/>
            <w:shd w:val="clear" w:color="auto" w:fill="auto"/>
          </w:tcPr>
          <w:p w:rsidR="00BD6029" w:rsidRPr="00C018D8" w:rsidRDefault="00BD6029" w:rsidP="00BD6029">
            <w:pPr>
              <w:widowControl w:val="0"/>
              <w:tabs>
                <w:tab w:val="left" w:pos="993"/>
              </w:tabs>
              <w:spacing w:after="0" w:line="360" w:lineRule="auto"/>
              <w:jc w:val="both"/>
              <w:rPr>
                <w:rFonts w:ascii="Times New Roman" w:eastAsia="Times New Roman" w:hAnsi="Times New Roman" w:cs="Times New Roman"/>
                <w:lang w:eastAsia="ru-RU"/>
              </w:rPr>
            </w:pPr>
            <w:r w:rsidRPr="00C018D8">
              <w:rPr>
                <w:rFonts w:ascii="Times New Roman" w:eastAsia="Times New Roman" w:hAnsi="Times New Roman" w:cs="Times New Roman"/>
                <w:lang w:eastAsia="ru-RU"/>
              </w:rPr>
              <w:t xml:space="preserve">6 июня </w:t>
            </w:r>
          </w:p>
        </w:tc>
        <w:tc>
          <w:tcPr>
            <w:tcW w:w="7053" w:type="dxa"/>
            <w:shd w:val="clear" w:color="auto" w:fill="auto"/>
          </w:tcPr>
          <w:p w:rsidR="00BD6029" w:rsidRPr="00C018D8" w:rsidRDefault="00BD6029" w:rsidP="00BD6029">
            <w:pPr>
              <w:widowControl w:val="0"/>
              <w:tabs>
                <w:tab w:val="left" w:pos="993"/>
              </w:tabs>
              <w:spacing w:after="0" w:line="360" w:lineRule="auto"/>
              <w:jc w:val="both"/>
              <w:rPr>
                <w:rFonts w:ascii="Times New Roman" w:eastAsia="Times New Roman" w:hAnsi="Times New Roman" w:cs="Times New Roman"/>
                <w:lang w:eastAsia="ru-RU"/>
              </w:rPr>
            </w:pPr>
            <w:r w:rsidRPr="00C018D8">
              <w:rPr>
                <w:rFonts w:ascii="Times New Roman" w:eastAsia="Times New Roman" w:hAnsi="Times New Roman" w:cs="Times New Roman"/>
                <w:lang w:eastAsia="ru-RU"/>
              </w:rPr>
              <w:t>225 лет со дня рождения русского поэта и писателя Александра Сергеевича Пушкина ( 1799-1837)</w:t>
            </w:r>
          </w:p>
        </w:tc>
      </w:tr>
      <w:tr w:rsidR="00BD6029" w:rsidRPr="00BD6029" w:rsidTr="00696A8B">
        <w:tc>
          <w:tcPr>
            <w:tcW w:w="1242" w:type="dxa"/>
            <w:shd w:val="clear" w:color="auto" w:fill="auto"/>
          </w:tcPr>
          <w:p w:rsidR="00BD6029" w:rsidRPr="00C018D8" w:rsidRDefault="00BD6029" w:rsidP="00BD6029">
            <w:pPr>
              <w:widowControl w:val="0"/>
              <w:tabs>
                <w:tab w:val="left" w:pos="993"/>
              </w:tabs>
              <w:spacing w:after="0" w:line="360" w:lineRule="auto"/>
              <w:jc w:val="both"/>
              <w:rPr>
                <w:rFonts w:ascii="Times New Roman" w:eastAsia="Times New Roman" w:hAnsi="Times New Roman" w:cs="Times New Roman"/>
                <w:lang w:eastAsia="ru-RU"/>
              </w:rPr>
            </w:pPr>
          </w:p>
        </w:tc>
        <w:tc>
          <w:tcPr>
            <w:tcW w:w="1276" w:type="dxa"/>
            <w:shd w:val="clear" w:color="auto" w:fill="auto"/>
          </w:tcPr>
          <w:p w:rsidR="00BD6029" w:rsidRPr="00C018D8" w:rsidRDefault="00BD6029" w:rsidP="00BD6029">
            <w:pPr>
              <w:widowControl w:val="0"/>
              <w:tabs>
                <w:tab w:val="left" w:pos="993"/>
              </w:tabs>
              <w:spacing w:after="0" w:line="360" w:lineRule="auto"/>
              <w:jc w:val="both"/>
              <w:rPr>
                <w:rFonts w:ascii="Times New Roman" w:eastAsia="Times New Roman" w:hAnsi="Times New Roman" w:cs="Times New Roman"/>
                <w:lang w:eastAsia="ru-RU"/>
              </w:rPr>
            </w:pPr>
            <w:r w:rsidRPr="00C018D8">
              <w:rPr>
                <w:rFonts w:ascii="Times New Roman" w:eastAsia="Times New Roman" w:hAnsi="Times New Roman" w:cs="Times New Roman"/>
                <w:lang w:eastAsia="ru-RU"/>
              </w:rPr>
              <w:t xml:space="preserve">7 июня </w:t>
            </w:r>
          </w:p>
        </w:tc>
        <w:tc>
          <w:tcPr>
            <w:tcW w:w="7053" w:type="dxa"/>
            <w:shd w:val="clear" w:color="auto" w:fill="auto"/>
          </w:tcPr>
          <w:p w:rsidR="00BD6029" w:rsidRPr="00C018D8" w:rsidRDefault="00BD6029" w:rsidP="00BD6029">
            <w:pPr>
              <w:widowControl w:val="0"/>
              <w:tabs>
                <w:tab w:val="left" w:pos="993"/>
              </w:tabs>
              <w:spacing w:after="0" w:line="360" w:lineRule="auto"/>
              <w:jc w:val="both"/>
              <w:rPr>
                <w:rFonts w:ascii="Times New Roman" w:eastAsia="Times New Roman" w:hAnsi="Times New Roman" w:cs="Times New Roman"/>
                <w:lang w:eastAsia="ru-RU"/>
              </w:rPr>
            </w:pPr>
            <w:r w:rsidRPr="00C018D8">
              <w:rPr>
                <w:rFonts w:ascii="Times New Roman" w:eastAsia="Times New Roman" w:hAnsi="Times New Roman" w:cs="Times New Roman"/>
                <w:lang w:eastAsia="ru-RU"/>
              </w:rPr>
              <w:t>230 лет со дня рождения русского поэта Петра Яковлевича Чаадаева ( 1794-1856)</w:t>
            </w:r>
          </w:p>
        </w:tc>
      </w:tr>
      <w:tr w:rsidR="00BD6029" w:rsidRPr="00BD6029" w:rsidTr="00696A8B">
        <w:tc>
          <w:tcPr>
            <w:tcW w:w="1242" w:type="dxa"/>
            <w:shd w:val="clear" w:color="auto" w:fill="auto"/>
          </w:tcPr>
          <w:p w:rsidR="00BD6029" w:rsidRPr="00C018D8" w:rsidRDefault="00BD6029" w:rsidP="00BD6029">
            <w:pPr>
              <w:widowControl w:val="0"/>
              <w:tabs>
                <w:tab w:val="left" w:pos="993"/>
              </w:tabs>
              <w:spacing w:after="0" w:line="360" w:lineRule="auto"/>
              <w:jc w:val="both"/>
              <w:rPr>
                <w:rFonts w:ascii="Times New Roman" w:eastAsia="Times New Roman" w:hAnsi="Times New Roman" w:cs="Times New Roman"/>
                <w:lang w:eastAsia="ru-RU"/>
              </w:rPr>
            </w:pPr>
            <w:r w:rsidRPr="00C018D8">
              <w:rPr>
                <w:rFonts w:ascii="Times New Roman" w:eastAsia="Times New Roman" w:hAnsi="Times New Roman" w:cs="Times New Roman"/>
                <w:lang w:eastAsia="ru-RU"/>
              </w:rPr>
              <w:t>июля</w:t>
            </w:r>
          </w:p>
        </w:tc>
        <w:tc>
          <w:tcPr>
            <w:tcW w:w="1276" w:type="dxa"/>
            <w:shd w:val="clear" w:color="auto" w:fill="auto"/>
          </w:tcPr>
          <w:p w:rsidR="00BD6029" w:rsidRPr="00C018D8" w:rsidRDefault="00BD6029" w:rsidP="00BD6029">
            <w:pPr>
              <w:widowControl w:val="0"/>
              <w:tabs>
                <w:tab w:val="left" w:pos="993"/>
              </w:tabs>
              <w:spacing w:after="0" w:line="360" w:lineRule="auto"/>
              <w:jc w:val="both"/>
              <w:rPr>
                <w:rFonts w:ascii="Times New Roman" w:eastAsia="Times New Roman" w:hAnsi="Times New Roman" w:cs="Times New Roman"/>
                <w:lang w:eastAsia="ru-RU"/>
              </w:rPr>
            </w:pPr>
            <w:r w:rsidRPr="00C018D8">
              <w:rPr>
                <w:rFonts w:ascii="Times New Roman" w:eastAsia="Times New Roman" w:hAnsi="Times New Roman" w:cs="Times New Roman"/>
                <w:lang w:eastAsia="ru-RU"/>
              </w:rPr>
              <w:t xml:space="preserve">8 июля </w:t>
            </w:r>
          </w:p>
        </w:tc>
        <w:tc>
          <w:tcPr>
            <w:tcW w:w="7053" w:type="dxa"/>
            <w:shd w:val="clear" w:color="auto" w:fill="auto"/>
          </w:tcPr>
          <w:p w:rsidR="00BD6029" w:rsidRPr="00C018D8" w:rsidRDefault="00BD6029" w:rsidP="00BD6029">
            <w:pPr>
              <w:widowControl w:val="0"/>
              <w:tabs>
                <w:tab w:val="left" w:pos="993"/>
              </w:tabs>
              <w:spacing w:after="0" w:line="360" w:lineRule="auto"/>
              <w:jc w:val="both"/>
              <w:rPr>
                <w:rFonts w:ascii="Times New Roman" w:eastAsia="Times New Roman" w:hAnsi="Times New Roman" w:cs="Times New Roman"/>
                <w:lang w:eastAsia="ru-RU"/>
              </w:rPr>
            </w:pPr>
            <w:r w:rsidRPr="00C018D8">
              <w:rPr>
                <w:rFonts w:ascii="Times New Roman" w:eastAsia="Times New Roman" w:hAnsi="Times New Roman" w:cs="Times New Roman"/>
                <w:lang w:eastAsia="ru-RU"/>
              </w:rPr>
              <w:t>130 лет со дня рождения советского физика Петра Яковлевича Чаадаева (1794-1856)</w:t>
            </w:r>
          </w:p>
        </w:tc>
      </w:tr>
      <w:tr w:rsidR="00BD6029" w:rsidRPr="00BD6029" w:rsidTr="00696A8B">
        <w:tc>
          <w:tcPr>
            <w:tcW w:w="1242" w:type="dxa"/>
            <w:shd w:val="clear" w:color="auto" w:fill="auto"/>
          </w:tcPr>
          <w:p w:rsidR="00BD6029" w:rsidRPr="00C018D8" w:rsidRDefault="00BD6029" w:rsidP="00BD6029">
            <w:pPr>
              <w:widowControl w:val="0"/>
              <w:tabs>
                <w:tab w:val="left" w:pos="993"/>
              </w:tabs>
              <w:spacing w:after="0" w:line="360" w:lineRule="auto"/>
              <w:jc w:val="both"/>
              <w:rPr>
                <w:rFonts w:ascii="Times New Roman" w:eastAsia="Times New Roman" w:hAnsi="Times New Roman" w:cs="Times New Roman"/>
                <w:lang w:eastAsia="ru-RU"/>
              </w:rPr>
            </w:pPr>
          </w:p>
        </w:tc>
        <w:tc>
          <w:tcPr>
            <w:tcW w:w="1276" w:type="dxa"/>
            <w:shd w:val="clear" w:color="auto" w:fill="auto"/>
          </w:tcPr>
          <w:p w:rsidR="00BD6029" w:rsidRPr="00C018D8" w:rsidRDefault="00BD6029" w:rsidP="00BD6029">
            <w:pPr>
              <w:widowControl w:val="0"/>
              <w:tabs>
                <w:tab w:val="left" w:pos="993"/>
              </w:tabs>
              <w:spacing w:after="0" w:line="360" w:lineRule="auto"/>
              <w:jc w:val="both"/>
              <w:rPr>
                <w:rFonts w:ascii="Times New Roman" w:eastAsia="Times New Roman" w:hAnsi="Times New Roman" w:cs="Times New Roman"/>
                <w:lang w:eastAsia="ru-RU"/>
              </w:rPr>
            </w:pPr>
            <w:r w:rsidRPr="00C018D8">
              <w:rPr>
                <w:rFonts w:ascii="Times New Roman" w:eastAsia="Times New Roman" w:hAnsi="Times New Roman" w:cs="Times New Roman"/>
                <w:lang w:eastAsia="ru-RU"/>
              </w:rPr>
              <w:t>5 августа</w:t>
            </w:r>
          </w:p>
        </w:tc>
        <w:tc>
          <w:tcPr>
            <w:tcW w:w="7053" w:type="dxa"/>
            <w:shd w:val="clear" w:color="auto" w:fill="auto"/>
          </w:tcPr>
          <w:p w:rsidR="00BD6029" w:rsidRPr="00C018D8" w:rsidRDefault="00BD6029" w:rsidP="00BD6029">
            <w:pPr>
              <w:widowControl w:val="0"/>
              <w:tabs>
                <w:tab w:val="left" w:pos="993"/>
              </w:tabs>
              <w:spacing w:after="0" w:line="360" w:lineRule="auto"/>
              <w:jc w:val="both"/>
              <w:rPr>
                <w:rFonts w:ascii="Times New Roman" w:eastAsia="Times New Roman" w:hAnsi="Times New Roman" w:cs="Times New Roman"/>
                <w:lang w:eastAsia="ru-RU"/>
              </w:rPr>
            </w:pPr>
            <w:r w:rsidRPr="00C018D8">
              <w:rPr>
                <w:rFonts w:ascii="Times New Roman" w:eastAsia="Times New Roman" w:hAnsi="Times New Roman" w:cs="Times New Roman"/>
                <w:lang w:eastAsia="ru-RU"/>
              </w:rPr>
              <w:t xml:space="preserve">180 лет со дня рождения советского художника Ильи Ефимовича  Репина ( 1844-1930) </w:t>
            </w:r>
          </w:p>
        </w:tc>
      </w:tr>
      <w:tr w:rsidR="00BD6029" w:rsidRPr="00BD6029" w:rsidTr="00696A8B">
        <w:tc>
          <w:tcPr>
            <w:tcW w:w="1242" w:type="dxa"/>
            <w:shd w:val="clear" w:color="auto" w:fill="auto"/>
          </w:tcPr>
          <w:p w:rsidR="00BD6029" w:rsidRPr="00C018D8" w:rsidRDefault="00BD6029" w:rsidP="00BD6029">
            <w:pPr>
              <w:widowControl w:val="0"/>
              <w:tabs>
                <w:tab w:val="left" w:pos="993"/>
              </w:tabs>
              <w:spacing w:after="0" w:line="360" w:lineRule="auto"/>
              <w:jc w:val="both"/>
              <w:rPr>
                <w:rFonts w:ascii="Times New Roman" w:eastAsia="Times New Roman" w:hAnsi="Times New Roman" w:cs="Times New Roman"/>
                <w:lang w:eastAsia="ru-RU"/>
              </w:rPr>
            </w:pPr>
          </w:p>
        </w:tc>
        <w:tc>
          <w:tcPr>
            <w:tcW w:w="1276" w:type="dxa"/>
            <w:shd w:val="clear" w:color="auto" w:fill="auto"/>
          </w:tcPr>
          <w:p w:rsidR="00BD6029" w:rsidRPr="00C018D8" w:rsidRDefault="00BD6029" w:rsidP="00BD6029">
            <w:pPr>
              <w:widowControl w:val="0"/>
              <w:tabs>
                <w:tab w:val="left" w:pos="993"/>
              </w:tabs>
              <w:spacing w:after="0" w:line="360" w:lineRule="auto"/>
              <w:jc w:val="both"/>
              <w:rPr>
                <w:rFonts w:ascii="Times New Roman" w:eastAsia="Times New Roman" w:hAnsi="Times New Roman" w:cs="Times New Roman"/>
                <w:lang w:eastAsia="ru-RU"/>
              </w:rPr>
            </w:pPr>
            <w:r w:rsidRPr="00C018D8">
              <w:rPr>
                <w:rFonts w:ascii="Times New Roman" w:eastAsia="Times New Roman" w:hAnsi="Times New Roman" w:cs="Times New Roman"/>
                <w:lang w:eastAsia="ru-RU"/>
              </w:rPr>
              <w:t xml:space="preserve">10 августа </w:t>
            </w:r>
          </w:p>
        </w:tc>
        <w:tc>
          <w:tcPr>
            <w:tcW w:w="7053" w:type="dxa"/>
            <w:shd w:val="clear" w:color="auto" w:fill="auto"/>
          </w:tcPr>
          <w:p w:rsidR="00BD6029" w:rsidRPr="00C018D8" w:rsidRDefault="00BD6029" w:rsidP="00BD6029">
            <w:pPr>
              <w:widowControl w:val="0"/>
              <w:tabs>
                <w:tab w:val="left" w:pos="993"/>
              </w:tabs>
              <w:spacing w:after="0" w:line="360" w:lineRule="auto"/>
              <w:jc w:val="both"/>
              <w:rPr>
                <w:rFonts w:ascii="Times New Roman" w:eastAsia="Times New Roman" w:hAnsi="Times New Roman" w:cs="Times New Roman"/>
                <w:lang w:eastAsia="ru-RU"/>
              </w:rPr>
            </w:pPr>
            <w:r w:rsidRPr="00C018D8">
              <w:rPr>
                <w:rFonts w:ascii="Times New Roman" w:eastAsia="Times New Roman" w:hAnsi="Times New Roman" w:cs="Times New Roman"/>
                <w:lang w:eastAsia="ru-RU"/>
              </w:rPr>
              <w:t>130 лет со дня рождения писателя Михаила Михайловича Зощенко(1894-1958)</w:t>
            </w:r>
          </w:p>
        </w:tc>
      </w:tr>
    </w:tbl>
    <w:p w:rsidR="00B36BE7" w:rsidRDefault="00B36BE7" w:rsidP="00BD6029">
      <w:pPr>
        <w:widowControl w:val="0"/>
        <w:tabs>
          <w:tab w:val="left" w:pos="993"/>
        </w:tabs>
        <w:spacing w:after="0" w:line="360" w:lineRule="auto"/>
        <w:jc w:val="both"/>
        <w:rPr>
          <w:rFonts w:ascii="Times New Roman" w:eastAsia="Times New Roman" w:hAnsi="Times New Roman" w:cs="Times New Roman"/>
          <w:sz w:val="24"/>
          <w:szCs w:val="24"/>
          <w:lang w:eastAsia="ru-RU"/>
        </w:rPr>
      </w:pPr>
    </w:p>
    <w:p w:rsidR="00B36BE7" w:rsidRPr="00B36BE7" w:rsidRDefault="00B36BE7" w:rsidP="00B36BE7">
      <w:pPr>
        <w:widowControl w:val="0"/>
        <w:tabs>
          <w:tab w:val="left" w:pos="993"/>
        </w:tabs>
        <w:spacing w:after="0" w:line="36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sz w:val="24"/>
          <w:szCs w:val="24"/>
          <w:lang w:eastAsia="ru-RU"/>
        </w:rPr>
        <w:t xml:space="preserve">3.5 </w:t>
      </w:r>
      <w:r w:rsidRPr="00B36BE7">
        <w:rPr>
          <w:rFonts w:ascii="Times New Roman" w:eastAsia="Times New Roman" w:hAnsi="Times New Roman" w:cs="Times New Roman"/>
          <w:b/>
          <w:sz w:val="24"/>
          <w:szCs w:val="24"/>
          <w:lang w:eastAsia="ru-RU"/>
        </w:rPr>
        <w:t xml:space="preserve">Характеристика условий реализации программы среднего общего образования, в том числе адаптированной, в соответствии с требованиями </w:t>
      </w:r>
      <w:r>
        <w:rPr>
          <w:rFonts w:ascii="Times New Roman" w:eastAsia="Times New Roman" w:hAnsi="Times New Roman" w:cs="Times New Roman"/>
          <w:b/>
          <w:sz w:val="24"/>
          <w:szCs w:val="24"/>
          <w:lang w:eastAsia="ru-RU"/>
        </w:rPr>
        <w:t>ФГОС</w:t>
      </w:r>
    </w:p>
    <w:p w:rsidR="00C018D8" w:rsidRPr="00C018D8" w:rsidRDefault="00C018D8" w:rsidP="00796EA6">
      <w:pPr>
        <w:spacing w:after="0" w:line="360" w:lineRule="auto"/>
        <w:jc w:val="both"/>
        <w:rPr>
          <w:rFonts w:ascii="Times New Roman" w:eastAsia="Calibri" w:hAnsi="Times New Roman" w:cs="Times New Roman"/>
          <w:sz w:val="24"/>
          <w:szCs w:val="24"/>
        </w:rPr>
      </w:pPr>
      <w:r w:rsidRPr="00C018D8">
        <w:rPr>
          <w:rFonts w:ascii="Times New Roman" w:eastAsia="Calibri" w:hAnsi="Times New Roman" w:cs="Times New Roman"/>
          <w:sz w:val="24"/>
          <w:szCs w:val="24"/>
        </w:rPr>
        <w:t>В МКОУ СОШ с. Аян психолого-педагогическое сопровождение</w:t>
      </w:r>
      <w:r w:rsidR="00B36BE7">
        <w:rPr>
          <w:rFonts w:ascii="Times New Roman" w:eastAsia="Calibri" w:hAnsi="Times New Roman" w:cs="Times New Roman"/>
          <w:sz w:val="24"/>
          <w:szCs w:val="24"/>
        </w:rPr>
        <w:t xml:space="preserve"> реализации программы</w:t>
      </w:r>
      <w:r w:rsidR="00B36BE7">
        <w:rPr>
          <w:rFonts w:ascii="Times New Roman" w:eastAsia="Calibri" w:hAnsi="Times New Roman" w:cs="Times New Roman"/>
          <w:sz w:val="24"/>
          <w:szCs w:val="24"/>
        </w:rPr>
        <w:tab/>
        <w:t xml:space="preserve">среднего </w:t>
      </w:r>
      <w:r w:rsidRPr="00C018D8">
        <w:rPr>
          <w:rFonts w:ascii="Times New Roman" w:eastAsia="Calibri" w:hAnsi="Times New Roman" w:cs="Times New Roman"/>
          <w:sz w:val="24"/>
          <w:szCs w:val="24"/>
        </w:rPr>
        <w:t>общего образования осуществляется квалифицированными специалистами:</w:t>
      </w:r>
    </w:p>
    <w:p w:rsidR="00C018D8" w:rsidRPr="00C018D8" w:rsidRDefault="00C018D8" w:rsidP="00796EA6">
      <w:pPr>
        <w:spacing w:after="0" w:line="360" w:lineRule="auto"/>
        <w:jc w:val="both"/>
        <w:rPr>
          <w:rFonts w:ascii="Times New Roman" w:eastAsia="Calibri" w:hAnsi="Times New Roman" w:cs="Times New Roman"/>
          <w:sz w:val="24"/>
          <w:szCs w:val="24"/>
        </w:rPr>
      </w:pPr>
      <w:r w:rsidRPr="00C018D8">
        <w:rPr>
          <w:rFonts w:ascii="Times New Roman" w:eastAsia="Calibri" w:hAnsi="Times New Roman" w:cs="Times New Roman"/>
          <w:sz w:val="24"/>
          <w:szCs w:val="24"/>
        </w:rPr>
        <w:t xml:space="preserve">педагогом-психологом (1 человек); </w:t>
      </w:r>
    </w:p>
    <w:p w:rsidR="00C018D8" w:rsidRPr="00C018D8" w:rsidRDefault="00C018D8" w:rsidP="00796EA6">
      <w:pPr>
        <w:spacing w:after="0" w:line="360" w:lineRule="auto"/>
        <w:jc w:val="both"/>
        <w:rPr>
          <w:rFonts w:ascii="Times New Roman" w:eastAsia="Calibri" w:hAnsi="Times New Roman" w:cs="Times New Roman"/>
          <w:sz w:val="24"/>
          <w:szCs w:val="24"/>
        </w:rPr>
      </w:pPr>
      <w:r w:rsidRPr="00C018D8">
        <w:rPr>
          <w:rFonts w:ascii="Times New Roman" w:eastAsia="Calibri" w:hAnsi="Times New Roman" w:cs="Times New Roman"/>
          <w:sz w:val="24"/>
          <w:szCs w:val="24"/>
        </w:rPr>
        <w:t>социальным педагогом (1 человек).</w:t>
      </w:r>
    </w:p>
    <w:p w:rsidR="00C018D8" w:rsidRPr="00C018D8" w:rsidRDefault="00C018D8" w:rsidP="00796EA6">
      <w:pPr>
        <w:spacing w:after="0" w:line="360" w:lineRule="auto"/>
        <w:jc w:val="both"/>
        <w:rPr>
          <w:rFonts w:ascii="Times New Roman" w:eastAsia="Calibri" w:hAnsi="Times New Roman" w:cs="Times New Roman"/>
          <w:sz w:val="24"/>
          <w:szCs w:val="24"/>
        </w:rPr>
      </w:pPr>
      <w:r w:rsidRPr="00C018D8">
        <w:rPr>
          <w:rFonts w:ascii="Times New Roman" w:eastAsia="Calibri" w:hAnsi="Times New Roman" w:cs="Times New Roman"/>
          <w:sz w:val="24"/>
          <w:szCs w:val="24"/>
        </w:rPr>
        <w:t>В процессе реализации основной образовательной программы среднего общего образования образовательной организацией обеспечивается психолого-педагогическое сопровождение участников образовательных отношений</w:t>
      </w:r>
      <w:bookmarkStart w:id="60" w:name="_page_2208_0"/>
    </w:p>
    <w:p w:rsidR="00C018D8" w:rsidRPr="00C018D8" w:rsidRDefault="00C018D8" w:rsidP="00796EA6">
      <w:pPr>
        <w:spacing w:after="0" w:line="360" w:lineRule="auto"/>
        <w:jc w:val="both"/>
        <w:rPr>
          <w:rFonts w:ascii="Times New Roman" w:eastAsia="Calibri" w:hAnsi="Times New Roman" w:cs="Times New Roman"/>
          <w:sz w:val="24"/>
          <w:szCs w:val="24"/>
        </w:rPr>
      </w:pPr>
      <w:r w:rsidRPr="00C018D8">
        <w:rPr>
          <w:rFonts w:ascii="Times New Roman" w:eastAsia="Calibri" w:hAnsi="Times New Roman" w:cs="Times New Roman"/>
          <w:sz w:val="24"/>
          <w:szCs w:val="24"/>
        </w:rPr>
        <w:t>посредством системной деятельности и отдельных мероприятий, обеспечивающих: формирование и развитие психолого-педагогической компетентности; сохранение и укрепление психологического благополучия и психического здоровья обучающихся;</w:t>
      </w:r>
    </w:p>
    <w:p w:rsidR="00C018D8" w:rsidRPr="00C018D8" w:rsidRDefault="00C018D8" w:rsidP="00796EA6">
      <w:pPr>
        <w:spacing w:after="0" w:line="360" w:lineRule="auto"/>
        <w:jc w:val="both"/>
        <w:rPr>
          <w:rFonts w:ascii="Times New Roman" w:eastAsia="Calibri" w:hAnsi="Times New Roman" w:cs="Times New Roman"/>
          <w:sz w:val="24"/>
          <w:szCs w:val="24"/>
        </w:rPr>
      </w:pPr>
      <w:r w:rsidRPr="00C018D8">
        <w:rPr>
          <w:rFonts w:ascii="Times New Roman" w:eastAsia="Calibri" w:hAnsi="Times New Roman" w:cs="Times New Roman"/>
          <w:sz w:val="24"/>
          <w:szCs w:val="24"/>
        </w:rPr>
        <w:t>поддержка и сопровождение детско-родительских отношений; формирование ценности здоровья и безопасного образа жизни;</w:t>
      </w:r>
    </w:p>
    <w:p w:rsidR="00C018D8" w:rsidRPr="00C018D8" w:rsidRDefault="00C018D8" w:rsidP="00796EA6">
      <w:pPr>
        <w:spacing w:after="0" w:line="360" w:lineRule="auto"/>
        <w:jc w:val="both"/>
        <w:rPr>
          <w:rFonts w:ascii="Times New Roman" w:eastAsia="Calibri" w:hAnsi="Times New Roman" w:cs="Times New Roman"/>
          <w:sz w:val="24"/>
          <w:szCs w:val="24"/>
        </w:rPr>
      </w:pPr>
      <w:r w:rsidRPr="00C018D8">
        <w:rPr>
          <w:rFonts w:ascii="Times New Roman" w:eastAsia="Calibri" w:hAnsi="Times New Roman" w:cs="Times New Roman"/>
          <w:sz w:val="24"/>
          <w:szCs w:val="24"/>
        </w:rPr>
        <w:t>дифференциация и индивидуализация обучения и воспитания с учетом особенностей когнитивного и эмоционального развития обучающихся;</w:t>
      </w:r>
    </w:p>
    <w:p w:rsidR="00C018D8" w:rsidRPr="00C018D8" w:rsidRDefault="00C018D8" w:rsidP="00796EA6">
      <w:pPr>
        <w:spacing w:after="0" w:line="360" w:lineRule="auto"/>
        <w:jc w:val="both"/>
        <w:rPr>
          <w:rFonts w:ascii="Times New Roman" w:eastAsia="Calibri" w:hAnsi="Times New Roman" w:cs="Times New Roman"/>
          <w:sz w:val="24"/>
          <w:szCs w:val="24"/>
        </w:rPr>
      </w:pPr>
      <w:r w:rsidRPr="00C018D8">
        <w:rPr>
          <w:rFonts w:ascii="Times New Roman" w:eastAsia="Calibri" w:hAnsi="Times New Roman" w:cs="Times New Roman"/>
          <w:sz w:val="24"/>
          <w:szCs w:val="24"/>
        </w:rPr>
        <w:lastRenderedPageBreak/>
        <w:t>мониторинг</w:t>
      </w:r>
      <w:r w:rsidRPr="00C018D8">
        <w:rPr>
          <w:rFonts w:ascii="Times New Roman" w:eastAsia="Calibri" w:hAnsi="Times New Roman" w:cs="Times New Roman"/>
          <w:sz w:val="24"/>
          <w:szCs w:val="24"/>
        </w:rPr>
        <w:tab/>
        <w:t>возможностей</w:t>
      </w:r>
      <w:r w:rsidRPr="00C018D8">
        <w:rPr>
          <w:rFonts w:ascii="Times New Roman" w:eastAsia="Calibri" w:hAnsi="Times New Roman" w:cs="Times New Roman"/>
          <w:sz w:val="24"/>
          <w:szCs w:val="24"/>
        </w:rPr>
        <w:tab/>
        <w:t>и</w:t>
      </w:r>
      <w:r w:rsidRPr="00C018D8">
        <w:rPr>
          <w:rFonts w:ascii="Times New Roman" w:eastAsia="Calibri" w:hAnsi="Times New Roman" w:cs="Times New Roman"/>
          <w:sz w:val="24"/>
          <w:szCs w:val="24"/>
        </w:rPr>
        <w:tab/>
        <w:t>способностей</w:t>
      </w:r>
      <w:r w:rsidRPr="00C018D8">
        <w:rPr>
          <w:rFonts w:ascii="Times New Roman" w:eastAsia="Calibri" w:hAnsi="Times New Roman" w:cs="Times New Roman"/>
          <w:sz w:val="24"/>
          <w:szCs w:val="24"/>
        </w:rPr>
        <w:tab/>
        <w:t>обучающихся,</w:t>
      </w:r>
      <w:r w:rsidRPr="00C018D8">
        <w:rPr>
          <w:rFonts w:ascii="Times New Roman" w:eastAsia="Calibri" w:hAnsi="Times New Roman" w:cs="Times New Roman"/>
          <w:sz w:val="24"/>
          <w:szCs w:val="24"/>
        </w:rPr>
        <w:tab/>
        <w:t>выявление, поддержка и сопровождение одаренных детей;</w:t>
      </w:r>
    </w:p>
    <w:p w:rsidR="00C018D8" w:rsidRPr="00C018D8" w:rsidRDefault="00C018D8" w:rsidP="00796EA6">
      <w:pPr>
        <w:spacing w:after="0" w:line="360" w:lineRule="auto"/>
        <w:jc w:val="both"/>
        <w:rPr>
          <w:rFonts w:ascii="Times New Roman" w:eastAsia="Calibri" w:hAnsi="Times New Roman" w:cs="Times New Roman"/>
          <w:sz w:val="24"/>
          <w:szCs w:val="24"/>
        </w:rPr>
      </w:pPr>
      <w:r w:rsidRPr="00C018D8">
        <w:rPr>
          <w:rFonts w:ascii="Times New Roman" w:eastAsia="Calibri" w:hAnsi="Times New Roman" w:cs="Times New Roman"/>
          <w:sz w:val="24"/>
          <w:szCs w:val="24"/>
        </w:rPr>
        <w:t>создание условий для последующего профессионального самоопределения; формирование коммуникативных навыков в разновозрастной среде и среде</w:t>
      </w:r>
    </w:p>
    <w:p w:rsidR="00C018D8" w:rsidRPr="00C018D8" w:rsidRDefault="00C018D8" w:rsidP="00796EA6">
      <w:pPr>
        <w:spacing w:after="0" w:line="360" w:lineRule="auto"/>
        <w:jc w:val="both"/>
        <w:rPr>
          <w:rFonts w:ascii="Times New Roman" w:eastAsia="Calibri" w:hAnsi="Times New Roman" w:cs="Times New Roman"/>
          <w:sz w:val="24"/>
          <w:szCs w:val="24"/>
        </w:rPr>
      </w:pPr>
      <w:r w:rsidRPr="00C018D8">
        <w:rPr>
          <w:rFonts w:ascii="Times New Roman" w:eastAsia="Calibri" w:hAnsi="Times New Roman" w:cs="Times New Roman"/>
          <w:sz w:val="24"/>
          <w:szCs w:val="24"/>
        </w:rPr>
        <w:t>сверстников;</w:t>
      </w:r>
    </w:p>
    <w:p w:rsidR="00C018D8" w:rsidRPr="00C018D8" w:rsidRDefault="00C018D8" w:rsidP="00796EA6">
      <w:pPr>
        <w:spacing w:after="0" w:line="360" w:lineRule="auto"/>
        <w:jc w:val="both"/>
        <w:rPr>
          <w:rFonts w:ascii="Times New Roman" w:eastAsia="Calibri" w:hAnsi="Times New Roman" w:cs="Times New Roman"/>
          <w:sz w:val="24"/>
          <w:szCs w:val="24"/>
        </w:rPr>
      </w:pPr>
      <w:r w:rsidRPr="00C018D8">
        <w:rPr>
          <w:rFonts w:ascii="Times New Roman" w:eastAsia="Calibri" w:hAnsi="Times New Roman" w:cs="Times New Roman"/>
          <w:sz w:val="24"/>
          <w:szCs w:val="24"/>
        </w:rPr>
        <w:t>поддержка детских объединений, ученического самоуправления; формирование психологической культуры поведения в информационной среде; развитие психологической культуры в области использования ИКТ;</w:t>
      </w:r>
    </w:p>
    <w:p w:rsidR="00C018D8" w:rsidRPr="00C018D8" w:rsidRDefault="00C018D8" w:rsidP="00796EA6">
      <w:pPr>
        <w:spacing w:after="0" w:line="360" w:lineRule="auto"/>
        <w:jc w:val="both"/>
        <w:rPr>
          <w:rFonts w:ascii="Times New Roman" w:eastAsia="Calibri" w:hAnsi="Times New Roman" w:cs="Times New Roman"/>
          <w:sz w:val="24"/>
          <w:szCs w:val="24"/>
        </w:rPr>
      </w:pPr>
      <w:r w:rsidRPr="00C018D8">
        <w:rPr>
          <w:rFonts w:ascii="Times New Roman" w:eastAsia="Calibri" w:hAnsi="Times New Roman" w:cs="Times New Roman"/>
          <w:sz w:val="24"/>
          <w:szCs w:val="24"/>
        </w:rPr>
        <w:t>В процессе реализации основной образовательной программ</w:t>
      </w:r>
      <w:r w:rsidR="00796EA6">
        <w:rPr>
          <w:rFonts w:ascii="Times New Roman" w:eastAsia="Calibri" w:hAnsi="Times New Roman" w:cs="Times New Roman"/>
          <w:sz w:val="24"/>
          <w:szCs w:val="24"/>
        </w:rPr>
        <w:t xml:space="preserve">ы осуществляется индивидуальное </w:t>
      </w:r>
      <w:r w:rsidRPr="00C018D8">
        <w:rPr>
          <w:rFonts w:ascii="Times New Roman" w:eastAsia="Calibri" w:hAnsi="Times New Roman" w:cs="Times New Roman"/>
          <w:sz w:val="24"/>
          <w:szCs w:val="24"/>
        </w:rPr>
        <w:t>психолого-педагогическое</w:t>
      </w:r>
      <w:r w:rsidRPr="00C018D8">
        <w:rPr>
          <w:rFonts w:ascii="Times New Roman" w:eastAsia="Calibri" w:hAnsi="Times New Roman" w:cs="Times New Roman"/>
          <w:sz w:val="24"/>
          <w:szCs w:val="24"/>
        </w:rPr>
        <w:tab/>
        <w:t>сопровождение</w:t>
      </w:r>
      <w:r w:rsidRPr="00C018D8">
        <w:rPr>
          <w:rFonts w:ascii="Times New Roman" w:eastAsia="Calibri" w:hAnsi="Times New Roman" w:cs="Times New Roman"/>
          <w:sz w:val="24"/>
          <w:szCs w:val="24"/>
        </w:rPr>
        <w:tab/>
        <w:t>всех</w:t>
      </w:r>
      <w:r w:rsidRPr="00C018D8">
        <w:rPr>
          <w:rFonts w:ascii="Times New Roman" w:eastAsia="Calibri" w:hAnsi="Times New Roman" w:cs="Times New Roman"/>
          <w:sz w:val="24"/>
          <w:szCs w:val="24"/>
        </w:rPr>
        <w:tab/>
        <w:t>участников образовательных отношений, в том числе:</w:t>
      </w:r>
    </w:p>
    <w:p w:rsidR="00C018D8" w:rsidRPr="00C018D8" w:rsidRDefault="00C018D8" w:rsidP="00796EA6">
      <w:pPr>
        <w:spacing w:after="0" w:line="360" w:lineRule="auto"/>
        <w:jc w:val="both"/>
        <w:rPr>
          <w:rFonts w:ascii="Times New Roman" w:eastAsia="Calibri" w:hAnsi="Times New Roman" w:cs="Times New Roman"/>
          <w:sz w:val="24"/>
          <w:szCs w:val="24"/>
        </w:rPr>
      </w:pPr>
      <w:r w:rsidRPr="00C018D8">
        <w:rPr>
          <w:rFonts w:ascii="Times New Roman" w:eastAsia="Calibri" w:hAnsi="Times New Roman" w:cs="Times New Roman"/>
          <w:sz w:val="24"/>
          <w:szCs w:val="24"/>
        </w:rPr>
        <w:t>обучающихся, испытывающих трудности в освоении программы среднего общего образования, развитии и социальной адаптации;</w:t>
      </w:r>
    </w:p>
    <w:p w:rsidR="00C018D8" w:rsidRPr="00C018D8" w:rsidRDefault="00C018D8" w:rsidP="00796EA6">
      <w:pPr>
        <w:spacing w:after="0" w:line="360" w:lineRule="auto"/>
        <w:jc w:val="both"/>
        <w:rPr>
          <w:rFonts w:ascii="Times New Roman" w:eastAsia="Calibri" w:hAnsi="Times New Roman" w:cs="Times New Roman"/>
          <w:sz w:val="24"/>
          <w:szCs w:val="24"/>
        </w:rPr>
      </w:pPr>
      <w:r w:rsidRPr="00C018D8">
        <w:rPr>
          <w:rFonts w:ascii="Times New Roman" w:eastAsia="Calibri" w:hAnsi="Times New Roman" w:cs="Times New Roman"/>
          <w:sz w:val="24"/>
          <w:szCs w:val="24"/>
        </w:rPr>
        <w:t xml:space="preserve">обучающихся, проявляющих индивидуальные способности, и одаренных; </w:t>
      </w:r>
    </w:p>
    <w:p w:rsidR="00C018D8" w:rsidRPr="00C018D8" w:rsidRDefault="00C018D8" w:rsidP="00C018D8">
      <w:pPr>
        <w:spacing w:after="0" w:line="360" w:lineRule="auto"/>
        <w:rPr>
          <w:rFonts w:ascii="Times New Roman" w:eastAsia="Calibri" w:hAnsi="Times New Roman" w:cs="Times New Roman"/>
          <w:sz w:val="24"/>
          <w:szCs w:val="24"/>
        </w:rPr>
      </w:pPr>
      <w:r w:rsidRPr="00C018D8">
        <w:rPr>
          <w:rFonts w:ascii="Times New Roman" w:eastAsia="Calibri" w:hAnsi="Times New Roman" w:cs="Times New Roman"/>
          <w:sz w:val="24"/>
          <w:szCs w:val="24"/>
        </w:rPr>
        <w:t>педагогических, учебно-вспомогательных и иных работник</w:t>
      </w:r>
      <w:r w:rsidR="00B36BE7">
        <w:rPr>
          <w:rFonts w:ascii="Times New Roman" w:eastAsia="Calibri" w:hAnsi="Times New Roman" w:cs="Times New Roman"/>
          <w:sz w:val="24"/>
          <w:szCs w:val="24"/>
        </w:rPr>
        <w:t>ов образовательной организации,</w:t>
      </w:r>
      <w:r w:rsidRPr="00C018D8">
        <w:rPr>
          <w:rFonts w:ascii="Times New Roman" w:eastAsia="Calibri" w:hAnsi="Times New Roman" w:cs="Times New Roman"/>
          <w:sz w:val="24"/>
          <w:szCs w:val="24"/>
        </w:rPr>
        <w:t>обеспечивающих</w:t>
      </w:r>
      <w:r w:rsidRPr="00C018D8">
        <w:rPr>
          <w:rFonts w:ascii="Times New Roman" w:eastAsia="Calibri" w:hAnsi="Times New Roman" w:cs="Times New Roman"/>
          <w:sz w:val="24"/>
          <w:szCs w:val="24"/>
        </w:rPr>
        <w:tab/>
        <w:t>реализацию</w:t>
      </w:r>
      <w:r w:rsidRPr="00C018D8">
        <w:rPr>
          <w:rFonts w:ascii="Times New Roman" w:eastAsia="Calibri" w:hAnsi="Times New Roman" w:cs="Times New Roman"/>
          <w:sz w:val="24"/>
          <w:szCs w:val="24"/>
        </w:rPr>
        <w:tab/>
        <w:t>программы</w:t>
      </w:r>
      <w:r w:rsidRPr="00C018D8">
        <w:rPr>
          <w:rFonts w:ascii="Times New Roman" w:eastAsia="Calibri" w:hAnsi="Times New Roman" w:cs="Times New Roman"/>
          <w:sz w:val="24"/>
          <w:szCs w:val="24"/>
        </w:rPr>
        <w:tab/>
        <w:t>среднего</w:t>
      </w:r>
      <w:r w:rsidRPr="00C018D8">
        <w:rPr>
          <w:rFonts w:ascii="Times New Roman" w:eastAsia="Calibri" w:hAnsi="Times New Roman" w:cs="Times New Roman"/>
          <w:sz w:val="24"/>
          <w:szCs w:val="24"/>
        </w:rPr>
        <w:tab/>
        <w:t>общего образования;</w:t>
      </w:r>
    </w:p>
    <w:p w:rsidR="00C018D8" w:rsidRPr="00C018D8" w:rsidRDefault="00C018D8" w:rsidP="00C018D8">
      <w:pPr>
        <w:spacing w:after="0" w:line="360" w:lineRule="auto"/>
        <w:rPr>
          <w:rFonts w:ascii="Times New Roman" w:eastAsia="Calibri" w:hAnsi="Times New Roman" w:cs="Times New Roman"/>
          <w:sz w:val="24"/>
          <w:szCs w:val="24"/>
        </w:rPr>
      </w:pPr>
      <w:r w:rsidRPr="00C018D8">
        <w:rPr>
          <w:rFonts w:ascii="Times New Roman" w:eastAsia="Calibri" w:hAnsi="Times New Roman" w:cs="Times New Roman"/>
          <w:sz w:val="24"/>
          <w:szCs w:val="24"/>
        </w:rPr>
        <w:t>родителей (законных представителей) несовершеннолетних обучающихся. Психолого-педагогическая поддержка участников образовательных отношений</w:t>
      </w:r>
    </w:p>
    <w:p w:rsidR="00C018D8" w:rsidRPr="00C018D8" w:rsidRDefault="00C018D8" w:rsidP="00C018D8">
      <w:pPr>
        <w:spacing w:after="0" w:line="360" w:lineRule="auto"/>
        <w:rPr>
          <w:rFonts w:ascii="Times New Roman" w:eastAsia="Calibri" w:hAnsi="Times New Roman" w:cs="Times New Roman"/>
          <w:sz w:val="24"/>
          <w:szCs w:val="24"/>
        </w:rPr>
      </w:pPr>
      <w:r w:rsidRPr="00C018D8">
        <w:rPr>
          <w:rFonts w:ascii="Times New Roman" w:eastAsia="Calibri" w:hAnsi="Times New Roman" w:cs="Times New Roman"/>
          <w:sz w:val="24"/>
          <w:szCs w:val="24"/>
        </w:rPr>
        <w:t>реализуется диверсифицировано, на уровне образовательной организации, классов, групп, а также на индивидуальном уровне.</w:t>
      </w:r>
    </w:p>
    <w:p w:rsidR="00C018D8" w:rsidRPr="00C018D8" w:rsidRDefault="00C018D8" w:rsidP="00C018D8">
      <w:pPr>
        <w:spacing w:after="0" w:line="360" w:lineRule="auto"/>
        <w:rPr>
          <w:rFonts w:ascii="Times New Roman" w:eastAsia="Calibri" w:hAnsi="Times New Roman" w:cs="Times New Roman"/>
          <w:sz w:val="24"/>
          <w:szCs w:val="24"/>
        </w:rPr>
      </w:pPr>
      <w:r w:rsidRPr="00C018D8">
        <w:rPr>
          <w:rFonts w:ascii="Times New Roman" w:eastAsia="Calibri" w:hAnsi="Times New Roman" w:cs="Times New Roman"/>
          <w:sz w:val="24"/>
          <w:szCs w:val="24"/>
        </w:rPr>
        <w:t>В процессе реализации основной образовательной программы используются такие формы психолого-педагогического сопровождения как:</w:t>
      </w:r>
    </w:p>
    <w:p w:rsidR="00C018D8" w:rsidRPr="00C018D8" w:rsidRDefault="00C018D8" w:rsidP="00C018D8">
      <w:pPr>
        <w:spacing w:after="0" w:line="360" w:lineRule="auto"/>
        <w:rPr>
          <w:rFonts w:ascii="Times New Roman" w:eastAsia="Calibri" w:hAnsi="Times New Roman" w:cs="Times New Roman"/>
          <w:sz w:val="24"/>
          <w:szCs w:val="24"/>
        </w:rPr>
      </w:pPr>
      <w:r w:rsidRPr="00C018D8">
        <w:rPr>
          <w:rFonts w:ascii="Times New Roman" w:eastAsia="Calibri" w:hAnsi="Times New Roman" w:cs="Times New Roman"/>
          <w:sz w:val="24"/>
          <w:szCs w:val="24"/>
        </w:rPr>
        <w:t>-</w:t>
      </w:r>
      <w:r w:rsidRPr="00C018D8">
        <w:rPr>
          <w:rFonts w:ascii="Times New Roman" w:eastAsia="Calibri" w:hAnsi="Times New Roman" w:cs="Times New Roman"/>
          <w:sz w:val="24"/>
          <w:szCs w:val="24"/>
        </w:rPr>
        <w:tab/>
        <w:t>диагностика,</w:t>
      </w:r>
      <w:r w:rsidRPr="00C018D8">
        <w:rPr>
          <w:rFonts w:ascii="Times New Roman" w:eastAsia="Calibri" w:hAnsi="Times New Roman" w:cs="Times New Roman"/>
          <w:sz w:val="24"/>
          <w:szCs w:val="24"/>
        </w:rPr>
        <w:tab/>
        <w:t>направленная</w:t>
      </w:r>
      <w:r w:rsidRPr="00C018D8">
        <w:rPr>
          <w:rFonts w:ascii="Times New Roman" w:eastAsia="Calibri" w:hAnsi="Times New Roman" w:cs="Times New Roman"/>
          <w:sz w:val="24"/>
          <w:szCs w:val="24"/>
        </w:rPr>
        <w:tab/>
        <w:t>на</w:t>
      </w:r>
      <w:r w:rsidRPr="00C018D8">
        <w:rPr>
          <w:rFonts w:ascii="Times New Roman" w:eastAsia="Calibri" w:hAnsi="Times New Roman" w:cs="Times New Roman"/>
          <w:sz w:val="24"/>
          <w:szCs w:val="24"/>
        </w:rPr>
        <w:tab/>
        <w:t>определение</w:t>
      </w:r>
      <w:r w:rsidRPr="00C018D8">
        <w:rPr>
          <w:rFonts w:ascii="Times New Roman" w:eastAsia="Calibri" w:hAnsi="Times New Roman" w:cs="Times New Roman"/>
          <w:sz w:val="24"/>
          <w:szCs w:val="24"/>
        </w:rPr>
        <w:tab/>
        <w:t>особенностей</w:t>
      </w:r>
      <w:r w:rsidRPr="00C018D8">
        <w:rPr>
          <w:rFonts w:ascii="Times New Roman" w:eastAsia="Calibri" w:hAnsi="Times New Roman" w:cs="Times New Roman"/>
          <w:sz w:val="24"/>
          <w:szCs w:val="24"/>
        </w:rPr>
        <w:tab/>
        <w:t>статуса обучающегося, которая может проводиться на этапе перехода ученика</w:t>
      </w:r>
      <w:r w:rsidRPr="00C018D8">
        <w:rPr>
          <w:rFonts w:ascii="Times New Roman" w:eastAsia="Calibri" w:hAnsi="Times New Roman" w:cs="Times New Roman"/>
          <w:sz w:val="24"/>
          <w:szCs w:val="24"/>
        </w:rPr>
        <w:tab/>
        <w:t>на следующий уровень образования и</w:t>
      </w:r>
      <w:r w:rsidR="00796EA6">
        <w:rPr>
          <w:rFonts w:ascii="Times New Roman" w:eastAsia="Calibri" w:hAnsi="Times New Roman" w:cs="Times New Roman"/>
          <w:sz w:val="24"/>
          <w:szCs w:val="24"/>
        </w:rPr>
        <w:t xml:space="preserve"> в конце каждого учебного года:</w:t>
      </w:r>
    </w:p>
    <w:p w:rsidR="00C018D8" w:rsidRPr="00C018D8" w:rsidRDefault="00C018D8" w:rsidP="00C018D8">
      <w:pPr>
        <w:spacing w:after="0" w:line="360" w:lineRule="auto"/>
        <w:rPr>
          <w:rFonts w:ascii="Times New Roman" w:eastAsia="Calibri" w:hAnsi="Times New Roman" w:cs="Times New Roman"/>
          <w:sz w:val="24"/>
          <w:szCs w:val="24"/>
        </w:rPr>
      </w:pPr>
      <w:r w:rsidRPr="00C018D8">
        <w:rPr>
          <w:rFonts w:ascii="Times New Roman" w:eastAsia="Calibri" w:hAnsi="Times New Roman" w:cs="Times New Roman"/>
          <w:sz w:val="24"/>
          <w:szCs w:val="24"/>
        </w:rPr>
        <w:t xml:space="preserve">Психолого-педагогическое сопровождение учащихся </w:t>
      </w:r>
    </w:p>
    <w:tbl>
      <w:tblPr>
        <w:tblW w:w="0" w:type="auto"/>
        <w:tblInd w:w="4" w:type="dxa"/>
        <w:tblLayout w:type="fixed"/>
        <w:tblCellMar>
          <w:left w:w="0" w:type="dxa"/>
          <w:right w:w="0" w:type="dxa"/>
        </w:tblCellMar>
        <w:tblLook w:val="04A0" w:firstRow="1" w:lastRow="0" w:firstColumn="1" w:lastColumn="0" w:noHBand="0" w:noVBand="1"/>
      </w:tblPr>
      <w:tblGrid>
        <w:gridCol w:w="988"/>
        <w:gridCol w:w="1560"/>
        <w:gridCol w:w="1416"/>
        <w:gridCol w:w="3972"/>
        <w:gridCol w:w="1987"/>
      </w:tblGrid>
      <w:tr w:rsidR="00C018D8" w:rsidRPr="00C018D8" w:rsidTr="00796EA6">
        <w:trPr>
          <w:cantSplit/>
          <w:trHeight w:hRule="exact" w:val="288"/>
        </w:trPr>
        <w:tc>
          <w:tcPr>
            <w:tcW w:w="98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018D8" w:rsidRPr="00C018D8" w:rsidRDefault="00C018D8" w:rsidP="00C018D8">
            <w:pPr>
              <w:spacing w:after="0" w:line="360" w:lineRule="auto"/>
              <w:rPr>
                <w:rFonts w:ascii="Times New Roman" w:eastAsia="Calibri" w:hAnsi="Times New Roman" w:cs="Times New Roman"/>
                <w:sz w:val="24"/>
                <w:szCs w:val="24"/>
              </w:rPr>
            </w:pPr>
            <w:r w:rsidRPr="00C018D8">
              <w:rPr>
                <w:rFonts w:ascii="Times New Roman" w:eastAsia="Calibri" w:hAnsi="Times New Roman" w:cs="Times New Roman"/>
                <w:sz w:val="24"/>
                <w:szCs w:val="24"/>
              </w:rPr>
              <w:t>Месяц</w:t>
            </w:r>
          </w:p>
        </w:tc>
        <w:tc>
          <w:tcPr>
            <w:tcW w:w="15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018D8" w:rsidRPr="00C018D8" w:rsidRDefault="00C018D8" w:rsidP="00C018D8">
            <w:pPr>
              <w:spacing w:after="0" w:line="360" w:lineRule="auto"/>
              <w:rPr>
                <w:rFonts w:ascii="Times New Roman" w:eastAsia="Calibri" w:hAnsi="Times New Roman" w:cs="Times New Roman"/>
                <w:sz w:val="24"/>
                <w:szCs w:val="24"/>
              </w:rPr>
            </w:pPr>
            <w:r w:rsidRPr="00C018D8">
              <w:rPr>
                <w:rFonts w:ascii="Times New Roman" w:eastAsia="Calibri" w:hAnsi="Times New Roman" w:cs="Times New Roman"/>
                <w:sz w:val="24"/>
                <w:szCs w:val="24"/>
              </w:rPr>
              <w:t>Тема</w:t>
            </w:r>
          </w:p>
        </w:tc>
        <w:tc>
          <w:tcPr>
            <w:tcW w:w="141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018D8" w:rsidRPr="00C018D8" w:rsidRDefault="00C018D8" w:rsidP="00C018D8">
            <w:pPr>
              <w:spacing w:after="0" w:line="360" w:lineRule="auto"/>
              <w:rPr>
                <w:rFonts w:ascii="Times New Roman" w:eastAsia="Calibri" w:hAnsi="Times New Roman" w:cs="Times New Roman"/>
                <w:sz w:val="24"/>
                <w:szCs w:val="24"/>
              </w:rPr>
            </w:pPr>
            <w:r w:rsidRPr="00C018D8">
              <w:rPr>
                <w:rFonts w:ascii="Times New Roman" w:eastAsia="Calibri" w:hAnsi="Times New Roman" w:cs="Times New Roman"/>
                <w:sz w:val="24"/>
                <w:szCs w:val="24"/>
              </w:rPr>
              <w:t>Цель</w:t>
            </w:r>
          </w:p>
        </w:tc>
        <w:tc>
          <w:tcPr>
            <w:tcW w:w="397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018D8" w:rsidRPr="00C018D8" w:rsidRDefault="00C018D8" w:rsidP="00C018D8">
            <w:pPr>
              <w:spacing w:after="0" w:line="360" w:lineRule="auto"/>
              <w:rPr>
                <w:rFonts w:ascii="Times New Roman" w:eastAsia="Calibri" w:hAnsi="Times New Roman" w:cs="Times New Roman"/>
                <w:sz w:val="24"/>
                <w:szCs w:val="24"/>
              </w:rPr>
            </w:pPr>
            <w:r w:rsidRPr="00C018D8">
              <w:rPr>
                <w:rFonts w:ascii="Times New Roman" w:eastAsia="Calibri" w:hAnsi="Times New Roman" w:cs="Times New Roman"/>
                <w:sz w:val="24"/>
                <w:szCs w:val="24"/>
              </w:rPr>
              <w:t>Методика</w:t>
            </w:r>
          </w:p>
        </w:tc>
        <w:tc>
          <w:tcPr>
            <w:tcW w:w="198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018D8" w:rsidRPr="00C018D8" w:rsidRDefault="00C018D8" w:rsidP="00C018D8">
            <w:pPr>
              <w:spacing w:after="0" w:line="360" w:lineRule="auto"/>
              <w:rPr>
                <w:rFonts w:ascii="Times New Roman" w:eastAsia="Calibri" w:hAnsi="Times New Roman" w:cs="Times New Roman"/>
                <w:sz w:val="24"/>
                <w:szCs w:val="24"/>
              </w:rPr>
            </w:pPr>
            <w:r w:rsidRPr="00C018D8">
              <w:rPr>
                <w:rFonts w:ascii="Times New Roman" w:eastAsia="Calibri" w:hAnsi="Times New Roman" w:cs="Times New Roman"/>
                <w:sz w:val="24"/>
                <w:szCs w:val="24"/>
              </w:rPr>
              <w:t>Участники</w:t>
            </w:r>
          </w:p>
        </w:tc>
      </w:tr>
      <w:tr w:rsidR="00C018D8" w:rsidRPr="00C018D8" w:rsidTr="00796EA6">
        <w:trPr>
          <w:cantSplit/>
          <w:trHeight w:hRule="exact" w:val="1556"/>
        </w:trPr>
        <w:tc>
          <w:tcPr>
            <w:tcW w:w="98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018D8" w:rsidRPr="00C018D8" w:rsidRDefault="00C018D8" w:rsidP="00C018D8">
            <w:pPr>
              <w:spacing w:after="0" w:line="360" w:lineRule="auto"/>
              <w:rPr>
                <w:rFonts w:ascii="Times New Roman" w:eastAsia="Calibri" w:hAnsi="Times New Roman" w:cs="Times New Roman"/>
                <w:sz w:val="24"/>
                <w:szCs w:val="24"/>
              </w:rPr>
            </w:pPr>
            <w:r w:rsidRPr="00C018D8">
              <w:rPr>
                <w:rFonts w:ascii="Times New Roman" w:eastAsia="Calibri" w:hAnsi="Times New Roman" w:cs="Times New Roman"/>
                <w:sz w:val="24"/>
                <w:szCs w:val="24"/>
              </w:rPr>
              <w:t>Октябр ь</w:t>
            </w:r>
          </w:p>
        </w:tc>
        <w:tc>
          <w:tcPr>
            <w:tcW w:w="15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018D8" w:rsidRPr="00C018D8" w:rsidRDefault="00C018D8" w:rsidP="00C018D8">
            <w:pPr>
              <w:spacing w:after="0" w:line="360" w:lineRule="auto"/>
              <w:rPr>
                <w:rFonts w:ascii="Times New Roman" w:eastAsia="Calibri" w:hAnsi="Times New Roman" w:cs="Times New Roman"/>
                <w:sz w:val="24"/>
                <w:szCs w:val="24"/>
              </w:rPr>
            </w:pPr>
            <w:r w:rsidRPr="00C018D8">
              <w:rPr>
                <w:rFonts w:ascii="Times New Roman" w:eastAsia="Calibri" w:hAnsi="Times New Roman" w:cs="Times New Roman"/>
                <w:sz w:val="24"/>
                <w:szCs w:val="24"/>
              </w:rPr>
              <w:t>Определени е уровня адаптации десятиклассников.</w:t>
            </w:r>
          </w:p>
        </w:tc>
        <w:tc>
          <w:tcPr>
            <w:tcW w:w="141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018D8" w:rsidRPr="00C018D8" w:rsidRDefault="00C018D8" w:rsidP="00C018D8">
            <w:pPr>
              <w:spacing w:after="0" w:line="360" w:lineRule="auto"/>
              <w:rPr>
                <w:rFonts w:ascii="Times New Roman" w:eastAsia="Calibri" w:hAnsi="Times New Roman" w:cs="Times New Roman"/>
                <w:sz w:val="24"/>
                <w:szCs w:val="24"/>
              </w:rPr>
            </w:pPr>
            <w:r w:rsidRPr="00C018D8">
              <w:rPr>
                <w:rFonts w:ascii="Times New Roman" w:eastAsia="Calibri" w:hAnsi="Times New Roman" w:cs="Times New Roman"/>
                <w:sz w:val="24"/>
                <w:szCs w:val="24"/>
              </w:rPr>
              <w:t>Выявление обучающи хся</w:t>
            </w:r>
            <w:r w:rsidRPr="00C018D8">
              <w:rPr>
                <w:rFonts w:ascii="Times New Roman" w:eastAsia="Calibri" w:hAnsi="Times New Roman" w:cs="Times New Roman"/>
                <w:sz w:val="24"/>
                <w:szCs w:val="24"/>
              </w:rPr>
              <w:tab/>
              <w:t>с признакам и дезадаптац ии</w:t>
            </w:r>
          </w:p>
        </w:tc>
        <w:tc>
          <w:tcPr>
            <w:tcW w:w="397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018D8" w:rsidRPr="00C018D8" w:rsidRDefault="00C018D8" w:rsidP="00C018D8">
            <w:pPr>
              <w:spacing w:after="0" w:line="360" w:lineRule="auto"/>
              <w:rPr>
                <w:rFonts w:ascii="Times New Roman" w:eastAsia="Calibri" w:hAnsi="Times New Roman" w:cs="Times New Roman"/>
                <w:sz w:val="24"/>
                <w:szCs w:val="24"/>
              </w:rPr>
            </w:pPr>
            <w:r w:rsidRPr="00C018D8">
              <w:rPr>
                <w:rFonts w:ascii="Times New Roman" w:eastAsia="Calibri" w:hAnsi="Times New Roman" w:cs="Times New Roman"/>
                <w:sz w:val="24"/>
                <w:szCs w:val="24"/>
              </w:rPr>
              <w:t>Стандартный</w:t>
            </w:r>
            <w:r w:rsidRPr="00C018D8">
              <w:rPr>
                <w:rFonts w:ascii="Times New Roman" w:eastAsia="Calibri" w:hAnsi="Times New Roman" w:cs="Times New Roman"/>
                <w:sz w:val="24"/>
                <w:szCs w:val="24"/>
              </w:rPr>
              <w:tab/>
              <w:t>дигностический пакет: методика Лускановой Н.Г., РНЖ, круги Лонга, методика для изучения</w:t>
            </w:r>
            <w:r w:rsidRPr="00C018D8">
              <w:rPr>
                <w:rFonts w:ascii="Times New Roman" w:eastAsia="Calibri" w:hAnsi="Times New Roman" w:cs="Times New Roman"/>
                <w:sz w:val="24"/>
                <w:szCs w:val="24"/>
              </w:rPr>
              <w:tab/>
              <w:t>произвольности внимания,          ШТУР</w:t>
            </w:r>
            <w:r w:rsidRPr="00C018D8">
              <w:rPr>
                <w:rFonts w:ascii="Times New Roman" w:eastAsia="Calibri" w:hAnsi="Times New Roman" w:cs="Times New Roman"/>
                <w:sz w:val="24"/>
                <w:szCs w:val="24"/>
              </w:rPr>
              <w:tab/>
              <w:t>(субтест «обобщения»), социометрия</w:t>
            </w:r>
          </w:p>
        </w:tc>
        <w:tc>
          <w:tcPr>
            <w:tcW w:w="198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018D8" w:rsidRPr="00C018D8" w:rsidRDefault="00C018D8" w:rsidP="00C018D8">
            <w:pPr>
              <w:spacing w:after="0" w:line="360" w:lineRule="auto"/>
              <w:rPr>
                <w:rFonts w:ascii="Times New Roman" w:eastAsia="Calibri" w:hAnsi="Times New Roman" w:cs="Times New Roman"/>
                <w:sz w:val="24"/>
                <w:szCs w:val="24"/>
              </w:rPr>
            </w:pPr>
            <w:r w:rsidRPr="00C018D8">
              <w:rPr>
                <w:rFonts w:ascii="Times New Roman" w:eastAsia="Calibri" w:hAnsi="Times New Roman" w:cs="Times New Roman"/>
                <w:sz w:val="24"/>
                <w:szCs w:val="24"/>
              </w:rPr>
              <w:t>Педагог-психолог</w:t>
            </w:r>
          </w:p>
        </w:tc>
      </w:tr>
    </w:tbl>
    <w:p w:rsidR="00C018D8" w:rsidRPr="00C018D8" w:rsidRDefault="00C018D8" w:rsidP="00C018D8">
      <w:pPr>
        <w:spacing w:after="0" w:line="360" w:lineRule="auto"/>
        <w:rPr>
          <w:rFonts w:ascii="Times New Roman" w:eastAsia="Calibri" w:hAnsi="Times New Roman" w:cs="Times New Roman"/>
          <w:sz w:val="24"/>
          <w:szCs w:val="24"/>
        </w:rPr>
      </w:pPr>
      <w:bookmarkStart w:id="61" w:name="_page_2210_0"/>
      <w:bookmarkEnd w:id="60"/>
    </w:p>
    <w:tbl>
      <w:tblPr>
        <w:tblW w:w="0" w:type="auto"/>
        <w:tblInd w:w="4" w:type="dxa"/>
        <w:tblLayout w:type="fixed"/>
        <w:tblCellMar>
          <w:left w:w="0" w:type="dxa"/>
          <w:right w:w="0" w:type="dxa"/>
        </w:tblCellMar>
        <w:tblLook w:val="04A0" w:firstRow="1" w:lastRow="0" w:firstColumn="1" w:lastColumn="0" w:noHBand="0" w:noVBand="1"/>
      </w:tblPr>
      <w:tblGrid>
        <w:gridCol w:w="988"/>
        <w:gridCol w:w="1560"/>
        <w:gridCol w:w="1416"/>
        <w:gridCol w:w="3972"/>
        <w:gridCol w:w="1987"/>
      </w:tblGrid>
      <w:tr w:rsidR="00C018D8" w:rsidRPr="00C018D8" w:rsidTr="00796EA6">
        <w:trPr>
          <w:cantSplit/>
          <w:trHeight w:hRule="exact" w:val="2118"/>
        </w:trPr>
        <w:tc>
          <w:tcPr>
            <w:tcW w:w="98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018D8" w:rsidRPr="00C018D8" w:rsidRDefault="00C018D8" w:rsidP="00C018D8">
            <w:pPr>
              <w:spacing w:after="0" w:line="360" w:lineRule="auto"/>
              <w:rPr>
                <w:rFonts w:ascii="Times New Roman" w:eastAsia="Calibri" w:hAnsi="Times New Roman" w:cs="Times New Roman"/>
                <w:sz w:val="24"/>
                <w:szCs w:val="24"/>
              </w:rPr>
            </w:pPr>
            <w:r w:rsidRPr="00C018D8">
              <w:rPr>
                <w:rFonts w:ascii="Times New Roman" w:eastAsia="Calibri" w:hAnsi="Times New Roman" w:cs="Times New Roman"/>
                <w:sz w:val="24"/>
                <w:szCs w:val="24"/>
              </w:rPr>
              <w:lastRenderedPageBreak/>
              <w:t>Ноябрь</w:t>
            </w:r>
          </w:p>
        </w:tc>
        <w:tc>
          <w:tcPr>
            <w:tcW w:w="15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018D8" w:rsidRPr="00C018D8" w:rsidRDefault="00C018D8" w:rsidP="00C018D8">
            <w:pPr>
              <w:spacing w:after="0" w:line="360" w:lineRule="auto"/>
              <w:rPr>
                <w:rFonts w:ascii="Times New Roman" w:eastAsia="Calibri" w:hAnsi="Times New Roman" w:cs="Times New Roman"/>
                <w:sz w:val="24"/>
                <w:szCs w:val="24"/>
              </w:rPr>
            </w:pPr>
            <w:r w:rsidRPr="00C018D8">
              <w:rPr>
                <w:rFonts w:ascii="Times New Roman" w:eastAsia="Calibri" w:hAnsi="Times New Roman" w:cs="Times New Roman"/>
                <w:sz w:val="24"/>
                <w:szCs w:val="24"/>
              </w:rPr>
              <w:t>Уровень сформирова нности адаптационн ых возможносте й обучающихс я</w:t>
            </w:r>
          </w:p>
        </w:tc>
        <w:tc>
          <w:tcPr>
            <w:tcW w:w="141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018D8" w:rsidRPr="00C018D8" w:rsidRDefault="00C018D8" w:rsidP="00C018D8">
            <w:pPr>
              <w:spacing w:after="0" w:line="360" w:lineRule="auto"/>
              <w:rPr>
                <w:rFonts w:ascii="Times New Roman" w:eastAsia="Calibri" w:hAnsi="Times New Roman" w:cs="Times New Roman"/>
                <w:sz w:val="24"/>
                <w:szCs w:val="24"/>
              </w:rPr>
            </w:pPr>
            <w:r w:rsidRPr="00C018D8">
              <w:rPr>
                <w:rFonts w:ascii="Times New Roman" w:eastAsia="Calibri" w:hAnsi="Times New Roman" w:cs="Times New Roman"/>
                <w:sz w:val="24"/>
                <w:szCs w:val="24"/>
              </w:rPr>
              <w:t>Выявление обучающи хся с признакам и социальной дезадаптациии девиантног о поведения</w:t>
            </w:r>
          </w:p>
        </w:tc>
        <w:tc>
          <w:tcPr>
            <w:tcW w:w="397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018D8" w:rsidRPr="00C018D8" w:rsidRDefault="00C018D8" w:rsidP="00C018D8">
            <w:pPr>
              <w:spacing w:after="0" w:line="360" w:lineRule="auto"/>
              <w:rPr>
                <w:rFonts w:ascii="Times New Roman" w:eastAsia="Calibri" w:hAnsi="Times New Roman" w:cs="Times New Roman"/>
                <w:sz w:val="24"/>
                <w:szCs w:val="24"/>
              </w:rPr>
            </w:pPr>
            <w:r w:rsidRPr="00C018D8">
              <w:rPr>
                <w:rFonts w:ascii="Times New Roman" w:eastAsia="Calibri" w:hAnsi="Times New Roman" w:cs="Times New Roman"/>
                <w:sz w:val="24"/>
                <w:szCs w:val="24"/>
              </w:rPr>
              <w:t>1. Тест на тревожность Спилбергера Ханина</w:t>
            </w:r>
          </w:p>
          <w:p w:rsidR="00C018D8" w:rsidRPr="00C018D8" w:rsidRDefault="00C018D8" w:rsidP="00C018D8">
            <w:pPr>
              <w:spacing w:after="0" w:line="360" w:lineRule="auto"/>
              <w:rPr>
                <w:rFonts w:ascii="Times New Roman" w:eastAsia="Calibri" w:hAnsi="Times New Roman" w:cs="Times New Roman"/>
                <w:sz w:val="24"/>
                <w:szCs w:val="24"/>
              </w:rPr>
            </w:pPr>
            <w:r w:rsidRPr="00C018D8">
              <w:rPr>
                <w:rFonts w:ascii="Times New Roman" w:eastAsia="Calibri" w:hAnsi="Times New Roman" w:cs="Times New Roman"/>
                <w:sz w:val="24"/>
                <w:szCs w:val="24"/>
              </w:rPr>
              <w:t>2. Методика «Кактус»</w:t>
            </w:r>
          </w:p>
          <w:p w:rsidR="00C018D8" w:rsidRPr="00C018D8" w:rsidRDefault="00C018D8" w:rsidP="00C018D8">
            <w:pPr>
              <w:spacing w:after="0" w:line="360" w:lineRule="auto"/>
              <w:rPr>
                <w:rFonts w:ascii="Times New Roman" w:eastAsia="Calibri" w:hAnsi="Times New Roman" w:cs="Times New Roman"/>
                <w:sz w:val="24"/>
                <w:szCs w:val="24"/>
              </w:rPr>
            </w:pPr>
            <w:r w:rsidRPr="00C018D8">
              <w:rPr>
                <w:rFonts w:ascii="Times New Roman" w:eastAsia="Calibri" w:hAnsi="Times New Roman" w:cs="Times New Roman"/>
                <w:sz w:val="24"/>
                <w:szCs w:val="24"/>
              </w:rPr>
              <w:t>3.Тест</w:t>
            </w:r>
            <w:r w:rsidRPr="00C018D8">
              <w:rPr>
                <w:rFonts w:ascii="Times New Roman" w:eastAsia="Calibri" w:hAnsi="Times New Roman" w:cs="Times New Roman"/>
                <w:sz w:val="24"/>
                <w:szCs w:val="24"/>
              </w:rPr>
              <w:tab/>
              <w:t>жизнестойкости</w:t>
            </w:r>
            <w:r w:rsidRPr="00C018D8">
              <w:rPr>
                <w:rFonts w:ascii="Times New Roman" w:eastAsia="Calibri" w:hAnsi="Times New Roman" w:cs="Times New Roman"/>
                <w:sz w:val="24"/>
                <w:szCs w:val="24"/>
              </w:rPr>
              <w:tab/>
              <w:t>С.Мадди (адаптация</w:t>
            </w:r>
            <w:r w:rsidRPr="00C018D8">
              <w:rPr>
                <w:rFonts w:ascii="Times New Roman" w:eastAsia="Calibri" w:hAnsi="Times New Roman" w:cs="Times New Roman"/>
                <w:sz w:val="24"/>
                <w:szCs w:val="24"/>
              </w:rPr>
              <w:tab/>
              <w:t>Леонтьева</w:t>
            </w:r>
            <w:r w:rsidRPr="00C018D8">
              <w:rPr>
                <w:rFonts w:ascii="Times New Roman" w:eastAsia="Calibri" w:hAnsi="Times New Roman" w:cs="Times New Roman"/>
                <w:sz w:val="24"/>
                <w:szCs w:val="24"/>
              </w:rPr>
              <w:tab/>
              <w:t>и Рассказовой)</w:t>
            </w:r>
          </w:p>
          <w:p w:rsidR="00C018D8" w:rsidRPr="00C018D8" w:rsidRDefault="00C018D8" w:rsidP="00C018D8">
            <w:pPr>
              <w:spacing w:after="0" w:line="360" w:lineRule="auto"/>
              <w:rPr>
                <w:rFonts w:ascii="Times New Roman" w:eastAsia="Calibri" w:hAnsi="Times New Roman" w:cs="Times New Roman"/>
                <w:sz w:val="24"/>
                <w:szCs w:val="24"/>
              </w:rPr>
            </w:pPr>
            <w:r w:rsidRPr="00C018D8">
              <w:rPr>
                <w:rFonts w:ascii="Times New Roman" w:eastAsia="Calibri" w:hAnsi="Times New Roman" w:cs="Times New Roman"/>
                <w:sz w:val="24"/>
                <w:szCs w:val="24"/>
              </w:rPr>
              <w:t>4.Опросник для определения уровня самооценки С.В. Ковалева</w:t>
            </w:r>
          </w:p>
        </w:tc>
        <w:tc>
          <w:tcPr>
            <w:tcW w:w="198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018D8" w:rsidRPr="00C018D8" w:rsidRDefault="00C018D8" w:rsidP="00C018D8">
            <w:pPr>
              <w:spacing w:after="0" w:line="360" w:lineRule="auto"/>
              <w:rPr>
                <w:rFonts w:ascii="Times New Roman" w:eastAsia="Calibri" w:hAnsi="Times New Roman" w:cs="Times New Roman"/>
                <w:sz w:val="24"/>
                <w:szCs w:val="24"/>
              </w:rPr>
            </w:pPr>
            <w:r w:rsidRPr="00C018D8">
              <w:rPr>
                <w:rFonts w:ascii="Times New Roman" w:eastAsia="Calibri" w:hAnsi="Times New Roman" w:cs="Times New Roman"/>
                <w:sz w:val="24"/>
                <w:szCs w:val="24"/>
              </w:rPr>
              <w:t>Педагог-психолог</w:t>
            </w:r>
          </w:p>
        </w:tc>
      </w:tr>
      <w:tr w:rsidR="00C018D8" w:rsidRPr="00C018D8" w:rsidTr="00796EA6">
        <w:trPr>
          <w:cantSplit/>
          <w:trHeight w:hRule="exact" w:val="1283"/>
        </w:trPr>
        <w:tc>
          <w:tcPr>
            <w:tcW w:w="98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018D8" w:rsidRPr="00C018D8" w:rsidRDefault="00C018D8" w:rsidP="00C018D8">
            <w:pPr>
              <w:spacing w:after="0" w:line="360" w:lineRule="auto"/>
              <w:rPr>
                <w:rFonts w:ascii="Times New Roman" w:eastAsia="Calibri" w:hAnsi="Times New Roman" w:cs="Times New Roman"/>
                <w:sz w:val="24"/>
                <w:szCs w:val="24"/>
              </w:rPr>
            </w:pPr>
            <w:r w:rsidRPr="00C018D8">
              <w:rPr>
                <w:rFonts w:ascii="Times New Roman" w:eastAsia="Calibri" w:hAnsi="Times New Roman" w:cs="Times New Roman"/>
                <w:sz w:val="24"/>
                <w:szCs w:val="24"/>
              </w:rPr>
              <w:t>Декабрь</w:t>
            </w:r>
          </w:p>
        </w:tc>
        <w:tc>
          <w:tcPr>
            <w:tcW w:w="15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018D8" w:rsidRPr="00C018D8" w:rsidRDefault="00796EA6" w:rsidP="00C018D8">
            <w:pPr>
              <w:spacing w:after="0" w:line="360" w:lineRule="auto"/>
              <w:rPr>
                <w:rFonts w:ascii="Times New Roman" w:eastAsia="Calibri" w:hAnsi="Times New Roman" w:cs="Times New Roman"/>
                <w:sz w:val="24"/>
                <w:szCs w:val="24"/>
              </w:rPr>
            </w:pPr>
            <w:r>
              <w:rPr>
                <w:rFonts w:ascii="Times New Roman" w:eastAsia="Calibri" w:hAnsi="Times New Roman" w:cs="Times New Roman"/>
                <w:sz w:val="24"/>
                <w:szCs w:val="24"/>
              </w:rPr>
              <w:t>Оценка готовности обучающихс</w:t>
            </w:r>
            <w:r w:rsidR="00C018D8" w:rsidRPr="00C018D8">
              <w:rPr>
                <w:rFonts w:ascii="Times New Roman" w:eastAsia="Calibri" w:hAnsi="Times New Roman" w:cs="Times New Roman"/>
                <w:sz w:val="24"/>
                <w:szCs w:val="24"/>
              </w:rPr>
              <w:t>я 11-х классов к ЕГЭ</w:t>
            </w:r>
          </w:p>
        </w:tc>
        <w:tc>
          <w:tcPr>
            <w:tcW w:w="141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018D8" w:rsidRPr="00C018D8" w:rsidRDefault="00C018D8" w:rsidP="00C018D8">
            <w:pPr>
              <w:spacing w:after="0" w:line="360" w:lineRule="auto"/>
              <w:rPr>
                <w:rFonts w:ascii="Times New Roman" w:eastAsia="Calibri" w:hAnsi="Times New Roman" w:cs="Times New Roman"/>
                <w:sz w:val="24"/>
                <w:szCs w:val="24"/>
              </w:rPr>
            </w:pPr>
            <w:r w:rsidRPr="00C018D8">
              <w:rPr>
                <w:rFonts w:ascii="Times New Roman" w:eastAsia="Calibri" w:hAnsi="Times New Roman" w:cs="Times New Roman"/>
                <w:sz w:val="24"/>
                <w:szCs w:val="24"/>
              </w:rPr>
              <w:t>Подготовка к ЕГЭ</w:t>
            </w:r>
          </w:p>
        </w:tc>
        <w:tc>
          <w:tcPr>
            <w:tcW w:w="397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018D8" w:rsidRPr="00C018D8" w:rsidRDefault="00C018D8" w:rsidP="00C018D8">
            <w:pPr>
              <w:spacing w:after="0" w:line="360" w:lineRule="auto"/>
              <w:rPr>
                <w:rFonts w:ascii="Times New Roman" w:eastAsia="Calibri" w:hAnsi="Times New Roman" w:cs="Times New Roman"/>
                <w:sz w:val="24"/>
                <w:szCs w:val="24"/>
              </w:rPr>
            </w:pPr>
            <w:r w:rsidRPr="00C018D8">
              <w:rPr>
                <w:rFonts w:ascii="Times New Roman" w:eastAsia="Calibri" w:hAnsi="Times New Roman" w:cs="Times New Roman"/>
                <w:sz w:val="24"/>
                <w:szCs w:val="24"/>
              </w:rPr>
              <w:t>Методика Дембо-Рубинштейна, Тест Лускановой (модифицированный), РНЖ, ШТУР</w:t>
            </w:r>
          </w:p>
        </w:tc>
        <w:tc>
          <w:tcPr>
            <w:tcW w:w="198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018D8" w:rsidRPr="00C018D8" w:rsidRDefault="00C018D8" w:rsidP="00C018D8">
            <w:pPr>
              <w:spacing w:after="0" w:line="360" w:lineRule="auto"/>
              <w:rPr>
                <w:rFonts w:ascii="Times New Roman" w:eastAsia="Calibri" w:hAnsi="Times New Roman" w:cs="Times New Roman"/>
                <w:sz w:val="24"/>
                <w:szCs w:val="24"/>
              </w:rPr>
            </w:pPr>
            <w:r w:rsidRPr="00C018D8">
              <w:rPr>
                <w:rFonts w:ascii="Times New Roman" w:eastAsia="Calibri" w:hAnsi="Times New Roman" w:cs="Times New Roman"/>
                <w:sz w:val="24"/>
                <w:szCs w:val="24"/>
              </w:rPr>
              <w:t>Педагог-психолог</w:t>
            </w:r>
          </w:p>
        </w:tc>
      </w:tr>
    </w:tbl>
    <w:p w:rsidR="00C018D8" w:rsidRPr="00C018D8" w:rsidRDefault="00C018D8" w:rsidP="00C018D8">
      <w:pPr>
        <w:spacing w:after="0" w:line="360" w:lineRule="auto"/>
        <w:rPr>
          <w:rFonts w:ascii="Times New Roman" w:eastAsia="Calibri" w:hAnsi="Times New Roman" w:cs="Times New Roman"/>
          <w:sz w:val="24"/>
          <w:szCs w:val="24"/>
        </w:rPr>
      </w:pPr>
      <w:r w:rsidRPr="00C018D8">
        <w:rPr>
          <w:rFonts w:ascii="Times New Roman" w:eastAsia="Calibri" w:hAnsi="Times New Roman" w:cs="Times New Roman"/>
          <w:sz w:val="24"/>
          <w:szCs w:val="24"/>
        </w:rPr>
        <w:t xml:space="preserve">Консультирование педагогов и родителей, которое осуществляется учителем и психологом  </w:t>
      </w:r>
      <w:r w:rsidRPr="00C018D8">
        <w:rPr>
          <w:rFonts w:ascii="Times New Roman" w:eastAsia="Calibri" w:hAnsi="Times New Roman" w:cs="Times New Roman"/>
          <w:sz w:val="24"/>
          <w:szCs w:val="24"/>
        </w:rPr>
        <w:tab/>
        <w:t>с учетом результатов</w:t>
      </w:r>
      <w:r w:rsidRPr="00C018D8">
        <w:rPr>
          <w:rFonts w:ascii="Times New Roman" w:eastAsia="Calibri" w:hAnsi="Times New Roman" w:cs="Times New Roman"/>
          <w:sz w:val="24"/>
          <w:szCs w:val="24"/>
        </w:rPr>
        <w:tab/>
        <w:t>диагностики,</w:t>
      </w:r>
      <w:r w:rsidRPr="00C018D8">
        <w:rPr>
          <w:rFonts w:ascii="Times New Roman" w:eastAsia="Calibri" w:hAnsi="Times New Roman" w:cs="Times New Roman"/>
          <w:sz w:val="24"/>
          <w:szCs w:val="24"/>
        </w:rPr>
        <w:tab/>
        <w:t>а</w:t>
      </w:r>
      <w:r w:rsidRPr="00C018D8">
        <w:rPr>
          <w:rFonts w:ascii="Times New Roman" w:eastAsia="Calibri" w:hAnsi="Times New Roman" w:cs="Times New Roman"/>
          <w:sz w:val="24"/>
          <w:szCs w:val="24"/>
        </w:rPr>
        <w:tab/>
        <w:t>также администрацией о</w:t>
      </w:r>
      <w:r w:rsidR="00796EA6">
        <w:rPr>
          <w:rFonts w:ascii="Times New Roman" w:eastAsia="Calibri" w:hAnsi="Times New Roman" w:cs="Times New Roman"/>
          <w:sz w:val="24"/>
          <w:szCs w:val="24"/>
        </w:rPr>
        <w:t>бразовательной организации;</w:t>
      </w:r>
    </w:p>
    <w:tbl>
      <w:tblPr>
        <w:tblW w:w="0" w:type="auto"/>
        <w:tblLayout w:type="fixed"/>
        <w:tblCellMar>
          <w:left w:w="0" w:type="dxa"/>
          <w:right w:w="0" w:type="dxa"/>
        </w:tblCellMar>
        <w:tblLook w:val="04A0" w:firstRow="1" w:lastRow="0" w:firstColumn="1" w:lastColumn="0" w:noHBand="0" w:noVBand="1"/>
      </w:tblPr>
      <w:tblGrid>
        <w:gridCol w:w="1985"/>
        <w:gridCol w:w="2665"/>
        <w:gridCol w:w="5388"/>
      </w:tblGrid>
      <w:tr w:rsidR="00C018D8" w:rsidRPr="00C018D8" w:rsidTr="00C018D8">
        <w:trPr>
          <w:cantSplit/>
          <w:trHeight w:hRule="exact" w:val="288"/>
        </w:trPr>
        <w:tc>
          <w:tcPr>
            <w:tcW w:w="198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018D8" w:rsidRPr="00C018D8" w:rsidRDefault="00C018D8" w:rsidP="00C018D8">
            <w:pPr>
              <w:spacing w:after="0" w:line="360" w:lineRule="auto"/>
              <w:rPr>
                <w:rFonts w:ascii="Times New Roman" w:eastAsia="Calibri" w:hAnsi="Times New Roman" w:cs="Times New Roman"/>
                <w:sz w:val="24"/>
                <w:szCs w:val="24"/>
              </w:rPr>
            </w:pPr>
            <w:r w:rsidRPr="00C018D8">
              <w:rPr>
                <w:rFonts w:ascii="Times New Roman" w:eastAsia="Calibri" w:hAnsi="Times New Roman" w:cs="Times New Roman"/>
                <w:sz w:val="24"/>
                <w:szCs w:val="24"/>
              </w:rPr>
              <w:t>День недели</w:t>
            </w:r>
          </w:p>
        </w:tc>
        <w:tc>
          <w:tcPr>
            <w:tcW w:w="266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018D8" w:rsidRPr="00C018D8" w:rsidRDefault="00C018D8" w:rsidP="00C018D8">
            <w:pPr>
              <w:spacing w:after="0" w:line="360" w:lineRule="auto"/>
              <w:rPr>
                <w:rFonts w:ascii="Times New Roman" w:eastAsia="Calibri" w:hAnsi="Times New Roman" w:cs="Times New Roman"/>
                <w:sz w:val="24"/>
                <w:szCs w:val="24"/>
              </w:rPr>
            </w:pPr>
            <w:r w:rsidRPr="00C018D8">
              <w:rPr>
                <w:rFonts w:ascii="Times New Roman" w:eastAsia="Calibri" w:hAnsi="Times New Roman" w:cs="Times New Roman"/>
                <w:sz w:val="24"/>
                <w:szCs w:val="24"/>
              </w:rPr>
              <w:t>Время</w:t>
            </w:r>
          </w:p>
        </w:tc>
        <w:tc>
          <w:tcPr>
            <w:tcW w:w="538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018D8" w:rsidRPr="00C018D8" w:rsidRDefault="00C018D8" w:rsidP="00C018D8">
            <w:pPr>
              <w:spacing w:after="0" w:line="360" w:lineRule="auto"/>
              <w:rPr>
                <w:rFonts w:ascii="Times New Roman" w:eastAsia="Calibri" w:hAnsi="Times New Roman" w:cs="Times New Roman"/>
                <w:sz w:val="24"/>
                <w:szCs w:val="24"/>
              </w:rPr>
            </w:pPr>
            <w:r w:rsidRPr="00C018D8">
              <w:rPr>
                <w:rFonts w:ascii="Times New Roman" w:eastAsia="Calibri" w:hAnsi="Times New Roman" w:cs="Times New Roman"/>
                <w:sz w:val="24"/>
                <w:szCs w:val="24"/>
              </w:rPr>
              <w:t>Сотрудник</w:t>
            </w:r>
          </w:p>
        </w:tc>
      </w:tr>
      <w:tr w:rsidR="00C018D8" w:rsidRPr="00C018D8" w:rsidTr="00C018D8">
        <w:trPr>
          <w:cantSplit/>
          <w:trHeight w:hRule="exact" w:val="283"/>
        </w:trPr>
        <w:tc>
          <w:tcPr>
            <w:tcW w:w="1985" w:type="dxa"/>
            <w:vMerge w:val="restart"/>
            <w:tcBorders>
              <w:top w:val="single" w:sz="3" w:space="0" w:color="000000"/>
              <w:left w:val="single" w:sz="3" w:space="0" w:color="000000"/>
              <w:right w:val="single" w:sz="3" w:space="0" w:color="000000"/>
            </w:tcBorders>
            <w:tcMar>
              <w:top w:w="0" w:type="dxa"/>
              <w:left w:w="0" w:type="dxa"/>
              <w:bottom w:w="0" w:type="dxa"/>
              <w:right w:w="0" w:type="dxa"/>
            </w:tcMar>
          </w:tcPr>
          <w:p w:rsidR="00C018D8" w:rsidRPr="00C018D8" w:rsidRDefault="00C018D8" w:rsidP="00C018D8">
            <w:pPr>
              <w:spacing w:after="0" w:line="360" w:lineRule="auto"/>
              <w:rPr>
                <w:rFonts w:ascii="Times New Roman" w:eastAsia="Calibri" w:hAnsi="Times New Roman" w:cs="Times New Roman"/>
                <w:sz w:val="24"/>
                <w:szCs w:val="24"/>
              </w:rPr>
            </w:pPr>
            <w:r w:rsidRPr="00C018D8">
              <w:rPr>
                <w:rFonts w:ascii="Times New Roman" w:eastAsia="Calibri" w:hAnsi="Times New Roman" w:cs="Times New Roman"/>
                <w:sz w:val="24"/>
                <w:szCs w:val="24"/>
              </w:rPr>
              <w:t>Понедельник</w:t>
            </w:r>
          </w:p>
        </w:tc>
        <w:tc>
          <w:tcPr>
            <w:tcW w:w="266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018D8" w:rsidRPr="00C018D8" w:rsidRDefault="00C018D8" w:rsidP="00C018D8">
            <w:pPr>
              <w:spacing w:after="0" w:line="360" w:lineRule="auto"/>
              <w:rPr>
                <w:rFonts w:ascii="Times New Roman" w:eastAsia="Calibri" w:hAnsi="Times New Roman" w:cs="Times New Roman"/>
                <w:sz w:val="24"/>
                <w:szCs w:val="24"/>
              </w:rPr>
            </w:pPr>
            <w:r w:rsidRPr="00C018D8">
              <w:rPr>
                <w:rFonts w:ascii="Times New Roman" w:eastAsia="Calibri" w:hAnsi="Times New Roman" w:cs="Times New Roman"/>
                <w:sz w:val="24"/>
                <w:szCs w:val="24"/>
              </w:rPr>
              <w:t>12.00-18.00</w:t>
            </w:r>
          </w:p>
        </w:tc>
        <w:tc>
          <w:tcPr>
            <w:tcW w:w="538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018D8" w:rsidRPr="00C018D8" w:rsidRDefault="00C018D8" w:rsidP="00C018D8">
            <w:pPr>
              <w:spacing w:after="0" w:line="360" w:lineRule="auto"/>
              <w:rPr>
                <w:rFonts w:ascii="Times New Roman" w:eastAsia="Calibri" w:hAnsi="Times New Roman" w:cs="Times New Roman"/>
                <w:sz w:val="24"/>
                <w:szCs w:val="24"/>
              </w:rPr>
            </w:pPr>
            <w:r w:rsidRPr="00C018D8">
              <w:rPr>
                <w:rFonts w:ascii="Times New Roman" w:eastAsia="Calibri" w:hAnsi="Times New Roman" w:cs="Times New Roman"/>
                <w:sz w:val="24"/>
                <w:szCs w:val="24"/>
              </w:rPr>
              <w:t xml:space="preserve">Педагог-психолог </w:t>
            </w:r>
          </w:p>
        </w:tc>
      </w:tr>
      <w:tr w:rsidR="00C018D8" w:rsidRPr="00C018D8" w:rsidTr="00C018D8">
        <w:trPr>
          <w:cantSplit/>
          <w:trHeight w:hRule="exact" w:val="288"/>
        </w:trPr>
        <w:tc>
          <w:tcPr>
            <w:tcW w:w="1985" w:type="dxa"/>
            <w:vMerge/>
            <w:tcBorders>
              <w:left w:val="single" w:sz="3" w:space="0" w:color="000000"/>
              <w:right w:val="single" w:sz="3" w:space="0" w:color="000000"/>
            </w:tcBorders>
            <w:tcMar>
              <w:top w:w="0" w:type="dxa"/>
              <w:left w:w="0" w:type="dxa"/>
              <w:bottom w:w="0" w:type="dxa"/>
              <w:right w:w="0" w:type="dxa"/>
            </w:tcMar>
          </w:tcPr>
          <w:p w:rsidR="00C018D8" w:rsidRPr="00C018D8" w:rsidRDefault="00C018D8" w:rsidP="00C018D8">
            <w:pPr>
              <w:spacing w:after="0" w:line="360" w:lineRule="auto"/>
              <w:rPr>
                <w:rFonts w:ascii="Times New Roman" w:eastAsia="Calibri" w:hAnsi="Times New Roman" w:cs="Times New Roman"/>
                <w:sz w:val="24"/>
                <w:szCs w:val="24"/>
              </w:rPr>
            </w:pPr>
          </w:p>
        </w:tc>
        <w:tc>
          <w:tcPr>
            <w:tcW w:w="266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018D8" w:rsidRPr="00C018D8" w:rsidRDefault="00C018D8" w:rsidP="00C018D8">
            <w:pPr>
              <w:spacing w:after="0" w:line="360" w:lineRule="auto"/>
              <w:rPr>
                <w:rFonts w:ascii="Times New Roman" w:eastAsia="Calibri" w:hAnsi="Times New Roman" w:cs="Times New Roman"/>
                <w:sz w:val="24"/>
                <w:szCs w:val="24"/>
              </w:rPr>
            </w:pPr>
            <w:r w:rsidRPr="00C018D8">
              <w:rPr>
                <w:rFonts w:ascii="Times New Roman" w:eastAsia="Calibri" w:hAnsi="Times New Roman" w:cs="Times New Roman"/>
                <w:sz w:val="24"/>
                <w:szCs w:val="24"/>
              </w:rPr>
              <w:t>9.00-17.00</w:t>
            </w:r>
          </w:p>
        </w:tc>
        <w:tc>
          <w:tcPr>
            <w:tcW w:w="538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018D8" w:rsidRPr="00C018D8" w:rsidRDefault="00C018D8" w:rsidP="00C018D8">
            <w:pPr>
              <w:spacing w:after="0" w:line="360" w:lineRule="auto"/>
              <w:rPr>
                <w:rFonts w:ascii="Times New Roman" w:eastAsia="Calibri" w:hAnsi="Times New Roman" w:cs="Times New Roman"/>
                <w:sz w:val="24"/>
                <w:szCs w:val="24"/>
              </w:rPr>
            </w:pPr>
            <w:r w:rsidRPr="00C018D8">
              <w:rPr>
                <w:rFonts w:ascii="Times New Roman" w:eastAsia="Calibri" w:hAnsi="Times New Roman" w:cs="Times New Roman"/>
                <w:sz w:val="24"/>
                <w:szCs w:val="24"/>
              </w:rPr>
              <w:t>Администрация школы</w:t>
            </w:r>
          </w:p>
        </w:tc>
      </w:tr>
      <w:tr w:rsidR="00C018D8" w:rsidRPr="00C018D8" w:rsidTr="00C018D8">
        <w:trPr>
          <w:cantSplit/>
          <w:trHeight w:hRule="exact" w:val="287"/>
        </w:trPr>
        <w:tc>
          <w:tcPr>
            <w:tcW w:w="1985" w:type="dxa"/>
            <w:vMerge/>
            <w:tcBorders>
              <w:left w:val="single" w:sz="3" w:space="0" w:color="000000"/>
              <w:bottom w:val="single" w:sz="3" w:space="0" w:color="000000"/>
              <w:right w:val="single" w:sz="3" w:space="0" w:color="000000"/>
            </w:tcBorders>
            <w:tcMar>
              <w:top w:w="0" w:type="dxa"/>
              <w:left w:w="0" w:type="dxa"/>
              <w:bottom w:w="0" w:type="dxa"/>
              <w:right w:w="0" w:type="dxa"/>
            </w:tcMar>
          </w:tcPr>
          <w:p w:rsidR="00C018D8" w:rsidRPr="00C018D8" w:rsidRDefault="00C018D8" w:rsidP="00C018D8">
            <w:pPr>
              <w:spacing w:after="0" w:line="360" w:lineRule="auto"/>
              <w:rPr>
                <w:rFonts w:ascii="Times New Roman" w:eastAsia="Calibri" w:hAnsi="Times New Roman" w:cs="Times New Roman"/>
                <w:sz w:val="24"/>
                <w:szCs w:val="24"/>
              </w:rPr>
            </w:pPr>
          </w:p>
        </w:tc>
        <w:tc>
          <w:tcPr>
            <w:tcW w:w="266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018D8" w:rsidRPr="00C018D8" w:rsidRDefault="00C018D8" w:rsidP="00C018D8">
            <w:pPr>
              <w:spacing w:after="0" w:line="360" w:lineRule="auto"/>
              <w:rPr>
                <w:rFonts w:ascii="Times New Roman" w:eastAsia="Calibri" w:hAnsi="Times New Roman" w:cs="Times New Roman"/>
                <w:sz w:val="24"/>
                <w:szCs w:val="24"/>
              </w:rPr>
            </w:pPr>
            <w:r w:rsidRPr="00C018D8">
              <w:rPr>
                <w:rFonts w:ascii="Times New Roman" w:eastAsia="Calibri" w:hAnsi="Times New Roman" w:cs="Times New Roman"/>
                <w:sz w:val="24"/>
                <w:szCs w:val="24"/>
              </w:rPr>
              <w:t>14.00-15.00</w:t>
            </w:r>
          </w:p>
        </w:tc>
        <w:tc>
          <w:tcPr>
            <w:tcW w:w="538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018D8" w:rsidRPr="00C018D8" w:rsidRDefault="00C018D8" w:rsidP="00C018D8">
            <w:pPr>
              <w:spacing w:after="0" w:line="360" w:lineRule="auto"/>
              <w:rPr>
                <w:rFonts w:ascii="Times New Roman" w:eastAsia="Calibri" w:hAnsi="Times New Roman" w:cs="Times New Roman"/>
                <w:sz w:val="24"/>
                <w:szCs w:val="24"/>
              </w:rPr>
            </w:pPr>
            <w:r w:rsidRPr="00C018D8">
              <w:rPr>
                <w:rFonts w:ascii="Times New Roman" w:eastAsia="Calibri" w:hAnsi="Times New Roman" w:cs="Times New Roman"/>
                <w:sz w:val="24"/>
                <w:szCs w:val="24"/>
              </w:rPr>
              <w:t>Учителя школы</w:t>
            </w:r>
          </w:p>
        </w:tc>
      </w:tr>
      <w:tr w:rsidR="00C018D8" w:rsidRPr="00C018D8" w:rsidTr="00C018D8">
        <w:trPr>
          <w:cantSplit/>
          <w:trHeight w:hRule="exact" w:val="487"/>
        </w:trPr>
        <w:tc>
          <w:tcPr>
            <w:tcW w:w="1985" w:type="dxa"/>
            <w:vMerge w:val="restart"/>
            <w:tcBorders>
              <w:top w:val="single" w:sz="3" w:space="0" w:color="000000"/>
              <w:left w:val="single" w:sz="3" w:space="0" w:color="000000"/>
              <w:right w:val="single" w:sz="3" w:space="0" w:color="000000"/>
            </w:tcBorders>
            <w:tcMar>
              <w:top w:w="0" w:type="dxa"/>
              <w:left w:w="0" w:type="dxa"/>
              <w:bottom w:w="0" w:type="dxa"/>
              <w:right w:w="0" w:type="dxa"/>
            </w:tcMar>
          </w:tcPr>
          <w:p w:rsidR="00C018D8" w:rsidRPr="00C018D8" w:rsidRDefault="00C018D8" w:rsidP="00C018D8">
            <w:pPr>
              <w:spacing w:after="0" w:line="360" w:lineRule="auto"/>
              <w:rPr>
                <w:rFonts w:ascii="Times New Roman" w:eastAsia="Calibri" w:hAnsi="Times New Roman" w:cs="Times New Roman"/>
                <w:sz w:val="24"/>
                <w:szCs w:val="24"/>
              </w:rPr>
            </w:pPr>
            <w:r w:rsidRPr="00C018D8">
              <w:rPr>
                <w:rFonts w:ascii="Times New Roman" w:eastAsia="Calibri" w:hAnsi="Times New Roman" w:cs="Times New Roman"/>
                <w:sz w:val="24"/>
                <w:szCs w:val="24"/>
              </w:rPr>
              <w:t>Вторник</w:t>
            </w:r>
          </w:p>
        </w:tc>
        <w:tc>
          <w:tcPr>
            <w:tcW w:w="266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018D8" w:rsidRPr="00C018D8" w:rsidRDefault="00C018D8" w:rsidP="00C018D8">
            <w:pPr>
              <w:spacing w:after="0" w:line="360" w:lineRule="auto"/>
              <w:rPr>
                <w:rFonts w:ascii="Times New Roman" w:eastAsia="Calibri" w:hAnsi="Times New Roman" w:cs="Times New Roman"/>
                <w:sz w:val="24"/>
                <w:szCs w:val="24"/>
              </w:rPr>
            </w:pPr>
            <w:r w:rsidRPr="00C018D8">
              <w:rPr>
                <w:rFonts w:ascii="Times New Roman" w:eastAsia="Calibri" w:hAnsi="Times New Roman" w:cs="Times New Roman"/>
                <w:sz w:val="24"/>
                <w:szCs w:val="24"/>
              </w:rPr>
              <w:t>9.00-16.00</w:t>
            </w:r>
          </w:p>
        </w:tc>
        <w:tc>
          <w:tcPr>
            <w:tcW w:w="538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018D8" w:rsidRPr="00C018D8" w:rsidRDefault="00C018D8" w:rsidP="00C018D8">
            <w:pPr>
              <w:spacing w:after="0" w:line="360" w:lineRule="auto"/>
              <w:rPr>
                <w:rFonts w:ascii="Times New Roman" w:eastAsia="Calibri" w:hAnsi="Times New Roman" w:cs="Times New Roman"/>
                <w:sz w:val="24"/>
                <w:szCs w:val="24"/>
              </w:rPr>
            </w:pPr>
            <w:r w:rsidRPr="00C018D8">
              <w:rPr>
                <w:rFonts w:ascii="Times New Roman" w:eastAsia="Calibri" w:hAnsi="Times New Roman" w:cs="Times New Roman"/>
                <w:sz w:val="24"/>
                <w:szCs w:val="24"/>
              </w:rPr>
              <w:t xml:space="preserve">Педагог-психолог </w:t>
            </w:r>
          </w:p>
        </w:tc>
      </w:tr>
      <w:tr w:rsidR="00C018D8" w:rsidRPr="00C018D8" w:rsidTr="00C018D8">
        <w:trPr>
          <w:cantSplit/>
          <w:trHeight w:hRule="exact" w:val="494"/>
        </w:trPr>
        <w:tc>
          <w:tcPr>
            <w:tcW w:w="1985" w:type="dxa"/>
            <w:vMerge/>
            <w:tcBorders>
              <w:left w:val="single" w:sz="3" w:space="0" w:color="000000"/>
              <w:bottom w:val="single" w:sz="3" w:space="0" w:color="000000"/>
              <w:right w:val="single" w:sz="3" w:space="0" w:color="000000"/>
            </w:tcBorders>
            <w:tcMar>
              <w:top w:w="0" w:type="dxa"/>
              <w:left w:w="0" w:type="dxa"/>
              <w:bottom w:w="0" w:type="dxa"/>
              <w:right w:w="0" w:type="dxa"/>
            </w:tcMar>
          </w:tcPr>
          <w:p w:rsidR="00C018D8" w:rsidRPr="00C018D8" w:rsidRDefault="00C018D8" w:rsidP="00C018D8">
            <w:pPr>
              <w:spacing w:after="0" w:line="360" w:lineRule="auto"/>
              <w:rPr>
                <w:rFonts w:ascii="Times New Roman" w:eastAsia="Calibri" w:hAnsi="Times New Roman" w:cs="Times New Roman"/>
                <w:sz w:val="24"/>
                <w:szCs w:val="24"/>
              </w:rPr>
            </w:pPr>
          </w:p>
        </w:tc>
        <w:tc>
          <w:tcPr>
            <w:tcW w:w="266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018D8" w:rsidRPr="00C018D8" w:rsidRDefault="00C018D8" w:rsidP="00C018D8">
            <w:pPr>
              <w:spacing w:after="0" w:line="360" w:lineRule="auto"/>
              <w:rPr>
                <w:rFonts w:ascii="Times New Roman" w:eastAsia="Calibri" w:hAnsi="Times New Roman" w:cs="Times New Roman"/>
                <w:sz w:val="24"/>
                <w:szCs w:val="24"/>
              </w:rPr>
            </w:pPr>
            <w:r w:rsidRPr="00C018D8">
              <w:rPr>
                <w:rFonts w:ascii="Times New Roman" w:eastAsia="Calibri" w:hAnsi="Times New Roman" w:cs="Times New Roman"/>
                <w:sz w:val="24"/>
                <w:szCs w:val="24"/>
              </w:rPr>
              <w:t>9.00-17.00</w:t>
            </w:r>
          </w:p>
        </w:tc>
        <w:tc>
          <w:tcPr>
            <w:tcW w:w="538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018D8" w:rsidRPr="00C018D8" w:rsidRDefault="00C018D8" w:rsidP="00C018D8">
            <w:pPr>
              <w:spacing w:after="0" w:line="360" w:lineRule="auto"/>
              <w:rPr>
                <w:rFonts w:ascii="Times New Roman" w:eastAsia="Calibri" w:hAnsi="Times New Roman" w:cs="Times New Roman"/>
                <w:sz w:val="24"/>
                <w:szCs w:val="24"/>
              </w:rPr>
            </w:pPr>
            <w:r w:rsidRPr="00C018D8">
              <w:rPr>
                <w:rFonts w:ascii="Times New Roman" w:eastAsia="Calibri" w:hAnsi="Times New Roman" w:cs="Times New Roman"/>
                <w:sz w:val="24"/>
                <w:szCs w:val="24"/>
              </w:rPr>
              <w:t>Администрация школы</w:t>
            </w:r>
          </w:p>
        </w:tc>
      </w:tr>
      <w:tr w:rsidR="00C018D8" w:rsidRPr="00C018D8" w:rsidTr="00C018D8">
        <w:trPr>
          <w:cantSplit/>
          <w:trHeight w:hRule="exact" w:val="287"/>
        </w:trPr>
        <w:tc>
          <w:tcPr>
            <w:tcW w:w="1985" w:type="dxa"/>
            <w:vMerge w:val="restart"/>
            <w:tcBorders>
              <w:top w:val="single" w:sz="3" w:space="0" w:color="000000"/>
              <w:left w:val="single" w:sz="3" w:space="0" w:color="000000"/>
              <w:right w:val="single" w:sz="3" w:space="0" w:color="000000"/>
            </w:tcBorders>
            <w:tcMar>
              <w:top w:w="0" w:type="dxa"/>
              <w:left w:w="0" w:type="dxa"/>
              <w:bottom w:w="0" w:type="dxa"/>
              <w:right w:w="0" w:type="dxa"/>
            </w:tcMar>
          </w:tcPr>
          <w:p w:rsidR="00C018D8" w:rsidRPr="00C018D8" w:rsidRDefault="00C018D8" w:rsidP="00C018D8">
            <w:pPr>
              <w:spacing w:after="0" w:line="360" w:lineRule="auto"/>
              <w:rPr>
                <w:rFonts w:ascii="Times New Roman" w:eastAsia="Calibri" w:hAnsi="Times New Roman" w:cs="Times New Roman"/>
                <w:sz w:val="24"/>
                <w:szCs w:val="24"/>
              </w:rPr>
            </w:pPr>
            <w:r w:rsidRPr="00C018D8">
              <w:rPr>
                <w:rFonts w:ascii="Times New Roman" w:eastAsia="Calibri" w:hAnsi="Times New Roman" w:cs="Times New Roman"/>
                <w:sz w:val="24"/>
                <w:szCs w:val="24"/>
              </w:rPr>
              <w:t>Среда</w:t>
            </w:r>
          </w:p>
        </w:tc>
        <w:tc>
          <w:tcPr>
            <w:tcW w:w="266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018D8" w:rsidRPr="00C018D8" w:rsidRDefault="00C018D8" w:rsidP="00C018D8">
            <w:pPr>
              <w:spacing w:after="0" w:line="360" w:lineRule="auto"/>
              <w:rPr>
                <w:rFonts w:ascii="Times New Roman" w:eastAsia="Calibri" w:hAnsi="Times New Roman" w:cs="Times New Roman"/>
                <w:sz w:val="24"/>
                <w:szCs w:val="24"/>
              </w:rPr>
            </w:pPr>
            <w:r w:rsidRPr="00C018D8">
              <w:rPr>
                <w:rFonts w:ascii="Times New Roman" w:eastAsia="Calibri" w:hAnsi="Times New Roman" w:cs="Times New Roman"/>
                <w:sz w:val="24"/>
                <w:szCs w:val="24"/>
              </w:rPr>
              <w:t>9.00-16.00</w:t>
            </w:r>
          </w:p>
        </w:tc>
        <w:tc>
          <w:tcPr>
            <w:tcW w:w="538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018D8" w:rsidRPr="00C018D8" w:rsidRDefault="00C018D8" w:rsidP="00C018D8">
            <w:pPr>
              <w:spacing w:after="0" w:line="360" w:lineRule="auto"/>
              <w:rPr>
                <w:rFonts w:ascii="Times New Roman" w:eastAsia="Calibri" w:hAnsi="Times New Roman" w:cs="Times New Roman"/>
                <w:sz w:val="24"/>
                <w:szCs w:val="24"/>
              </w:rPr>
            </w:pPr>
            <w:r w:rsidRPr="00C018D8">
              <w:rPr>
                <w:rFonts w:ascii="Times New Roman" w:eastAsia="Calibri" w:hAnsi="Times New Roman" w:cs="Times New Roman"/>
                <w:sz w:val="24"/>
                <w:szCs w:val="24"/>
              </w:rPr>
              <w:t xml:space="preserve">Педагог-психолог </w:t>
            </w:r>
          </w:p>
        </w:tc>
      </w:tr>
      <w:tr w:rsidR="00C018D8" w:rsidRPr="00C018D8" w:rsidTr="00C018D8">
        <w:trPr>
          <w:cantSplit/>
          <w:trHeight w:hRule="exact" w:val="283"/>
        </w:trPr>
        <w:tc>
          <w:tcPr>
            <w:tcW w:w="1985" w:type="dxa"/>
            <w:vMerge/>
            <w:tcBorders>
              <w:left w:val="single" w:sz="3" w:space="0" w:color="000000"/>
              <w:bottom w:val="single" w:sz="3" w:space="0" w:color="000000"/>
              <w:right w:val="single" w:sz="3" w:space="0" w:color="000000"/>
            </w:tcBorders>
            <w:tcMar>
              <w:top w:w="0" w:type="dxa"/>
              <w:left w:w="0" w:type="dxa"/>
              <w:bottom w:w="0" w:type="dxa"/>
              <w:right w:w="0" w:type="dxa"/>
            </w:tcMar>
          </w:tcPr>
          <w:p w:rsidR="00C018D8" w:rsidRPr="00C018D8" w:rsidRDefault="00C018D8" w:rsidP="00C018D8">
            <w:pPr>
              <w:spacing w:after="0" w:line="360" w:lineRule="auto"/>
              <w:rPr>
                <w:rFonts w:ascii="Times New Roman" w:eastAsia="Calibri" w:hAnsi="Times New Roman" w:cs="Times New Roman"/>
                <w:sz w:val="24"/>
                <w:szCs w:val="24"/>
              </w:rPr>
            </w:pPr>
          </w:p>
        </w:tc>
        <w:tc>
          <w:tcPr>
            <w:tcW w:w="266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018D8" w:rsidRPr="00C018D8" w:rsidRDefault="00C018D8" w:rsidP="00C018D8">
            <w:pPr>
              <w:spacing w:after="0" w:line="360" w:lineRule="auto"/>
              <w:rPr>
                <w:rFonts w:ascii="Times New Roman" w:eastAsia="Calibri" w:hAnsi="Times New Roman" w:cs="Times New Roman"/>
                <w:sz w:val="24"/>
                <w:szCs w:val="24"/>
              </w:rPr>
            </w:pPr>
            <w:r w:rsidRPr="00C018D8">
              <w:rPr>
                <w:rFonts w:ascii="Times New Roman" w:eastAsia="Calibri" w:hAnsi="Times New Roman" w:cs="Times New Roman"/>
                <w:sz w:val="24"/>
                <w:szCs w:val="24"/>
              </w:rPr>
              <w:t>9.00-17.00</w:t>
            </w:r>
          </w:p>
        </w:tc>
        <w:tc>
          <w:tcPr>
            <w:tcW w:w="538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018D8" w:rsidRPr="00C018D8" w:rsidRDefault="00C018D8" w:rsidP="00C018D8">
            <w:pPr>
              <w:spacing w:after="0" w:line="360" w:lineRule="auto"/>
              <w:rPr>
                <w:rFonts w:ascii="Times New Roman" w:eastAsia="Calibri" w:hAnsi="Times New Roman" w:cs="Times New Roman"/>
                <w:sz w:val="24"/>
                <w:szCs w:val="24"/>
              </w:rPr>
            </w:pPr>
            <w:r w:rsidRPr="00C018D8">
              <w:rPr>
                <w:rFonts w:ascii="Times New Roman" w:eastAsia="Calibri" w:hAnsi="Times New Roman" w:cs="Times New Roman"/>
                <w:sz w:val="24"/>
                <w:szCs w:val="24"/>
              </w:rPr>
              <w:t>Администрация школы</w:t>
            </w:r>
          </w:p>
        </w:tc>
      </w:tr>
      <w:tr w:rsidR="00C018D8" w:rsidRPr="00C018D8" w:rsidTr="00C018D8">
        <w:trPr>
          <w:cantSplit/>
          <w:trHeight w:hRule="exact" w:val="287"/>
        </w:trPr>
        <w:tc>
          <w:tcPr>
            <w:tcW w:w="1985" w:type="dxa"/>
            <w:vMerge w:val="restart"/>
            <w:tcBorders>
              <w:top w:val="single" w:sz="3" w:space="0" w:color="000000"/>
              <w:left w:val="single" w:sz="3" w:space="0" w:color="000000"/>
              <w:right w:val="single" w:sz="3" w:space="0" w:color="000000"/>
            </w:tcBorders>
            <w:tcMar>
              <w:top w:w="0" w:type="dxa"/>
              <w:left w:w="0" w:type="dxa"/>
              <w:bottom w:w="0" w:type="dxa"/>
              <w:right w:w="0" w:type="dxa"/>
            </w:tcMar>
          </w:tcPr>
          <w:p w:rsidR="00C018D8" w:rsidRPr="00C018D8" w:rsidRDefault="00C018D8" w:rsidP="00C018D8">
            <w:pPr>
              <w:spacing w:after="0" w:line="360" w:lineRule="auto"/>
              <w:rPr>
                <w:rFonts w:ascii="Times New Roman" w:eastAsia="Calibri" w:hAnsi="Times New Roman" w:cs="Times New Roman"/>
                <w:sz w:val="24"/>
                <w:szCs w:val="24"/>
              </w:rPr>
            </w:pPr>
            <w:r w:rsidRPr="00C018D8">
              <w:rPr>
                <w:rFonts w:ascii="Times New Roman" w:eastAsia="Calibri" w:hAnsi="Times New Roman" w:cs="Times New Roman"/>
                <w:sz w:val="24"/>
                <w:szCs w:val="24"/>
              </w:rPr>
              <w:t>Четверг</w:t>
            </w:r>
          </w:p>
        </w:tc>
        <w:tc>
          <w:tcPr>
            <w:tcW w:w="266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018D8" w:rsidRPr="00C018D8" w:rsidRDefault="00C018D8" w:rsidP="00C018D8">
            <w:pPr>
              <w:spacing w:after="0" w:line="360" w:lineRule="auto"/>
              <w:rPr>
                <w:rFonts w:ascii="Times New Roman" w:eastAsia="Calibri" w:hAnsi="Times New Roman" w:cs="Times New Roman"/>
                <w:sz w:val="24"/>
                <w:szCs w:val="24"/>
              </w:rPr>
            </w:pPr>
            <w:r w:rsidRPr="00C018D8">
              <w:rPr>
                <w:rFonts w:ascii="Times New Roman" w:eastAsia="Calibri" w:hAnsi="Times New Roman" w:cs="Times New Roman"/>
                <w:sz w:val="24"/>
                <w:szCs w:val="24"/>
              </w:rPr>
              <w:t>9.00-17.00</w:t>
            </w:r>
          </w:p>
        </w:tc>
        <w:tc>
          <w:tcPr>
            <w:tcW w:w="538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018D8" w:rsidRPr="00C018D8" w:rsidRDefault="00C018D8" w:rsidP="00C018D8">
            <w:pPr>
              <w:spacing w:after="0" w:line="360" w:lineRule="auto"/>
              <w:rPr>
                <w:rFonts w:ascii="Times New Roman" w:eastAsia="Calibri" w:hAnsi="Times New Roman" w:cs="Times New Roman"/>
                <w:sz w:val="24"/>
                <w:szCs w:val="24"/>
              </w:rPr>
            </w:pPr>
            <w:r w:rsidRPr="00C018D8">
              <w:rPr>
                <w:rFonts w:ascii="Times New Roman" w:eastAsia="Calibri" w:hAnsi="Times New Roman" w:cs="Times New Roman"/>
                <w:sz w:val="24"/>
                <w:szCs w:val="24"/>
              </w:rPr>
              <w:t>Администрация школы</w:t>
            </w:r>
          </w:p>
        </w:tc>
      </w:tr>
      <w:tr w:rsidR="00C018D8" w:rsidRPr="00C018D8" w:rsidTr="00C018D8">
        <w:trPr>
          <w:cantSplit/>
          <w:trHeight w:hRule="exact" w:val="283"/>
        </w:trPr>
        <w:tc>
          <w:tcPr>
            <w:tcW w:w="1985" w:type="dxa"/>
            <w:vMerge/>
            <w:tcBorders>
              <w:left w:val="single" w:sz="3" w:space="0" w:color="000000"/>
              <w:bottom w:val="single" w:sz="3" w:space="0" w:color="000000"/>
              <w:right w:val="single" w:sz="3" w:space="0" w:color="000000"/>
            </w:tcBorders>
            <w:tcMar>
              <w:top w:w="0" w:type="dxa"/>
              <w:left w:w="0" w:type="dxa"/>
              <w:bottom w:w="0" w:type="dxa"/>
              <w:right w:w="0" w:type="dxa"/>
            </w:tcMar>
          </w:tcPr>
          <w:p w:rsidR="00C018D8" w:rsidRPr="00C018D8" w:rsidRDefault="00C018D8" w:rsidP="00C018D8">
            <w:pPr>
              <w:spacing w:after="0" w:line="360" w:lineRule="auto"/>
              <w:rPr>
                <w:rFonts w:ascii="Times New Roman" w:eastAsia="Calibri" w:hAnsi="Times New Roman" w:cs="Times New Roman"/>
                <w:sz w:val="24"/>
                <w:szCs w:val="24"/>
              </w:rPr>
            </w:pPr>
          </w:p>
        </w:tc>
        <w:tc>
          <w:tcPr>
            <w:tcW w:w="266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018D8" w:rsidRPr="00C018D8" w:rsidRDefault="00C018D8" w:rsidP="00C018D8">
            <w:pPr>
              <w:spacing w:after="0" w:line="360" w:lineRule="auto"/>
              <w:rPr>
                <w:rFonts w:ascii="Times New Roman" w:eastAsia="Calibri" w:hAnsi="Times New Roman" w:cs="Times New Roman"/>
                <w:sz w:val="24"/>
                <w:szCs w:val="24"/>
              </w:rPr>
            </w:pPr>
            <w:r w:rsidRPr="00C018D8">
              <w:rPr>
                <w:rFonts w:ascii="Times New Roman" w:eastAsia="Calibri" w:hAnsi="Times New Roman" w:cs="Times New Roman"/>
                <w:sz w:val="24"/>
                <w:szCs w:val="24"/>
              </w:rPr>
              <w:t>14.00-15.00</w:t>
            </w:r>
          </w:p>
        </w:tc>
        <w:tc>
          <w:tcPr>
            <w:tcW w:w="538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018D8" w:rsidRPr="00C018D8" w:rsidRDefault="00C018D8" w:rsidP="00C018D8">
            <w:pPr>
              <w:spacing w:after="0" w:line="360" w:lineRule="auto"/>
              <w:rPr>
                <w:rFonts w:ascii="Times New Roman" w:eastAsia="Calibri" w:hAnsi="Times New Roman" w:cs="Times New Roman"/>
                <w:sz w:val="24"/>
                <w:szCs w:val="24"/>
              </w:rPr>
            </w:pPr>
            <w:r w:rsidRPr="00C018D8">
              <w:rPr>
                <w:rFonts w:ascii="Times New Roman" w:eastAsia="Calibri" w:hAnsi="Times New Roman" w:cs="Times New Roman"/>
                <w:sz w:val="24"/>
                <w:szCs w:val="24"/>
              </w:rPr>
              <w:t>Учителя школы</w:t>
            </w:r>
          </w:p>
        </w:tc>
      </w:tr>
      <w:tr w:rsidR="00C018D8" w:rsidRPr="00C018D8" w:rsidTr="00C018D8">
        <w:trPr>
          <w:cantSplit/>
          <w:trHeight w:hRule="exact" w:val="287"/>
        </w:trPr>
        <w:tc>
          <w:tcPr>
            <w:tcW w:w="1985" w:type="dxa"/>
            <w:vMerge w:val="restart"/>
            <w:tcBorders>
              <w:top w:val="single" w:sz="3" w:space="0" w:color="000000"/>
              <w:left w:val="single" w:sz="3" w:space="0" w:color="000000"/>
              <w:right w:val="single" w:sz="3" w:space="0" w:color="000000"/>
            </w:tcBorders>
            <w:tcMar>
              <w:top w:w="0" w:type="dxa"/>
              <w:left w:w="0" w:type="dxa"/>
              <w:bottom w:w="0" w:type="dxa"/>
              <w:right w:w="0" w:type="dxa"/>
            </w:tcMar>
          </w:tcPr>
          <w:p w:rsidR="00C018D8" w:rsidRPr="00C018D8" w:rsidRDefault="00C018D8" w:rsidP="00C018D8">
            <w:pPr>
              <w:spacing w:after="0" w:line="360" w:lineRule="auto"/>
              <w:rPr>
                <w:rFonts w:ascii="Times New Roman" w:eastAsia="Calibri" w:hAnsi="Times New Roman" w:cs="Times New Roman"/>
                <w:sz w:val="24"/>
                <w:szCs w:val="24"/>
              </w:rPr>
            </w:pPr>
            <w:r w:rsidRPr="00C018D8">
              <w:rPr>
                <w:rFonts w:ascii="Times New Roman" w:eastAsia="Calibri" w:hAnsi="Times New Roman" w:cs="Times New Roman"/>
                <w:sz w:val="24"/>
                <w:szCs w:val="24"/>
              </w:rPr>
              <w:t>Пятница</w:t>
            </w:r>
          </w:p>
        </w:tc>
        <w:tc>
          <w:tcPr>
            <w:tcW w:w="266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018D8" w:rsidRPr="00C018D8" w:rsidRDefault="00C018D8" w:rsidP="00C018D8">
            <w:pPr>
              <w:spacing w:after="0" w:line="360" w:lineRule="auto"/>
              <w:rPr>
                <w:rFonts w:ascii="Times New Roman" w:eastAsia="Calibri" w:hAnsi="Times New Roman" w:cs="Times New Roman"/>
                <w:sz w:val="24"/>
                <w:szCs w:val="24"/>
              </w:rPr>
            </w:pPr>
            <w:r w:rsidRPr="00C018D8">
              <w:rPr>
                <w:rFonts w:ascii="Times New Roman" w:eastAsia="Calibri" w:hAnsi="Times New Roman" w:cs="Times New Roman"/>
                <w:sz w:val="24"/>
                <w:szCs w:val="24"/>
              </w:rPr>
              <w:t>9.00-16.00</w:t>
            </w:r>
          </w:p>
        </w:tc>
        <w:tc>
          <w:tcPr>
            <w:tcW w:w="538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018D8" w:rsidRPr="00C018D8" w:rsidRDefault="00C018D8" w:rsidP="00C018D8">
            <w:pPr>
              <w:spacing w:after="0" w:line="360" w:lineRule="auto"/>
              <w:rPr>
                <w:rFonts w:ascii="Times New Roman" w:eastAsia="Calibri" w:hAnsi="Times New Roman" w:cs="Times New Roman"/>
                <w:sz w:val="24"/>
                <w:szCs w:val="24"/>
              </w:rPr>
            </w:pPr>
            <w:r w:rsidRPr="00C018D8">
              <w:rPr>
                <w:rFonts w:ascii="Times New Roman" w:eastAsia="Calibri" w:hAnsi="Times New Roman" w:cs="Times New Roman"/>
                <w:sz w:val="24"/>
                <w:szCs w:val="24"/>
              </w:rPr>
              <w:t xml:space="preserve">Педагог-психолог </w:t>
            </w:r>
          </w:p>
        </w:tc>
      </w:tr>
      <w:tr w:rsidR="00C018D8" w:rsidRPr="00C018D8" w:rsidTr="00C018D8">
        <w:trPr>
          <w:cantSplit/>
          <w:trHeight w:hRule="exact" w:val="287"/>
        </w:trPr>
        <w:tc>
          <w:tcPr>
            <w:tcW w:w="1985" w:type="dxa"/>
            <w:vMerge/>
            <w:tcBorders>
              <w:left w:val="single" w:sz="3" w:space="0" w:color="000000"/>
              <w:bottom w:val="single" w:sz="3" w:space="0" w:color="000000"/>
              <w:right w:val="single" w:sz="3" w:space="0" w:color="000000"/>
            </w:tcBorders>
            <w:tcMar>
              <w:top w:w="0" w:type="dxa"/>
              <w:left w:w="0" w:type="dxa"/>
              <w:bottom w:w="0" w:type="dxa"/>
              <w:right w:w="0" w:type="dxa"/>
            </w:tcMar>
          </w:tcPr>
          <w:p w:rsidR="00C018D8" w:rsidRPr="00C018D8" w:rsidRDefault="00C018D8" w:rsidP="00C018D8">
            <w:pPr>
              <w:spacing w:after="0" w:line="360" w:lineRule="auto"/>
              <w:rPr>
                <w:rFonts w:ascii="Times New Roman" w:eastAsia="Calibri" w:hAnsi="Times New Roman" w:cs="Times New Roman"/>
                <w:sz w:val="24"/>
                <w:szCs w:val="24"/>
              </w:rPr>
            </w:pPr>
          </w:p>
        </w:tc>
        <w:tc>
          <w:tcPr>
            <w:tcW w:w="266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018D8" w:rsidRPr="00C018D8" w:rsidRDefault="00C018D8" w:rsidP="00C018D8">
            <w:pPr>
              <w:spacing w:after="0" w:line="360" w:lineRule="auto"/>
              <w:rPr>
                <w:rFonts w:ascii="Times New Roman" w:eastAsia="Calibri" w:hAnsi="Times New Roman" w:cs="Times New Roman"/>
                <w:sz w:val="24"/>
                <w:szCs w:val="24"/>
              </w:rPr>
            </w:pPr>
            <w:r w:rsidRPr="00C018D8">
              <w:rPr>
                <w:rFonts w:ascii="Times New Roman" w:eastAsia="Calibri" w:hAnsi="Times New Roman" w:cs="Times New Roman"/>
                <w:sz w:val="24"/>
                <w:szCs w:val="24"/>
              </w:rPr>
              <w:t>9.00-16.00</w:t>
            </w:r>
          </w:p>
        </w:tc>
        <w:tc>
          <w:tcPr>
            <w:tcW w:w="538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018D8" w:rsidRPr="00C018D8" w:rsidRDefault="00C018D8" w:rsidP="00C018D8">
            <w:pPr>
              <w:spacing w:after="0" w:line="360" w:lineRule="auto"/>
              <w:rPr>
                <w:rFonts w:ascii="Times New Roman" w:eastAsia="Calibri" w:hAnsi="Times New Roman" w:cs="Times New Roman"/>
                <w:sz w:val="24"/>
                <w:szCs w:val="24"/>
              </w:rPr>
            </w:pPr>
            <w:r w:rsidRPr="00C018D8">
              <w:rPr>
                <w:rFonts w:ascii="Times New Roman" w:eastAsia="Calibri" w:hAnsi="Times New Roman" w:cs="Times New Roman"/>
                <w:sz w:val="24"/>
                <w:szCs w:val="24"/>
              </w:rPr>
              <w:t>Администрация школы</w:t>
            </w:r>
          </w:p>
        </w:tc>
      </w:tr>
    </w:tbl>
    <w:p w:rsidR="00C018D8" w:rsidRPr="00C018D8" w:rsidRDefault="00C018D8" w:rsidP="00C018D8">
      <w:pPr>
        <w:spacing w:after="0" w:line="360" w:lineRule="auto"/>
        <w:rPr>
          <w:rFonts w:ascii="Times New Roman" w:eastAsia="Calibri" w:hAnsi="Times New Roman" w:cs="Times New Roman"/>
          <w:sz w:val="24"/>
          <w:szCs w:val="24"/>
        </w:rPr>
      </w:pPr>
      <w:r w:rsidRPr="00C018D8">
        <w:rPr>
          <w:rFonts w:ascii="Times New Roman" w:eastAsia="Calibri" w:hAnsi="Times New Roman" w:cs="Times New Roman"/>
          <w:sz w:val="24"/>
          <w:szCs w:val="24"/>
        </w:rPr>
        <w:t>- профилактика, экспертиза, развивающая работа, просвещение, коррекционная работа, осуществляемая в течение всего учебного времени</w:t>
      </w:r>
      <w:bookmarkStart w:id="62" w:name="_page_2212_0"/>
      <w:bookmarkEnd w:id="61"/>
    </w:p>
    <w:p w:rsidR="00C018D8" w:rsidRPr="00796EA6" w:rsidRDefault="00C018D8" w:rsidP="00C018D8">
      <w:pPr>
        <w:spacing w:after="0" w:line="360" w:lineRule="auto"/>
        <w:rPr>
          <w:rFonts w:ascii="Times New Roman" w:eastAsia="Calibri" w:hAnsi="Times New Roman" w:cs="Times New Roman"/>
          <w:b/>
          <w:iCs/>
          <w:sz w:val="24"/>
          <w:szCs w:val="24"/>
        </w:rPr>
      </w:pPr>
      <w:r w:rsidRPr="00796EA6">
        <w:rPr>
          <w:rFonts w:ascii="Times New Roman" w:eastAsia="Calibri" w:hAnsi="Times New Roman" w:cs="Times New Roman"/>
          <w:b/>
          <w:iCs/>
          <w:sz w:val="24"/>
          <w:szCs w:val="24"/>
        </w:rPr>
        <w:t>Финансово-экономические условия реали</w:t>
      </w:r>
      <w:r w:rsidR="00796EA6" w:rsidRPr="00796EA6">
        <w:rPr>
          <w:rFonts w:ascii="Times New Roman" w:eastAsia="Calibri" w:hAnsi="Times New Roman" w:cs="Times New Roman"/>
          <w:b/>
          <w:iCs/>
          <w:sz w:val="24"/>
          <w:szCs w:val="24"/>
        </w:rPr>
        <w:t>зации образовательной программы основного общего образования</w:t>
      </w:r>
    </w:p>
    <w:p w:rsidR="00C018D8" w:rsidRPr="00C018D8" w:rsidRDefault="00C018D8" w:rsidP="00796EA6">
      <w:pPr>
        <w:spacing w:after="0" w:line="360" w:lineRule="auto"/>
        <w:jc w:val="both"/>
        <w:rPr>
          <w:rFonts w:ascii="Times New Roman" w:eastAsia="Calibri" w:hAnsi="Times New Roman" w:cs="Times New Roman"/>
          <w:sz w:val="24"/>
          <w:szCs w:val="24"/>
        </w:rPr>
      </w:pPr>
      <w:r w:rsidRPr="00C018D8">
        <w:rPr>
          <w:rFonts w:ascii="Times New Roman" w:eastAsia="Calibri" w:hAnsi="Times New Roman" w:cs="Times New Roman"/>
          <w:sz w:val="24"/>
          <w:szCs w:val="24"/>
        </w:rPr>
        <w:t>Финансовое обеспечение оказания государственных услуг осуществляется в пределах бюджетных ассигнований, предусмотренных организации на очередной финансовый год.</w:t>
      </w:r>
    </w:p>
    <w:p w:rsidR="00C018D8" w:rsidRPr="00C018D8" w:rsidRDefault="00C018D8" w:rsidP="00796EA6">
      <w:pPr>
        <w:spacing w:after="0" w:line="360" w:lineRule="auto"/>
        <w:jc w:val="both"/>
        <w:rPr>
          <w:rFonts w:ascii="Times New Roman" w:eastAsia="Calibri" w:hAnsi="Times New Roman" w:cs="Times New Roman"/>
          <w:sz w:val="24"/>
          <w:szCs w:val="24"/>
        </w:rPr>
      </w:pPr>
      <w:r w:rsidRPr="00C018D8">
        <w:rPr>
          <w:rFonts w:ascii="Times New Roman" w:eastAsia="Calibri" w:hAnsi="Times New Roman" w:cs="Times New Roman"/>
          <w:sz w:val="24"/>
          <w:szCs w:val="24"/>
          <w:u w:val="single"/>
        </w:rPr>
        <w:t>Информационно-образовательная среда</w:t>
      </w:r>
    </w:p>
    <w:p w:rsidR="00C018D8" w:rsidRPr="00C018D8" w:rsidRDefault="00C018D8" w:rsidP="00796EA6">
      <w:pPr>
        <w:spacing w:after="0" w:line="360" w:lineRule="auto"/>
        <w:jc w:val="both"/>
        <w:rPr>
          <w:rFonts w:ascii="Times New Roman" w:eastAsia="Calibri" w:hAnsi="Times New Roman" w:cs="Times New Roman"/>
          <w:sz w:val="24"/>
          <w:szCs w:val="24"/>
        </w:rPr>
      </w:pPr>
      <w:r w:rsidRPr="00C018D8">
        <w:rPr>
          <w:rFonts w:ascii="Times New Roman" w:eastAsia="Calibri" w:hAnsi="Times New Roman" w:cs="Times New Roman"/>
          <w:sz w:val="24"/>
          <w:szCs w:val="24"/>
        </w:rPr>
        <w:t>Информационно-образовательная</w:t>
      </w:r>
      <w:r w:rsidRPr="00C018D8">
        <w:rPr>
          <w:rFonts w:ascii="Times New Roman" w:eastAsia="Calibri" w:hAnsi="Times New Roman" w:cs="Times New Roman"/>
          <w:sz w:val="24"/>
          <w:szCs w:val="24"/>
        </w:rPr>
        <w:tab/>
        <w:t>среда</w:t>
      </w:r>
      <w:r w:rsidRPr="00C018D8">
        <w:rPr>
          <w:rFonts w:ascii="Times New Roman" w:eastAsia="Calibri" w:hAnsi="Times New Roman" w:cs="Times New Roman"/>
          <w:sz w:val="24"/>
          <w:szCs w:val="24"/>
        </w:rPr>
        <w:tab/>
        <w:t>(ИОС)</w:t>
      </w:r>
      <w:r w:rsidRPr="00C018D8">
        <w:rPr>
          <w:rFonts w:ascii="Times New Roman" w:eastAsia="Calibri" w:hAnsi="Times New Roman" w:cs="Times New Roman"/>
          <w:sz w:val="24"/>
          <w:szCs w:val="24"/>
        </w:rPr>
        <w:tab/>
        <w:t>является</w:t>
      </w:r>
      <w:r w:rsidRPr="00C018D8">
        <w:rPr>
          <w:rFonts w:ascii="Times New Roman" w:eastAsia="Calibri" w:hAnsi="Times New Roman" w:cs="Times New Roman"/>
          <w:sz w:val="24"/>
          <w:szCs w:val="24"/>
        </w:rPr>
        <w:tab/>
        <w:t>откр</w:t>
      </w:r>
      <w:r w:rsidR="00796EA6">
        <w:rPr>
          <w:rFonts w:ascii="Times New Roman" w:eastAsia="Calibri" w:hAnsi="Times New Roman" w:cs="Times New Roman"/>
          <w:sz w:val="24"/>
          <w:szCs w:val="24"/>
        </w:rPr>
        <w:t xml:space="preserve">ытой педагогической системой, </w:t>
      </w:r>
      <w:r w:rsidRPr="00C018D8">
        <w:rPr>
          <w:rFonts w:ascii="Times New Roman" w:eastAsia="Calibri" w:hAnsi="Times New Roman" w:cs="Times New Roman"/>
          <w:sz w:val="24"/>
          <w:szCs w:val="24"/>
        </w:rPr>
        <w:t>сформированной       на       основе</w:t>
      </w:r>
      <w:r w:rsidRPr="00C018D8">
        <w:rPr>
          <w:rFonts w:ascii="Times New Roman" w:eastAsia="Calibri" w:hAnsi="Times New Roman" w:cs="Times New Roman"/>
          <w:sz w:val="24"/>
          <w:szCs w:val="24"/>
        </w:rPr>
        <w:tab/>
        <w:t>разнообразных информационных     образовательных     ресурсов,</w:t>
      </w:r>
      <w:r w:rsidRPr="00C018D8">
        <w:rPr>
          <w:rFonts w:ascii="Times New Roman" w:eastAsia="Calibri" w:hAnsi="Times New Roman" w:cs="Times New Roman"/>
          <w:sz w:val="24"/>
          <w:szCs w:val="24"/>
        </w:rPr>
        <w:tab/>
        <w:t>современных     информационно-телекоммуникационных средств и педагогических технологий, гарантирующих безопасность     и     охр</w:t>
      </w:r>
      <w:r w:rsidR="00796EA6">
        <w:rPr>
          <w:rFonts w:ascii="Times New Roman" w:eastAsia="Calibri" w:hAnsi="Times New Roman" w:cs="Times New Roman"/>
          <w:sz w:val="24"/>
          <w:szCs w:val="24"/>
        </w:rPr>
        <w:t xml:space="preserve">ану     здоровья     участников </w:t>
      </w:r>
      <w:r w:rsidRPr="00C018D8">
        <w:rPr>
          <w:rFonts w:ascii="Times New Roman" w:eastAsia="Calibri" w:hAnsi="Times New Roman" w:cs="Times New Roman"/>
          <w:sz w:val="24"/>
          <w:szCs w:val="24"/>
        </w:rPr>
        <w:t>образовательного</w:t>
      </w:r>
      <w:r w:rsidRPr="00C018D8">
        <w:rPr>
          <w:rFonts w:ascii="Times New Roman" w:eastAsia="Calibri" w:hAnsi="Times New Roman" w:cs="Times New Roman"/>
          <w:sz w:val="24"/>
          <w:szCs w:val="24"/>
        </w:rPr>
        <w:tab/>
        <w:t xml:space="preserve">процесса, </w:t>
      </w:r>
      <w:bookmarkStart w:id="63" w:name="_page_2214_0"/>
      <w:bookmarkEnd w:id="62"/>
      <w:r w:rsidRPr="00C018D8">
        <w:rPr>
          <w:rFonts w:ascii="Times New Roman" w:eastAsia="Calibri" w:hAnsi="Times New Roman" w:cs="Times New Roman"/>
          <w:sz w:val="24"/>
          <w:szCs w:val="24"/>
        </w:rPr>
        <w:t>качество, л</w:t>
      </w:r>
      <w:r w:rsidR="00796EA6">
        <w:rPr>
          <w:rFonts w:ascii="Times New Roman" w:eastAsia="Calibri" w:hAnsi="Times New Roman" w:cs="Times New Roman"/>
          <w:sz w:val="24"/>
          <w:szCs w:val="24"/>
        </w:rPr>
        <w:t>ичностное развитие обучающихся.</w:t>
      </w:r>
    </w:p>
    <w:p w:rsidR="00C018D8" w:rsidRPr="00C018D8" w:rsidRDefault="00C018D8" w:rsidP="00796EA6">
      <w:pPr>
        <w:spacing w:after="0" w:line="360" w:lineRule="auto"/>
        <w:jc w:val="both"/>
        <w:rPr>
          <w:rFonts w:ascii="Times New Roman" w:eastAsia="Calibri" w:hAnsi="Times New Roman" w:cs="Times New Roman"/>
          <w:sz w:val="24"/>
          <w:szCs w:val="24"/>
        </w:rPr>
      </w:pPr>
      <w:r w:rsidRPr="00C018D8">
        <w:rPr>
          <w:rFonts w:ascii="Times New Roman" w:eastAsia="Calibri" w:hAnsi="Times New Roman" w:cs="Times New Roman"/>
          <w:sz w:val="24"/>
          <w:szCs w:val="24"/>
        </w:rPr>
        <w:t xml:space="preserve">Основными компонентами ИОС образовательной организации являются: </w:t>
      </w:r>
      <w:r w:rsidRPr="00C018D8">
        <w:rPr>
          <w:rFonts w:ascii="Times New Roman" w:eastAsia="Calibri" w:hAnsi="Times New Roman" w:cs="Times New Roman"/>
          <w:sz w:val="24"/>
          <w:szCs w:val="24"/>
        </w:rPr>
        <w:t>учебно-методические комплекты по</w:t>
      </w:r>
      <w:r w:rsidRPr="00C018D8">
        <w:rPr>
          <w:rFonts w:ascii="Times New Roman" w:eastAsia="Calibri" w:hAnsi="Times New Roman" w:cs="Times New Roman"/>
          <w:sz w:val="24"/>
          <w:szCs w:val="24"/>
        </w:rPr>
        <w:tab/>
        <w:t>всем учебным</w:t>
      </w:r>
      <w:r w:rsidRPr="00C018D8">
        <w:rPr>
          <w:rFonts w:ascii="Times New Roman" w:eastAsia="Calibri" w:hAnsi="Times New Roman" w:cs="Times New Roman"/>
          <w:sz w:val="24"/>
          <w:szCs w:val="24"/>
        </w:rPr>
        <w:tab/>
        <w:t xml:space="preserve">предметам на государственном языке Российской Федерации (языке реализации основной образовательной программы среднего  общего </w:t>
      </w:r>
      <w:r w:rsidRPr="00C018D8">
        <w:rPr>
          <w:rFonts w:ascii="Times New Roman" w:eastAsia="Calibri" w:hAnsi="Times New Roman" w:cs="Times New Roman"/>
          <w:sz w:val="24"/>
          <w:szCs w:val="24"/>
        </w:rPr>
        <w:lastRenderedPageBreak/>
        <w:t>образования), из расчета не менее одного учебника по учебному предмету обязательной части учебного плана на одного обучающегося;</w:t>
      </w:r>
    </w:p>
    <w:p w:rsidR="00C018D8" w:rsidRPr="00C018D8" w:rsidRDefault="00C018D8" w:rsidP="00796EA6">
      <w:pPr>
        <w:spacing w:after="0" w:line="360" w:lineRule="auto"/>
        <w:jc w:val="both"/>
        <w:rPr>
          <w:rFonts w:ascii="Times New Roman" w:eastAsia="Calibri" w:hAnsi="Times New Roman" w:cs="Times New Roman"/>
          <w:sz w:val="24"/>
          <w:szCs w:val="24"/>
        </w:rPr>
      </w:pPr>
      <w:r w:rsidRPr="00C018D8">
        <w:rPr>
          <w:rFonts w:ascii="Times New Roman" w:eastAsia="Calibri" w:hAnsi="Times New Roman" w:cs="Times New Roman"/>
          <w:sz w:val="24"/>
          <w:szCs w:val="24"/>
        </w:rPr>
        <w:t>фонд дополнительной литературы (художественная и научно-популярная литература, справочно-библиографические и периодические издания);</w:t>
      </w:r>
    </w:p>
    <w:p w:rsidR="00C018D8" w:rsidRPr="00C018D8" w:rsidRDefault="00C018D8" w:rsidP="00796EA6">
      <w:pPr>
        <w:spacing w:after="0" w:line="360" w:lineRule="auto"/>
        <w:jc w:val="both"/>
        <w:rPr>
          <w:rFonts w:ascii="Times New Roman" w:eastAsia="Calibri" w:hAnsi="Times New Roman" w:cs="Times New Roman"/>
          <w:sz w:val="24"/>
          <w:szCs w:val="24"/>
        </w:rPr>
      </w:pPr>
      <w:r w:rsidRPr="00C018D8">
        <w:rPr>
          <w:rFonts w:ascii="Times New Roman" w:eastAsia="Calibri" w:hAnsi="Times New Roman" w:cs="Times New Roman"/>
          <w:sz w:val="24"/>
          <w:szCs w:val="24"/>
        </w:rPr>
        <w:t>учебно-наглядные пособия (средства натурного фонда, модели, печатные, экранно-звуковые средства, мультимедийные средства);</w:t>
      </w:r>
    </w:p>
    <w:p w:rsidR="00C018D8" w:rsidRPr="00C018D8" w:rsidRDefault="00C018D8" w:rsidP="00796EA6">
      <w:pPr>
        <w:spacing w:after="0" w:line="360" w:lineRule="auto"/>
        <w:jc w:val="both"/>
        <w:rPr>
          <w:rFonts w:ascii="Times New Roman" w:eastAsia="Calibri" w:hAnsi="Times New Roman" w:cs="Times New Roman"/>
          <w:sz w:val="24"/>
          <w:szCs w:val="24"/>
        </w:rPr>
      </w:pPr>
      <w:r w:rsidRPr="00C018D8">
        <w:rPr>
          <w:rFonts w:ascii="Times New Roman" w:eastAsia="Calibri" w:hAnsi="Times New Roman" w:cs="Times New Roman"/>
          <w:sz w:val="24"/>
          <w:szCs w:val="24"/>
        </w:rPr>
        <w:t>информационно-образовательные</w:t>
      </w:r>
      <w:r w:rsidRPr="00C018D8">
        <w:rPr>
          <w:rFonts w:ascii="Times New Roman" w:eastAsia="Calibri" w:hAnsi="Times New Roman" w:cs="Times New Roman"/>
          <w:sz w:val="24"/>
          <w:szCs w:val="24"/>
        </w:rPr>
        <w:tab/>
        <w:t>ресурсы</w:t>
      </w:r>
      <w:r w:rsidRPr="00C018D8">
        <w:rPr>
          <w:rFonts w:ascii="Times New Roman" w:eastAsia="Calibri" w:hAnsi="Times New Roman" w:cs="Times New Roman"/>
          <w:sz w:val="24"/>
          <w:szCs w:val="24"/>
        </w:rPr>
        <w:tab/>
        <w:t>Интернета,</w:t>
      </w:r>
      <w:r w:rsidRPr="00C018D8">
        <w:rPr>
          <w:rFonts w:ascii="Times New Roman" w:eastAsia="Calibri" w:hAnsi="Times New Roman" w:cs="Times New Roman"/>
          <w:sz w:val="24"/>
          <w:szCs w:val="24"/>
        </w:rPr>
        <w:tab/>
        <w:t xml:space="preserve">прошедшие </w:t>
      </w:r>
      <w:r w:rsidRPr="00C018D8">
        <w:rPr>
          <w:rFonts w:ascii="Times New Roman" w:eastAsia="Calibri" w:hAnsi="Times New Roman" w:cs="Times New Roman"/>
          <w:sz w:val="24"/>
          <w:szCs w:val="24"/>
        </w:rPr>
        <w:tab/>
        <w:t>в установленном</w:t>
      </w:r>
      <w:r w:rsidRPr="00C018D8">
        <w:rPr>
          <w:rFonts w:ascii="Times New Roman" w:eastAsia="Calibri" w:hAnsi="Times New Roman" w:cs="Times New Roman"/>
          <w:sz w:val="24"/>
          <w:szCs w:val="24"/>
        </w:rPr>
        <w:tab/>
        <w:t>порядке</w:t>
      </w:r>
      <w:r w:rsidRPr="00C018D8">
        <w:rPr>
          <w:rFonts w:ascii="Times New Roman" w:eastAsia="Calibri" w:hAnsi="Times New Roman" w:cs="Times New Roman"/>
          <w:sz w:val="24"/>
          <w:szCs w:val="24"/>
        </w:rPr>
        <w:tab/>
        <w:t>процедуру</w:t>
      </w:r>
      <w:r w:rsidRPr="00C018D8">
        <w:rPr>
          <w:rFonts w:ascii="Times New Roman" w:eastAsia="Calibri" w:hAnsi="Times New Roman" w:cs="Times New Roman"/>
          <w:sz w:val="24"/>
          <w:szCs w:val="24"/>
        </w:rPr>
        <w:tab/>
        <w:t>верификации     и</w:t>
      </w:r>
      <w:r w:rsidRPr="00C018D8">
        <w:rPr>
          <w:rFonts w:ascii="Times New Roman" w:eastAsia="Calibri" w:hAnsi="Times New Roman" w:cs="Times New Roman"/>
          <w:sz w:val="24"/>
          <w:szCs w:val="24"/>
        </w:rPr>
        <w:tab/>
        <w:t>обеспечивающие</w:t>
      </w:r>
      <w:r w:rsidRPr="00C018D8">
        <w:rPr>
          <w:rFonts w:ascii="Times New Roman" w:eastAsia="Calibri" w:hAnsi="Times New Roman" w:cs="Times New Roman"/>
          <w:sz w:val="24"/>
          <w:szCs w:val="24"/>
        </w:rPr>
        <w:tab/>
        <w:t>доступ обучающихся к учебным материалам, в т. ч. к наследию отечественного кинематографа;</w:t>
      </w:r>
    </w:p>
    <w:p w:rsidR="00C018D8" w:rsidRPr="00C018D8" w:rsidRDefault="00C018D8" w:rsidP="00796EA6">
      <w:pPr>
        <w:spacing w:after="0" w:line="360" w:lineRule="auto"/>
        <w:jc w:val="both"/>
        <w:rPr>
          <w:rFonts w:ascii="Times New Roman" w:eastAsia="Calibri" w:hAnsi="Times New Roman" w:cs="Times New Roman"/>
          <w:sz w:val="24"/>
          <w:szCs w:val="24"/>
        </w:rPr>
      </w:pPr>
      <w:r w:rsidRPr="00C018D8">
        <w:rPr>
          <w:rFonts w:ascii="Times New Roman" w:eastAsia="Calibri" w:hAnsi="Times New Roman" w:cs="Times New Roman"/>
          <w:sz w:val="24"/>
          <w:szCs w:val="24"/>
        </w:rPr>
        <w:t>информационно-телек</w:t>
      </w:r>
      <w:r w:rsidR="00796EA6">
        <w:rPr>
          <w:rFonts w:ascii="Times New Roman" w:eastAsia="Calibri" w:hAnsi="Times New Roman" w:cs="Times New Roman"/>
          <w:sz w:val="24"/>
          <w:szCs w:val="24"/>
        </w:rPr>
        <w:t>оммуникационная инфраструктура;</w:t>
      </w:r>
    </w:p>
    <w:p w:rsidR="00C018D8" w:rsidRPr="00C018D8" w:rsidRDefault="00C018D8" w:rsidP="00796EA6">
      <w:pPr>
        <w:spacing w:after="0" w:line="360" w:lineRule="auto"/>
        <w:jc w:val="both"/>
        <w:rPr>
          <w:rFonts w:ascii="Times New Roman" w:eastAsia="Calibri" w:hAnsi="Times New Roman" w:cs="Times New Roman"/>
          <w:sz w:val="24"/>
          <w:szCs w:val="24"/>
        </w:rPr>
      </w:pPr>
      <w:r w:rsidRPr="00C018D8">
        <w:rPr>
          <w:rFonts w:ascii="Times New Roman" w:eastAsia="Calibri" w:hAnsi="Times New Roman" w:cs="Times New Roman"/>
          <w:sz w:val="24"/>
          <w:szCs w:val="24"/>
        </w:rPr>
        <w:t>технические средства, обеспечивающие функционирование информационно-образовательной среды;</w:t>
      </w:r>
    </w:p>
    <w:p w:rsidR="00C018D8" w:rsidRPr="00C018D8" w:rsidRDefault="00C018D8" w:rsidP="00796EA6">
      <w:pPr>
        <w:spacing w:after="0" w:line="360" w:lineRule="auto"/>
        <w:jc w:val="both"/>
        <w:rPr>
          <w:rFonts w:ascii="Times New Roman" w:eastAsia="Calibri" w:hAnsi="Times New Roman" w:cs="Times New Roman"/>
          <w:sz w:val="24"/>
          <w:szCs w:val="24"/>
        </w:rPr>
      </w:pPr>
      <w:r w:rsidRPr="00C018D8">
        <w:rPr>
          <w:rFonts w:ascii="Times New Roman" w:eastAsia="Calibri" w:hAnsi="Times New Roman" w:cs="Times New Roman"/>
          <w:sz w:val="24"/>
          <w:szCs w:val="24"/>
        </w:rPr>
        <w:t>программные</w:t>
      </w:r>
      <w:r w:rsidRPr="00C018D8">
        <w:rPr>
          <w:rFonts w:ascii="Times New Roman" w:eastAsia="Calibri" w:hAnsi="Times New Roman" w:cs="Times New Roman"/>
          <w:sz w:val="24"/>
          <w:szCs w:val="24"/>
        </w:rPr>
        <w:tab/>
        <w:t>инструменты,</w:t>
      </w:r>
      <w:r w:rsidRPr="00C018D8">
        <w:rPr>
          <w:rFonts w:ascii="Times New Roman" w:eastAsia="Calibri" w:hAnsi="Times New Roman" w:cs="Times New Roman"/>
          <w:sz w:val="24"/>
          <w:szCs w:val="24"/>
        </w:rPr>
        <w:tab/>
        <w:t>обеспечивающие</w:t>
      </w:r>
      <w:r w:rsidRPr="00C018D8">
        <w:rPr>
          <w:rFonts w:ascii="Times New Roman" w:eastAsia="Calibri" w:hAnsi="Times New Roman" w:cs="Times New Roman"/>
          <w:sz w:val="24"/>
          <w:szCs w:val="24"/>
        </w:rPr>
        <w:tab/>
        <w:t>функционирование информационно-образовательной среды;</w:t>
      </w:r>
    </w:p>
    <w:p w:rsidR="00C018D8" w:rsidRPr="00C018D8" w:rsidRDefault="00C018D8" w:rsidP="00796EA6">
      <w:pPr>
        <w:spacing w:after="0" w:line="360" w:lineRule="auto"/>
        <w:jc w:val="both"/>
        <w:rPr>
          <w:rFonts w:ascii="Times New Roman" w:eastAsia="Calibri" w:hAnsi="Times New Roman" w:cs="Times New Roman"/>
          <w:sz w:val="24"/>
          <w:szCs w:val="24"/>
        </w:rPr>
      </w:pPr>
      <w:r w:rsidRPr="00C018D8">
        <w:rPr>
          <w:rFonts w:ascii="Times New Roman" w:eastAsia="Calibri" w:hAnsi="Times New Roman" w:cs="Times New Roman"/>
          <w:sz w:val="24"/>
          <w:szCs w:val="24"/>
        </w:rPr>
        <w:t>служба</w:t>
      </w:r>
      <w:r w:rsidRPr="00C018D8">
        <w:rPr>
          <w:rFonts w:ascii="Times New Roman" w:eastAsia="Calibri" w:hAnsi="Times New Roman" w:cs="Times New Roman"/>
          <w:sz w:val="24"/>
          <w:szCs w:val="24"/>
        </w:rPr>
        <w:tab/>
        <w:t>технической</w:t>
      </w:r>
      <w:r w:rsidRPr="00C018D8">
        <w:rPr>
          <w:rFonts w:ascii="Times New Roman" w:eastAsia="Calibri" w:hAnsi="Times New Roman" w:cs="Times New Roman"/>
          <w:sz w:val="24"/>
          <w:szCs w:val="24"/>
        </w:rPr>
        <w:tab/>
        <w:t>поддержки</w:t>
      </w:r>
      <w:r w:rsidRPr="00C018D8">
        <w:rPr>
          <w:rFonts w:ascii="Times New Roman" w:eastAsia="Calibri" w:hAnsi="Times New Roman" w:cs="Times New Roman"/>
          <w:sz w:val="24"/>
          <w:szCs w:val="24"/>
        </w:rPr>
        <w:tab/>
        <w:t>функционирования</w:t>
      </w:r>
      <w:r w:rsidRPr="00C018D8">
        <w:rPr>
          <w:rFonts w:ascii="Times New Roman" w:eastAsia="Calibri" w:hAnsi="Times New Roman" w:cs="Times New Roman"/>
          <w:sz w:val="24"/>
          <w:szCs w:val="24"/>
        </w:rPr>
        <w:tab/>
        <w:t>информационно-образовательной среды.</w:t>
      </w:r>
    </w:p>
    <w:p w:rsidR="00C018D8" w:rsidRPr="00C018D8" w:rsidRDefault="00C018D8" w:rsidP="00796EA6">
      <w:pPr>
        <w:spacing w:after="0" w:line="360" w:lineRule="auto"/>
        <w:jc w:val="both"/>
        <w:rPr>
          <w:rFonts w:ascii="Times New Roman" w:eastAsia="Calibri" w:hAnsi="Times New Roman" w:cs="Times New Roman"/>
          <w:sz w:val="24"/>
          <w:szCs w:val="24"/>
        </w:rPr>
      </w:pPr>
      <w:r w:rsidRPr="00C018D8">
        <w:rPr>
          <w:rFonts w:ascii="Times New Roman" w:eastAsia="Calibri" w:hAnsi="Times New Roman" w:cs="Times New Roman"/>
          <w:sz w:val="24"/>
          <w:szCs w:val="24"/>
        </w:rPr>
        <w:t>ИОС</w:t>
      </w:r>
      <w:r w:rsidRPr="00C018D8">
        <w:rPr>
          <w:rFonts w:ascii="Times New Roman" w:eastAsia="Calibri" w:hAnsi="Times New Roman" w:cs="Times New Roman"/>
          <w:sz w:val="24"/>
          <w:szCs w:val="24"/>
        </w:rPr>
        <w:tab/>
        <w:t>образовательной</w:t>
      </w:r>
      <w:r w:rsidRPr="00C018D8">
        <w:rPr>
          <w:rFonts w:ascii="Times New Roman" w:eastAsia="Calibri" w:hAnsi="Times New Roman" w:cs="Times New Roman"/>
          <w:sz w:val="24"/>
          <w:szCs w:val="24"/>
        </w:rPr>
        <w:tab/>
        <w:t>организации</w:t>
      </w:r>
      <w:r w:rsidRPr="00C018D8">
        <w:rPr>
          <w:rFonts w:ascii="Times New Roman" w:eastAsia="Calibri" w:hAnsi="Times New Roman" w:cs="Times New Roman"/>
          <w:sz w:val="24"/>
          <w:szCs w:val="24"/>
        </w:rPr>
        <w:tab/>
        <w:t>предоставляет</w:t>
      </w:r>
      <w:r w:rsidRPr="00C018D8">
        <w:rPr>
          <w:rFonts w:ascii="Times New Roman" w:eastAsia="Calibri" w:hAnsi="Times New Roman" w:cs="Times New Roman"/>
          <w:sz w:val="24"/>
          <w:szCs w:val="24"/>
        </w:rPr>
        <w:tab/>
        <w:t>для</w:t>
      </w:r>
      <w:r w:rsidRPr="00C018D8">
        <w:rPr>
          <w:rFonts w:ascii="Times New Roman" w:eastAsia="Calibri" w:hAnsi="Times New Roman" w:cs="Times New Roman"/>
          <w:sz w:val="24"/>
          <w:szCs w:val="24"/>
        </w:rPr>
        <w:tab/>
        <w:t>участников образовательного процесса возможность:</w:t>
      </w:r>
    </w:p>
    <w:p w:rsidR="00C018D8" w:rsidRPr="00C018D8" w:rsidRDefault="00C018D8" w:rsidP="00796EA6">
      <w:pPr>
        <w:spacing w:after="0" w:line="360" w:lineRule="auto"/>
        <w:jc w:val="both"/>
        <w:rPr>
          <w:rFonts w:ascii="Times New Roman" w:eastAsia="Calibri" w:hAnsi="Times New Roman" w:cs="Times New Roman"/>
          <w:sz w:val="24"/>
          <w:szCs w:val="24"/>
        </w:rPr>
      </w:pPr>
      <w:r w:rsidRPr="00C018D8">
        <w:rPr>
          <w:rFonts w:ascii="Times New Roman" w:eastAsia="Calibri" w:hAnsi="Times New Roman" w:cs="Times New Roman"/>
          <w:sz w:val="24"/>
          <w:szCs w:val="24"/>
        </w:rPr>
        <w:t>достижения обучающимися планируемых результатов освоения ООП СОО, в том числе адаптированной для обучающихся с ограниченными возможностями здоровья (ОВЗ);</w:t>
      </w:r>
    </w:p>
    <w:p w:rsidR="00C018D8" w:rsidRPr="00C018D8" w:rsidRDefault="00C018D8" w:rsidP="00796EA6">
      <w:pPr>
        <w:spacing w:after="0" w:line="360" w:lineRule="auto"/>
        <w:jc w:val="both"/>
        <w:rPr>
          <w:rFonts w:ascii="Times New Roman" w:eastAsia="Calibri" w:hAnsi="Times New Roman" w:cs="Times New Roman"/>
          <w:sz w:val="24"/>
          <w:szCs w:val="24"/>
        </w:rPr>
      </w:pPr>
      <w:r w:rsidRPr="00C018D8">
        <w:rPr>
          <w:rFonts w:ascii="Times New Roman" w:eastAsia="Calibri" w:hAnsi="Times New Roman" w:cs="Times New Roman"/>
          <w:sz w:val="24"/>
          <w:szCs w:val="24"/>
        </w:rPr>
        <w:t>развития</w:t>
      </w:r>
      <w:r w:rsidRPr="00C018D8">
        <w:rPr>
          <w:rFonts w:ascii="Times New Roman" w:eastAsia="Calibri" w:hAnsi="Times New Roman" w:cs="Times New Roman"/>
          <w:sz w:val="24"/>
          <w:szCs w:val="24"/>
        </w:rPr>
        <w:tab/>
        <w:t>личности,</w:t>
      </w:r>
      <w:r w:rsidRPr="00C018D8">
        <w:rPr>
          <w:rFonts w:ascii="Times New Roman" w:eastAsia="Calibri" w:hAnsi="Times New Roman" w:cs="Times New Roman"/>
          <w:sz w:val="24"/>
          <w:szCs w:val="24"/>
        </w:rPr>
        <w:tab/>
        <w:t>удовлетворения</w:t>
      </w:r>
      <w:r w:rsidRPr="00C018D8">
        <w:rPr>
          <w:rFonts w:ascii="Times New Roman" w:eastAsia="Calibri" w:hAnsi="Times New Roman" w:cs="Times New Roman"/>
          <w:sz w:val="24"/>
          <w:szCs w:val="24"/>
        </w:rPr>
        <w:tab/>
        <w:t>познавательных</w:t>
      </w:r>
      <w:r w:rsidRPr="00C018D8">
        <w:rPr>
          <w:rFonts w:ascii="Times New Roman" w:eastAsia="Calibri" w:hAnsi="Times New Roman" w:cs="Times New Roman"/>
          <w:sz w:val="24"/>
          <w:szCs w:val="24"/>
        </w:rPr>
        <w:tab/>
        <w:t>интересов, самореализации обучающихся, в том числе одаренных и талантливых, через организацию учебной и внеурочной деятельности, социальных практик, включая</w:t>
      </w:r>
      <w:bookmarkStart w:id="64" w:name="_page_2216_0"/>
      <w:bookmarkEnd w:id="63"/>
      <w:r w:rsidRPr="00C018D8">
        <w:rPr>
          <w:rFonts w:ascii="Times New Roman" w:eastAsia="Calibri" w:hAnsi="Times New Roman" w:cs="Times New Roman"/>
          <w:sz w:val="24"/>
          <w:szCs w:val="24"/>
        </w:rPr>
        <w:t xml:space="preserve"> общественно-полезную деятельность, профессиональной пробы, практическую подготовку,</w:t>
      </w:r>
      <w:r w:rsidRPr="00C018D8">
        <w:rPr>
          <w:rFonts w:ascii="Times New Roman" w:eastAsia="Calibri" w:hAnsi="Times New Roman" w:cs="Times New Roman"/>
          <w:sz w:val="24"/>
          <w:szCs w:val="24"/>
        </w:rPr>
        <w:tab/>
        <w:t>систему кружков,</w:t>
      </w:r>
      <w:r w:rsidRPr="00C018D8">
        <w:rPr>
          <w:rFonts w:ascii="Times New Roman" w:eastAsia="Calibri" w:hAnsi="Times New Roman" w:cs="Times New Roman"/>
          <w:sz w:val="24"/>
          <w:szCs w:val="24"/>
        </w:rPr>
        <w:tab/>
        <w:t>клубов,</w:t>
      </w:r>
      <w:r w:rsidRPr="00C018D8">
        <w:rPr>
          <w:rFonts w:ascii="Times New Roman" w:eastAsia="Calibri" w:hAnsi="Times New Roman" w:cs="Times New Roman"/>
          <w:sz w:val="24"/>
          <w:szCs w:val="24"/>
        </w:rPr>
        <w:tab/>
        <w:t>секций,</w:t>
      </w:r>
      <w:r w:rsidRPr="00C018D8">
        <w:rPr>
          <w:rFonts w:ascii="Times New Roman" w:eastAsia="Calibri" w:hAnsi="Times New Roman" w:cs="Times New Roman"/>
          <w:sz w:val="24"/>
          <w:szCs w:val="24"/>
        </w:rPr>
        <w:tab/>
        <w:t>студий</w:t>
      </w:r>
      <w:r w:rsidRPr="00C018D8">
        <w:rPr>
          <w:rFonts w:ascii="Times New Roman" w:eastAsia="Calibri" w:hAnsi="Times New Roman" w:cs="Times New Roman"/>
          <w:sz w:val="24"/>
          <w:szCs w:val="24"/>
        </w:rPr>
        <w:tab/>
        <w:t>с использованием возможностей организаций дополнительного образования, культуры и спорта, профессиональных образовательных организаций и социальных партнеров в профессионально-производственном окружении;</w:t>
      </w:r>
    </w:p>
    <w:p w:rsidR="00C018D8" w:rsidRPr="00C018D8" w:rsidRDefault="00C018D8" w:rsidP="00796EA6">
      <w:pPr>
        <w:spacing w:after="0" w:line="360" w:lineRule="auto"/>
        <w:jc w:val="both"/>
        <w:rPr>
          <w:rFonts w:ascii="Times New Roman" w:eastAsia="Calibri" w:hAnsi="Times New Roman" w:cs="Times New Roman"/>
          <w:sz w:val="24"/>
          <w:szCs w:val="24"/>
        </w:rPr>
      </w:pPr>
      <w:r w:rsidRPr="00C018D8">
        <w:rPr>
          <w:rFonts w:ascii="Times New Roman" w:eastAsia="Calibri" w:hAnsi="Times New Roman" w:cs="Times New Roman"/>
          <w:sz w:val="24"/>
          <w:szCs w:val="24"/>
        </w:rPr>
        <w:t>формирования функциональной грамотности обучающихся, включающей овладение ключевыми компетенциями, составляющими основу дальнейшего успешного образования и ориентации в мире профессий;</w:t>
      </w:r>
    </w:p>
    <w:p w:rsidR="00C018D8" w:rsidRPr="00C018D8" w:rsidRDefault="00C018D8" w:rsidP="00796EA6">
      <w:pPr>
        <w:spacing w:after="0" w:line="360" w:lineRule="auto"/>
        <w:jc w:val="both"/>
        <w:rPr>
          <w:rFonts w:ascii="Times New Roman" w:eastAsia="Calibri" w:hAnsi="Times New Roman" w:cs="Times New Roman"/>
          <w:sz w:val="24"/>
          <w:szCs w:val="24"/>
        </w:rPr>
      </w:pPr>
      <w:r w:rsidRPr="00C018D8">
        <w:rPr>
          <w:rFonts w:ascii="Times New Roman" w:eastAsia="Calibri" w:hAnsi="Times New Roman" w:cs="Times New Roman"/>
          <w:sz w:val="24"/>
          <w:szCs w:val="24"/>
        </w:rPr>
        <w:t>формирования</w:t>
      </w:r>
      <w:r w:rsidRPr="00C018D8">
        <w:rPr>
          <w:rFonts w:ascii="Times New Roman" w:eastAsia="Calibri" w:hAnsi="Times New Roman" w:cs="Times New Roman"/>
          <w:sz w:val="24"/>
          <w:szCs w:val="24"/>
        </w:rPr>
        <w:tab/>
        <w:t>социокультурных</w:t>
      </w:r>
      <w:r w:rsidRPr="00C018D8">
        <w:rPr>
          <w:rFonts w:ascii="Times New Roman" w:eastAsia="Calibri" w:hAnsi="Times New Roman" w:cs="Times New Roman"/>
          <w:sz w:val="24"/>
          <w:szCs w:val="24"/>
        </w:rPr>
        <w:tab/>
        <w:t>и</w:t>
      </w:r>
      <w:r w:rsidRPr="00C018D8">
        <w:rPr>
          <w:rFonts w:ascii="Times New Roman" w:eastAsia="Calibri" w:hAnsi="Times New Roman" w:cs="Times New Roman"/>
          <w:sz w:val="24"/>
          <w:szCs w:val="24"/>
        </w:rPr>
        <w:tab/>
        <w:t>духовно-нравственных</w:t>
      </w:r>
      <w:r w:rsidRPr="00C018D8">
        <w:rPr>
          <w:rFonts w:ascii="Times New Roman" w:eastAsia="Calibri" w:hAnsi="Times New Roman" w:cs="Times New Roman"/>
          <w:sz w:val="24"/>
          <w:szCs w:val="24"/>
        </w:rPr>
        <w:tab/>
        <w:t>ценностей обучающихся, основ их гражданственности, российской гражданской идентичности и социально-профессиональных ориентаций;</w:t>
      </w:r>
    </w:p>
    <w:p w:rsidR="00C018D8" w:rsidRPr="00C018D8" w:rsidRDefault="00C018D8" w:rsidP="00796EA6">
      <w:pPr>
        <w:spacing w:after="0" w:line="360" w:lineRule="auto"/>
        <w:jc w:val="both"/>
        <w:rPr>
          <w:rFonts w:ascii="Times New Roman" w:eastAsia="Calibri" w:hAnsi="Times New Roman" w:cs="Times New Roman"/>
          <w:sz w:val="24"/>
          <w:szCs w:val="24"/>
        </w:rPr>
      </w:pPr>
      <w:r w:rsidRPr="00C018D8">
        <w:rPr>
          <w:rFonts w:ascii="Times New Roman" w:eastAsia="Calibri" w:hAnsi="Times New Roman" w:cs="Times New Roman"/>
          <w:sz w:val="24"/>
          <w:szCs w:val="24"/>
        </w:rPr>
        <w:lastRenderedPageBreak/>
        <w:t>индивидуализации процесса образования посредством проектирования и реализации индивидуальных образовательных планов обучающихся, обеспечения их эффективной самостоятельной работы при поддержке педагогических работников;</w:t>
      </w:r>
    </w:p>
    <w:p w:rsidR="00C018D8" w:rsidRPr="00C018D8" w:rsidRDefault="00C018D8" w:rsidP="00796EA6">
      <w:pPr>
        <w:spacing w:after="0" w:line="360" w:lineRule="auto"/>
        <w:jc w:val="both"/>
        <w:rPr>
          <w:rFonts w:ascii="Times New Roman" w:eastAsia="Calibri" w:hAnsi="Times New Roman" w:cs="Times New Roman"/>
          <w:sz w:val="24"/>
          <w:szCs w:val="24"/>
        </w:rPr>
      </w:pPr>
      <w:r w:rsidRPr="00C018D8">
        <w:rPr>
          <w:rFonts w:ascii="Times New Roman" w:eastAsia="Calibri" w:hAnsi="Times New Roman" w:cs="Times New Roman"/>
          <w:sz w:val="24"/>
          <w:szCs w:val="24"/>
        </w:rPr>
        <w:t>включения обучающихся в процесс преобразования социальной среды населенного пункта,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rsidR="00C018D8" w:rsidRPr="00C018D8" w:rsidRDefault="00C018D8" w:rsidP="00796EA6">
      <w:pPr>
        <w:spacing w:after="0" w:line="360" w:lineRule="auto"/>
        <w:jc w:val="both"/>
        <w:rPr>
          <w:rFonts w:ascii="Times New Roman" w:eastAsia="Calibri" w:hAnsi="Times New Roman" w:cs="Times New Roman"/>
          <w:sz w:val="24"/>
          <w:szCs w:val="24"/>
        </w:rPr>
      </w:pPr>
      <w:r w:rsidRPr="00C018D8">
        <w:rPr>
          <w:rFonts w:ascii="Times New Roman" w:eastAsia="Calibri" w:hAnsi="Times New Roman" w:cs="Times New Roman"/>
          <w:sz w:val="24"/>
          <w:szCs w:val="24"/>
        </w:rPr>
        <w:t>формирования у обучающихся опыта самостоятельной образовательной и общественной деятельности;</w:t>
      </w:r>
    </w:p>
    <w:p w:rsidR="00C018D8" w:rsidRPr="00C018D8" w:rsidRDefault="00C018D8" w:rsidP="00796EA6">
      <w:pPr>
        <w:spacing w:after="0" w:line="360" w:lineRule="auto"/>
        <w:jc w:val="both"/>
        <w:rPr>
          <w:rFonts w:ascii="Times New Roman" w:eastAsia="Calibri" w:hAnsi="Times New Roman" w:cs="Times New Roman"/>
          <w:sz w:val="24"/>
          <w:szCs w:val="24"/>
        </w:rPr>
      </w:pPr>
      <w:r w:rsidRPr="00C018D8">
        <w:rPr>
          <w:rFonts w:ascii="Times New Roman" w:eastAsia="Calibri" w:hAnsi="Times New Roman" w:cs="Times New Roman"/>
          <w:sz w:val="24"/>
          <w:szCs w:val="24"/>
        </w:rPr>
        <w:t>формирования</w:t>
      </w:r>
      <w:r w:rsidRPr="00C018D8">
        <w:rPr>
          <w:rFonts w:ascii="Times New Roman" w:eastAsia="Calibri" w:hAnsi="Times New Roman" w:cs="Times New Roman"/>
          <w:sz w:val="24"/>
          <w:szCs w:val="24"/>
        </w:rPr>
        <w:tab/>
        <w:t>у</w:t>
      </w:r>
      <w:r w:rsidRPr="00C018D8">
        <w:rPr>
          <w:rFonts w:ascii="Times New Roman" w:eastAsia="Calibri" w:hAnsi="Times New Roman" w:cs="Times New Roman"/>
          <w:sz w:val="24"/>
          <w:szCs w:val="24"/>
        </w:rPr>
        <w:tab/>
        <w:t>обучающихся</w:t>
      </w:r>
      <w:r w:rsidRPr="00C018D8">
        <w:rPr>
          <w:rFonts w:ascii="Times New Roman" w:eastAsia="Calibri" w:hAnsi="Times New Roman" w:cs="Times New Roman"/>
          <w:sz w:val="24"/>
          <w:szCs w:val="24"/>
        </w:rPr>
        <w:tab/>
        <w:t>экологической</w:t>
      </w:r>
      <w:r w:rsidRPr="00C018D8">
        <w:rPr>
          <w:rFonts w:ascii="Times New Roman" w:eastAsia="Calibri" w:hAnsi="Times New Roman" w:cs="Times New Roman"/>
          <w:sz w:val="24"/>
          <w:szCs w:val="24"/>
        </w:rPr>
        <w:tab/>
        <w:t>грамотности,</w:t>
      </w:r>
      <w:r w:rsidRPr="00C018D8">
        <w:rPr>
          <w:rFonts w:ascii="Times New Roman" w:eastAsia="Calibri" w:hAnsi="Times New Roman" w:cs="Times New Roman"/>
          <w:sz w:val="24"/>
          <w:szCs w:val="24"/>
        </w:rPr>
        <w:tab/>
        <w:t>навыков здорового и безопасного для человека и окружающей его среды образа жизни;</w:t>
      </w:r>
    </w:p>
    <w:p w:rsidR="00C018D8" w:rsidRPr="00C018D8" w:rsidRDefault="00C018D8" w:rsidP="00796EA6">
      <w:pPr>
        <w:spacing w:after="0" w:line="360" w:lineRule="auto"/>
        <w:jc w:val="both"/>
        <w:rPr>
          <w:rFonts w:ascii="Times New Roman" w:eastAsia="Calibri" w:hAnsi="Times New Roman" w:cs="Times New Roman"/>
          <w:sz w:val="24"/>
          <w:szCs w:val="24"/>
        </w:rPr>
      </w:pPr>
      <w:r w:rsidRPr="00C018D8">
        <w:rPr>
          <w:rFonts w:ascii="Times New Roman" w:eastAsia="Calibri" w:hAnsi="Times New Roman" w:cs="Times New Roman"/>
          <w:sz w:val="24"/>
          <w:szCs w:val="24"/>
        </w:rPr>
        <w:t>использования в образовательной деятельности современных образовательных технологий, направленных в том числе на воспитание обучающихся;</w:t>
      </w:r>
    </w:p>
    <w:p w:rsidR="00C018D8" w:rsidRPr="00C018D8" w:rsidRDefault="00C018D8" w:rsidP="00796EA6">
      <w:pPr>
        <w:spacing w:after="0" w:line="360" w:lineRule="auto"/>
        <w:jc w:val="both"/>
        <w:rPr>
          <w:rFonts w:ascii="Times New Roman" w:eastAsia="Calibri" w:hAnsi="Times New Roman" w:cs="Times New Roman"/>
          <w:sz w:val="24"/>
          <w:szCs w:val="24"/>
        </w:rPr>
      </w:pPr>
      <w:r w:rsidRPr="00C018D8">
        <w:rPr>
          <w:rFonts w:ascii="Times New Roman" w:eastAsia="Calibri" w:hAnsi="Times New Roman" w:cs="Times New Roman"/>
          <w:sz w:val="24"/>
          <w:szCs w:val="24"/>
        </w:rPr>
        <w:t>обновления содержания программы среднего общего образования, методик и технологий ее реализации в соответствии с динамикой развития системы образования, запросов обучающихся и их родителей (законных представителей) с учетом особенностей развития субъекта Российской Федерации;</w:t>
      </w:r>
    </w:p>
    <w:p w:rsidR="00C018D8" w:rsidRPr="00C018D8" w:rsidRDefault="00C018D8" w:rsidP="00796EA6">
      <w:pPr>
        <w:spacing w:after="0" w:line="360" w:lineRule="auto"/>
        <w:jc w:val="both"/>
        <w:rPr>
          <w:rFonts w:ascii="Times New Roman" w:eastAsia="Calibri" w:hAnsi="Times New Roman" w:cs="Times New Roman"/>
          <w:sz w:val="24"/>
          <w:szCs w:val="24"/>
        </w:rPr>
      </w:pPr>
      <w:r w:rsidRPr="00C018D8">
        <w:rPr>
          <w:rFonts w:ascii="Times New Roman" w:eastAsia="Calibri" w:hAnsi="Times New Roman" w:cs="Times New Roman"/>
          <w:sz w:val="24"/>
          <w:szCs w:val="24"/>
        </w:rPr>
        <w:t>эффективного использования профессионального и творческого потенциала педагогических и руководящих работников организации, повышения их</w:t>
      </w:r>
      <w:bookmarkStart w:id="65" w:name="_page_2218_0"/>
      <w:bookmarkEnd w:id="64"/>
    </w:p>
    <w:p w:rsidR="00C018D8" w:rsidRPr="00C018D8" w:rsidRDefault="00C018D8" w:rsidP="00796EA6">
      <w:pPr>
        <w:spacing w:after="0" w:line="360" w:lineRule="auto"/>
        <w:jc w:val="both"/>
        <w:rPr>
          <w:rFonts w:ascii="Times New Roman" w:eastAsia="Calibri" w:hAnsi="Times New Roman" w:cs="Times New Roman"/>
          <w:sz w:val="24"/>
          <w:szCs w:val="24"/>
        </w:rPr>
      </w:pPr>
      <w:r w:rsidRPr="00C018D8">
        <w:rPr>
          <w:rFonts w:ascii="Times New Roman" w:eastAsia="Calibri" w:hAnsi="Times New Roman" w:cs="Times New Roman"/>
          <w:sz w:val="24"/>
          <w:szCs w:val="24"/>
        </w:rPr>
        <w:t>профессиональной,</w:t>
      </w:r>
      <w:r w:rsidRPr="00C018D8">
        <w:rPr>
          <w:rFonts w:ascii="Times New Roman" w:eastAsia="Calibri" w:hAnsi="Times New Roman" w:cs="Times New Roman"/>
          <w:sz w:val="24"/>
          <w:szCs w:val="24"/>
        </w:rPr>
        <w:tab/>
        <w:t>коммуникати</w:t>
      </w:r>
      <w:r w:rsidR="00796EA6">
        <w:rPr>
          <w:rFonts w:ascii="Times New Roman" w:eastAsia="Calibri" w:hAnsi="Times New Roman" w:cs="Times New Roman"/>
          <w:sz w:val="24"/>
          <w:szCs w:val="24"/>
        </w:rPr>
        <w:t>вной,</w:t>
      </w:r>
      <w:r w:rsidR="00796EA6">
        <w:rPr>
          <w:rFonts w:ascii="Times New Roman" w:eastAsia="Calibri" w:hAnsi="Times New Roman" w:cs="Times New Roman"/>
          <w:sz w:val="24"/>
          <w:szCs w:val="24"/>
        </w:rPr>
        <w:tab/>
        <w:t>информационной</w:t>
      </w:r>
      <w:r w:rsidR="00796EA6">
        <w:rPr>
          <w:rFonts w:ascii="Times New Roman" w:eastAsia="Calibri" w:hAnsi="Times New Roman" w:cs="Times New Roman"/>
          <w:sz w:val="24"/>
          <w:szCs w:val="24"/>
        </w:rPr>
        <w:tab/>
        <w:t>и</w:t>
      </w:r>
      <w:r w:rsidR="00796EA6">
        <w:rPr>
          <w:rFonts w:ascii="Times New Roman" w:eastAsia="Calibri" w:hAnsi="Times New Roman" w:cs="Times New Roman"/>
          <w:sz w:val="24"/>
          <w:szCs w:val="24"/>
        </w:rPr>
        <w:tab/>
        <w:t xml:space="preserve">правовой </w:t>
      </w:r>
      <w:r w:rsidRPr="00C018D8">
        <w:rPr>
          <w:rFonts w:ascii="Times New Roman" w:eastAsia="Calibri" w:hAnsi="Times New Roman" w:cs="Times New Roman"/>
          <w:sz w:val="24"/>
          <w:szCs w:val="24"/>
        </w:rPr>
        <w:t>компетентности;</w:t>
      </w:r>
    </w:p>
    <w:p w:rsidR="00C018D8" w:rsidRPr="00C018D8" w:rsidRDefault="00C018D8" w:rsidP="00796EA6">
      <w:pPr>
        <w:spacing w:after="0" w:line="360" w:lineRule="auto"/>
        <w:jc w:val="both"/>
        <w:rPr>
          <w:rFonts w:ascii="Times New Roman" w:eastAsia="Calibri" w:hAnsi="Times New Roman" w:cs="Times New Roman"/>
          <w:sz w:val="24"/>
          <w:szCs w:val="24"/>
        </w:rPr>
      </w:pPr>
      <w:r w:rsidRPr="00C018D8">
        <w:rPr>
          <w:rFonts w:ascii="Times New Roman" w:eastAsia="Calibri" w:hAnsi="Times New Roman" w:cs="Times New Roman"/>
          <w:sz w:val="24"/>
          <w:szCs w:val="24"/>
        </w:rPr>
        <w:t>эффективного управления организацией с использованием ИКТ, современных</w:t>
      </w:r>
      <w:r>
        <w:rPr>
          <w:rFonts w:ascii="Times New Roman" w:eastAsia="Calibri" w:hAnsi="Times New Roman" w:cs="Times New Roman"/>
          <w:sz w:val="24"/>
          <w:szCs w:val="24"/>
        </w:rPr>
        <w:t xml:space="preserve"> </w:t>
      </w:r>
      <w:r w:rsidRPr="00C018D8">
        <w:rPr>
          <w:rFonts w:ascii="Times New Roman" w:eastAsia="Calibri" w:hAnsi="Times New Roman" w:cs="Times New Roman"/>
          <w:sz w:val="24"/>
          <w:szCs w:val="24"/>
        </w:rPr>
        <w:t>механизмов финансирования.</w:t>
      </w:r>
    </w:p>
    <w:p w:rsidR="00C018D8" w:rsidRPr="00C018D8" w:rsidRDefault="00C018D8" w:rsidP="00796EA6">
      <w:pPr>
        <w:spacing w:after="0" w:line="360" w:lineRule="auto"/>
        <w:jc w:val="both"/>
        <w:rPr>
          <w:rFonts w:ascii="Times New Roman" w:eastAsia="Calibri" w:hAnsi="Times New Roman" w:cs="Times New Roman"/>
          <w:sz w:val="24"/>
          <w:szCs w:val="24"/>
        </w:rPr>
      </w:pPr>
      <w:r w:rsidRPr="00C018D8">
        <w:rPr>
          <w:rFonts w:ascii="Times New Roman" w:eastAsia="Calibri" w:hAnsi="Times New Roman" w:cs="Times New Roman"/>
          <w:sz w:val="24"/>
          <w:szCs w:val="24"/>
        </w:rPr>
        <w:t>Электронная</w:t>
      </w:r>
      <w:r w:rsidRPr="00C018D8">
        <w:rPr>
          <w:rFonts w:ascii="Times New Roman" w:eastAsia="Calibri" w:hAnsi="Times New Roman" w:cs="Times New Roman"/>
          <w:sz w:val="24"/>
          <w:szCs w:val="24"/>
        </w:rPr>
        <w:tab/>
        <w:t>информационно-образовательная</w:t>
      </w:r>
      <w:r w:rsidRPr="00C018D8">
        <w:rPr>
          <w:rFonts w:ascii="Times New Roman" w:eastAsia="Calibri" w:hAnsi="Times New Roman" w:cs="Times New Roman"/>
          <w:sz w:val="24"/>
          <w:szCs w:val="24"/>
        </w:rPr>
        <w:tab/>
        <w:t>среда</w:t>
      </w:r>
      <w:r w:rsidRPr="00C018D8">
        <w:rPr>
          <w:rFonts w:ascii="Times New Roman" w:eastAsia="Calibri" w:hAnsi="Times New Roman" w:cs="Times New Roman"/>
          <w:sz w:val="24"/>
          <w:szCs w:val="24"/>
        </w:rPr>
        <w:tab/>
        <w:t>организации обеспечивает:</w:t>
      </w:r>
    </w:p>
    <w:p w:rsidR="00C018D8" w:rsidRPr="00C018D8" w:rsidRDefault="00C018D8" w:rsidP="00796EA6">
      <w:pPr>
        <w:spacing w:after="0" w:line="360" w:lineRule="auto"/>
        <w:jc w:val="both"/>
        <w:rPr>
          <w:rFonts w:ascii="Times New Roman" w:eastAsia="Calibri" w:hAnsi="Times New Roman" w:cs="Times New Roman"/>
          <w:sz w:val="24"/>
          <w:szCs w:val="24"/>
        </w:rPr>
      </w:pPr>
      <w:r w:rsidRPr="00C018D8">
        <w:rPr>
          <w:rFonts w:ascii="Times New Roman" w:eastAsia="Calibri" w:hAnsi="Times New Roman" w:cs="Times New Roman"/>
          <w:sz w:val="24"/>
          <w:szCs w:val="24"/>
        </w:rPr>
        <w:t>доступ к учебным планам, рабочим программам, электронным учебным изданиям и электронным образовательным ресурсам, указанным в рабочих программах</w:t>
      </w:r>
      <w:r w:rsidRPr="00C018D8">
        <w:rPr>
          <w:rFonts w:ascii="Times New Roman" w:eastAsia="Calibri" w:hAnsi="Times New Roman" w:cs="Times New Roman"/>
          <w:sz w:val="24"/>
          <w:szCs w:val="24"/>
        </w:rPr>
        <w:tab/>
        <w:t>посредств</w:t>
      </w:r>
      <w:r>
        <w:rPr>
          <w:rFonts w:ascii="Times New Roman" w:eastAsia="Calibri" w:hAnsi="Times New Roman" w:cs="Times New Roman"/>
          <w:sz w:val="24"/>
          <w:szCs w:val="24"/>
        </w:rPr>
        <w:t xml:space="preserve">ом </w:t>
      </w:r>
      <w:r w:rsidRPr="00C018D8">
        <w:rPr>
          <w:rFonts w:ascii="Times New Roman" w:eastAsia="Calibri" w:hAnsi="Times New Roman" w:cs="Times New Roman"/>
          <w:sz w:val="24"/>
          <w:szCs w:val="24"/>
        </w:rPr>
        <w:t>сайта</w:t>
      </w:r>
      <w:r w:rsidRPr="00C018D8">
        <w:rPr>
          <w:rFonts w:ascii="Times New Roman" w:eastAsia="Calibri" w:hAnsi="Times New Roman" w:cs="Times New Roman"/>
          <w:sz w:val="24"/>
          <w:szCs w:val="24"/>
        </w:rPr>
        <w:tab/>
        <w:t>(портала)</w:t>
      </w:r>
      <w:r w:rsidRPr="00C018D8">
        <w:rPr>
          <w:rFonts w:ascii="Times New Roman" w:eastAsia="Calibri" w:hAnsi="Times New Roman" w:cs="Times New Roman"/>
          <w:sz w:val="24"/>
          <w:szCs w:val="24"/>
        </w:rPr>
        <w:tab/>
        <w:t>образовательной</w:t>
      </w:r>
      <w:r w:rsidRPr="00C018D8">
        <w:rPr>
          <w:rFonts w:ascii="Times New Roman" w:eastAsia="Calibri" w:hAnsi="Times New Roman" w:cs="Times New Roman"/>
          <w:sz w:val="24"/>
          <w:szCs w:val="24"/>
        </w:rPr>
        <w:tab/>
        <w:t xml:space="preserve">организации: </w:t>
      </w:r>
    </w:p>
    <w:p w:rsidR="00C018D8" w:rsidRPr="00C018D8" w:rsidRDefault="00C018D8" w:rsidP="00796EA6">
      <w:pPr>
        <w:spacing w:after="0" w:line="360" w:lineRule="auto"/>
        <w:jc w:val="both"/>
        <w:rPr>
          <w:rFonts w:ascii="Times New Roman" w:eastAsia="Calibri" w:hAnsi="Times New Roman" w:cs="Times New Roman"/>
          <w:sz w:val="24"/>
          <w:szCs w:val="24"/>
        </w:rPr>
      </w:pPr>
      <w:r w:rsidRPr="00C018D8">
        <w:rPr>
          <w:rFonts w:ascii="Times New Roman" w:eastAsia="Calibri" w:hAnsi="Times New Roman" w:cs="Times New Roman"/>
          <w:sz w:val="24"/>
          <w:szCs w:val="24"/>
        </w:rPr>
        <w:t>формирование и хранение электронного портфолио обучающегося, в том числе его работ и оценок за эти работы;</w:t>
      </w:r>
    </w:p>
    <w:p w:rsidR="00C018D8" w:rsidRPr="00C018D8" w:rsidRDefault="00C018D8" w:rsidP="00796EA6">
      <w:pPr>
        <w:spacing w:after="0" w:line="360" w:lineRule="auto"/>
        <w:jc w:val="both"/>
        <w:rPr>
          <w:rFonts w:ascii="Times New Roman" w:eastAsia="Calibri" w:hAnsi="Times New Roman" w:cs="Times New Roman"/>
          <w:sz w:val="24"/>
          <w:szCs w:val="24"/>
        </w:rPr>
      </w:pPr>
      <w:r w:rsidRPr="00C018D8">
        <w:rPr>
          <w:rFonts w:ascii="Times New Roman" w:eastAsia="Calibri" w:hAnsi="Times New Roman" w:cs="Times New Roman"/>
          <w:sz w:val="24"/>
          <w:szCs w:val="24"/>
        </w:rPr>
        <w:t>фиксацию и хранение информации о ходе образовательного процесса, результатов промежуточной аттестации и результатов освоения программы основного общего образования;</w:t>
      </w:r>
    </w:p>
    <w:p w:rsidR="00C018D8" w:rsidRPr="00C018D8" w:rsidRDefault="00C018D8" w:rsidP="00796EA6">
      <w:pPr>
        <w:spacing w:after="0" w:line="360" w:lineRule="auto"/>
        <w:jc w:val="both"/>
        <w:rPr>
          <w:rFonts w:ascii="Times New Roman" w:eastAsia="Calibri" w:hAnsi="Times New Roman" w:cs="Times New Roman"/>
          <w:sz w:val="24"/>
          <w:szCs w:val="24"/>
        </w:rPr>
      </w:pPr>
      <w:r w:rsidRPr="00C018D8">
        <w:rPr>
          <w:rFonts w:ascii="Times New Roman" w:eastAsia="Calibri" w:hAnsi="Times New Roman" w:cs="Times New Roman"/>
          <w:sz w:val="24"/>
          <w:szCs w:val="24"/>
        </w:rPr>
        <w:t>проведение учебных занятий, процедуры оценки результатов обучения, реализация которых предусмотрена с применением электронного обучения, дистанционных образовательных технологий;</w:t>
      </w:r>
    </w:p>
    <w:p w:rsidR="00C018D8" w:rsidRPr="00C018D8" w:rsidRDefault="00C018D8" w:rsidP="00796EA6">
      <w:pPr>
        <w:spacing w:after="0" w:line="360" w:lineRule="auto"/>
        <w:jc w:val="both"/>
        <w:rPr>
          <w:rFonts w:ascii="Times New Roman" w:eastAsia="Calibri" w:hAnsi="Times New Roman" w:cs="Times New Roman"/>
          <w:sz w:val="24"/>
          <w:szCs w:val="24"/>
        </w:rPr>
      </w:pPr>
      <w:r w:rsidRPr="00C018D8">
        <w:rPr>
          <w:rFonts w:ascii="Times New Roman" w:eastAsia="Calibri" w:hAnsi="Times New Roman" w:cs="Times New Roman"/>
          <w:sz w:val="24"/>
          <w:szCs w:val="24"/>
        </w:rPr>
        <w:t>взаимодействие между участниками образовательного процесса, в том числе синхронные и (или) асинхронные взаимодействия посредством Интернета.</w:t>
      </w:r>
    </w:p>
    <w:p w:rsidR="00C018D8" w:rsidRPr="00C018D8" w:rsidRDefault="00C018D8" w:rsidP="00796EA6">
      <w:pPr>
        <w:spacing w:after="0" w:line="360" w:lineRule="auto"/>
        <w:jc w:val="both"/>
        <w:rPr>
          <w:rFonts w:ascii="Times New Roman" w:eastAsia="Calibri" w:hAnsi="Times New Roman" w:cs="Times New Roman"/>
          <w:sz w:val="24"/>
          <w:szCs w:val="24"/>
        </w:rPr>
      </w:pPr>
      <w:r w:rsidRPr="00C018D8">
        <w:rPr>
          <w:rFonts w:ascii="Times New Roman" w:eastAsia="Calibri" w:hAnsi="Times New Roman" w:cs="Times New Roman"/>
          <w:sz w:val="24"/>
          <w:szCs w:val="24"/>
        </w:rPr>
        <w:t>Электронная информационно-образовательная среда позволяет обучающимся осуществить:</w:t>
      </w:r>
    </w:p>
    <w:p w:rsidR="00C018D8" w:rsidRPr="00C018D8" w:rsidRDefault="00C018D8" w:rsidP="00796EA6">
      <w:pPr>
        <w:spacing w:after="0" w:line="360" w:lineRule="auto"/>
        <w:jc w:val="both"/>
        <w:rPr>
          <w:rFonts w:ascii="Times New Roman" w:eastAsia="Calibri" w:hAnsi="Times New Roman" w:cs="Times New Roman"/>
          <w:sz w:val="24"/>
          <w:szCs w:val="24"/>
        </w:rPr>
      </w:pPr>
      <w:r w:rsidRPr="00C018D8">
        <w:rPr>
          <w:rFonts w:ascii="Times New Roman" w:eastAsia="Calibri" w:hAnsi="Times New Roman" w:cs="Times New Roman"/>
          <w:sz w:val="24"/>
          <w:szCs w:val="24"/>
        </w:rPr>
        <w:lastRenderedPageBreak/>
        <w:t>поиск и получение информации в локальной сети организации и Глобальной сети — Интернете в соответствии с учебной задачей;</w:t>
      </w:r>
    </w:p>
    <w:p w:rsidR="00C018D8" w:rsidRPr="00C018D8" w:rsidRDefault="00C018D8" w:rsidP="00796EA6">
      <w:pPr>
        <w:spacing w:after="0" w:line="360" w:lineRule="auto"/>
        <w:jc w:val="both"/>
        <w:rPr>
          <w:rFonts w:ascii="Times New Roman" w:eastAsia="Calibri" w:hAnsi="Times New Roman" w:cs="Times New Roman"/>
          <w:sz w:val="24"/>
          <w:szCs w:val="24"/>
        </w:rPr>
      </w:pPr>
      <w:r w:rsidRPr="00C018D8">
        <w:rPr>
          <w:rFonts w:ascii="Times New Roman" w:eastAsia="Calibri" w:hAnsi="Times New Roman" w:cs="Times New Roman"/>
          <w:sz w:val="24"/>
          <w:szCs w:val="24"/>
        </w:rPr>
        <w:t>обработку информации для выступления с аудио-, видео- и графическим сопровождением;</w:t>
      </w:r>
    </w:p>
    <w:p w:rsidR="00C018D8" w:rsidRPr="00C018D8" w:rsidRDefault="00C018D8" w:rsidP="00796EA6">
      <w:pPr>
        <w:spacing w:after="0" w:line="360" w:lineRule="auto"/>
        <w:jc w:val="both"/>
        <w:rPr>
          <w:rFonts w:ascii="Times New Roman" w:eastAsia="Calibri" w:hAnsi="Times New Roman" w:cs="Times New Roman"/>
          <w:sz w:val="24"/>
          <w:szCs w:val="24"/>
        </w:rPr>
      </w:pPr>
      <w:r w:rsidRPr="00C018D8">
        <w:rPr>
          <w:rFonts w:ascii="Times New Roman" w:eastAsia="Calibri" w:hAnsi="Times New Roman" w:cs="Times New Roman"/>
          <w:sz w:val="24"/>
          <w:szCs w:val="24"/>
        </w:rPr>
        <w:t>размещение продуктов познавательной, исследовательской и творческой деятельности в сети образовательной организации и Интернете;</w:t>
      </w:r>
    </w:p>
    <w:p w:rsidR="00C018D8" w:rsidRPr="00C018D8" w:rsidRDefault="00C018D8" w:rsidP="00796EA6">
      <w:pPr>
        <w:spacing w:after="0" w:line="360" w:lineRule="auto"/>
        <w:jc w:val="both"/>
        <w:rPr>
          <w:rFonts w:ascii="Times New Roman" w:eastAsia="Calibri" w:hAnsi="Times New Roman" w:cs="Times New Roman"/>
          <w:sz w:val="24"/>
          <w:szCs w:val="24"/>
        </w:rPr>
      </w:pPr>
      <w:r w:rsidRPr="00C018D8">
        <w:rPr>
          <w:rFonts w:ascii="Times New Roman" w:eastAsia="Calibri" w:hAnsi="Times New Roman" w:cs="Times New Roman"/>
          <w:sz w:val="24"/>
          <w:szCs w:val="24"/>
        </w:rPr>
        <w:t>выпуск школьных печатных изданий, радиопередач;</w:t>
      </w:r>
    </w:p>
    <w:p w:rsidR="00C018D8" w:rsidRPr="00C018D8" w:rsidRDefault="00C018D8" w:rsidP="00796EA6">
      <w:pPr>
        <w:spacing w:after="0" w:line="360" w:lineRule="auto"/>
        <w:jc w:val="both"/>
        <w:rPr>
          <w:rFonts w:ascii="Times New Roman" w:eastAsia="Calibri" w:hAnsi="Times New Roman" w:cs="Times New Roman"/>
          <w:sz w:val="24"/>
          <w:szCs w:val="24"/>
        </w:rPr>
      </w:pPr>
      <w:r w:rsidRPr="00C018D8">
        <w:rPr>
          <w:rFonts w:ascii="Times New Roman" w:eastAsia="Calibri" w:hAnsi="Times New Roman" w:cs="Times New Roman"/>
          <w:sz w:val="24"/>
          <w:szCs w:val="24"/>
        </w:rPr>
        <w:t>участие в массовых мероприятиях (конференциях, собраниях, представлениях,</w:t>
      </w:r>
      <w:bookmarkStart w:id="66" w:name="_page_2220_0"/>
      <w:bookmarkEnd w:id="65"/>
      <w:r>
        <w:rPr>
          <w:rFonts w:ascii="Times New Roman" w:eastAsia="Calibri" w:hAnsi="Times New Roman" w:cs="Times New Roman"/>
          <w:sz w:val="24"/>
          <w:szCs w:val="24"/>
        </w:rPr>
        <w:t xml:space="preserve"> </w:t>
      </w:r>
      <w:r w:rsidRPr="00C018D8">
        <w:rPr>
          <w:rFonts w:ascii="Times New Roman" w:eastAsia="Calibri" w:hAnsi="Times New Roman" w:cs="Times New Roman"/>
          <w:sz w:val="24"/>
          <w:szCs w:val="24"/>
        </w:rPr>
        <w:t>праздниках), обеспеченных</w:t>
      </w:r>
      <w:r w:rsidRPr="00C018D8">
        <w:rPr>
          <w:rFonts w:ascii="Times New Roman" w:eastAsia="Calibri" w:hAnsi="Times New Roman" w:cs="Times New Roman"/>
          <w:sz w:val="24"/>
          <w:szCs w:val="24"/>
        </w:rPr>
        <w:tab/>
        <w:t>озвучиванием, освещением</w:t>
      </w:r>
      <w:r w:rsidRPr="00C018D8">
        <w:rPr>
          <w:rFonts w:ascii="Times New Roman" w:eastAsia="Calibri" w:hAnsi="Times New Roman" w:cs="Times New Roman"/>
          <w:sz w:val="24"/>
          <w:szCs w:val="24"/>
        </w:rPr>
        <w:tab/>
        <w:t>и</w:t>
      </w:r>
      <w:r w:rsidRPr="00C018D8">
        <w:rPr>
          <w:rFonts w:ascii="Times New Roman" w:eastAsia="Calibri" w:hAnsi="Times New Roman" w:cs="Times New Roman"/>
          <w:sz w:val="24"/>
          <w:szCs w:val="24"/>
        </w:rPr>
        <w:tab/>
        <w:t>мультимедиа</w:t>
      </w:r>
      <w:r>
        <w:rPr>
          <w:rFonts w:ascii="Times New Roman" w:eastAsia="Calibri" w:hAnsi="Times New Roman" w:cs="Times New Roman"/>
          <w:sz w:val="24"/>
          <w:szCs w:val="24"/>
        </w:rPr>
        <w:t xml:space="preserve"> </w:t>
      </w:r>
      <w:r w:rsidRPr="00C018D8">
        <w:rPr>
          <w:rFonts w:ascii="Times New Roman" w:eastAsia="Calibri" w:hAnsi="Times New Roman" w:cs="Times New Roman"/>
          <w:sz w:val="24"/>
          <w:szCs w:val="24"/>
        </w:rPr>
        <w:t>сопровождением.</w:t>
      </w:r>
    </w:p>
    <w:p w:rsidR="00C018D8" w:rsidRPr="00C018D8" w:rsidRDefault="00C018D8" w:rsidP="00796EA6">
      <w:pPr>
        <w:spacing w:after="0" w:line="360" w:lineRule="auto"/>
        <w:jc w:val="both"/>
        <w:rPr>
          <w:rFonts w:ascii="Times New Roman" w:eastAsia="Calibri" w:hAnsi="Times New Roman" w:cs="Times New Roman"/>
          <w:sz w:val="24"/>
          <w:szCs w:val="24"/>
        </w:rPr>
      </w:pPr>
      <w:r w:rsidRPr="00C018D8">
        <w:rPr>
          <w:rFonts w:ascii="Times New Roman" w:eastAsia="Calibri" w:hAnsi="Times New Roman" w:cs="Times New Roman"/>
          <w:sz w:val="24"/>
          <w:szCs w:val="24"/>
        </w:rPr>
        <w:t>В случае реализации программы среднего общего образования, с</w:t>
      </w:r>
      <w:r w:rsidRPr="00C018D8">
        <w:rPr>
          <w:rFonts w:ascii="Times New Roman" w:eastAsia="Calibri" w:hAnsi="Times New Roman" w:cs="Times New Roman"/>
          <w:sz w:val="24"/>
          <w:szCs w:val="24"/>
        </w:rPr>
        <w:tab/>
        <w:t>применением электронного обучения, дистанционных образовательных технологий, каждый обучающийся в течение всего периода обучения обеспечен индивидуальным неограниченным доступом к электронной информационно-образовательной среде организации из любой точки, в которой имеется доступ к информационно-телекоммуникационной Сети как на территории организации, так и вне ее.</w:t>
      </w:r>
    </w:p>
    <w:p w:rsidR="00C018D8" w:rsidRPr="00C018D8" w:rsidRDefault="00C018D8" w:rsidP="00796EA6">
      <w:pPr>
        <w:spacing w:after="0" w:line="360" w:lineRule="auto"/>
        <w:jc w:val="both"/>
        <w:rPr>
          <w:rFonts w:ascii="Times New Roman" w:eastAsia="Calibri" w:hAnsi="Times New Roman" w:cs="Times New Roman"/>
          <w:sz w:val="24"/>
          <w:szCs w:val="24"/>
        </w:rPr>
      </w:pPr>
      <w:r w:rsidRPr="00C018D8">
        <w:rPr>
          <w:rFonts w:ascii="Times New Roman" w:eastAsia="Calibri" w:hAnsi="Times New Roman" w:cs="Times New Roman"/>
          <w:sz w:val="24"/>
          <w:szCs w:val="24"/>
        </w:rPr>
        <w:t>Функционирование</w:t>
      </w:r>
      <w:r w:rsidRPr="00C018D8">
        <w:rPr>
          <w:rFonts w:ascii="Times New Roman" w:eastAsia="Calibri" w:hAnsi="Times New Roman" w:cs="Times New Roman"/>
          <w:sz w:val="24"/>
          <w:szCs w:val="24"/>
        </w:rPr>
        <w:tab/>
        <w:t>электронной</w:t>
      </w:r>
      <w:r w:rsidRPr="00C018D8">
        <w:rPr>
          <w:rFonts w:ascii="Times New Roman" w:eastAsia="Calibri" w:hAnsi="Times New Roman" w:cs="Times New Roman"/>
          <w:sz w:val="24"/>
          <w:szCs w:val="24"/>
        </w:rPr>
        <w:tab/>
        <w:t>информационно-образовательной</w:t>
      </w:r>
      <w:r w:rsidRPr="00C018D8">
        <w:rPr>
          <w:rFonts w:ascii="Times New Roman" w:eastAsia="Calibri" w:hAnsi="Times New Roman" w:cs="Times New Roman"/>
          <w:sz w:val="24"/>
          <w:szCs w:val="24"/>
        </w:rPr>
        <w:tab/>
        <w:t>среды требует соответствующих средств ИКТ и квалификации работников, ее использующих и поддерживающих.</w:t>
      </w:r>
    </w:p>
    <w:p w:rsidR="00C018D8" w:rsidRPr="00C018D8" w:rsidRDefault="00C018D8" w:rsidP="00796EA6">
      <w:pPr>
        <w:spacing w:after="0" w:line="360" w:lineRule="auto"/>
        <w:jc w:val="both"/>
        <w:rPr>
          <w:rFonts w:ascii="Times New Roman" w:eastAsia="Calibri" w:hAnsi="Times New Roman" w:cs="Times New Roman"/>
          <w:sz w:val="24"/>
          <w:szCs w:val="24"/>
        </w:rPr>
      </w:pPr>
      <w:r w:rsidRPr="00C018D8">
        <w:rPr>
          <w:rFonts w:ascii="Times New Roman" w:eastAsia="Calibri" w:hAnsi="Times New Roman" w:cs="Times New Roman"/>
          <w:sz w:val="24"/>
          <w:szCs w:val="24"/>
        </w:rPr>
        <w:t>Функционирование</w:t>
      </w:r>
      <w:r w:rsidRPr="00C018D8">
        <w:rPr>
          <w:rFonts w:ascii="Times New Roman" w:eastAsia="Calibri" w:hAnsi="Times New Roman" w:cs="Times New Roman"/>
          <w:sz w:val="24"/>
          <w:szCs w:val="24"/>
        </w:rPr>
        <w:tab/>
        <w:t>электронной</w:t>
      </w:r>
      <w:r w:rsidRPr="00C018D8">
        <w:rPr>
          <w:rFonts w:ascii="Times New Roman" w:eastAsia="Calibri" w:hAnsi="Times New Roman" w:cs="Times New Roman"/>
          <w:sz w:val="24"/>
          <w:szCs w:val="24"/>
        </w:rPr>
        <w:tab/>
        <w:t>информационно-образовательной</w:t>
      </w:r>
      <w:r w:rsidRPr="00C018D8">
        <w:rPr>
          <w:rFonts w:ascii="Times New Roman" w:eastAsia="Calibri" w:hAnsi="Times New Roman" w:cs="Times New Roman"/>
          <w:sz w:val="24"/>
          <w:szCs w:val="24"/>
        </w:rPr>
        <w:tab/>
        <w:t>среды соответствует законодательству Российской Федерации.</w:t>
      </w:r>
    </w:p>
    <w:p w:rsidR="00C018D8" w:rsidRPr="00C018D8" w:rsidRDefault="00C018D8" w:rsidP="00796EA6">
      <w:pPr>
        <w:spacing w:after="0" w:line="360" w:lineRule="auto"/>
        <w:jc w:val="both"/>
        <w:rPr>
          <w:rFonts w:ascii="Times New Roman" w:eastAsia="Calibri" w:hAnsi="Times New Roman" w:cs="Times New Roman"/>
          <w:sz w:val="24"/>
          <w:szCs w:val="24"/>
        </w:rPr>
      </w:pPr>
      <w:r w:rsidRPr="00C018D8">
        <w:rPr>
          <w:rFonts w:ascii="Times New Roman" w:eastAsia="Calibri" w:hAnsi="Times New Roman" w:cs="Times New Roman"/>
          <w:sz w:val="24"/>
          <w:szCs w:val="24"/>
        </w:rPr>
        <w:t>Информационно-образовательная среда организации обеспечивает реализацию особых образовательных потребностей детей с ОВЗ.</w:t>
      </w:r>
    </w:p>
    <w:p w:rsidR="00C018D8" w:rsidRPr="00C018D8" w:rsidRDefault="00C018D8" w:rsidP="00796EA6">
      <w:pPr>
        <w:spacing w:after="0" w:line="360" w:lineRule="auto"/>
        <w:jc w:val="both"/>
        <w:rPr>
          <w:rFonts w:ascii="Times New Roman" w:eastAsia="Calibri" w:hAnsi="Times New Roman" w:cs="Times New Roman"/>
          <w:sz w:val="24"/>
          <w:szCs w:val="24"/>
        </w:rPr>
      </w:pPr>
      <w:r w:rsidRPr="00C018D8">
        <w:rPr>
          <w:rFonts w:ascii="Times New Roman" w:eastAsia="Calibri" w:hAnsi="Times New Roman" w:cs="Times New Roman"/>
          <w:sz w:val="24"/>
          <w:szCs w:val="24"/>
        </w:rPr>
        <w:t>Характеристика</w:t>
      </w:r>
      <w:r w:rsidRPr="00C018D8">
        <w:rPr>
          <w:rFonts w:ascii="Times New Roman" w:eastAsia="Calibri" w:hAnsi="Times New Roman" w:cs="Times New Roman"/>
          <w:sz w:val="24"/>
          <w:szCs w:val="24"/>
        </w:rPr>
        <w:tab/>
        <w:t>информационно-образовательной</w:t>
      </w:r>
      <w:r w:rsidRPr="00C018D8">
        <w:rPr>
          <w:rFonts w:ascii="Times New Roman" w:eastAsia="Calibri" w:hAnsi="Times New Roman" w:cs="Times New Roman"/>
          <w:sz w:val="24"/>
          <w:szCs w:val="24"/>
        </w:rPr>
        <w:tab/>
        <w:t>среды</w:t>
      </w:r>
      <w:r w:rsidRPr="00C018D8">
        <w:rPr>
          <w:rFonts w:ascii="Times New Roman" w:eastAsia="Calibri" w:hAnsi="Times New Roman" w:cs="Times New Roman"/>
          <w:sz w:val="24"/>
          <w:szCs w:val="24"/>
        </w:rPr>
        <w:tab/>
        <w:t>образовательной организации по направлениям отражено в таблице (см. таблицу).</w:t>
      </w:r>
    </w:p>
    <w:p w:rsidR="00C018D8" w:rsidRPr="00B36BE7" w:rsidRDefault="00C018D8" w:rsidP="00B36BE7">
      <w:pPr>
        <w:spacing w:after="0" w:line="360" w:lineRule="auto"/>
        <w:jc w:val="both"/>
        <w:rPr>
          <w:rFonts w:ascii="Times New Roman" w:eastAsia="Calibri" w:hAnsi="Times New Roman" w:cs="Times New Roman"/>
          <w:b/>
          <w:bCs/>
          <w:iCs/>
          <w:sz w:val="24"/>
          <w:szCs w:val="24"/>
        </w:rPr>
      </w:pPr>
      <w:r w:rsidRPr="00C018D8">
        <w:rPr>
          <w:rFonts w:ascii="Times New Roman" w:eastAsia="Calibri" w:hAnsi="Times New Roman" w:cs="Times New Roman"/>
          <w:b/>
          <w:bCs/>
          <w:iCs/>
          <w:sz w:val="24"/>
          <w:szCs w:val="24"/>
        </w:rPr>
        <w:t>Характеристика инфо</w:t>
      </w:r>
      <w:r w:rsidR="00B36BE7">
        <w:rPr>
          <w:rFonts w:ascii="Times New Roman" w:eastAsia="Calibri" w:hAnsi="Times New Roman" w:cs="Times New Roman"/>
          <w:b/>
          <w:bCs/>
          <w:iCs/>
          <w:sz w:val="24"/>
          <w:szCs w:val="24"/>
        </w:rPr>
        <w:t>рмационно-образовательной среды</w:t>
      </w:r>
    </w:p>
    <w:tbl>
      <w:tblPr>
        <w:tblW w:w="0" w:type="auto"/>
        <w:tblLayout w:type="fixed"/>
        <w:tblCellMar>
          <w:left w:w="0" w:type="dxa"/>
          <w:right w:w="0" w:type="dxa"/>
        </w:tblCellMar>
        <w:tblLook w:val="04A0" w:firstRow="1" w:lastRow="0" w:firstColumn="1" w:lastColumn="0" w:noHBand="0" w:noVBand="1"/>
      </w:tblPr>
      <w:tblGrid>
        <w:gridCol w:w="566"/>
        <w:gridCol w:w="5532"/>
        <w:gridCol w:w="1843"/>
        <w:gridCol w:w="2201"/>
      </w:tblGrid>
      <w:tr w:rsidR="00C018D8" w:rsidRPr="00C018D8" w:rsidTr="00C018D8">
        <w:trPr>
          <w:cantSplit/>
          <w:trHeight w:hRule="exact" w:val="2525"/>
        </w:trPr>
        <w:tc>
          <w:tcPr>
            <w:tcW w:w="5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018D8" w:rsidRPr="00C018D8" w:rsidRDefault="00C018D8" w:rsidP="00C018D8">
            <w:pPr>
              <w:spacing w:after="0" w:line="360" w:lineRule="auto"/>
              <w:rPr>
                <w:rFonts w:ascii="Times New Roman" w:eastAsia="Calibri" w:hAnsi="Times New Roman" w:cs="Times New Roman"/>
                <w:sz w:val="24"/>
                <w:szCs w:val="24"/>
              </w:rPr>
            </w:pPr>
          </w:p>
          <w:p w:rsidR="00C018D8" w:rsidRPr="00C018D8" w:rsidRDefault="00C018D8" w:rsidP="00C018D8">
            <w:pPr>
              <w:spacing w:after="0" w:line="360" w:lineRule="auto"/>
              <w:rPr>
                <w:rFonts w:ascii="Times New Roman" w:eastAsia="Calibri" w:hAnsi="Times New Roman" w:cs="Times New Roman"/>
                <w:sz w:val="24"/>
                <w:szCs w:val="24"/>
              </w:rPr>
            </w:pPr>
          </w:p>
          <w:p w:rsidR="00C018D8" w:rsidRPr="00C018D8" w:rsidRDefault="00C018D8" w:rsidP="00C018D8">
            <w:pPr>
              <w:spacing w:after="0" w:line="360" w:lineRule="auto"/>
              <w:rPr>
                <w:rFonts w:ascii="Times New Roman" w:eastAsia="Calibri" w:hAnsi="Times New Roman" w:cs="Times New Roman"/>
                <w:sz w:val="24"/>
                <w:szCs w:val="24"/>
              </w:rPr>
            </w:pPr>
          </w:p>
          <w:p w:rsidR="00C018D8" w:rsidRPr="00C018D8" w:rsidRDefault="00C018D8" w:rsidP="00C018D8">
            <w:pPr>
              <w:spacing w:after="0" w:line="360" w:lineRule="auto"/>
              <w:rPr>
                <w:rFonts w:ascii="Times New Roman" w:eastAsia="Calibri" w:hAnsi="Times New Roman" w:cs="Times New Roman"/>
                <w:sz w:val="24"/>
                <w:szCs w:val="24"/>
              </w:rPr>
            </w:pPr>
          </w:p>
          <w:p w:rsidR="00C018D8" w:rsidRPr="00C018D8" w:rsidRDefault="00C018D8" w:rsidP="00C018D8">
            <w:pPr>
              <w:spacing w:after="0" w:line="360" w:lineRule="auto"/>
              <w:rPr>
                <w:rFonts w:ascii="Times New Roman" w:eastAsia="Calibri" w:hAnsi="Times New Roman" w:cs="Times New Roman"/>
                <w:b/>
                <w:bCs/>
                <w:sz w:val="24"/>
                <w:szCs w:val="24"/>
              </w:rPr>
            </w:pPr>
            <w:r w:rsidRPr="00C018D8">
              <w:rPr>
                <w:rFonts w:ascii="Times New Roman" w:eastAsia="Calibri" w:hAnsi="Times New Roman" w:cs="Times New Roman"/>
                <w:b/>
                <w:bCs/>
                <w:sz w:val="24"/>
                <w:szCs w:val="24"/>
              </w:rPr>
              <w:t>№ п/ п</w:t>
            </w:r>
          </w:p>
        </w:tc>
        <w:tc>
          <w:tcPr>
            <w:tcW w:w="553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018D8" w:rsidRPr="00C018D8" w:rsidRDefault="00C018D8" w:rsidP="00C018D8">
            <w:pPr>
              <w:spacing w:after="0" w:line="360" w:lineRule="auto"/>
              <w:rPr>
                <w:rFonts w:ascii="Times New Roman" w:eastAsia="Calibri" w:hAnsi="Times New Roman" w:cs="Times New Roman"/>
                <w:sz w:val="24"/>
                <w:szCs w:val="24"/>
              </w:rPr>
            </w:pPr>
          </w:p>
          <w:p w:rsidR="00C018D8" w:rsidRPr="00C018D8" w:rsidRDefault="00C018D8" w:rsidP="00C018D8">
            <w:pPr>
              <w:spacing w:after="0" w:line="360" w:lineRule="auto"/>
              <w:rPr>
                <w:rFonts w:ascii="Times New Roman" w:eastAsia="Calibri" w:hAnsi="Times New Roman" w:cs="Times New Roman"/>
                <w:sz w:val="24"/>
                <w:szCs w:val="24"/>
              </w:rPr>
            </w:pPr>
          </w:p>
          <w:p w:rsidR="00C018D8" w:rsidRPr="00C018D8" w:rsidRDefault="00C018D8" w:rsidP="00C018D8">
            <w:pPr>
              <w:spacing w:after="0" w:line="360" w:lineRule="auto"/>
              <w:rPr>
                <w:rFonts w:ascii="Times New Roman" w:eastAsia="Calibri" w:hAnsi="Times New Roman" w:cs="Times New Roman"/>
                <w:sz w:val="24"/>
                <w:szCs w:val="24"/>
              </w:rPr>
            </w:pPr>
          </w:p>
          <w:p w:rsidR="00C018D8" w:rsidRPr="00C018D8" w:rsidRDefault="00C018D8" w:rsidP="00C018D8">
            <w:pPr>
              <w:spacing w:after="0" w:line="360" w:lineRule="auto"/>
              <w:rPr>
                <w:rFonts w:ascii="Times New Roman" w:eastAsia="Calibri" w:hAnsi="Times New Roman" w:cs="Times New Roman"/>
                <w:sz w:val="24"/>
                <w:szCs w:val="24"/>
              </w:rPr>
            </w:pPr>
          </w:p>
          <w:p w:rsidR="00C018D8" w:rsidRPr="00C018D8" w:rsidRDefault="00C018D8" w:rsidP="00C018D8">
            <w:pPr>
              <w:spacing w:after="0" w:line="360" w:lineRule="auto"/>
              <w:rPr>
                <w:rFonts w:ascii="Times New Roman" w:eastAsia="Calibri" w:hAnsi="Times New Roman" w:cs="Times New Roman"/>
                <w:b/>
                <w:bCs/>
                <w:sz w:val="24"/>
                <w:szCs w:val="24"/>
              </w:rPr>
            </w:pPr>
            <w:r w:rsidRPr="00C018D8">
              <w:rPr>
                <w:rFonts w:ascii="Times New Roman" w:eastAsia="Calibri" w:hAnsi="Times New Roman" w:cs="Times New Roman"/>
                <w:b/>
                <w:bCs/>
                <w:sz w:val="24"/>
                <w:szCs w:val="24"/>
              </w:rPr>
              <w:t>Компоненты информационно-образовательной среды</w:t>
            </w:r>
          </w:p>
        </w:tc>
        <w:tc>
          <w:tcPr>
            <w:tcW w:w="184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018D8" w:rsidRPr="00C018D8" w:rsidRDefault="00C018D8" w:rsidP="00C018D8">
            <w:pPr>
              <w:spacing w:after="0" w:line="360" w:lineRule="auto"/>
              <w:rPr>
                <w:rFonts w:ascii="Times New Roman" w:eastAsia="Calibri" w:hAnsi="Times New Roman" w:cs="Times New Roman"/>
                <w:sz w:val="24"/>
                <w:szCs w:val="24"/>
              </w:rPr>
            </w:pPr>
          </w:p>
          <w:p w:rsidR="00C018D8" w:rsidRPr="00C018D8" w:rsidRDefault="00C018D8" w:rsidP="00C018D8">
            <w:pPr>
              <w:spacing w:after="0" w:line="360" w:lineRule="auto"/>
              <w:rPr>
                <w:rFonts w:ascii="Times New Roman" w:eastAsia="Calibri" w:hAnsi="Times New Roman" w:cs="Times New Roman"/>
                <w:sz w:val="24"/>
                <w:szCs w:val="24"/>
              </w:rPr>
            </w:pPr>
          </w:p>
          <w:p w:rsidR="00C018D8" w:rsidRPr="00C018D8" w:rsidRDefault="00C018D8" w:rsidP="00C018D8">
            <w:pPr>
              <w:spacing w:after="0" w:line="360" w:lineRule="auto"/>
              <w:rPr>
                <w:rFonts w:ascii="Times New Roman" w:eastAsia="Calibri" w:hAnsi="Times New Roman" w:cs="Times New Roman"/>
                <w:sz w:val="24"/>
                <w:szCs w:val="24"/>
              </w:rPr>
            </w:pPr>
          </w:p>
          <w:p w:rsidR="00C018D8" w:rsidRPr="00C018D8" w:rsidRDefault="00C018D8" w:rsidP="00C018D8">
            <w:pPr>
              <w:spacing w:after="0" w:line="360" w:lineRule="auto"/>
              <w:rPr>
                <w:rFonts w:ascii="Times New Roman" w:eastAsia="Calibri" w:hAnsi="Times New Roman" w:cs="Times New Roman"/>
                <w:sz w:val="24"/>
                <w:szCs w:val="24"/>
              </w:rPr>
            </w:pPr>
          </w:p>
          <w:p w:rsidR="00C018D8" w:rsidRPr="00C018D8" w:rsidRDefault="00C018D8" w:rsidP="00C018D8">
            <w:pPr>
              <w:spacing w:after="0" w:line="360" w:lineRule="auto"/>
              <w:rPr>
                <w:rFonts w:ascii="Times New Roman" w:eastAsia="Calibri" w:hAnsi="Times New Roman" w:cs="Times New Roman"/>
                <w:b/>
                <w:bCs/>
                <w:sz w:val="24"/>
                <w:szCs w:val="24"/>
              </w:rPr>
            </w:pPr>
            <w:r w:rsidRPr="00C018D8">
              <w:rPr>
                <w:rFonts w:ascii="Times New Roman" w:eastAsia="Calibri" w:hAnsi="Times New Roman" w:cs="Times New Roman"/>
                <w:b/>
                <w:bCs/>
                <w:sz w:val="24"/>
                <w:szCs w:val="24"/>
              </w:rPr>
              <w:t>Наличие компонентов ИОС</w:t>
            </w:r>
          </w:p>
        </w:tc>
        <w:tc>
          <w:tcPr>
            <w:tcW w:w="2201" w:type="dxa"/>
            <w:tcBorders>
              <w:top w:val="single" w:sz="3" w:space="0" w:color="000000"/>
              <w:left w:val="single" w:sz="3" w:space="0" w:color="000000"/>
              <w:bottom w:val="single" w:sz="3" w:space="0" w:color="000000"/>
              <w:right w:val="single" w:sz="5" w:space="0" w:color="000000"/>
            </w:tcBorders>
            <w:tcMar>
              <w:top w:w="0" w:type="dxa"/>
              <w:left w:w="0" w:type="dxa"/>
              <w:bottom w:w="0" w:type="dxa"/>
              <w:right w:w="0" w:type="dxa"/>
            </w:tcMar>
          </w:tcPr>
          <w:p w:rsidR="00C018D8" w:rsidRPr="00C018D8" w:rsidRDefault="00C018D8" w:rsidP="00C018D8">
            <w:pPr>
              <w:spacing w:after="0" w:line="360" w:lineRule="auto"/>
              <w:rPr>
                <w:rFonts w:ascii="Times New Roman" w:eastAsia="Calibri" w:hAnsi="Times New Roman" w:cs="Times New Roman"/>
                <w:b/>
                <w:bCs/>
                <w:sz w:val="24"/>
                <w:szCs w:val="24"/>
              </w:rPr>
            </w:pPr>
            <w:r w:rsidRPr="00C018D8">
              <w:rPr>
                <w:rFonts w:ascii="Times New Roman" w:eastAsia="Calibri" w:hAnsi="Times New Roman" w:cs="Times New Roman"/>
                <w:b/>
                <w:bCs/>
                <w:sz w:val="24"/>
                <w:szCs w:val="24"/>
              </w:rPr>
              <w:t>Сроки создания условий</w:t>
            </w:r>
          </w:p>
          <w:p w:rsidR="00C018D8" w:rsidRPr="00C018D8" w:rsidRDefault="00C018D8" w:rsidP="00C018D8">
            <w:pPr>
              <w:spacing w:after="0" w:line="360" w:lineRule="auto"/>
              <w:rPr>
                <w:rFonts w:ascii="Times New Roman" w:eastAsia="Calibri" w:hAnsi="Times New Roman" w:cs="Times New Roman"/>
                <w:b/>
                <w:bCs/>
                <w:sz w:val="24"/>
                <w:szCs w:val="24"/>
              </w:rPr>
            </w:pPr>
            <w:r w:rsidRPr="00C018D8">
              <w:rPr>
                <w:rFonts w:ascii="Times New Roman" w:eastAsia="Calibri" w:hAnsi="Times New Roman" w:cs="Times New Roman"/>
                <w:b/>
                <w:bCs/>
                <w:sz w:val="24"/>
                <w:szCs w:val="24"/>
              </w:rPr>
              <w:t>в соответствии с требованиями ФГОС (в случае полного или частично отсутствия обеспеченности)</w:t>
            </w:r>
          </w:p>
        </w:tc>
      </w:tr>
      <w:tr w:rsidR="00C018D8" w:rsidRPr="00C018D8" w:rsidTr="00C018D8">
        <w:trPr>
          <w:cantSplit/>
          <w:trHeight w:hRule="exact" w:val="1673"/>
        </w:trPr>
        <w:tc>
          <w:tcPr>
            <w:tcW w:w="5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018D8" w:rsidRPr="00C018D8" w:rsidRDefault="00C018D8" w:rsidP="00C018D8">
            <w:pPr>
              <w:spacing w:after="0" w:line="360" w:lineRule="auto"/>
              <w:rPr>
                <w:rFonts w:ascii="Times New Roman" w:eastAsia="Calibri" w:hAnsi="Times New Roman" w:cs="Times New Roman"/>
                <w:sz w:val="24"/>
                <w:szCs w:val="24"/>
              </w:rPr>
            </w:pPr>
          </w:p>
          <w:p w:rsidR="00C018D8" w:rsidRPr="00C018D8" w:rsidRDefault="00C018D8" w:rsidP="00C018D8">
            <w:pPr>
              <w:spacing w:after="0" w:line="360" w:lineRule="auto"/>
              <w:rPr>
                <w:rFonts w:ascii="Times New Roman" w:eastAsia="Calibri" w:hAnsi="Times New Roman" w:cs="Times New Roman"/>
                <w:sz w:val="24"/>
                <w:szCs w:val="24"/>
              </w:rPr>
            </w:pPr>
            <w:r w:rsidRPr="00C018D8">
              <w:rPr>
                <w:rFonts w:ascii="Times New Roman" w:eastAsia="Calibri" w:hAnsi="Times New Roman" w:cs="Times New Roman"/>
                <w:sz w:val="24"/>
                <w:szCs w:val="24"/>
              </w:rPr>
              <w:t>1.</w:t>
            </w:r>
          </w:p>
        </w:tc>
        <w:tc>
          <w:tcPr>
            <w:tcW w:w="553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018D8" w:rsidRPr="00C018D8" w:rsidRDefault="00C018D8" w:rsidP="00C018D8">
            <w:pPr>
              <w:spacing w:after="0" w:line="360" w:lineRule="auto"/>
              <w:rPr>
                <w:rFonts w:ascii="Times New Roman" w:eastAsia="Calibri" w:hAnsi="Times New Roman" w:cs="Times New Roman"/>
                <w:sz w:val="24"/>
                <w:szCs w:val="24"/>
              </w:rPr>
            </w:pPr>
          </w:p>
          <w:p w:rsidR="00C018D8" w:rsidRPr="00C018D8" w:rsidRDefault="00C018D8" w:rsidP="00C018D8">
            <w:pPr>
              <w:spacing w:after="0" w:line="360" w:lineRule="auto"/>
              <w:rPr>
                <w:rFonts w:ascii="Times New Roman" w:eastAsia="Calibri" w:hAnsi="Times New Roman" w:cs="Times New Roman"/>
                <w:sz w:val="24"/>
                <w:szCs w:val="24"/>
              </w:rPr>
            </w:pPr>
            <w:r w:rsidRPr="00C018D8">
              <w:rPr>
                <w:rFonts w:ascii="Times New Roman" w:eastAsia="Calibri" w:hAnsi="Times New Roman" w:cs="Times New Roman"/>
                <w:sz w:val="24"/>
                <w:szCs w:val="24"/>
              </w:rPr>
              <w:t>Учебники в печатной и (или) электронной форме по каждомупредмету, курсу, модулю обязательной части учебного плана ООП ООО в расчете</w:t>
            </w:r>
          </w:p>
          <w:p w:rsidR="00C018D8" w:rsidRPr="00C018D8" w:rsidRDefault="00C018D8" w:rsidP="00C018D8">
            <w:pPr>
              <w:spacing w:after="0" w:line="360" w:lineRule="auto"/>
              <w:rPr>
                <w:rFonts w:ascii="Times New Roman" w:eastAsia="Calibri" w:hAnsi="Times New Roman" w:cs="Times New Roman"/>
                <w:sz w:val="24"/>
                <w:szCs w:val="24"/>
              </w:rPr>
            </w:pPr>
            <w:r w:rsidRPr="00C018D8">
              <w:rPr>
                <w:rFonts w:ascii="Times New Roman" w:eastAsia="Calibri" w:hAnsi="Times New Roman" w:cs="Times New Roman"/>
                <w:sz w:val="24"/>
                <w:szCs w:val="24"/>
              </w:rPr>
              <w:t>не менее одного экземпляра учебника по предмету обязательной части учебного плана на одного обучающегося</w:t>
            </w:r>
          </w:p>
        </w:tc>
        <w:tc>
          <w:tcPr>
            <w:tcW w:w="184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018D8" w:rsidRPr="00C018D8" w:rsidRDefault="00C018D8" w:rsidP="00C018D8">
            <w:pPr>
              <w:spacing w:after="0" w:line="360" w:lineRule="auto"/>
              <w:rPr>
                <w:rFonts w:ascii="Times New Roman" w:eastAsia="Calibri" w:hAnsi="Times New Roman" w:cs="Times New Roman"/>
                <w:sz w:val="24"/>
                <w:szCs w:val="24"/>
              </w:rPr>
            </w:pPr>
          </w:p>
          <w:p w:rsidR="00C018D8" w:rsidRPr="00C018D8" w:rsidRDefault="00C018D8" w:rsidP="00C018D8">
            <w:pPr>
              <w:spacing w:after="0" w:line="360" w:lineRule="auto"/>
              <w:rPr>
                <w:rFonts w:ascii="Times New Roman" w:eastAsia="Calibri" w:hAnsi="Times New Roman" w:cs="Times New Roman"/>
                <w:sz w:val="24"/>
                <w:szCs w:val="24"/>
              </w:rPr>
            </w:pPr>
          </w:p>
          <w:p w:rsidR="00C018D8" w:rsidRPr="00C018D8" w:rsidRDefault="00C018D8" w:rsidP="00C018D8">
            <w:pPr>
              <w:spacing w:after="0" w:line="360" w:lineRule="auto"/>
              <w:rPr>
                <w:rFonts w:ascii="Times New Roman" w:eastAsia="Calibri" w:hAnsi="Times New Roman" w:cs="Times New Roman"/>
                <w:sz w:val="24"/>
                <w:szCs w:val="24"/>
              </w:rPr>
            </w:pPr>
            <w:r w:rsidRPr="00C018D8">
              <w:rPr>
                <w:rFonts w:ascii="Times New Roman" w:eastAsia="Calibri" w:hAnsi="Times New Roman" w:cs="Times New Roman"/>
                <w:sz w:val="24"/>
                <w:szCs w:val="24"/>
              </w:rPr>
              <w:t>В полном объеме</w:t>
            </w:r>
          </w:p>
        </w:tc>
        <w:tc>
          <w:tcPr>
            <w:tcW w:w="2201" w:type="dxa"/>
            <w:tcBorders>
              <w:top w:val="single" w:sz="3" w:space="0" w:color="000000"/>
              <w:left w:val="single" w:sz="3" w:space="0" w:color="000000"/>
              <w:bottom w:val="single" w:sz="3" w:space="0" w:color="000000"/>
              <w:right w:val="single" w:sz="5" w:space="0" w:color="000000"/>
            </w:tcBorders>
            <w:tcMar>
              <w:top w:w="0" w:type="dxa"/>
              <w:left w:w="0" w:type="dxa"/>
              <w:bottom w:w="0" w:type="dxa"/>
              <w:right w:w="0" w:type="dxa"/>
            </w:tcMar>
          </w:tcPr>
          <w:p w:rsidR="00C018D8" w:rsidRPr="00C018D8" w:rsidRDefault="00C018D8" w:rsidP="00C018D8">
            <w:pPr>
              <w:spacing w:after="0" w:line="360" w:lineRule="auto"/>
              <w:rPr>
                <w:rFonts w:ascii="Times New Roman" w:eastAsia="Calibri" w:hAnsi="Times New Roman" w:cs="Times New Roman"/>
                <w:sz w:val="24"/>
                <w:szCs w:val="24"/>
              </w:rPr>
            </w:pPr>
          </w:p>
        </w:tc>
      </w:tr>
    </w:tbl>
    <w:p w:rsidR="00C018D8" w:rsidRPr="00C018D8" w:rsidRDefault="00C018D8" w:rsidP="00C018D8">
      <w:pPr>
        <w:spacing w:after="0" w:line="360" w:lineRule="auto"/>
        <w:rPr>
          <w:rFonts w:ascii="Times New Roman" w:eastAsia="Calibri" w:hAnsi="Times New Roman" w:cs="Times New Roman"/>
          <w:sz w:val="24"/>
          <w:szCs w:val="24"/>
        </w:rPr>
      </w:pPr>
      <w:bookmarkStart w:id="67" w:name="_page_2222_0"/>
      <w:bookmarkEnd w:id="66"/>
    </w:p>
    <w:tbl>
      <w:tblPr>
        <w:tblW w:w="0" w:type="auto"/>
        <w:tblLayout w:type="fixed"/>
        <w:tblCellMar>
          <w:left w:w="0" w:type="dxa"/>
          <w:right w:w="0" w:type="dxa"/>
        </w:tblCellMar>
        <w:tblLook w:val="04A0" w:firstRow="1" w:lastRow="0" w:firstColumn="1" w:lastColumn="0" w:noHBand="0" w:noVBand="1"/>
      </w:tblPr>
      <w:tblGrid>
        <w:gridCol w:w="566"/>
        <w:gridCol w:w="5532"/>
        <w:gridCol w:w="1843"/>
        <w:gridCol w:w="2201"/>
      </w:tblGrid>
      <w:tr w:rsidR="00C018D8" w:rsidRPr="00C018D8" w:rsidTr="00C018D8">
        <w:trPr>
          <w:cantSplit/>
          <w:trHeight w:hRule="exact" w:val="1975"/>
        </w:trPr>
        <w:tc>
          <w:tcPr>
            <w:tcW w:w="5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018D8" w:rsidRPr="00C018D8" w:rsidRDefault="00C018D8" w:rsidP="00C018D8">
            <w:pPr>
              <w:spacing w:after="0" w:line="360" w:lineRule="auto"/>
              <w:rPr>
                <w:rFonts w:ascii="Times New Roman" w:eastAsia="Calibri" w:hAnsi="Times New Roman" w:cs="Times New Roman"/>
                <w:sz w:val="24"/>
                <w:szCs w:val="24"/>
              </w:rPr>
            </w:pPr>
          </w:p>
          <w:p w:rsidR="00C018D8" w:rsidRPr="00C018D8" w:rsidRDefault="00C018D8" w:rsidP="00C018D8">
            <w:pPr>
              <w:spacing w:after="0" w:line="360" w:lineRule="auto"/>
              <w:rPr>
                <w:rFonts w:ascii="Times New Roman" w:eastAsia="Calibri" w:hAnsi="Times New Roman" w:cs="Times New Roman"/>
                <w:sz w:val="24"/>
                <w:szCs w:val="24"/>
              </w:rPr>
            </w:pPr>
            <w:r w:rsidRPr="00C018D8">
              <w:rPr>
                <w:rFonts w:ascii="Times New Roman" w:eastAsia="Calibri" w:hAnsi="Times New Roman" w:cs="Times New Roman"/>
                <w:sz w:val="24"/>
                <w:szCs w:val="24"/>
              </w:rPr>
              <w:t>2.</w:t>
            </w:r>
          </w:p>
        </w:tc>
        <w:tc>
          <w:tcPr>
            <w:tcW w:w="553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018D8" w:rsidRPr="00C018D8" w:rsidRDefault="00C018D8" w:rsidP="00C018D8">
            <w:pPr>
              <w:spacing w:after="0" w:line="360" w:lineRule="auto"/>
              <w:rPr>
                <w:rFonts w:ascii="Times New Roman" w:eastAsia="Calibri" w:hAnsi="Times New Roman" w:cs="Times New Roman"/>
                <w:sz w:val="24"/>
                <w:szCs w:val="24"/>
              </w:rPr>
            </w:pPr>
          </w:p>
          <w:p w:rsidR="00C018D8" w:rsidRPr="00C018D8" w:rsidRDefault="00C018D8" w:rsidP="00C018D8">
            <w:pPr>
              <w:spacing w:after="0" w:line="360" w:lineRule="auto"/>
              <w:rPr>
                <w:rFonts w:ascii="Times New Roman" w:eastAsia="Calibri" w:hAnsi="Times New Roman" w:cs="Times New Roman"/>
                <w:sz w:val="24"/>
                <w:szCs w:val="24"/>
              </w:rPr>
            </w:pPr>
            <w:r w:rsidRPr="00C018D8">
              <w:rPr>
                <w:rFonts w:ascii="Times New Roman" w:eastAsia="Calibri" w:hAnsi="Times New Roman" w:cs="Times New Roman"/>
                <w:sz w:val="24"/>
                <w:szCs w:val="24"/>
              </w:rPr>
              <w:t>Учебники в печатной и (или) электронной форме или учебные пособия по каждому учебному предмету, курсу, модулю, входящему в часть, формируемую участниками образовательных отношений, учебного плана ООП ООО в расчете не менее одного экземпляра учебника по предмету обязательной части учебного плана на одного обучающегося</w:t>
            </w:r>
          </w:p>
        </w:tc>
        <w:tc>
          <w:tcPr>
            <w:tcW w:w="184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018D8" w:rsidRPr="00C018D8" w:rsidRDefault="00C018D8" w:rsidP="00C018D8">
            <w:pPr>
              <w:spacing w:after="0" w:line="360" w:lineRule="auto"/>
              <w:rPr>
                <w:rFonts w:ascii="Times New Roman" w:eastAsia="Calibri" w:hAnsi="Times New Roman" w:cs="Times New Roman"/>
                <w:sz w:val="24"/>
                <w:szCs w:val="24"/>
              </w:rPr>
            </w:pPr>
          </w:p>
          <w:p w:rsidR="00C018D8" w:rsidRPr="00C018D8" w:rsidRDefault="00C018D8" w:rsidP="00C018D8">
            <w:pPr>
              <w:spacing w:after="0" w:line="360" w:lineRule="auto"/>
              <w:rPr>
                <w:rFonts w:ascii="Times New Roman" w:eastAsia="Calibri" w:hAnsi="Times New Roman" w:cs="Times New Roman"/>
                <w:sz w:val="24"/>
                <w:szCs w:val="24"/>
              </w:rPr>
            </w:pPr>
          </w:p>
          <w:p w:rsidR="00C018D8" w:rsidRPr="00C018D8" w:rsidRDefault="00C018D8" w:rsidP="00C018D8">
            <w:pPr>
              <w:spacing w:after="0" w:line="360" w:lineRule="auto"/>
              <w:rPr>
                <w:rFonts w:ascii="Times New Roman" w:eastAsia="Calibri" w:hAnsi="Times New Roman" w:cs="Times New Roman"/>
                <w:sz w:val="24"/>
                <w:szCs w:val="24"/>
              </w:rPr>
            </w:pPr>
            <w:r w:rsidRPr="00C018D8">
              <w:rPr>
                <w:rFonts w:ascii="Times New Roman" w:eastAsia="Calibri" w:hAnsi="Times New Roman" w:cs="Times New Roman"/>
                <w:sz w:val="24"/>
                <w:szCs w:val="24"/>
              </w:rPr>
              <w:t>В полном объеме</w:t>
            </w:r>
          </w:p>
        </w:tc>
        <w:tc>
          <w:tcPr>
            <w:tcW w:w="2201" w:type="dxa"/>
            <w:tcBorders>
              <w:top w:val="single" w:sz="3" w:space="0" w:color="000000"/>
              <w:left w:val="single" w:sz="3" w:space="0" w:color="000000"/>
              <w:bottom w:val="single" w:sz="3" w:space="0" w:color="000000"/>
              <w:right w:val="single" w:sz="5" w:space="0" w:color="000000"/>
            </w:tcBorders>
            <w:tcMar>
              <w:top w:w="0" w:type="dxa"/>
              <w:left w:w="0" w:type="dxa"/>
              <w:bottom w:w="0" w:type="dxa"/>
              <w:right w:w="0" w:type="dxa"/>
            </w:tcMar>
          </w:tcPr>
          <w:p w:rsidR="00C018D8" w:rsidRPr="00C018D8" w:rsidRDefault="00C018D8" w:rsidP="00C018D8">
            <w:pPr>
              <w:spacing w:after="0" w:line="360" w:lineRule="auto"/>
              <w:rPr>
                <w:rFonts w:ascii="Times New Roman" w:eastAsia="Calibri" w:hAnsi="Times New Roman" w:cs="Times New Roman"/>
                <w:sz w:val="24"/>
                <w:szCs w:val="24"/>
              </w:rPr>
            </w:pPr>
          </w:p>
        </w:tc>
      </w:tr>
      <w:tr w:rsidR="00C018D8" w:rsidRPr="00C018D8" w:rsidTr="00C018D8">
        <w:trPr>
          <w:cantSplit/>
          <w:trHeight w:hRule="exact" w:val="1283"/>
        </w:trPr>
        <w:tc>
          <w:tcPr>
            <w:tcW w:w="5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018D8" w:rsidRPr="00C018D8" w:rsidRDefault="00C018D8" w:rsidP="00C018D8">
            <w:pPr>
              <w:spacing w:after="0" w:line="360" w:lineRule="auto"/>
              <w:rPr>
                <w:rFonts w:ascii="Times New Roman" w:eastAsia="Calibri" w:hAnsi="Times New Roman" w:cs="Times New Roman"/>
                <w:sz w:val="24"/>
                <w:szCs w:val="24"/>
              </w:rPr>
            </w:pPr>
          </w:p>
          <w:p w:rsidR="00C018D8" w:rsidRPr="00C018D8" w:rsidRDefault="00C018D8" w:rsidP="00C018D8">
            <w:pPr>
              <w:spacing w:after="0" w:line="360" w:lineRule="auto"/>
              <w:rPr>
                <w:rFonts w:ascii="Times New Roman" w:eastAsia="Calibri" w:hAnsi="Times New Roman" w:cs="Times New Roman"/>
                <w:sz w:val="24"/>
                <w:szCs w:val="24"/>
              </w:rPr>
            </w:pPr>
            <w:r w:rsidRPr="00C018D8">
              <w:rPr>
                <w:rFonts w:ascii="Times New Roman" w:eastAsia="Calibri" w:hAnsi="Times New Roman" w:cs="Times New Roman"/>
                <w:sz w:val="24"/>
                <w:szCs w:val="24"/>
              </w:rPr>
              <w:t>3.</w:t>
            </w:r>
          </w:p>
        </w:tc>
        <w:tc>
          <w:tcPr>
            <w:tcW w:w="553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018D8" w:rsidRPr="00C018D8" w:rsidRDefault="00C018D8" w:rsidP="00C018D8">
            <w:pPr>
              <w:spacing w:after="0" w:line="360" w:lineRule="auto"/>
              <w:rPr>
                <w:rFonts w:ascii="Times New Roman" w:eastAsia="Calibri" w:hAnsi="Times New Roman" w:cs="Times New Roman"/>
                <w:sz w:val="24"/>
                <w:szCs w:val="24"/>
              </w:rPr>
            </w:pPr>
          </w:p>
          <w:p w:rsidR="00C018D8" w:rsidRPr="00C018D8" w:rsidRDefault="00C018D8" w:rsidP="00C018D8">
            <w:pPr>
              <w:spacing w:after="0" w:line="360" w:lineRule="auto"/>
              <w:rPr>
                <w:rFonts w:ascii="Times New Roman" w:eastAsia="Calibri" w:hAnsi="Times New Roman" w:cs="Times New Roman"/>
                <w:sz w:val="24"/>
                <w:szCs w:val="24"/>
              </w:rPr>
            </w:pPr>
            <w:r w:rsidRPr="00C018D8">
              <w:rPr>
                <w:rFonts w:ascii="Times New Roman" w:eastAsia="Calibri" w:hAnsi="Times New Roman" w:cs="Times New Roman"/>
                <w:sz w:val="24"/>
                <w:szCs w:val="24"/>
              </w:rPr>
              <w:t>Фонд дополнительной литературы художественной и научно-популярной, справочно-библиографических, периодических изданий, втом числе специальных изданий для обучающихся с ОВЗ</w:t>
            </w:r>
          </w:p>
        </w:tc>
        <w:tc>
          <w:tcPr>
            <w:tcW w:w="184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018D8" w:rsidRPr="00C018D8" w:rsidRDefault="00C018D8" w:rsidP="00C018D8">
            <w:pPr>
              <w:spacing w:after="0" w:line="360" w:lineRule="auto"/>
              <w:rPr>
                <w:rFonts w:ascii="Times New Roman" w:eastAsia="Calibri" w:hAnsi="Times New Roman" w:cs="Times New Roman"/>
                <w:sz w:val="24"/>
                <w:szCs w:val="24"/>
              </w:rPr>
            </w:pPr>
          </w:p>
          <w:p w:rsidR="00C018D8" w:rsidRPr="00C018D8" w:rsidRDefault="00C018D8" w:rsidP="00C018D8">
            <w:pPr>
              <w:spacing w:after="0" w:line="360" w:lineRule="auto"/>
              <w:rPr>
                <w:rFonts w:ascii="Times New Roman" w:eastAsia="Calibri" w:hAnsi="Times New Roman" w:cs="Times New Roman"/>
                <w:sz w:val="24"/>
                <w:szCs w:val="24"/>
              </w:rPr>
            </w:pPr>
            <w:r w:rsidRPr="00C018D8">
              <w:rPr>
                <w:rFonts w:ascii="Times New Roman" w:eastAsia="Calibri" w:hAnsi="Times New Roman" w:cs="Times New Roman"/>
                <w:sz w:val="24"/>
                <w:szCs w:val="24"/>
              </w:rPr>
              <w:t>Частично</w:t>
            </w:r>
          </w:p>
        </w:tc>
        <w:tc>
          <w:tcPr>
            <w:tcW w:w="2201" w:type="dxa"/>
            <w:tcBorders>
              <w:top w:val="single" w:sz="3" w:space="0" w:color="000000"/>
              <w:left w:val="single" w:sz="3" w:space="0" w:color="000000"/>
              <w:bottom w:val="single" w:sz="3" w:space="0" w:color="000000"/>
              <w:right w:val="single" w:sz="5" w:space="0" w:color="000000"/>
            </w:tcBorders>
            <w:tcMar>
              <w:top w:w="0" w:type="dxa"/>
              <w:left w:w="0" w:type="dxa"/>
              <w:bottom w:w="0" w:type="dxa"/>
              <w:right w:w="0" w:type="dxa"/>
            </w:tcMar>
          </w:tcPr>
          <w:p w:rsidR="00C018D8" w:rsidRPr="00C018D8" w:rsidRDefault="00C018D8" w:rsidP="00C018D8">
            <w:pPr>
              <w:spacing w:after="0" w:line="360" w:lineRule="auto"/>
              <w:rPr>
                <w:rFonts w:ascii="Times New Roman" w:eastAsia="Calibri" w:hAnsi="Times New Roman" w:cs="Times New Roman"/>
                <w:sz w:val="24"/>
                <w:szCs w:val="24"/>
              </w:rPr>
            </w:pPr>
          </w:p>
          <w:p w:rsidR="00C018D8" w:rsidRPr="00C018D8" w:rsidRDefault="00C018D8" w:rsidP="00C018D8">
            <w:pPr>
              <w:spacing w:after="0" w:line="360" w:lineRule="auto"/>
              <w:rPr>
                <w:rFonts w:ascii="Times New Roman" w:eastAsia="Calibri" w:hAnsi="Times New Roman" w:cs="Times New Roman"/>
                <w:sz w:val="24"/>
                <w:szCs w:val="24"/>
              </w:rPr>
            </w:pPr>
            <w:r w:rsidRPr="00C018D8">
              <w:rPr>
                <w:rFonts w:ascii="Times New Roman" w:eastAsia="Calibri" w:hAnsi="Times New Roman" w:cs="Times New Roman"/>
                <w:sz w:val="24"/>
                <w:szCs w:val="24"/>
              </w:rPr>
              <w:t>Декабрь 2024 года</w:t>
            </w:r>
          </w:p>
        </w:tc>
      </w:tr>
      <w:tr w:rsidR="00C018D8" w:rsidRPr="00C018D8" w:rsidTr="00C018D8">
        <w:trPr>
          <w:cantSplit/>
          <w:trHeight w:hRule="exact" w:val="4552"/>
        </w:trPr>
        <w:tc>
          <w:tcPr>
            <w:tcW w:w="5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018D8" w:rsidRPr="00C018D8" w:rsidRDefault="00C018D8" w:rsidP="00C018D8">
            <w:pPr>
              <w:spacing w:after="0" w:line="360" w:lineRule="auto"/>
              <w:rPr>
                <w:rFonts w:ascii="Times New Roman" w:eastAsia="Calibri" w:hAnsi="Times New Roman" w:cs="Times New Roman"/>
                <w:sz w:val="24"/>
                <w:szCs w:val="24"/>
              </w:rPr>
            </w:pPr>
            <w:r w:rsidRPr="00C018D8">
              <w:rPr>
                <w:rFonts w:ascii="Times New Roman" w:eastAsia="Calibri" w:hAnsi="Times New Roman" w:cs="Times New Roman"/>
                <w:sz w:val="24"/>
                <w:szCs w:val="24"/>
              </w:rPr>
              <w:t>4.</w:t>
            </w:r>
          </w:p>
        </w:tc>
        <w:tc>
          <w:tcPr>
            <w:tcW w:w="553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018D8" w:rsidRPr="00C018D8" w:rsidRDefault="00C018D8" w:rsidP="00C018D8">
            <w:pPr>
              <w:spacing w:after="0" w:line="360" w:lineRule="auto"/>
              <w:rPr>
                <w:rFonts w:ascii="Times New Roman" w:eastAsia="Calibri" w:hAnsi="Times New Roman" w:cs="Times New Roman"/>
                <w:sz w:val="24"/>
                <w:szCs w:val="24"/>
              </w:rPr>
            </w:pPr>
            <w:r w:rsidRPr="00C018D8">
              <w:rPr>
                <w:rFonts w:ascii="Times New Roman" w:eastAsia="Calibri" w:hAnsi="Times New Roman" w:cs="Times New Roman"/>
                <w:sz w:val="24"/>
                <w:szCs w:val="24"/>
              </w:rPr>
              <w:t>Учебно-наглядные пособия (средства обучения): натурный фонд (натуральные природные объекты,</w:t>
            </w:r>
          </w:p>
          <w:p w:rsidR="00C018D8" w:rsidRPr="00C018D8" w:rsidRDefault="00C018D8" w:rsidP="00C018D8">
            <w:pPr>
              <w:spacing w:after="0" w:line="360" w:lineRule="auto"/>
              <w:rPr>
                <w:rFonts w:ascii="Times New Roman" w:eastAsia="Calibri" w:hAnsi="Times New Roman" w:cs="Times New Roman"/>
                <w:sz w:val="24"/>
                <w:szCs w:val="24"/>
              </w:rPr>
            </w:pPr>
            <w:r w:rsidRPr="00C018D8">
              <w:rPr>
                <w:rFonts w:ascii="Times New Roman" w:eastAsia="Calibri" w:hAnsi="Times New Roman" w:cs="Times New Roman"/>
                <w:sz w:val="24"/>
                <w:szCs w:val="24"/>
              </w:rPr>
              <w:t>коллекции промышленных материалов, наборы для экспериментов, коллекции народных промыслов и др.);</w:t>
            </w:r>
          </w:p>
          <w:p w:rsidR="00C018D8" w:rsidRPr="00C018D8" w:rsidRDefault="00C018D8" w:rsidP="00C018D8">
            <w:pPr>
              <w:spacing w:after="0" w:line="360" w:lineRule="auto"/>
              <w:rPr>
                <w:rFonts w:ascii="Times New Roman" w:eastAsia="Calibri" w:hAnsi="Times New Roman" w:cs="Times New Roman"/>
                <w:sz w:val="24"/>
                <w:szCs w:val="24"/>
              </w:rPr>
            </w:pPr>
            <w:r w:rsidRPr="00C018D8">
              <w:rPr>
                <w:rFonts w:ascii="Times New Roman" w:eastAsia="Calibri" w:hAnsi="Times New Roman" w:cs="Times New Roman"/>
                <w:sz w:val="24"/>
                <w:szCs w:val="24"/>
              </w:rPr>
              <w:t>модели разных видов;</w:t>
            </w:r>
          </w:p>
          <w:p w:rsidR="00C018D8" w:rsidRPr="00C018D8" w:rsidRDefault="00C018D8" w:rsidP="00C018D8">
            <w:pPr>
              <w:spacing w:after="0" w:line="360" w:lineRule="auto"/>
              <w:rPr>
                <w:rFonts w:ascii="Times New Roman" w:eastAsia="Calibri" w:hAnsi="Times New Roman" w:cs="Times New Roman"/>
                <w:sz w:val="24"/>
                <w:szCs w:val="24"/>
              </w:rPr>
            </w:pPr>
            <w:r w:rsidRPr="00C018D8">
              <w:rPr>
                <w:rFonts w:ascii="Times New Roman" w:eastAsia="Calibri" w:hAnsi="Times New Roman" w:cs="Times New Roman"/>
                <w:sz w:val="24"/>
                <w:szCs w:val="24"/>
              </w:rPr>
              <w:t>печатные средства (демонстрационные: таблицы, репродукции портретов и картин, альбомы изобразительного материала и др.; раздаточные: дидактические карточки, пакеты-комплекты документальных материалов и др.);</w:t>
            </w:r>
          </w:p>
          <w:p w:rsidR="00C018D8" w:rsidRPr="00C018D8" w:rsidRDefault="00C018D8" w:rsidP="00C018D8">
            <w:pPr>
              <w:spacing w:after="0" w:line="360" w:lineRule="auto"/>
              <w:rPr>
                <w:rFonts w:ascii="Times New Roman" w:eastAsia="Calibri" w:hAnsi="Times New Roman" w:cs="Times New Roman"/>
                <w:sz w:val="24"/>
                <w:szCs w:val="24"/>
              </w:rPr>
            </w:pPr>
            <w:r w:rsidRPr="00C018D8">
              <w:rPr>
                <w:rFonts w:ascii="Times New Roman" w:eastAsia="Calibri" w:hAnsi="Times New Roman" w:cs="Times New Roman"/>
                <w:sz w:val="24"/>
                <w:szCs w:val="24"/>
              </w:rPr>
              <w:t>экранно-звуковые (аудиокниги, фонохрестоматии, видеофильмы),</w:t>
            </w:r>
          </w:p>
          <w:p w:rsidR="00C018D8" w:rsidRPr="00C018D8" w:rsidRDefault="00C018D8" w:rsidP="00C018D8">
            <w:pPr>
              <w:spacing w:after="0" w:line="360" w:lineRule="auto"/>
              <w:rPr>
                <w:rFonts w:ascii="Times New Roman" w:eastAsia="Calibri" w:hAnsi="Times New Roman" w:cs="Times New Roman"/>
                <w:sz w:val="24"/>
                <w:szCs w:val="24"/>
              </w:rPr>
            </w:pPr>
            <w:r w:rsidRPr="00C018D8">
              <w:rPr>
                <w:rFonts w:ascii="Times New Roman" w:eastAsia="Calibri" w:hAnsi="Times New Roman" w:cs="Times New Roman"/>
                <w:sz w:val="24"/>
                <w:szCs w:val="24"/>
              </w:rPr>
              <w:t>мультимедийные средства (электронные приложения к учебникам, аудиозаписи, видеофильмы, электронные медиалекции, тренажеры, и др.)</w:t>
            </w:r>
          </w:p>
        </w:tc>
        <w:tc>
          <w:tcPr>
            <w:tcW w:w="184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018D8" w:rsidRPr="00C018D8" w:rsidRDefault="00C018D8" w:rsidP="00C018D8">
            <w:pPr>
              <w:spacing w:after="0" w:line="360" w:lineRule="auto"/>
              <w:rPr>
                <w:rFonts w:ascii="Times New Roman" w:eastAsia="Calibri" w:hAnsi="Times New Roman" w:cs="Times New Roman"/>
                <w:sz w:val="24"/>
                <w:szCs w:val="24"/>
              </w:rPr>
            </w:pPr>
          </w:p>
          <w:p w:rsidR="00C018D8" w:rsidRPr="00C018D8" w:rsidRDefault="00C018D8" w:rsidP="00C018D8">
            <w:pPr>
              <w:spacing w:after="0" w:line="360" w:lineRule="auto"/>
              <w:rPr>
                <w:rFonts w:ascii="Times New Roman" w:eastAsia="Calibri" w:hAnsi="Times New Roman" w:cs="Times New Roman"/>
                <w:sz w:val="24"/>
                <w:szCs w:val="24"/>
              </w:rPr>
            </w:pPr>
          </w:p>
          <w:p w:rsidR="00C018D8" w:rsidRPr="00C018D8" w:rsidRDefault="00C018D8" w:rsidP="00C018D8">
            <w:pPr>
              <w:spacing w:after="0" w:line="360" w:lineRule="auto"/>
              <w:rPr>
                <w:rFonts w:ascii="Times New Roman" w:eastAsia="Calibri" w:hAnsi="Times New Roman" w:cs="Times New Roman"/>
                <w:sz w:val="24"/>
                <w:szCs w:val="24"/>
              </w:rPr>
            </w:pPr>
          </w:p>
          <w:p w:rsidR="00C018D8" w:rsidRPr="00C018D8" w:rsidRDefault="00C018D8" w:rsidP="00C018D8">
            <w:pPr>
              <w:spacing w:after="0" w:line="360" w:lineRule="auto"/>
              <w:rPr>
                <w:rFonts w:ascii="Times New Roman" w:eastAsia="Calibri" w:hAnsi="Times New Roman" w:cs="Times New Roman"/>
                <w:sz w:val="24"/>
                <w:szCs w:val="24"/>
              </w:rPr>
            </w:pPr>
            <w:r w:rsidRPr="00C018D8">
              <w:rPr>
                <w:rFonts w:ascii="Times New Roman" w:eastAsia="Calibri" w:hAnsi="Times New Roman" w:cs="Times New Roman"/>
                <w:sz w:val="24"/>
                <w:szCs w:val="24"/>
              </w:rPr>
              <w:t>Частично</w:t>
            </w:r>
          </w:p>
        </w:tc>
        <w:tc>
          <w:tcPr>
            <w:tcW w:w="2201" w:type="dxa"/>
            <w:tcBorders>
              <w:top w:val="single" w:sz="3" w:space="0" w:color="000000"/>
              <w:left w:val="single" w:sz="3" w:space="0" w:color="000000"/>
              <w:bottom w:val="single" w:sz="3" w:space="0" w:color="000000"/>
              <w:right w:val="single" w:sz="5" w:space="0" w:color="000000"/>
            </w:tcBorders>
            <w:tcMar>
              <w:top w:w="0" w:type="dxa"/>
              <w:left w:w="0" w:type="dxa"/>
              <w:bottom w:w="0" w:type="dxa"/>
              <w:right w:w="0" w:type="dxa"/>
            </w:tcMar>
          </w:tcPr>
          <w:p w:rsidR="00C018D8" w:rsidRPr="00C018D8" w:rsidRDefault="00C018D8" w:rsidP="00C018D8">
            <w:pPr>
              <w:spacing w:after="0" w:line="360" w:lineRule="auto"/>
              <w:rPr>
                <w:rFonts w:ascii="Times New Roman" w:eastAsia="Calibri" w:hAnsi="Times New Roman" w:cs="Times New Roman"/>
                <w:sz w:val="24"/>
                <w:szCs w:val="24"/>
              </w:rPr>
            </w:pPr>
          </w:p>
          <w:p w:rsidR="00C018D8" w:rsidRPr="00C018D8" w:rsidRDefault="00C018D8" w:rsidP="00C018D8">
            <w:pPr>
              <w:spacing w:after="0" w:line="360" w:lineRule="auto"/>
              <w:rPr>
                <w:rFonts w:ascii="Times New Roman" w:eastAsia="Calibri" w:hAnsi="Times New Roman" w:cs="Times New Roman"/>
                <w:sz w:val="24"/>
                <w:szCs w:val="24"/>
              </w:rPr>
            </w:pPr>
          </w:p>
          <w:p w:rsidR="00C018D8" w:rsidRPr="00C018D8" w:rsidRDefault="00C018D8" w:rsidP="00C018D8">
            <w:pPr>
              <w:spacing w:after="0" w:line="360" w:lineRule="auto"/>
              <w:rPr>
                <w:rFonts w:ascii="Times New Roman" w:eastAsia="Calibri" w:hAnsi="Times New Roman" w:cs="Times New Roman"/>
                <w:sz w:val="24"/>
                <w:szCs w:val="24"/>
              </w:rPr>
            </w:pPr>
          </w:p>
          <w:p w:rsidR="00C018D8" w:rsidRPr="00C018D8" w:rsidRDefault="00C018D8" w:rsidP="00C018D8">
            <w:pPr>
              <w:spacing w:after="0" w:line="360" w:lineRule="auto"/>
              <w:rPr>
                <w:rFonts w:ascii="Times New Roman" w:eastAsia="Calibri" w:hAnsi="Times New Roman" w:cs="Times New Roman"/>
                <w:sz w:val="24"/>
                <w:szCs w:val="24"/>
              </w:rPr>
            </w:pPr>
            <w:r w:rsidRPr="00C018D8">
              <w:rPr>
                <w:rFonts w:ascii="Times New Roman" w:eastAsia="Calibri" w:hAnsi="Times New Roman" w:cs="Times New Roman"/>
                <w:sz w:val="24"/>
                <w:szCs w:val="24"/>
              </w:rPr>
              <w:t>Декабрь 2024года</w:t>
            </w:r>
          </w:p>
        </w:tc>
      </w:tr>
      <w:tr w:rsidR="00C018D8" w:rsidRPr="00C018D8" w:rsidTr="00C018D8">
        <w:trPr>
          <w:cantSplit/>
          <w:trHeight w:hRule="exact" w:val="1080"/>
        </w:trPr>
        <w:tc>
          <w:tcPr>
            <w:tcW w:w="5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018D8" w:rsidRPr="00C018D8" w:rsidRDefault="00C018D8" w:rsidP="00C018D8">
            <w:pPr>
              <w:spacing w:after="0" w:line="360" w:lineRule="auto"/>
              <w:rPr>
                <w:rFonts w:ascii="Times New Roman" w:eastAsia="Calibri" w:hAnsi="Times New Roman" w:cs="Times New Roman"/>
                <w:sz w:val="24"/>
                <w:szCs w:val="24"/>
              </w:rPr>
            </w:pPr>
            <w:r w:rsidRPr="00C018D8">
              <w:rPr>
                <w:rFonts w:ascii="Times New Roman" w:eastAsia="Calibri" w:hAnsi="Times New Roman" w:cs="Times New Roman"/>
                <w:sz w:val="24"/>
                <w:szCs w:val="24"/>
              </w:rPr>
              <w:t>5.</w:t>
            </w:r>
          </w:p>
        </w:tc>
        <w:tc>
          <w:tcPr>
            <w:tcW w:w="553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018D8" w:rsidRPr="00C018D8" w:rsidRDefault="00C018D8" w:rsidP="00C018D8">
            <w:pPr>
              <w:spacing w:after="0" w:line="360" w:lineRule="auto"/>
              <w:rPr>
                <w:rFonts w:ascii="Times New Roman" w:eastAsia="Calibri" w:hAnsi="Times New Roman" w:cs="Times New Roman"/>
                <w:sz w:val="24"/>
                <w:szCs w:val="24"/>
              </w:rPr>
            </w:pPr>
            <w:r w:rsidRPr="00C018D8">
              <w:rPr>
                <w:rFonts w:ascii="Times New Roman" w:eastAsia="Calibri" w:hAnsi="Times New Roman" w:cs="Times New Roman"/>
                <w:sz w:val="24"/>
                <w:szCs w:val="24"/>
              </w:rPr>
              <w:t>Информационно-образовательные ресурсы Интернета (обеспечен доступ для всех участников образовательного процесса)</w:t>
            </w:r>
          </w:p>
        </w:tc>
        <w:tc>
          <w:tcPr>
            <w:tcW w:w="184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018D8" w:rsidRPr="00C018D8" w:rsidRDefault="00C018D8" w:rsidP="00C018D8">
            <w:pPr>
              <w:spacing w:after="0" w:line="360" w:lineRule="auto"/>
              <w:rPr>
                <w:rFonts w:ascii="Times New Roman" w:eastAsia="Calibri" w:hAnsi="Times New Roman" w:cs="Times New Roman"/>
                <w:sz w:val="24"/>
                <w:szCs w:val="24"/>
              </w:rPr>
            </w:pPr>
            <w:r w:rsidRPr="00C018D8">
              <w:rPr>
                <w:rFonts w:ascii="Times New Roman" w:eastAsia="Calibri" w:hAnsi="Times New Roman" w:cs="Times New Roman"/>
                <w:sz w:val="24"/>
                <w:szCs w:val="24"/>
              </w:rPr>
              <w:t>Частично</w:t>
            </w:r>
          </w:p>
        </w:tc>
        <w:tc>
          <w:tcPr>
            <w:tcW w:w="2201" w:type="dxa"/>
            <w:tcBorders>
              <w:top w:val="single" w:sz="3" w:space="0" w:color="000000"/>
              <w:left w:val="single" w:sz="3" w:space="0" w:color="000000"/>
              <w:bottom w:val="single" w:sz="3" w:space="0" w:color="000000"/>
              <w:right w:val="single" w:sz="5" w:space="0" w:color="000000"/>
            </w:tcBorders>
            <w:tcMar>
              <w:top w:w="0" w:type="dxa"/>
              <w:left w:w="0" w:type="dxa"/>
              <w:bottom w:w="0" w:type="dxa"/>
              <w:right w:w="0" w:type="dxa"/>
            </w:tcMar>
          </w:tcPr>
          <w:p w:rsidR="00C018D8" w:rsidRPr="00C018D8" w:rsidRDefault="00C018D8" w:rsidP="00C018D8">
            <w:pPr>
              <w:spacing w:after="0" w:line="360" w:lineRule="auto"/>
              <w:rPr>
                <w:rFonts w:ascii="Times New Roman" w:eastAsia="Calibri" w:hAnsi="Times New Roman" w:cs="Times New Roman"/>
                <w:sz w:val="24"/>
                <w:szCs w:val="24"/>
              </w:rPr>
            </w:pPr>
            <w:r w:rsidRPr="00C018D8">
              <w:rPr>
                <w:rFonts w:ascii="Times New Roman" w:eastAsia="Calibri" w:hAnsi="Times New Roman" w:cs="Times New Roman"/>
                <w:sz w:val="24"/>
                <w:szCs w:val="24"/>
              </w:rPr>
              <w:t>Декабрь 2024 года</w:t>
            </w:r>
          </w:p>
        </w:tc>
      </w:tr>
      <w:tr w:rsidR="00C018D8" w:rsidRPr="00C018D8" w:rsidTr="00C018D8">
        <w:trPr>
          <w:cantSplit/>
          <w:trHeight w:hRule="exact" w:val="802"/>
        </w:trPr>
        <w:tc>
          <w:tcPr>
            <w:tcW w:w="5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018D8" w:rsidRPr="00C018D8" w:rsidRDefault="00C018D8" w:rsidP="00C018D8">
            <w:pPr>
              <w:spacing w:after="0" w:line="360" w:lineRule="auto"/>
              <w:rPr>
                <w:rFonts w:ascii="Times New Roman" w:eastAsia="Calibri" w:hAnsi="Times New Roman" w:cs="Times New Roman"/>
                <w:sz w:val="24"/>
                <w:szCs w:val="24"/>
              </w:rPr>
            </w:pPr>
            <w:r w:rsidRPr="00C018D8">
              <w:rPr>
                <w:rFonts w:ascii="Times New Roman" w:eastAsia="Calibri" w:hAnsi="Times New Roman" w:cs="Times New Roman"/>
                <w:sz w:val="24"/>
                <w:szCs w:val="24"/>
              </w:rPr>
              <w:t>6.</w:t>
            </w:r>
          </w:p>
        </w:tc>
        <w:tc>
          <w:tcPr>
            <w:tcW w:w="553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018D8" w:rsidRPr="00C018D8" w:rsidRDefault="00C018D8" w:rsidP="00C018D8">
            <w:pPr>
              <w:spacing w:after="0" w:line="360" w:lineRule="auto"/>
              <w:rPr>
                <w:rFonts w:ascii="Times New Roman" w:eastAsia="Calibri" w:hAnsi="Times New Roman" w:cs="Times New Roman"/>
                <w:sz w:val="24"/>
                <w:szCs w:val="24"/>
              </w:rPr>
            </w:pPr>
            <w:r w:rsidRPr="00C018D8">
              <w:rPr>
                <w:rFonts w:ascii="Times New Roman" w:eastAsia="Calibri" w:hAnsi="Times New Roman" w:cs="Times New Roman"/>
                <w:sz w:val="24"/>
                <w:szCs w:val="24"/>
              </w:rPr>
              <w:t>Информационно-телекоммуникационная инфраструктура</w:t>
            </w:r>
          </w:p>
        </w:tc>
        <w:tc>
          <w:tcPr>
            <w:tcW w:w="184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018D8" w:rsidRPr="00C018D8" w:rsidRDefault="00C018D8" w:rsidP="00C018D8">
            <w:pPr>
              <w:spacing w:after="0" w:line="360" w:lineRule="auto"/>
              <w:rPr>
                <w:rFonts w:ascii="Times New Roman" w:eastAsia="Calibri" w:hAnsi="Times New Roman" w:cs="Times New Roman"/>
                <w:sz w:val="24"/>
                <w:szCs w:val="24"/>
              </w:rPr>
            </w:pPr>
            <w:r w:rsidRPr="00C018D8">
              <w:rPr>
                <w:rFonts w:ascii="Times New Roman" w:eastAsia="Calibri" w:hAnsi="Times New Roman" w:cs="Times New Roman"/>
                <w:sz w:val="24"/>
                <w:szCs w:val="24"/>
              </w:rPr>
              <w:t>Частично</w:t>
            </w:r>
          </w:p>
        </w:tc>
        <w:tc>
          <w:tcPr>
            <w:tcW w:w="2201" w:type="dxa"/>
            <w:tcBorders>
              <w:top w:val="single" w:sz="3" w:space="0" w:color="000000"/>
              <w:left w:val="single" w:sz="3" w:space="0" w:color="000000"/>
              <w:bottom w:val="single" w:sz="3" w:space="0" w:color="000000"/>
              <w:right w:val="single" w:sz="5" w:space="0" w:color="000000"/>
            </w:tcBorders>
            <w:tcMar>
              <w:top w:w="0" w:type="dxa"/>
              <w:left w:w="0" w:type="dxa"/>
              <w:bottom w:w="0" w:type="dxa"/>
              <w:right w:w="0" w:type="dxa"/>
            </w:tcMar>
          </w:tcPr>
          <w:p w:rsidR="00C018D8" w:rsidRPr="00C018D8" w:rsidRDefault="00C018D8" w:rsidP="00C018D8">
            <w:pPr>
              <w:spacing w:after="0" w:line="360" w:lineRule="auto"/>
              <w:rPr>
                <w:rFonts w:ascii="Times New Roman" w:eastAsia="Calibri" w:hAnsi="Times New Roman" w:cs="Times New Roman"/>
                <w:sz w:val="24"/>
                <w:szCs w:val="24"/>
              </w:rPr>
            </w:pPr>
            <w:r w:rsidRPr="00C018D8">
              <w:rPr>
                <w:rFonts w:ascii="Times New Roman" w:eastAsia="Calibri" w:hAnsi="Times New Roman" w:cs="Times New Roman"/>
                <w:sz w:val="24"/>
                <w:szCs w:val="24"/>
              </w:rPr>
              <w:t>Декабрь 2024 года</w:t>
            </w:r>
          </w:p>
        </w:tc>
      </w:tr>
      <w:tr w:rsidR="00C018D8" w:rsidRPr="00C018D8" w:rsidTr="00C018D8">
        <w:trPr>
          <w:cantSplit/>
          <w:trHeight w:hRule="exact" w:val="1080"/>
        </w:trPr>
        <w:tc>
          <w:tcPr>
            <w:tcW w:w="5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018D8" w:rsidRPr="00C018D8" w:rsidRDefault="00C018D8" w:rsidP="00C018D8">
            <w:pPr>
              <w:spacing w:after="0" w:line="360" w:lineRule="auto"/>
              <w:rPr>
                <w:rFonts w:ascii="Times New Roman" w:eastAsia="Calibri" w:hAnsi="Times New Roman" w:cs="Times New Roman"/>
                <w:sz w:val="24"/>
                <w:szCs w:val="24"/>
              </w:rPr>
            </w:pPr>
            <w:r w:rsidRPr="00C018D8">
              <w:rPr>
                <w:rFonts w:ascii="Times New Roman" w:eastAsia="Calibri" w:hAnsi="Times New Roman" w:cs="Times New Roman"/>
                <w:sz w:val="24"/>
                <w:szCs w:val="24"/>
              </w:rPr>
              <w:t>7.</w:t>
            </w:r>
          </w:p>
        </w:tc>
        <w:tc>
          <w:tcPr>
            <w:tcW w:w="553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018D8" w:rsidRPr="00C018D8" w:rsidRDefault="00C018D8" w:rsidP="00C018D8">
            <w:pPr>
              <w:spacing w:after="0" w:line="360" w:lineRule="auto"/>
              <w:rPr>
                <w:rFonts w:ascii="Times New Roman" w:eastAsia="Calibri" w:hAnsi="Times New Roman" w:cs="Times New Roman"/>
                <w:sz w:val="24"/>
                <w:szCs w:val="24"/>
              </w:rPr>
            </w:pPr>
            <w:r w:rsidRPr="00C018D8">
              <w:rPr>
                <w:rFonts w:ascii="Times New Roman" w:eastAsia="Calibri" w:hAnsi="Times New Roman" w:cs="Times New Roman"/>
                <w:sz w:val="24"/>
                <w:szCs w:val="24"/>
              </w:rPr>
              <w:t>Технические средства, обеспечивающие функционирование информационно-образовательной среды</w:t>
            </w:r>
          </w:p>
        </w:tc>
        <w:tc>
          <w:tcPr>
            <w:tcW w:w="184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018D8" w:rsidRPr="00C018D8" w:rsidRDefault="00C018D8" w:rsidP="00C018D8">
            <w:pPr>
              <w:spacing w:after="0" w:line="360" w:lineRule="auto"/>
              <w:rPr>
                <w:rFonts w:ascii="Times New Roman" w:eastAsia="Calibri" w:hAnsi="Times New Roman" w:cs="Times New Roman"/>
                <w:sz w:val="24"/>
                <w:szCs w:val="24"/>
              </w:rPr>
            </w:pPr>
            <w:r w:rsidRPr="00C018D8">
              <w:rPr>
                <w:rFonts w:ascii="Times New Roman" w:eastAsia="Calibri" w:hAnsi="Times New Roman" w:cs="Times New Roman"/>
                <w:sz w:val="24"/>
                <w:szCs w:val="24"/>
              </w:rPr>
              <w:t>Частично</w:t>
            </w:r>
          </w:p>
        </w:tc>
        <w:tc>
          <w:tcPr>
            <w:tcW w:w="2201" w:type="dxa"/>
            <w:tcBorders>
              <w:top w:val="single" w:sz="3" w:space="0" w:color="000000"/>
              <w:left w:val="single" w:sz="3" w:space="0" w:color="000000"/>
              <w:bottom w:val="single" w:sz="3" w:space="0" w:color="000000"/>
              <w:right w:val="single" w:sz="5" w:space="0" w:color="000000"/>
            </w:tcBorders>
            <w:tcMar>
              <w:top w:w="0" w:type="dxa"/>
              <w:left w:w="0" w:type="dxa"/>
              <w:bottom w:w="0" w:type="dxa"/>
              <w:right w:w="0" w:type="dxa"/>
            </w:tcMar>
          </w:tcPr>
          <w:p w:rsidR="00C018D8" w:rsidRPr="00C018D8" w:rsidRDefault="00C018D8" w:rsidP="00C018D8">
            <w:pPr>
              <w:spacing w:after="0" w:line="360" w:lineRule="auto"/>
              <w:rPr>
                <w:rFonts w:ascii="Times New Roman" w:eastAsia="Calibri" w:hAnsi="Times New Roman" w:cs="Times New Roman"/>
                <w:sz w:val="24"/>
                <w:szCs w:val="24"/>
              </w:rPr>
            </w:pPr>
            <w:r w:rsidRPr="00C018D8">
              <w:rPr>
                <w:rFonts w:ascii="Times New Roman" w:eastAsia="Calibri" w:hAnsi="Times New Roman" w:cs="Times New Roman"/>
                <w:sz w:val="24"/>
                <w:szCs w:val="24"/>
              </w:rPr>
              <w:t>Декабрь 2024 года</w:t>
            </w:r>
          </w:p>
        </w:tc>
      </w:tr>
      <w:tr w:rsidR="00C018D8" w:rsidRPr="00C018D8" w:rsidTr="00C018D8">
        <w:trPr>
          <w:cantSplit/>
          <w:trHeight w:hRule="exact" w:val="1080"/>
        </w:trPr>
        <w:tc>
          <w:tcPr>
            <w:tcW w:w="5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018D8" w:rsidRPr="00C018D8" w:rsidRDefault="00C018D8" w:rsidP="00C018D8">
            <w:pPr>
              <w:spacing w:after="0" w:line="360" w:lineRule="auto"/>
              <w:rPr>
                <w:rFonts w:ascii="Times New Roman" w:eastAsia="Calibri" w:hAnsi="Times New Roman" w:cs="Times New Roman"/>
                <w:sz w:val="24"/>
                <w:szCs w:val="24"/>
              </w:rPr>
            </w:pPr>
            <w:r w:rsidRPr="00C018D8">
              <w:rPr>
                <w:rFonts w:ascii="Times New Roman" w:eastAsia="Calibri" w:hAnsi="Times New Roman" w:cs="Times New Roman"/>
                <w:sz w:val="24"/>
                <w:szCs w:val="24"/>
              </w:rPr>
              <w:t>8.</w:t>
            </w:r>
          </w:p>
        </w:tc>
        <w:tc>
          <w:tcPr>
            <w:tcW w:w="553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018D8" w:rsidRPr="00C018D8" w:rsidRDefault="00C018D8" w:rsidP="00C018D8">
            <w:pPr>
              <w:spacing w:after="0" w:line="360" w:lineRule="auto"/>
              <w:rPr>
                <w:rFonts w:ascii="Times New Roman" w:eastAsia="Calibri" w:hAnsi="Times New Roman" w:cs="Times New Roman"/>
                <w:sz w:val="24"/>
                <w:szCs w:val="24"/>
              </w:rPr>
            </w:pPr>
            <w:r w:rsidRPr="00C018D8">
              <w:rPr>
                <w:rFonts w:ascii="Times New Roman" w:eastAsia="Calibri" w:hAnsi="Times New Roman" w:cs="Times New Roman"/>
                <w:sz w:val="24"/>
                <w:szCs w:val="24"/>
              </w:rPr>
              <w:t>Программные инструменты, обеспечивающие функционирование информационно-образовательной среды</w:t>
            </w:r>
          </w:p>
        </w:tc>
        <w:tc>
          <w:tcPr>
            <w:tcW w:w="184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018D8" w:rsidRPr="00C018D8" w:rsidRDefault="00C018D8" w:rsidP="00C018D8">
            <w:pPr>
              <w:spacing w:after="0" w:line="360" w:lineRule="auto"/>
              <w:rPr>
                <w:rFonts w:ascii="Times New Roman" w:eastAsia="Calibri" w:hAnsi="Times New Roman" w:cs="Times New Roman"/>
                <w:sz w:val="24"/>
                <w:szCs w:val="24"/>
              </w:rPr>
            </w:pPr>
            <w:r w:rsidRPr="00C018D8">
              <w:rPr>
                <w:rFonts w:ascii="Times New Roman" w:eastAsia="Calibri" w:hAnsi="Times New Roman" w:cs="Times New Roman"/>
                <w:sz w:val="24"/>
                <w:szCs w:val="24"/>
              </w:rPr>
              <w:t>Частично</w:t>
            </w:r>
          </w:p>
        </w:tc>
        <w:tc>
          <w:tcPr>
            <w:tcW w:w="2201" w:type="dxa"/>
            <w:tcBorders>
              <w:top w:val="single" w:sz="3" w:space="0" w:color="000000"/>
              <w:left w:val="single" w:sz="3" w:space="0" w:color="000000"/>
              <w:bottom w:val="single" w:sz="3" w:space="0" w:color="000000"/>
              <w:right w:val="single" w:sz="5" w:space="0" w:color="000000"/>
            </w:tcBorders>
            <w:tcMar>
              <w:top w:w="0" w:type="dxa"/>
              <w:left w:w="0" w:type="dxa"/>
              <w:bottom w:w="0" w:type="dxa"/>
              <w:right w:w="0" w:type="dxa"/>
            </w:tcMar>
          </w:tcPr>
          <w:p w:rsidR="00C018D8" w:rsidRPr="00C018D8" w:rsidRDefault="00C018D8" w:rsidP="00C018D8">
            <w:pPr>
              <w:spacing w:after="0" w:line="360" w:lineRule="auto"/>
              <w:rPr>
                <w:rFonts w:ascii="Times New Roman" w:eastAsia="Calibri" w:hAnsi="Times New Roman" w:cs="Times New Roman"/>
                <w:sz w:val="24"/>
                <w:szCs w:val="24"/>
              </w:rPr>
            </w:pPr>
            <w:r w:rsidRPr="00C018D8">
              <w:rPr>
                <w:rFonts w:ascii="Times New Roman" w:eastAsia="Calibri" w:hAnsi="Times New Roman" w:cs="Times New Roman"/>
                <w:sz w:val="24"/>
                <w:szCs w:val="24"/>
              </w:rPr>
              <w:t>Декабрь 20224 года</w:t>
            </w:r>
          </w:p>
        </w:tc>
      </w:tr>
      <w:tr w:rsidR="00C018D8" w:rsidRPr="00C018D8" w:rsidTr="00C018D8">
        <w:trPr>
          <w:cantSplit/>
          <w:trHeight w:hRule="exact" w:val="1080"/>
        </w:trPr>
        <w:tc>
          <w:tcPr>
            <w:tcW w:w="5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018D8" w:rsidRPr="00C018D8" w:rsidRDefault="00C018D8" w:rsidP="00C018D8">
            <w:pPr>
              <w:spacing w:after="0" w:line="360" w:lineRule="auto"/>
              <w:rPr>
                <w:rFonts w:ascii="Times New Roman" w:eastAsia="Calibri" w:hAnsi="Times New Roman" w:cs="Times New Roman"/>
                <w:sz w:val="24"/>
                <w:szCs w:val="24"/>
              </w:rPr>
            </w:pPr>
            <w:r w:rsidRPr="00C018D8">
              <w:rPr>
                <w:rFonts w:ascii="Times New Roman" w:eastAsia="Calibri" w:hAnsi="Times New Roman" w:cs="Times New Roman"/>
                <w:sz w:val="24"/>
                <w:szCs w:val="24"/>
              </w:rPr>
              <w:t>9.</w:t>
            </w:r>
          </w:p>
        </w:tc>
        <w:tc>
          <w:tcPr>
            <w:tcW w:w="553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018D8" w:rsidRPr="00C018D8" w:rsidRDefault="00C018D8" w:rsidP="00C018D8">
            <w:pPr>
              <w:spacing w:after="0" w:line="360" w:lineRule="auto"/>
              <w:rPr>
                <w:rFonts w:ascii="Times New Roman" w:eastAsia="Calibri" w:hAnsi="Times New Roman" w:cs="Times New Roman"/>
                <w:sz w:val="24"/>
                <w:szCs w:val="24"/>
              </w:rPr>
            </w:pPr>
            <w:r w:rsidRPr="00C018D8">
              <w:rPr>
                <w:rFonts w:ascii="Times New Roman" w:eastAsia="Calibri" w:hAnsi="Times New Roman" w:cs="Times New Roman"/>
                <w:sz w:val="24"/>
                <w:szCs w:val="24"/>
              </w:rPr>
              <w:t>Служба технической поддержки функционирования информационно-образовательной среды</w:t>
            </w:r>
          </w:p>
        </w:tc>
        <w:tc>
          <w:tcPr>
            <w:tcW w:w="184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018D8" w:rsidRPr="00C018D8" w:rsidRDefault="00C018D8" w:rsidP="00C018D8">
            <w:pPr>
              <w:spacing w:after="0" w:line="360" w:lineRule="auto"/>
              <w:rPr>
                <w:rFonts w:ascii="Times New Roman" w:eastAsia="Calibri" w:hAnsi="Times New Roman" w:cs="Times New Roman"/>
                <w:sz w:val="24"/>
                <w:szCs w:val="24"/>
              </w:rPr>
            </w:pPr>
            <w:r w:rsidRPr="00C018D8">
              <w:rPr>
                <w:rFonts w:ascii="Times New Roman" w:eastAsia="Calibri" w:hAnsi="Times New Roman" w:cs="Times New Roman"/>
                <w:sz w:val="24"/>
                <w:szCs w:val="24"/>
              </w:rPr>
              <w:t>В полном объеме</w:t>
            </w:r>
          </w:p>
        </w:tc>
        <w:tc>
          <w:tcPr>
            <w:tcW w:w="2201" w:type="dxa"/>
            <w:tcBorders>
              <w:top w:val="single" w:sz="3" w:space="0" w:color="000000"/>
              <w:left w:val="single" w:sz="3" w:space="0" w:color="000000"/>
              <w:bottom w:val="single" w:sz="3" w:space="0" w:color="000000"/>
              <w:right w:val="single" w:sz="5" w:space="0" w:color="000000"/>
            </w:tcBorders>
            <w:tcMar>
              <w:top w:w="0" w:type="dxa"/>
              <w:left w:w="0" w:type="dxa"/>
              <w:bottom w:w="0" w:type="dxa"/>
              <w:right w:w="0" w:type="dxa"/>
            </w:tcMar>
          </w:tcPr>
          <w:p w:rsidR="00C018D8" w:rsidRPr="00C018D8" w:rsidRDefault="00C018D8" w:rsidP="00C018D8">
            <w:pPr>
              <w:spacing w:after="0" w:line="360" w:lineRule="auto"/>
              <w:rPr>
                <w:rFonts w:ascii="Times New Roman" w:eastAsia="Calibri" w:hAnsi="Times New Roman" w:cs="Times New Roman"/>
                <w:sz w:val="24"/>
                <w:szCs w:val="24"/>
              </w:rPr>
            </w:pPr>
          </w:p>
        </w:tc>
      </w:tr>
    </w:tbl>
    <w:p w:rsidR="00C018D8" w:rsidRPr="00C018D8" w:rsidRDefault="00C018D8" w:rsidP="00C018D8">
      <w:pPr>
        <w:spacing w:after="0" w:line="360" w:lineRule="auto"/>
        <w:rPr>
          <w:rFonts w:ascii="Times New Roman" w:eastAsia="Calibri" w:hAnsi="Times New Roman" w:cs="Times New Roman"/>
          <w:sz w:val="24"/>
          <w:szCs w:val="24"/>
        </w:rPr>
      </w:pPr>
    </w:p>
    <w:p w:rsidR="00C018D8" w:rsidRPr="00C018D8" w:rsidRDefault="00C018D8" w:rsidP="00C018D8">
      <w:pPr>
        <w:spacing w:after="0" w:line="360" w:lineRule="auto"/>
        <w:rPr>
          <w:rFonts w:ascii="Times New Roman" w:eastAsia="Calibri" w:hAnsi="Times New Roman" w:cs="Times New Roman"/>
          <w:sz w:val="24"/>
          <w:szCs w:val="24"/>
        </w:rPr>
      </w:pPr>
      <w:bookmarkStart w:id="68" w:name="_page_2224_0"/>
      <w:bookmarkEnd w:id="67"/>
      <w:r w:rsidRPr="00C018D8">
        <w:rPr>
          <w:rFonts w:ascii="Times New Roman" w:eastAsia="Calibri" w:hAnsi="Times New Roman" w:cs="Times New Roman"/>
          <w:sz w:val="24"/>
          <w:szCs w:val="24"/>
        </w:rPr>
        <w:t>Условия для функционирования информационно-образовательной среды могут быть созданы с использованием ресурсов иных организаций.</w:t>
      </w:r>
    </w:p>
    <w:p w:rsidR="00C018D8" w:rsidRPr="00796EA6" w:rsidRDefault="00C018D8" w:rsidP="00C018D8">
      <w:pPr>
        <w:spacing w:after="0" w:line="360" w:lineRule="auto"/>
        <w:rPr>
          <w:rFonts w:ascii="Times New Roman" w:eastAsia="Calibri" w:hAnsi="Times New Roman" w:cs="Times New Roman"/>
          <w:b/>
          <w:iCs/>
          <w:sz w:val="24"/>
          <w:szCs w:val="24"/>
        </w:rPr>
      </w:pPr>
      <w:r w:rsidRPr="00796EA6">
        <w:rPr>
          <w:rFonts w:ascii="Times New Roman" w:eastAsia="Calibri" w:hAnsi="Times New Roman" w:cs="Times New Roman"/>
          <w:b/>
          <w:iCs/>
          <w:sz w:val="24"/>
          <w:szCs w:val="24"/>
        </w:rPr>
        <w:lastRenderedPageBreak/>
        <w:t>Материально-технические условия реализации основной образовательной программы среднего общего образования</w:t>
      </w:r>
    </w:p>
    <w:p w:rsidR="00C018D8" w:rsidRPr="00C018D8" w:rsidRDefault="00C018D8" w:rsidP="00796EA6">
      <w:pPr>
        <w:spacing w:after="0" w:line="360" w:lineRule="auto"/>
        <w:jc w:val="both"/>
        <w:rPr>
          <w:rFonts w:ascii="Times New Roman" w:eastAsia="Calibri" w:hAnsi="Times New Roman" w:cs="Times New Roman"/>
          <w:sz w:val="24"/>
          <w:szCs w:val="24"/>
        </w:rPr>
      </w:pPr>
      <w:r w:rsidRPr="00C018D8">
        <w:rPr>
          <w:rFonts w:ascii="Times New Roman" w:eastAsia="Calibri" w:hAnsi="Times New Roman" w:cs="Times New Roman"/>
          <w:sz w:val="24"/>
          <w:szCs w:val="24"/>
        </w:rPr>
        <w:t>Материально-технические условия реализации основной образовательной программы среднего общего образования должны обеспечивать:</w:t>
      </w:r>
    </w:p>
    <w:p w:rsidR="00C018D8" w:rsidRPr="00C018D8" w:rsidRDefault="00C018D8" w:rsidP="00796EA6">
      <w:pPr>
        <w:spacing w:after="0" w:line="360" w:lineRule="auto"/>
        <w:jc w:val="both"/>
        <w:rPr>
          <w:rFonts w:ascii="Times New Roman" w:eastAsia="Calibri" w:hAnsi="Times New Roman" w:cs="Times New Roman"/>
          <w:sz w:val="24"/>
          <w:szCs w:val="24"/>
        </w:rPr>
      </w:pPr>
      <w:r w:rsidRPr="00C018D8">
        <w:rPr>
          <w:rFonts w:ascii="Times New Roman" w:eastAsia="Calibri" w:hAnsi="Times New Roman" w:cs="Times New Roman"/>
          <w:sz w:val="24"/>
          <w:szCs w:val="24"/>
        </w:rPr>
        <w:t>-возможность достижения обучающимися результатов освоения основной образовательной программы среднего общего образования;</w:t>
      </w:r>
    </w:p>
    <w:p w:rsidR="00C018D8" w:rsidRPr="00C018D8" w:rsidRDefault="00C018D8" w:rsidP="00796EA6">
      <w:pPr>
        <w:spacing w:after="0" w:line="360" w:lineRule="auto"/>
        <w:jc w:val="both"/>
        <w:rPr>
          <w:rFonts w:ascii="Times New Roman" w:eastAsia="Calibri" w:hAnsi="Times New Roman" w:cs="Times New Roman"/>
          <w:sz w:val="24"/>
          <w:szCs w:val="24"/>
        </w:rPr>
      </w:pPr>
      <w:r w:rsidRPr="00C018D8">
        <w:rPr>
          <w:rFonts w:ascii="Times New Roman" w:eastAsia="Calibri" w:hAnsi="Times New Roman" w:cs="Times New Roman"/>
          <w:sz w:val="24"/>
          <w:szCs w:val="24"/>
        </w:rPr>
        <w:t>-безопасность и комфортность организации учебного процесса;</w:t>
      </w:r>
    </w:p>
    <w:p w:rsidR="00C018D8" w:rsidRPr="00C018D8" w:rsidRDefault="00C018D8" w:rsidP="00796EA6">
      <w:pPr>
        <w:spacing w:after="0" w:line="360" w:lineRule="auto"/>
        <w:jc w:val="both"/>
        <w:rPr>
          <w:rFonts w:ascii="Times New Roman" w:eastAsia="Calibri" w:hAnsi="Times New Roman" w:cs="Times New Roman"/>
          <w:sz w:val="24"/>
          <w:szCs w:val="24"/>
        </w:rPr>
      </w:pPr>
      <w:r w:rsidRPr="00C018D8">
        <w:rPr>
          <w:rFonts w:ascii="Times New Roman" w:eastAsia="Calibri" w:hAnsi="Times New Roman" w:cs="Times New Roman"/>
          <w:sz w:val="24"/>
          <w:szCs w:val="24"/>
        </w:rPr>
        <w:t>-соблюдение санитарно-эпидемиологических, санитарно-гигиенических правил и нормативов, пожарной и электробезопасности, требований охраны труда, современных сроков и объемов текущего и капитального ремонта зданий и сооружений, благоустройства территории;</w:t>
      </w:r>
    </w:p>
    <w:p w:rsidR="00C018D8" w:rsidRPr="00C018D8" w:rsidRDefault="00C018D8" w:rsidP="00796EA6">
      <w:pPr>
        <w:spacing w:after="0" w:line="360" w:lineRule="auto"/>
        <w:jc w:val="both"/>
        <w:rPr>
          <w:rFonts w:ascii="Times New Roman" w:eastAsia="Calibri" w:hAnsi="Times New Roman" w:cs="Times New Roman"/>
          <w:sz w:val="24"/>
          <w:szCs w:val="24"/>
        </w:rPr>
      </w:pPr>
      <w:r w:rsidRPr="00C018D8">
        <w:rPr>
          <w:rFonts w:ascii="Times New Roman" w:eastAsia="Calibri" w:hAnsi="Times New Roman" w:cs="Times New Roman"/>
          <w:sz w:val="24"/>
          <w:szCs w:val="24"/>
        </w:rPr>
        <w:t>-возможность</w:t>
      </w:r>
      <w:r w:rsidRPr="00C018D8">
        <w:rPr>
          <w:rFonts w:ascii="Times New Roman" w:eastAsia="Calibri" w:hAnsi="Times New Roman" w:cs="Times New Roman"/>
          <w:sz w:val="24"/>
          <w:szCs w:val="24"/>
        </w:rPr>
        <w:tab/>
        <w:t>для</w:t>
      </w:r>
      <w:r w:rsidRPr="00C018D8">
        <w:rPr>
          <w:rFonts w:ascii="Times New Roman" w:eastAsia="Calibri" w:hAnsi="Times New Roman" w:cs="Times New Roman"/>
          <w:sz w:val="24"/>
          <w:szCs w:val="24"/>
        </w:rPr>
        <w:tab/>
        <w:t>беспрепятственного</w:t>
      </w:r>
      <w:r w:rsidRPr="00C018D8">
        <w:rPr>
          <w:rFonts w:ascii="Times New Roman" w:eastAsia="Calibri" w:hAnsi="Times New Roman" w:cs="Times New Roman"/>
          <w:sz w:val="24"/>
          <w:szCs w:val="24"/>
        </w:rPr>
        <w:tab/>
        <w:t>доступа</w:t>
      </w:r>
      <w:r w:rsidRPr="00C018D8">
        <w:rPr>
          <w:rFonts w:ascii="Times New Roman" w:eastAsia="Calibri" w:hAnsi="Times New Roman" w:cs="Times New Roman"/>
          <w:sz w:val="24"/>
          <w:szCs w:val="24"/>
        </w:rPr>
        <w:tab/>
        <w:t>всех</w:t>
      </w:r>
      <w:r w:rsidRPr="00C018D8">
        <w:rPr>
          <w:rFonts w:ascii="Times New Roman" w:eastAsia="Calibri" w:hAnsi="Times New Roman" w:cs="Times New Roman"/>
          <w:sz w:val="24"/>
          <w:szCs w:val="24"/>
        </w:rPr>
        <w:tab/>
        <w:t>участников образовательного процесса, в том числе обучающихся с ОВЗ, к объектам инфраструктуры организации, осуществляющей образовательную деятельность.</w:t>
      </w:r>
    </w:p>
    <w:p w:rsidR="00C018D8" w:rsidRPr="00C018D8" w:rsidRDefault="00C018D8" w:rsidP="00796EA6">
      <w:pPr>
        <w:spacing w:after="0" w:line="360" w:lineRule="auto"/>
        <w:jc w:val="both"/>
        <w:rPr>
          <w:rFonts w:ascii="Times New Roman" w:eastAsia="Calibri" w:hAnsi="Times New Roman" w:cs="Times New Roman"/>
          <w:sz w:val="24"/>
          <w:szCs w:val="24"/>
        </w:rPr>
      </w:pPr>
      <w:r w:rsidRPr="00C018D8">
        <w:rPr>
          <w:rFonts w:ascii="Times New Roman" w:eastAsia="Calibri" w:hAnsi="Times New Roman" w:cs="Times New Roman"/>
          <w:sz w:val="24"/>
          <w:szCs w:val="24"/>
        </w:rPr>
        <w:t>В МКОУ СОШ с. Аян закрепляются локальными актами перечни оснащения и оборудования, обеспечивающие учебный процесс.</w:t>
      </w:r>
    </w:p>
    <w:p w:rsidR="00C018D8" w:rsidRPr="00C018D8" w:rsidRDefault="00C018D8" w:rsidP="00796EA6">
      <w:pPr>
        <w:spacing w:after="0" w:line="360" w:lineRule="auto"/>
        <w:jc w:val="both"/>
        <w:rPr>
          <w:rFonts w:ascii="Times New Roman" w:eastAsia="Calibri" w:hAnsi="Times New Roman" w:cs="Times New Roman"/>
          <w:sz w:val="24"/>
          <w:szCs w:val="24"/>
        </w:rPr>
      </w:pPr>
      <w:r w:rsidRPr="00C018D8">
        <w:rPr>
          <w:rFonts w:ascii="Times New Roman" w:eastAsia="Calibri" w:hAnsi="Times New Roman" w:cs="Times New Roman"/>
          <w:sz w:val="24"/>
          <w:szCs w:val="24"/>
        </w:rPr>
        <w:t>Критериальными источниками оценки материально-технических условий образовательной деятельности являются требования ФГОС СОО, лицензионные требования и условия Положения о лицензировании образовательной деятельности, утвержденного постановлением Правительства Российской Федерации 28 октября 2013 г. №966, а также соответствующие приказы и методические рекомендации, в том числе:</w:t>
      </w:r>
    </w:p>
    <w:p w:rsidR="00C018D8" w:rsidRPr="00C018D8" w:rsidRDefault="00C018D8" w:rsidP="00796EA6">
      <w:pPr>
        <w:spacing w:after="0" w:line="360" w:lineRule="auto"/>
        <w:jc w:val="both"/>
        <w:rPr>
          <w:rFonts w:ascii="Times New Roman" w:eastAsia="Calibri" w:hAnsi="Times New Roman" w:cs="Times New Roman"/>
          <w:sz w:val="24"/>
          <w:szCs w:val="24"/>
        </w:rPr>
      </w:pPr>
      <w:r w:rsidRPr="00C018D8">
        <w:rPr>
          <w:rFonts w:ascii="Times New Roman" w:eastAsia="Calibri" w:hAnsi="Times New Roman" w:cs="Times New Roman"/>
          <w:sz w:val="24"/>
          <w:szCs w:val="24"/>
        </w:rPr>
        <w:t>СП 2.4.3648-20 «Санитарно-эпидемиологические требования к организациям воспитания и обучения, отдыха и оздоровления детей и молодежи»;</w:t>
      </w:r>
    </w:p>
    <w:p w:rsidR="00C018D8" w:rsidRPr="00C018D8" w:rsidRDefault="00C018D8" w:rsidP="00796EA6">
      <w:pPr>
        <w:spacing w:after="0" w:line="360" w:lineRule="auto"/>
        <w:jc w:val="both"/>
        <w:rPr>
          <w:rFonts w:ascii="Times New Roman" w:eastAsia="Calibri" w:hAnsi="Times New Roman" w:cs="Times New Roman"/>
          <w:sz w:val="24"/>
          <w:szCs w:val="24"/>
        </w:rPr>
      </w:pPr>
      <w:r w:rsidRPr="00C018D8">
        <w:rPr>
          <w:rFonts w:ascii="Times New Roman" w:eastAsia="Calibri" w:hAnsi="Times New Roman" w:cs="Times New Roman"/>
          <w:sz w:val="24"/>
          <w:szCs w:val="24"/>
        </w:rPr>
        <w:t>СанПиН 1.2.3685-21 «Гигиенические нормативы и требования к обеспечению</w:t>
      </w:r>
      <w:bookmarkStart w:id="69" w:name="_page_2226_0"/>
      <w:bookmarkEnd w:id="68"/>
      <w:r>
        <w:rPr>
          <w:rFonts w:ascii="Times New Roman" w:eastAsia="Calibri" w:hAnsi="Times New Roman" w:cs="Times New Roman"/>
          <w:sz w:val="24"/>
          <w:szCs w:val="24"/>
        </w:rPr>
        <w:t xml:space="preserve"> </w:t>
      </w:r>
      <w:r w:rsidRPr="00C018D8">
        <w:rPr>
          <w:rFonts w:ascii="Times New Roman" w:eastAsia="Calibri" w:hAnsi="Times New Roman" w:cs="Times New Roman"/>
          <w:sz w:val="24"/>
          <w:szCs w:val="24"/>
        </w:rPr>
        <w:t>безопасности и (или) безвредности для человека факторов среды обитания»;</w:t>
      </w:r>
    </w:p>
    <w:p w:rsidR="00C018D8" w:rsidRPr="00C018D8" w:rsidRDefault="00C018D8" w:rsidP="00796EA6">
      <w:pPr>
        <w:spacing w:after="0" w:line="360" w:lineRule="auto"/>
        <w:jc w:val="both"/>
        <w:rPr>
          <w:rFonts w:ascii="Times New Roman" w:eastAsia="Calibri" w:hAnsi="Times New Roman" w:cs="Times New Roman"/>
          <w:sz w:val="24"/>
          <w:szCs w:val="24"/>
        </w:rPr>
      </w:pPr>
      <w:r w:rsidRPr="00C018D8">
        <w:rPr>
          <w:rFonts w:ascii="Times New Roman" w:eastAsia="Calibri" w:hAnsi="Times New Roman" w:cs="Times New Roman"/>
          <w:sz w:val="24"/>
          <w:szCs w:val="24"/>
        </w:rPr>
        <w:t>перечень учебников, допущенных к использованию при реализации имеющих</w:t>
      </w:r>
    </w:p>
    <w:p w:rsidR="00C018D8" w:rsidRPr="00C018D8" w:rsidRDefault="00C018D8" w:rsidP="00796EA6">
      <w:pPr>
        <w:spacing w:after="0" w:line="360" w:lineRule="auto"/>
        <w:jc w:val="both"/>
        <w:rPr>
          <w:rFonts w:ascii="Times New Roman" w:eastAsia="Calibri" w:hAnsi="Times New Roman" w:cs="Times New Roman"/>
          <w:sz w:val="24"/>
          <w:szCs w:val="24"/>
        </w:rPr>
      </w:pPr>
      <w:r w:rsidRPr="00C018D8">
        <w:rPr>
          <w:rFonts w:ascii="Times New Roman" w:eastAsia="Calibri" w:hAnsi="Times New Roman" w:cs="Times New Roman"/>
          <w:sz w:val="24"/>
          <w:szCs w:val="24"/>
        </w:rPr>
        <w:t>государственную аккредитацию образовательных программ основного общего,</w:t>
      </w:r>
      <w:r>
        <w:rPr>
          <w:rFonts w:ascii="Times New Roman" w:eastAsia="Calibri" w:hAnsi="Times New Roman" w:cs="Times New Roman"/>
          <w:sz w:val="24"/>
          <w:szCs w:val="24"/>
        </w:rPr>
        <w:t xml:space="preserve"> </w:t>
      </w:r>
      <w:r w:rsidRPr="00C018D8">
        <w:rPr>
          <w:rFonts w:ascii="Times New Roman" w:eastAsia="Calibri" w:hAnsi="Times New Roman" w:cs="Times New Roman"/>
          <w:sz w:val="24"/>
          <w:szCs w:val="24"/>
        </w:rPr>
        <w:t>среднего</w:t>
      </w:r>
      <w:r w:rsidRPr="00C018D8">
        <w:rPr>
          <w:rFonts w:ascii="Times New Roman" w:eastAsia="Calibri" w:hAnsi="Times New Roman" w:cs="Times New Roman"/>
          <w:sz w:val="24"/>
          <w:szCs w:val="24"/>
        </w:rPr>
        <w:tab/>
        <w:t>общег</w:t>
      </w:r>
      <w:r>
        <w:rPr>
          <w:rFonts w:ascii="Times New Roman" w:eastAsia="Calibri" w:hAnsi="Times New Roman" w:cs="Times New Roman"/>
          <w:sz w:val="24"/>
          <w:szCs w:val="24"/>
        </w:rPr>
        <w:t xml:space="preserve">о </w:t>
      </w:r>
      <w:r w:rsidRPr="00C018D8">
        <w:rPr>
          <w:rFonts w:ascii="Times New Roman" w:eastAsia="Calibri" w:hAnsi="Times New Roman" w:cs="Times New Roman"/>
          <w:sz w:val="24"/>
          <w:szCs w:val="24"/>
        </w:rPr>
        <w:t>образования (в</w:t>
      </w:r>
      <w:r w:rsidRPr="00C018D8">
        <w:rPr>
          <w:rFonts w:ascii="Times New Roman" w:eastAsia="Calibri" w:hAnsi="Times New Roman" w:cs="Times New Roman"/>
          <w:sz w:val="24"/>
          <w:szCs w:val="24"/>
        </w:rPr>
        <w:tab/>
        <w:t>соответствии</w:t>
      </w:r>
      <w:r w:rsidRPr="00C018D8">
        <w:rPr>
          <w:rFonts w:ascii="Times New Roman" w:eastAsia="Calibri" w:hAnsi="Times New Roman" w:cs="Times New Roman"/>
          <w:sz w:val="24"/>
          <w:szCs w:val="24"/>
        </w:rPr>
        <w:tab/>
        <w:t>с</w:t>
      </w:r>
      <w:r w:rsidRPr="00C018D8">
        <w:rPr>
          <w:rFonts w:ascii="Times New Roman" w:eastAsia="Calibri" w:hAnsi="Times New Roman" w:cs="Times New Roman"/>
          <w:sz w:val="24"/>
          <w:szCs w:val="24"/>
        </w:rPr>
        <w:tab/>
        <w:t>действу</w:t>
      </w:r>
      <w:r>
        <w:rPr>
          <w:rFonts w:ascii="Times New Roman" w:eastAsia="Calibri" w:hAnsi="Times New Roman" w:cs="Times New Roman"/>
          <w:sz w:val="24"/>
          <w:szCs w:val="24"/>
        </w:rPr>
        <w:t>ющим</w:t>
      </w:r>
      <w:r w:rsidRPr="00C018D8">
        <w:rPr>
          <w:rFonts w:ascii="Times New Roman" w:eastAsia="Calibri" w:hAnsi="Times New Roman" w:cs="Times New Roman"/>
          <w:sz w:val="24"/>
          <w:szCs w:val="24"/>
        </w:rPr>
        <w:t>Приказом</w:t>
      </w:r>
      <w:r>
        <w:rPr>
          <w:rFonts w:ascii="Times New Roman" w:eastAsia="Calibri" w:hAnsi="Times New Roman" w:cs="Times New Roman"/>
          <w:sz w:val="24"/>
          <w:szCs w:val="24"/>
        </w:rPr>
        <w:t xml:space="preserve"> </w:t>
      </w:r>
      <w:r w:rsidRPr="00C018D8">
        <w:rPr>
          <w:rFonts w:ascii="Times New Roman" w:eastAsia="Calibri" w:hAnsi="Times New Roman" w:cs="Times New Roman"/>
          <w:sz w:val="24"/>
          <w:szCs w:val="24"/>
        </w:rPr>
        <w:t>Министерства просвещения РФ);</w:t>
      </w:r>
    </w:p>
    <w:p w:rsidR="00C018D8" w:rsidRPr="00C018D8" w:rsidRDefault="00C018D8" w:rsidP="00796EA6">
      <w:pPr>
        <w:spacing w:after="0" w:line="360" w:lineRule="auto"/>
        <w:jc w:val="both"/>
        <w:rPr>
          <w:rFonts w:ascii="Times New Roman" w:eastAsia="Calibri" w:hAnsi="Times New Roman" w:cs="Times New Roman"/>
          <w:sz w:val="24"/>
          <w:szCs w:val="24"/>
        </w:rPr>
      </w:pPr>
      <w:r w:rsidRPr="00C018D8">
        <w:rPr>
          <w:rFonts w:ascii="Times New Roman" w:eastAsia="Calibri" w:hAnsi="Times New Roman" w:cs="Times New Roman"/>
          <w:sz w:val="24"/>
          <w:szCs w:val="24"/>
        </w:rPr>
        <w:t>- Приказ Министерства просвещения Российской Федерации от 03.09.2019 № 465 «Об утверждении перечня средств обучения и воспитания, необходимых для реализации образовательных программ начального общего, основного общего и среднего общего образования, соответствующих современным условиям обучения, необходимого</w:t>
      </w:r>
      <w:r w:rsidRPr="00C018D8">
        <w:rPr>
          <w:rFonts w:ascii="Times New Roman" w:eastAsia="Calibri" w:hAnsi="Times New Roman" w:cs="Times New Roman"/>
          <w:sz w:val="24"/>
          <w:szCs w:val="24"/>
        </w:rPr>
        <w:tab/>
        <w:t>при</w:t>
      </w:r>
      <w:r w:rsidRPr="00C018D8">
        <w:rPr>
          <w:rFonts w:ascii="Times New Roman" w:eastAsia="Calibri" w:hAnsi="Times New Roman" w:cs="Times New Roman"/>
          <w:sz w:val="24"/>
          <w:szCs w:val="24"/>
        </w:rPr>
        <w:tab/>
        <w:t>оснащении</w:t>
      </w:r>
      <w:r w:rsidRPr="00C018D8">
        <w:rPr>
          <w:rFonts w:ascii="Times New Roman" w:eastAsia="Calibri" w:hAnsi="Times New Roman" w:cs="Times New Roman"/>
          <w:sz w:val="24"/>
          <w:szCs w:val="24"/>
        </w:rPr>
        <w:tab/>
        <w:t>общеобразовательных</w:t>
      </w:r>
      <w:r w:rsidRPr="00C018D8">
        <w:rPr>
          <w:rFonts w:ascii="Times New Roman" w:eastAsia="Calibri" w:hAnsi="Times New Roman" w:cs="Times New Roman"/>
          <w:sz w:val="24"/>
          <w:szCs w:val="24"/>
        </w:rPr>
        <w:tab/>
        <w:t>организаций</w:t>
      </w:r>
      <w:r w:rsidRPr="00C018D8">
        <w:rPr>
          <w:rFonts w:ascii="Times New Roman" w:eastAsia="Calibri" w:hAnsi="Times New Roman" w:cs="Times New Roman"/>
          <w:sz w:val="24"/>
          <w:szCs w:val="24"/>
        </w:rPr>
        <w:tab/>
        <w:t>в целях реализации мероприятий по содействию созданию в субъектах Российской Федерации      (исходя      из</w:t>
      </w:r>
      <w:r w:rsidRPr="00C018D8">
        <w:rPr>
          <w:rFonts w:ascii="Times New Roman" w:eastAsia="Calibri" w:hAnsi="Times New Roman" w:cs="Times New Roman"/>
          <w:sz w:val="24"/>
          <w:szCs w:val="24"/>
        </w:rPr>
        <w:tab/>
        <w:t>прогнозируемой</w:t>
      </w:r>
      <w:r w:rsidRPr="00C018D8">
        <w:rPr>
          <w:rFonts w:ascii="Times New Roman" w:eastAsia="Calibri" w:hAnsi="Times New Roman" w:cs="Times New Roman"/>
          <w:sz w:val="24"/>
          <w:szCs w:val="24"/>
        </w:rPr>
        <w:tab/>
        <w:t>потребности)</w:t>
      </w:r>
      <w:r w:rsidRPr="00C018D8">
        <w:rPr>
          <w:rFonts w:ascii="Times New Roman" w:eastAsia="Calibri" w:hAnsi="Times New Roman" w:cs="Times New Roman"/>
          <w:sz w:val="24"/>
          <w:szCs w:val="24"/>
        </w:rPr>
        <w:tab/>
        <w:t>новых      мест</w:t>
      </w:r>
      <w:r w:rsidRPr="00C018D8">
        <w:rPr>
          <w:rFonts w:ascii="Times New Roman" w:eastAsia="Calibri" w:hAnsi="Times New Roman" w:cs="Times New Roman"/>
          <w:sz w:val="24"/>
          <w:szCs w:val="24"/>
        </w:rPr>
        <w:tab/>
        <w:t xml:space="preserve">в общеобразовательных организациях, критериев его формирования и требований к функциональному оснащению, а также норматива стоимости </w:t>
      </w:r>
      <w:r w:rsidRPr="00C018D8">
        <w:rPr>
          <w:rFonts w:ascii="Times New Roman" w:eastAsia="Calibri" w:hAnsi="Times New Roman" w:cs="Times New Roman"/>
          <w:sz w:val="24"/>
          <w:szCs w:val="24"/>
        </w:rPr>
        <w:lastRenderedPageBreak/>
        <w:t>оснащения одного ме-ста</w:t>
      </w:r>
      <w:r w:rsidRPr="00C018D8">
        <w:rPr>
          <w:rFonts w:ascii="Times New Roman" w:eastAsia="Calibri" w:hAnsi="Times New Roman" w:cs="Times New Roman"/>
          <w:sz w:val="24"/>
          <w:szCs w:val="24"/>
        </w:rPr>
        <w:tab/>
        <w:t>обучающегося      указанными</w:t>
      </w:r>
      <w:r w:rsidRPr="00C018D8">
        <w:rPr>
          <w:rFonts w:ascii="Times New Roman" w:eastAsia="Calibri" w:hAnsi="Times New Roman" w:cs="Times New Roman"/>
          <w:sz w:val="24"/>
          <w:szCs w:val="24"/>
        </w:rPr>
        <w:tab/>
        <w:t>средствами</w:t>
      </w:r>
      <w:r w:rsidRPr="00C018D8">
        <w:rPr>
          <w:rFonts w:ascii="Times New Roman" w:eastAsia="Calibri" w:hAnsi="Times New Roman" w:cs="Times New Roman"/>
          <w:sz w:val="24"/>
          <w:szCs w:val="24"/>
        </w:rPr>
        <w:tab/>
        <w:t>обучения      и</w:t>
      </w:r>
      <w:r w:rsidRPr="00C018D8">
        <w:rPr>
          <w:rFonts w:ascii="Times New Roman" w:eastAsia="Calibri" w:hAnsi="Times New Roman" w:cs="Times New Roman"/>
          <w:sz w:val="24"/>
          <w:szCs w:val="24"/>
        </w:rPr>
        <w:tab/>
        <w:t>воспитания» (зарегистрирован 25.12.2019 № 56982);</w:t>
      </w:r>
    </w:p>
    <w:p w:rsidR="00C018D8" w:rsidRPr="00C018D8" w:rsidRDefault="00C018D8" w:rsidP="00796EA6">
      <w:pPr>
        <w:spacing w:after="0" w:line="360" w:lineRule="auto"/>
        <w:jc w:val="both"/>
        <w:rPr>
          <w:rFonts w:ascii="Times New Roman" w:eastAsia="Calibri" w:hAnsi="Times New Roman" w:cs="Times New Roman"/>
          <w:sz w:val="24"/>
          <w:szCs w:val="24"/>
        </w:rPr>
      </w:pPr>
      <w:r w:rsidRPr="00C018D8">
        <w:rPr>
          <w:rFonts w:ascii="Times New Roman" w:eastAsia="Calibri" w:hAnsi="Times New Roman" w:cs="Times New Roman"/>
          <w:sz w:val="24"/>
          <w:szCs w:val="24"/>
        </w:rPr>
        <w:t>- аналогичные перечни, утвержденные региональными нормативными актами и локальными актами образовательной организации, разработанные с учетом особенностей реализации основной образовательной программы в образовательной организации.</w:t>
      </w:r>
    </w:p>
    <w:p w:rsidR="00C018D8" w:rsidRPr="00C018D8" w:rsidRDefault="00C018D8" w:rsidP="00796EA6">
      <w:pPr>
        <w:spacing w:after="0" w:line="360" w:lineRule="auto"/>
        <w:jc w:val="both"/>
        <w:rPr>
          <w:rFonts w:ascii="Times New Roman" w:eastAsia="Calibri" w:hAnsi="Times New Roman" w:cs="Times New Roman"/>
          <w:sz w:val="24"/>
          <w:szCs w:val="24"/>
        </w:rPr>
      </w:pPr>
      <w:r w:rsidRPr="00C018D8">
        <w:rPr>
          <w:rFonts w:ascii="Times New Roman" w:eastAsia="Calibri" w:hAnsi="Times New Roman" w:cs="Times New Roman"/>
          <w:sz w:val="24"/>
          <w:szCs w:val="24"/>
        </w:rPr>
        <w:t>В зональную структуру образовательной организации включены:</w:t>
      </w:r>
    </w:p>
    <w:p w:rsidR="00C018D8" w:rsidRPr="00C018D8" w:rsidRDefault="00C018D8" w:rsidP="00796EA6">
      <w:pPr>
        <w:spacing w:after="0" w:line="360" w:lineRule="auto"/>
        <w:jc w:val="both"/>
        <w:rPr>
          <w:rFonts w:ascii="Times New Roman" w:eastAsia="Calibri" w:hAnsi="Times New Roman" w:cs="Times New Roman"/>
          <w:sz w:val="24"/>
          <w:szCs w:val="24"/>
        </w:rPr>
      </w:pPr>
      <w:r w:rsidRPr="00C018D8">
        <w:rPr>
          <w:rFonts w:ascii="Times New Roman" w:eastAsia="Calibri" w:hAnsi="Times New Roman" w:cs="Times New Roman"/>
          <w:sz w:val="24"/>
          <w:szCs w:val="24"/>
        </w:rPr>
        <w:t>- участки (территории) с целесообразным набором оснащенных зон; - входная зона;</w:t>
      </w:r>
    </w:p>
    <w:p w:rsidR="00C018D8" w:rsidRPr="00C018D8" w:rsidRDefault="00C018D8" w:rsidP="00796EA6">
      <w:pPr>
        <w:spacing w:after="0" w:line="360" w:lineRule="auto"/>
        <w:jc w:val="both"/>
        <w:rPr>
          <w:rFonts w:ascii="Times New Roman" w:eastAsia="Calibri" w:hAnsi="Times New Roman" w:cs="Times New Roman"/>
          <w:sz w:val="24"/>
          <w:szCs w:val="24"/>
        </w:rPr>
      </w:pPr>
      <w:r w:rsidRPr="00C018D8">
        <w:rPr>
          <w:rFonts w:ascii="Times New Roman" w:eastAsia="Calibri" w:hAnsi="Times New Roman" w:cs="Times New Roman"/>
          <w:sz w:val="24"/>
          <w:szCs w:val="24"/>
        </w:rPr>
        <w:t>- учебные кабинеты, мастерские, студии для организации учебного процесса; - лаборантские помещения;</w:t>
      </w:r>
    </w:p>
    <w:p w:rsidR="00C018D8" w:rsidRPr="00C018D8" w:rsidRDefault="00C018D8" w:rsidP="00796EA6">
      <w:pPr>
        <w:spacing w:after="0" w:line="360" w:lineRule="auto"/>
        <w:jc w:val="both"/>
        <w:rPr>
          <w:rFonts w:ascii="Times New Roman" w:eastAsia="Calibri" w:hAnsi="Times New Roman" w:cs="Times New Roman"/>
          <w:sz w:val="24"/>
          <w:szCs w:val="24"/>
        </w:rPr>
      </w:pPr>
      <w:r w:rsidRPr="00C018D8">
        <w:rPr>
          <w:rFonts w:ascii="Times New Roman" w:eastAsia="Calibri" w:hAnsi="Times New Roman" w:cs="Times New Roman"/>
          <w:sz w:val="24"/>
          <w:szCs w:val="24"/>
        </w:rPr>
        <w:t>- библиотека с рабочими зонами: книгохранилищем, читальным залом</w:t>
      </w:r>
    </w:p>
    <w:p w:rsidR="00C018D8" w:rsidRPr="00C018D8" w:rsidRDefault="00C018D8" w:rsidP="00796EA6">
      <w:pPr>
        <w:spacing w:after="0" w:line="360" w:lineRule="auto"/>
        <w:jc w:val="both"/>
        <w:rPr>
          <w:rFonts w:ascii="Times New Roman" w:eastAsia="Calibri" w:hAnsi="Times New Roman" w:cs="Times New Roman"/>
          <w:sz w:val="24"/>
          <w:szCs w:val="24"/>
        </w:rPr>
      </w:pPr>
      <w:r w:rsidRPr="00C018D8">
        <w:rPr>
          <w:rFonts w:ascii="Times New Roman" w:eastAsia="Calibri" w:hAnsi="Times New Roman" w:cs="Times New Roman"/>
          <w:sz w:val="24"/>
          <w:szCs w:val="24"/>
        </w:rPr>
        <w:t>- спортивные сооружения (зал, спортивная площадка);</w:t>
      </w:r>
    </w:p>
    <w:p w:rsidR="00C018D8" w:rsidRPr="00C018D8" w:rsidRDefault="00C018D8" w:rsidP="00796EA6">
      <w:pPr>
        <w:spacing w:after="0" w:line="360" w:lineRule="auto"/>
        <w:jc w:val="both"/>
        <w:rPr>
          <w:rFonts w:ascii="Times New Roman" w:eastAsia="Calibri" w:hAnsi="Times New Roman" w:cs="Times New Roman"/>
          <w:sz w:val="24"/>
          <w:szCs w:val="24"/>
        </w:rPr>
      </w:pPr>
      <w:r w:rsidRPr="00C018D8">
        <w:rPr>
          <w:rFonts w:ascii="Times New Roman" w:eastAsia="Calibri" w:hAnsi="Times New Roman" w:cs="Times New Roman"/>
          <w:sz w:val="24"/>
          <w:szCs w:val="24"/>
        </w:rPr>
        <w:t xml:space="preserve"> - пищевой блок;</w:t>
      </w:r>
      <w:bookmarkStart w:id="70" w:name="_page_2228_0"/>
      <w:bookmarkEnd w:id="69"/>
    </w:p>
    <w:p w:rsidR="00C018D8" w:rsidRPr="00C018D8" w:rsidRDefault="00C018D8" w:rsidP="00796EA6">
      <w:pPr>
        <w:spacing w:after="0" w:line="360" w:lineRule="auto"/>
        <w:jc w:val="both"/>
        <w:rPr>
          <w:rFonts w:ascii="Times New Roman" w:eastAsia="Calibri" w:hAnsi="Times New Roman" w:cs="Times New Roman"/>
          <w:sz w:val="24"/>
          <w:szCs w:val="24"/>
        </w:rPr>
      </w:pPr>
      <w:r w:rsidRPr="00C018D8">
        <w:rPr>
          <w:rFonts w:ascii="Times New Roman" w:eastAsia="Calibri" w:hAnsi="Times New Roman" w:cs="Times New Roman"/>
          <w:sz w:val="24"/>
          <w:szCs w:val="24"/>
        </w:rPr>
        <w:t>- административные помещения;</w:t>
      </w:r>
    </w:p>
    <w:p w:rsidR="00C018D8" w:rsidRPr="00C018D8" w:rsidRDefault="00C018D8" w:rsidP="00796EA6">
      <w:pPr>
        <w:spacing w:after="0" w:line="360" w:lineRule="auto"/>
        <w:jc w:val="both"/>
        <w:rPr>
          <w:rFonts w:ascii="Times New Roman" w:eastAsia="Calibri" w:hAnsi="Times New Roman" w:cs="Times New Roman"/>
          <w:sz w:val="24"/>
          <w:szCs w:val="24"/>
        </w:rPr>
      </w:pPr>
      <w:r w:rsidRPr="00C018D8">
        <w:rPr>
          <w:rFonts w:ascii="Times New Roman" w:eastAsia="Calibri" w:hAnsi="Times New Roman" w:cs="Times New Roman"/>
          <w:sz w:val="24"/>
          <w:szCs w:val="24"/>
        </w:rPr>
        <w:t>- гардероб;</w:t>
      </w:r>
    </w:p>
    <w:p w:rsidR="00C018D8" w:rsidRPr="00C018D8" w:rsidRDefault="00C018D8" w:rsidP="00796EA6">
      <w:pPr>
        <w:spacing w:after="0" w:line="360" w:lineRule="auto"/>
        <w:jc w:val="both"/>
        <w:rPr>
          <w:rFonts w:ascii="Times New Roman" w:eastAsia="Calibri" w:hAnsi="Times New Roman" w:cs="Times New Roman"/>
          <w:sz w:val="24"/>
          <w:szCs w:val="24"/>
        </w:rPr>
      </w:pPr>
      <w:r w:rsidRPr="00C018D8">
        <w:rPr>
          <w:rFonts w:ascii="Times New Roman" w:eastAsia="Calibri" w:hAnsi="Times New Roman" w:cs="Times New Roman"/>
          <w:sz w:val="24"/>
          <w:szCs w:val="24"/>
        </w:rPr>
        <w:t>- санитарные узлы (туалеты);</w:t>
      </w:r>
    </w:p>
    <w:p w:rsidR="00C018D8" w:rsidRPr="00C018D8" w:rsidRDefault="00C018D8" w:rsidP="00796EA6">
      <w:pPr>
        <w:spacing w:after="0" w:line="360" w:lineRule="auto"/>
        <w:jc w:val="both"/>
        <w:rPr>
          <w:rFonts w:ascii="Times New Roman" w:eastAsia="Calibri" w:hAnsi="Times New Roman" w:cs="Times New Roman"/>
          <w:sz w:val="24"/>
          <w:szCs w:val="24"/>
        </w:rPr>
      </w:pPr>
      <w:r w:rsidRPr="00C018D8">
        <w:rPr>
          <w:rFonts w:ascii="Times New Roman" w:eastAsia="Calibri" w:hAnsi="Times New Roman" w:cs="Times New Roman"/>
          <w:sz w:val="24"/>
          <w:szCs w:val="24"/>
        </w:rPr>
        <w:t>- помещения/ место для хранения уборочного инвентаря. Состав и площади помещений предоставляют условия для:</w:t>
      </w:r>
    </w:p>
    <w:p w:rsidR="00C018D8" w:rsidRPr="00C018D8" w:rsidRDefault="00C018D8" w:rsidP="00796EA6">
      <w:pPr>
        <w:spacing w:after="0" w:line="360" w:lineRule="auto"/>
        <w:jc w:val="both"/>
        <w:rPr>
          <w:rFonts w:ascii="Times New Roman" w:eastAsia="Calibri" w:hAnsi="Times New Roman" w:cs="Times New Roman"/>
          <w:sz w:val="24"/>
          <w:szCs w:val="24"/>
        </w:rPr>
      </w:pPr>
      <w:r w:rsidRPr="00C018D8">
        <w:rPr>
          <w:rFonts w:ascii="Times New Roman" w:eastAsia="Calibri" w:hAnsi="Times New Roman" w:cs="Times New Roman"/>
          <w:sz w:val="24"/>
          <w:szCs w:val="24"/>
        </w:rPr>
        <w:t>- среднего общего образования согласно избранным направлениям учебного плана в соответствии с ФГОС ООО;</w:t>
      </w:r>
    </w:p>
    <w:p w:rsidR="00C018D8" w:rsidRPr="00C018D8" w:rsidRDefault="00C018D8" w:rsidP="00796EA6">
      <w:pPr>
        <w:spacing w:after="0" w:line="360" w:lineRule="auto"/>
        <w:jc w:val="both"/>
        <w:rPr>
          <w:rFonts w:ascii="Times New Roman" w:eastAsia="Calibri" w:hAnsi="Times New Roman" w:cs="Times New Roman"/>
          <w:sz w:val="24"/>
          <w:szCs w:val="24"/>
        </w:rPr>
      </w:pPr>
      <w:r w:rsidRPr="00C018D8">
        <w:rPr>
          <w:rFonts w:ascii="Times New Roman" w:eastAsia="Calibri" w:hAnsi="Times New Roman" w:cs="Times New Roman"/>
          <w:sz w:val="24"/>
          <w:szCs w:val="24"/>
        </w:rPr>
        <w:t>- организации режима труда и отдыха участников образовательного процесса;</w:t>
      </w:r>
    </w:p>
    <w:p w:rsidR="00C018D8" w:rsidRPr="00C018D8" w:rsidRDefault="00C018D8" w:rsidP="00796EA6">
      <w:pPr>
        <w:spacing w:after="0" w:line="360" w:lineRule="auto"/>
        <w:jc w:val="both"/>
        <w:rPr>
          <w:rFonts w:ascii="Times New Roman" w:eastAsia="Calibri" w:hAnsi="Times New Roman" w:cs="Times New Roman"/>
          <w:sz w:val="24"/>
          <w:szCs w:val="24"/>
        </w:rPr>
      </w:pPr>
      <w:r w:rsidRPr="00C018D8">
        <w:rPr>
          <w:rFonts w:ascii="Times New Roman" w:eastAsia="Calibri" w:hAnsi="Times New Roman" w:cs="Times New Roman"/>
          <w:sz w:val="24"/>
          <w:szCs w:val="24"/>
        </w:rPr>
        <w:t>- размещения в кабинетах, мастерских необходимых комплектов мебели, в том числе специализированной, и учебного оборудования, отвечающих специфике учебно-воспитательного процесса по данному предмету или циклу учебных дисциплин.</w:t>
      </w:r>
    </w:p>
    <w:bookmarkEnd w:id="70"/>
    <w:p w:rsidR="00C018D8" w:rsidRPr="00C018D8" w:rsidRDefault="00C018D8" w:rsidP="00796EA6">
      <w:pPr>
        <w:spacing w:after="0" w:line="360" w:lineRule="auto"/>
        <w:jc w:val="both"/>
        <w:rPr>
          <w:rFonts w:ascii="Times New Roman" w:eastAsia="Calibri" w:hAnsi="Times New Roman" w:cs="Times New Roman"/>
          <w:sz w:val="24"/>
          <w:szCs w:val="24"/>
        </w:rPr>
      </w:pPr>
      <w:r w:rsidRPr="00C018D8">
        <w:rPr>
          <w:rFonts w:ascii="Times New Roman" w:eastAsia="Calibri" w:hAnsi="Times New Roman" w:cs="Times New Roman"/>
          <w:sz w:val="24"/>
          <w:szCs w:val="24"/>
        </w:rPr>
        <w:t>В состав учебных кабинетов (мастерских, студий) входят:</w:t>
      </w:r>
    </w:p>
    <w:p w:rsidR="00C018D8" w:rsidRPr="00C018D8" w:rsidRDefault="00C018D8" w:rsidP="00796EA6">
      <w:pPr>
        <w:spacing w:after="0" w:line="360" w:lineRule="auto"/>
        <w:jc w:val="both"/>
        <w:rPr>
          <w:rFonts w:ascii="Times New Roman" w:eastAsia="Calibri" w:hAnsi="Times New Roman" w:cs="Times New Roman"/>
          <w:sz w:val="24"/>
          <w:szCs w:val="24"/>
        </w:rPr>
      </w:pPr>
      <w:r w:rsidRPr="00C018D8">
        <w:rPr>
          <w:rFonts w:ascii="Times New Roman" w:eastAsia="Calibri" w:hAnsi="Times New Roman" w:cs="Times New Roman"/>
          <w:sz w:val="24"/>
          <w:szCs w:val="24"/>
        </w:rPr>
        <w:t xml:space="preserve"> - учебный кабинет русского языка и литературы;</w:t>
      </w:r>
    </w:p>
    <w:p w:rsidR="00C018D8" w:rsidRPr="00C018D8" w:rsidRDefault="00C018D8" w:rsidP="00796EA6">
      <w:pPr>
        <w:spacing w:after="0" w:line="360" w:lineRule="auto"/>
        <w:jc w:val="both"/>
        <w:rPr>
          <w:rFonts w:ascii="Times New Roman" w:eastAsia="Calibri" w:hAnsi="Times New Roman" w:cs="Times New Roman"/>
          <w:sz w:val="24"/>
          <w:szCs w:val="24"/>
        </w:rPr>
      </w:pPr>
      <w:r w:rsidRPr="00C018D8">
        <w:rPr>
          <w:rFonts w:ascii="Times New Roman" w:eastAsia="Calibri" w:hAnsi="Times New Roman" w:cs="Times New Roman"/>
          <w:sz w:val="24"/>
          <w:szCs w:val="24"/>
        </w:rPr>
        <w:t>- учебный кабинет иностранного языка;</w:t>
      </w:r>
    </w:p>
    <w:p w:rsidR="00C018D8" w:rsidRPr="00C018D8" w:rsidRDefault="00C018D8" w:rsidP="00796EA6">
      <w:pPr>
        <w:spacing w:after="0" w:line="360" w:lineRule="auto"/>
        <w:jc w:val="both"/>
        <w:rPr>
          <w:rFonts w:ascii="Times New Roman" w:eastAsia="Calibri" w:hAnsi="Times New Roman" w:cs="Times New Roman"/>
          <w:sz w:val="24"/>
          <w:szCs w:val="24"/>
        </w:rPr>
      </w:pPr>
      <w:r w:rsidRPr="00C018D8">
        <w:rPr>
          <w:rFonts w:ascii="Times New Roman" w:eastAsia="Calibri" w:hAnsi="Times New Roman" w:cs="Times New Roman"/>
          <w:sz w:val="24"/>
          <w:szCs w:val="24"/>
        </w:rPr>
        <w:t xml:space="preserve"> - учебный кабинет истории и обществознания;</w:t>
      </w:r>
    </w:p>
    <w:p w:rsidR="00C018D8" w:rsidRPr="00C018D8" w:rsidRDefault="00C018D8" w:rsidP="00796EA6">
      <w:pPr>
        <w:spacing w:after="0" w:line="360" w:lineRule="auto"/>
        <w:jc w:val="both"/>
        <w:rPr>
          <w:rFonts w:ascii="Times New Roman" w:eastAsia="Calibri" w:hAnsi="Times New Roman" w:cs="Times New Roman"/>
          <w:sz w:val="24"/>
          <w:szCs w:val="24"/>
        </w:rPr>
      </w:pPr>
      <w:r w:rsidRPr="00C018D8">
        <w:rPr>
          <w:rFonts w:ascii="Times New Roman" w:eastAsia="Calibri" w:hAnsi="Times New Roman" w:cs="Times New Roman"/>
          <w:sz w:val="24"/>
          <w:szCs w:val="24"/>
        </w:rPr>
        <w:t>-учебный кабинет географии и биологии;</w:t>
      </w:r>
    </w:p>
    <w:p w:rsidR="00C018D8" w:rsidRPr="00C018D8" w:rsidRDefault="00C018D8" w:rsidP="00796EA6">
      <w:pPr>
        <w:spacing w:after="0" w:line="360" w:lineRule="auto"/>
        <w:jc w:val="both"/>
        <w:rPr>
          <w:rFonts w:ascii="Times New Roman" w:eastAsia="Calibri" w:hAnsi="Times New Roman" w:cs="Times New Roman"/>
          <w:sz w:val="24"/>
          <w:szCs w:val="24"/>
        </w:rPr>
      </w:pPr>
      <w:r w:rsidRPr="00C018D8">
        <w:rPr>
          <w:rFonts w:ascii="Times New Roman" w:eastAsia="Calibri" w:hAnsi="Times New Roman" w:cs="Times New Roman"/>
          <w:sz w:val="24"/>
          <w:szCs w:val="24"/>
        </w:rPr>
        <w:t xml:space="preserve">- учебный кабинет изобразительного искусства; </w:t>
      </w:r>
    </w:p>
    <w:p w:rsidR="00C018D8" w:rsidRPr="00C018D8" w:rsidRDefault="00C018D8" w:rsidP="00796EA6">
      <w:pPr>
        <w:spacing w:after="0" w:line="360" w:lineRule="auto"/>
        <w:jc w:val="both"/>
        <w:rPr>
          <w:rFonts w:ascii="Times New Roman" w:eastAsia="Calibri" w:hAnsi="Times New Roman" w:cs="Times New Roman"/>
          <w:sz w:val="24"/>
          <w:szCs w:val="24"/>
        </w:rPr>
      </w:pPr>
      <w:r w:rsidRPr="00C018D8">
        <w:rPr>
          <w:rFonts w:ascii="Times New Roman" w:eastAsia="Calibri" w:hAnsi="Times New Roman" w:cs="Times New Roman"/>
          <w:sz w:val="24"/>
          <w:szCs w:val="24"/>
        </w:rPr>
        <w:t xml:space="preserve">- учебный кабинет физики; </w:t>
      </w:r>
    </w:p>
    <w:p w:rsidR="00C018D8" w:rsidRPr="00C018D8" w:rsidRDefault="00C018D8" w:rsidP="00796EA6">
      <w:pPr>
        <w:spacing w:after="0" w:line="360" w:lineRule="auto"/>
        <w:jc w:val="both"/>
        <w:rPr>
          <w:rFonts w:ascii="Times New Roman" w:eastAsia="Calibri" w:hAnsi="Times New Roman" w:cs="Times New Roman"/>
          <w:sz w:val="24"/>
          <w:szCs w:val="24"/>
        </w:rPr>
      </w:pPr>
      <w:r w:rsidRPr="00C018D8">
        <w:rPr>
          <w:rFonts w:ascii="Times New Roman" w:eastAsia="Calibri" w:hAnsi="Times New Roman" w:cs="Times New Roman"/>
          <w:sz w:val="24"/>
          <w:szCs w:val="24"/>
        </w:rPr>
        <w:t>- учебный кабинет химии;</w:t>
      </w:r>
    </w:p>
    <w:p w:rsidR="00C018D8" w:rsidRPr="00C018D8" w:rsidRDefault="00C018D8" w:rsidP="00796EA6">
      <w:pPr>
        <w:spacing w:after="0" w:line="360" w:lineRule="auto"/>
        <w:jc w:val="both"/>
        <w:rPr>
          <w:rFonts w:ascii="Times New Roman" w:eastAsia="Calibri" w:hAnsi="Times New Roman" w:cs="Times New Roman"/>
          <w:sz w:val="24"/>
          <w:szCs w:val="24"/>
        </w:rPr>
      </w:pPr>
      <w:r w:rsidRPr="00C018D8">
        <w:rPr>
          <w:rFonts w:ascii="Times New Roman" w:eastAsia="Calibri" w:hAnsi="Times New Roman" w:cs="Times New Roman"/>
          <w:sz w:val="24"/>
          <w:szCs w:val="24"/>
        </w:rPr>
        <w:t>- учебный кабинет математики;</w:t>
      </w:r>
    </w:p>
    <w:p w:rsidR="00C018D8" w:rsidRPr="00C018D8" w:rsidRDefault="00C018D8" w:rsidP="00796EA6">
      <w:pPr>
        <w:spacing w:after="0" w:line="360" w:lineRule="auto"/>
        <w:jc w:val="both"/>
        <w:rPr>
          <w:rFonts w:ascii="Times New Roman" w:eastAsia="Calibri" w:hAnsi="Times New Roman" w:cs="Times New Roman"/>
          <w:sz w:val="24"/>
          <w:szCs w:val="24"/>
        </w:rPr>
      </w:pPr>
      <w:r w:rsidRPr="00C018D8">
        <w:rPr>
          <w:rFonts w:ascii="Times New Roman" w:eastAsia="Calibri" w:hAnsi="Times New Roman" w:cs="Times New Roman"/>
          <w:sz w:val="24"/>
          <w:szCs w:val="24"/>
        </w:rPr>
        <w:t>- учебный кабинет информатики;</w:t>
      </w:r>
    </w:p>
    <w:p w:rsidR="00C018D8" w:rsidRPr="00C018D8" w:rsidRDefault="00C018D8" w:rsidP="00796EA6">
      <w:pPr>
        <w:spacing w:after="0" w:line="360" w:lineRule="auto"/>
        <w:jc w:val="both"/>
        <w:rPr>
          <w:rFonts w:ascii="Times New Roman" w:eastAsia="Calibri" w:hAnsi="Times New Roman" w:cs="Times New Roman"/>
          <w:sz w:val="24"/>
          <w:szCs w:val="24"/>
        </w:rPr>
      </w:pPr>
      <w:r w:rsidRPr="00C018D8">
        <w:rPr>
          <w:rFonts w:ascii="Times New Roman" w:eastAsia="Calibri" w:hAnsi="Times New Roman" w:cs="Times New Roman"/>
          <w:sz w:val="24"/>
          <w:szCs w:val="24"/>
        </w:rPr>
        <w:t>- учебный кабинет (мастерская) технологии;</w:t>
      </w:r>
    </w:p>
    <w:p w:rsidR="00C018D8" w:rsidRPr="00C018D8" w:rsidRDefault="00C018D8" w:rsidP="00796EA6">
      <w:pPr>
        <w:spacing w:after="0" w:line="360" w:lineRule="auto"/>
        <w:jc w:val="both"/>
        <w:rPr>
          <w:rFonts w:ascii="Times New Roman" w:eastAsia="Calibri" w:hAnsi="Times New Roman" w:cs="Times New Roman"/>
          <w:sz w:val="24"/>
          <w:szCs w:val="24"/>
        </w:rPr>
      </w:pPr>
      <w:r w:rsidRPr="00C018D8">
        <w:rPr>
          <w:rFonts w:ascii="Times New Roman" w:eastAsia="Calibri" w:hAnsi="Times New Roman" w:cs="Times New Roman"/>
          <w:sz w:val="24"/>
          <w:szCs w:val="24"/>
        </w:rPr>
        <w:t>- учебный кабинет основ безопасности жизнедеятельности.</w:t>
      </w:r>
    </w:p>
    <w:p w:rsidR="00C018D8" w:rsidRPr="00C018D8" w:rsidRDefault="00C018D8" w:rsidP="00796EA6">
      <w:pPr>
        <w:spacing w:after="0" w:line="360" w:lineRule="auto"/>
        <w:jc w:val="both"/>
        <w:rPr>
          <w:rFonts w:ascii="Times New Roman" w:eastAsia="Calibri" w:hAnsi="Times New Roman" w:cs="Times New Roman"/>
          <w:sz w:val="24"/>
          <w:szCs w:val="24"/>
        </w:rPr>
      </w:pPr>
      <w:r w:rsidRPr="00C018D8">
        <w:rPr>
          <w:rFonts w:ascii="Times New Roman" w:eastAsia="Calibri" w:hAnsi="Times New Roman" w:cs="Times New Roman"/>
          <w:sz w:val="24"/>
          <w:szCs w:val="24"/>
        </w:rPr>
        <w:lastRenderedPageBreak/>
        <w:t>При реализации программ по специальным предметам и коррекционным развивающим курсам адаптированных</w:t>
      </w:r>
      <w:r w:rsidRPr="00C018D8">
        <w:rPr>
          <w:rFonts w:ascii="Times New Roman" w:eastAsia="Calibri" w:hAnsi="Times New Roman" w:cs="Times New Roman"/>
          <w:sz w:val="24"/>
          <w:szCs w:val="24"/>
        </w:rPr>
        <w:tab/>
        <w:t>образовательных</w:t>
      </w:r>
      <w:r w:rsidRPr="00C018D8">
        <w:rPr>
          <w:rFonts w:ascii="Times New Roman" w:eastAsia="Calibri" w:hAnsi="Times New Roman" w:cs="Times New Roman"/>
          <w:sz w:val="24"/>
          <w:szCs w:val="24"/>
        </w:rPr>
        <w:tab/>
        <w:t>программ</w:t>
      </w:r>
      <w:r w:rsidRPr="00C018D8">
        <w:rPr>
          <w:rFonts w:ascii="Times New Roman" w:eastAsia="Calibri" w:hAnsi="Times New Roman" w:cs="Times New Roman"/>
          <w:sz w:val="24"/>
          <w:szCs w:val="24"/>
        </w:rPr>
        <w:tab/>
        <w:t>ООО организацией предусматриваются соответствующие учебные классы.</w:t>
      </w:r>
      <w:bookmarkStart w:id="71" w:name="_page_2230_0"/>
    </w:p>
    <w:p w:rsidR="00C018D8" w:rsidRPr="00C018D8" w:rsidRDefault="00C018D8" w:rsidP="00796EA6">
      <w:pPr>
        <w:spacing w:after="0" w:line="360" w:lineRule="auto"/>
        <w:jc w:val="both"/>
        <w:rPr>
          <w:rFonts w:ascii="Times New Roman" w:eastAsia="Calibri" w:hAnsi="Times New Roman" w:cs="Times New Roman"/>
          <w:sz w:val="24"/>
          <w:szCs w:val="24"/>
        </w:rPr>
      </w:pPr>
      <w:r w:rsidRPr="00C018D8">
        <w:rPr>
          <w:rFonts w:ascii="Times New Roman" w:eastAsia="Calibri" w:hAnsi="Times New Roman" w:cs="Times New Roman"/>
          <w:sz w:val="24"/>
          <w:szCs w:val="24"/>
        </w:rPr>
        <w:t>Учебные кабинеты включают следующие зоны:</w:t>
      </w:r>
    </w:p>
    <w:p w:rsidR="00C018D8" w:rsidRPr="00C018D8" w:rsidRDefault="00C018D8" w:rsidP="00796EA6">
      <w:pPr>
        <w:spacing w:after="0" w:line="360" w:lineRule="auto"/>
        <w:jc w:val="both"/>
        <w:rPr>
          <w:rFonts w:ascii="Times New Roman" w:eastAsia="Calibri" w:hAnsi="Times New Roman" w:cs="Times New Roman"/>
          <w:sz w:val="24"/>
          <w:szCs w:val="24"/>
        </w:rPr>
      </w:pPr>
      <w:r w:rsidRPr="00C018D8">
        <w:rPr>
          <w:rFonts w:ascii="Times New Roman" w:eastAsia="Calibri" w:hAnsi="Times New Roman" w:cs="Times New Roman"/>
          <w:sz w:val="24"/>
          <w:szCs w:val="24"/>
        </w:rPr>
        <w:t>- рабочее место учителя с пространством для размещения часто используемого оснащения;</w:t>
      </w:r>
    </w:p>
    <w:p w:rsidR="00C018D8" w:rsidRPr="00C018D8" w:rsidRDefault="00C018D8" w:rsidP="00796EA6">
      <w:pPr>
        <w:spacing w:after="0" w:line="360" w:lineRule="auto"/>
        <w:jc w:val="both"/>
        <w:rPr>
          <w:rFonts w:ascii="Times New Roman" w:eastAsia="Calibri" w:hAnsi="Times New Roman" w:cs="Times New Roman"/>
          <w:sz w:val="24"/>
          <w:szCs w:val="24"/>
        </w:rPr>
      </w:pPr>
      <w:r w:rsidRPr="00C018D8">
        <w:rPr>
          <w:rFonts w:ascii="Times New Roman" w:eastAsia="Calibri" w:hAnsi="Times New Roman" w:cs="Times New Roman"/>
          <w:sz w:val="24"/>
          <w:szCs w:val="24"/>
        </w:rPr>
        <w:t>- рабочую зону учащихся с местом для размещения личных вещей; - пространство для размещения и хранения учебного оборудования; - демонстрационную зону.</w:t>
      </w:r>
    </w:p>
    <w:p w:rsidR="00C018D8" w:rsidRPr="00C018D8" w:rsidRDefault="00C018D8" w:rsidP="00796EA6">
      <w:pPr>
        <w:spacing w:after="0" w:line="360" w:lineRule="auto"/>
        <w:jc w:val="both"/>
        <w:rPr>
          <w:rFonts w:ascii="Times New Roman" w:eastAsia="Calibri" w:hAnsi="Times New Roman" w:cs="Times New Roman"/>
          <w:sz w:val="24"/>
          <w:szCs w:val="24"/>
        </w:rPr>
      </w:pPr>
      <w:r w:rsidRPr="00C018D8">
        <w:rPr>
          <w:rFonts w:ascii="Times New Roman" w:eastAsia="Calibri" w:hAnsi="Times New Roman" w:cs="Times New Roman"/>
          <w:sz w:val="24"/>
          <w:szCs w:val="24"/>
        </w:rPr>
        <w:t>Организация</w:t>
      </w:r>
      <w:r w:rsidRPr="00C018D8">
        <w:rPr>
          <w:rFonts w:ascii="Times New Roman" w:eastAsia="Calibri" w:hAnsi="Times New Roman" w:cs="Times New Roman"/>
          <w:sz w:val="24"/>
          <w:szCs w:val="24"/>
        </w:rPr>
        <w:tab/>
        <w:t>зональной</w:t>
      </w:r>
      <w:r w:rsidRPr="00C018D8">
        <w:rPr>
          <w:rFonts w:ascii="Times New Roman" w:eastAsia="Calibri" w:hAnsi="Times New Roman" w:cs="Times New Roman"/>
          <w:sz w:val="24"/>
          <w:szCs w:val="24"/>
        </w:rPr>
        <w:tab/>
        <w:t>структуры</w:t>
      </w:r>
      <w:r w:rsidRPr="00C018D8">
        <w:rPr>
          <w:rFonts w:ascii="Times New Roman" w:eastAsia="Calibri" w:hAnsi="Times New Roman" w:cs="Times New Roman"/>
          <w:sz w:val="24"/>
          <w:szCs w:val="24"/>
        </w:rPr>
        <w:tab/>
        <w:t>учебного</w:t>
      </w:r>
      <w:r w:rsidRPr="00C018D8">
        <w:rPr>
          <w:rFonts w:ascii="Times New Roman" w:eastAsia="Calibri" w:hAnsi="Times New Roman" w:cs="Times New Roman"/>
          <w:sz w:val="24"/>
          <w:szCs w:val="24"/>
        </w:rPr>
        <w:tab/>
        <w:t>кабинета</w:t>
      </w:r>
      <w:r w:rsidRPr="00C018D8">
        <w:rPr>
          <w:rFonts w:ascii="Times New Roman" w:eastAsia="Calibri" w:hAnsi="Times New Roman" w:cs="Times New Roman"/>
          <w:sz w:val="24"/>
          <w:szCs w:val="24"/>
        </w:rPr>
        <w:tab/>
        <w:t>отвечает</w:t>
      </w:r>
      <w:r w:rsidRPr="00C018D8">
        <w:rPr>
          <w:rFonts w:ascii="Times New Roman" w:eastAsia="Calibri" w:hAnsi="Times New Roman" w:cs="Times New Roman"/>
          <w:sz w:val="24"/>
          <w:szCs w:val="24"/>
        </w:rPr>
        <w:tab/>
        <w:t>пед</w:t>
      </w:r>
      <w:r>
        <w:rPr>
          <w:rFonts w:ascii="Times New Roman" w:eastAsia="Calibri" w:hAnsi="Times New Roman" w:cs="Times New Roman"/>
          <w:sz w:val="24"/>
          <w:szCs w:val="24"/>
        </w:rPr>
        <w:t>а</w:t>
      </w:r>
      <w:r w:rsidRPr="00C018D8">
        <w:rPr>
          <w:rFonts w:ascii="Times New Roman" w:eastAsia="Calibri" w:hAnsi="Times New Roman" w:cs="Times New Roman"/>
          <w:sz w:val="24"/>
          <w:szCs w:val="24"/>
        </w:rPr>
        <w:t>гогическим и эргономическим требованиям, комфортности и безопасности образовательного процесса.</w:t>
      </w:r>
    </w:p>
    <w:p w:rsidR="00C018D8" w:rsidRPr="00C018D8" w:rsidRDefault="00C018D8" w:rsidP="00796EA6">
      <w:pPr>
        <w:spacing w:after="0" w:line="360" w:lineRule="auto"/>
        <w:jc w:val="both"/>
        <w:rPr>
          <w:rFonts w:ascii="Times New Roman" w:eastAsia="Calibri" w:hAnsi="Times New Roman" w:cs="Times New Roman"/>
          <w:sz w:val="24"/>
          <w:szCs w:val="24"/>
        </w:rPr>
      </w:pPr>
      <w:r w:rsidRPr="00C018D8">
        <w:rPr>
          <w:rFonts w:ascii="Times New Roman" w:eastAsia="Calibri" w:hAnsi="Times New Roman" w:cs="Times New Roman"/>
          <w:sz w:val="24"/>
          <w:szCs w:val="24"/>
        </w:rPr>
        <w:t>Компонентами оснащения учебного кабинета являются: - школьная мебель;</w:t>
      </w:r>
    </w:p>
    <w:p w:rsidR="00C018D8" w:rsidRPr="00C018D8" w:rsidRDefault="00C018D8" w:rsidP="00796EA6">
      <w:pPr>
        <w:spacing w:after="0" w:line="360" w:lineRule="auto"/>
        <w:jc w:val="both"/>
        <w:rPr>
          <w:rFonts w:ascii="Times New Roman" w:eastAsia="Calibri" w:hAnsi="Times New Roman" w:cs="Times New Roman"/>
          <w:sz w:val="24"/>
          <w:szCs w:val="24"/>
        </w:rPr>
      </w:pPr>
      <w:r w:rsidRPr="00C018D8">
        <w:rPr>
          <w:rFonts w:ascii="Times New Roman" w:eastAsia="Calibri" w:hAnsi="Times New Roman" w:cs="Times New Roman"/>
          <w:sz w:val="24"/>
          <w:szCs w:val="24"/>
        </w:rPr>
        <w:t>- технические средства;</w:t>
      </w:r>
    </w:p>
    <w:p w:rsidR="00C018D8" w:rsidRPr="00C018D8" w:rsidRDefault="00C018D8" w:rsidP="00796EA6">
      <w:pPr>
        <w:spacing w:after="0" w:line="360" w:lineRule="auto"/>
        <w:jc w:val="both"/>
        <w:rPr>
          <w:rFonts w:ascii="Times New Roman" w:eastAsia="Calibri" w:hAnsi="Times New Roman" w:cs="Times New Roman"/>
          <w:sz w:val="24"/>
          <w:szCs w:val="24"/>
        </w:rPr>
      </w:pPr>
      <w:r w:rsidRPr="00C018D8">
        <w:rPr>
          <w:rFonts w:ascii="Times New Roman" w:eastAsia="Calibri" w:hAnsi="Times New Roman" w:cs="Times New Roman"/>
          <w:sz w:val="24"/>
          <w:szCs w:val="24"/>
        </w:rPr>
        <w:t>- лабораторно-технологическое оборудование; - фонд дополнительной литературы;</w:t>
      </w:r>
    </w:p>
    <w:p w:rsidR="00C018D8" w:rsidRPr="00C018D8" w:rsidRDefault="00C018D8" w:rsidP="00796EA6">
      <w:pPr>
        <w:spacing w:after="0" w:line="360" w:lineRule="auto"/>
        <w:jc w:val="both"/>
        <w:rPr>
          <w:rFonts w:ascii="Times New Roman" w:eastAsia="Calibri" w:hAnsi="Times New Roman" w:cs="Times New Roman"/>
          <w:sz w:val="24"/>
          <w:szCs w:val="24"/>
        </w:rPr>
      </w:pPr>
      <w:r w:rsidRPr="00C018D8">
        <w:rPr>
          <w:rFonts w:ascii="Times New Roman" w:eastAsia="Calibri" w:hAnsi="Times New Roman" w:cs="Times New Roman"/>
          <w:sz w:val="24"/>
          <w:szCs w:val="24"/>
        </w:rPr>
        <w:t>- учебно-наглядные пособия;</w:t>
      </w:r>
    </w:p>
    <w:p w:rsidR="00C018D8" w:rsidRPr="00C018D8" w:rsidRDefault="00C018D8" w:rsidP="00796EA6">
      <w:pPr>
        <w:spacing w:after="0" w:line="360" w:lineRule="auto"/>
        <w:jc w:val="both"/>
        <w:rPr>
          <w:rFonts w:ascii="Times New Roman" w:eastAsia="Calibri" w:hAnsi="Times New Roman" w:cs="Times New Roman"/>
          <w:sz w:val="24"/>
          <w:szCs w:val="24"/>
        </w:rPr>
      </w:pPr>
      <w:r w:rsidRPr="00C018D8">
        <w:rPr>
          <w:rFonts w:ascii="Times New Roman" w:eastAsia="Calibri" w:hAnsi="Times New Roman" w:cs="Times New Roman"/>
          <w:sz w:val="24"/>
          <w:szCs w:val="24"/>
        </w:rPr>
        <w:t>- учебно-методические материалы. В базовый комплект мебели входят: - доска классная;</w:t>
      </w:r>
    </w:p>
    <w:p w:rsidR="00C018D8" w:rsidRPr="00C018D8" w:rsidRDefault="00C018D8" w:rsidP="00796EA6">
      <w:pPr>
        <w:spacing w:after="0" w:line="360" w:lineRule="auto"/>
        <w:jc w:val="both"/>
        <w:rPr>
          <w:rFonts w:ascii="Times New Roman" w:eastAsia="Calibri" w:hAnsi="Times New Roman" w:cs="Times New Roman"/>
          <w:sz w:val="24"/>
          <w:szCs w:val="24"/>
        </w:rPr>
      </w:pPr>
      <w:r w:rsidRPr="00C018D8">
        <w:rPr>
          <w:rFonts w:ascii="Times New Roman" w:eastAsia="Calibri" w:hAnsi="Times New Roman" w:cs="Times New Roman"/>
          <w:sz w:val="24"/>
          <w:szCs w:val="24"/>
        </w:rPr>
        <w:t>- стол учителя;</w:t>
      </w:r>
    </w:p>
    <w:p w:rsidR="00C018D8" w:rsidRPr="00C018D8" w:rsidRDefault="00C018D8" w:rsidP="00796EA6">
      <w:pPr>
        <w:spacing w:after="0" w:line="360" w:lineRule="auto"/>
        <w:jc w:val="both"/>
        <w:rPr>
          <w:rFonts w:ascii="Times New Roman" w:eastAsia="Calibri" w:hAnsi="Times New Roman" w:cs="Times New Roman"/>
          <w:sz w:val="24"/>
          <w:szCs w:val="24"/>
        </w:rPr>
      </w:pPr>
      <w:r w:rsidRPr="00C018D8">
        <w:rPr>
          <w:rFonts w:ascii="Times New Roman" w:eastAsia="Calibri" w:hAnsi="Times New Roman" w:cs="Times New Roman"/>
          <w:sz w:val="24"/>
          <w:szCs w:val="24"/>
        </w:rPr>
        <w:t>- стул учителя (приставной); - кресло для учителя;</w:t>
      </w:r>
    </w:p>
    <w:p w:rsidR="00C018D8" w:rsidRPr="00C018D8" w:rsidRDefault="00C018D8" w:rsidP="00796EA6">
      <w:pPr>
        <w:spacing w:after="0" w:line="360" w:lineRule="auto"/>
        <w:jc w:val="both"/>
        <w:rPr>
          <w:rFonts w:ascii="Times New Roman" w:eastAsia="Calibri" w:hAnsi="Times New Roman" w:cs="Times New Roman"/>
          <w:sz w:val="24"/>
          <w:szCs w:val="24"/>
        </w:rPr>
      </w:pPr>
      <w:r w:rsidRPr="00C018D8">
        <w:rPr>
          <w:rFonts w:ascii="Times New Roman" w:eastAsia="Calibri" w:hAnsi="Times New Roman" w:cs="Times New Roman"/>
          <w:sz w:val="24"/>
          <w:szCs w:val="24"/>
        </w:rPr>
        <w:t>- столы ученические (регулируемые по высоте); - стулья ученические (регулируемые по высоте); - шкаф для хранения учебных пособий;</w:t>
      </w:r>
    </w:p>
    <w:p w:rsidR="00C018D8" w:rsidRPr="00C018D8" w:rsidRDefault="00C018D8" w:rsidP="00796EA6">
      <w:pPr>
        <w:spacing w:after="0" w:line="360" w:lineRule="auto"/>
        <w:jc w:val="both"/>
        <w:rPr>
          <w:rFonts w:ascii="Times New Roman" w:eastAsia="Calibri" w:hAnsi="Times New Roman" w:cs="Times New Roman"/>
          <w:sz w:val="24"/>
          <w:szCs w:val="24"/>
        </w:rPr>
      </w:pPr>
      <w:r w:rsidRPr="00C018D8">
        <w:rPr>
          <w:rFonts w:ascii="Times New Roman" w:eastAsia="Calibri" w:hAnsi="Times New Roman" w:cs="Times New Roman"/>
          <w:sz w:val="24"/>
          <w:szCs w:val="24"/>
        </w:rPr>
        <w:t>- стеллаж демонстрационный.</w:t>
      </w:r>
      <w:bookmarkStart w:id="72" w:name="_page_2232_0"/>
      <w:bookmarkEnd w:id="71"/>
    </w:p>
    <w:p w:rsidR="00C018D8" w:rsidRPr="00C018D8" w:rsidRDefault="00C018D8" w:rsidP="00796EA6">
      <w:pPr>
        <w:spacing w:after="0" w:line="360" w:lineRule="auto"/>
        <w:jc w:val="both"/>
        <w:rPr>
          <w:rFonts w:ascii="Times New Roman" w:eastAsia="Calibri" w:hAnsi="Times New Roman" w:cs="Times New Roman"/>
          <w:sz w:val="24"/>
          <w:szCs w:val="24"/>
        </w:rPr>
      </w:pPr>
      <w:r w:rsidRPr="00C018D8">
        <w:rPr>
          <w:rFonts w:ascii="Times New Roman" w:eastAsia="Calibri" w:hAnsi="Times New Roman" w:cs="Times New Roman"/>
          <w:sz w:val="24"/>
          <w:szCs w:val="24"/>
        </w:rPr>
        <w:t>Мебель,</w:t>
      </w:r>
      <w:r w:rsidRPr="00C018D8">
        <w:rPr>
          <w:rFonts w:ascii="Times New Roman" w:eastAsia="Calibri" w:hAnsi="Times New Roman" w:cs="Times New Roman"/>
          <w:sz w:val="24"/>
          <w:szCs w:val="24"/>
        </w:rPr>
        <w:tab/>
        <w:t>приспособления,</w:t>
      </w:r>
      <w:r w:rsidRPr="00C018D8">
        <w:rPr>
          <w:rFonts w:ascii="Times New Roman" w:eastAsia="Calibri" w:hAnsi="Times New Roman" w:cs="Times New Roman"/>
          <w:sz w:val="24"/>
          <w:szCs w:val="24"/>
        </w:rPr>
        <w:tab/>
        <w:t>оргтехника</w:t>
      </w:r>
      <w:r w:rsidRPr="00C018D8">
        <w:rPr>
          <w:rFonts w:ascii="Times New Roman" w:eastAsia="Calibri" w:hAnsi="Times New Roman" w:cs="Times New Roman"/>
          <w:sz w:val="24"/>
          <w:szCs w:val="24"/>
        </w:rPr>
        <w:tab/>
        <w:t>и</w:t>
      </w:r>
      <w:r w:rsidRPr="00C018D8">
        <w:rPr>
          <w:rFonts w:ascii="Times New Roman" w:eastAsia="Calibri" w:hAnsi="Times New Roman" w:cs="Times New Roman"/>
          <w:sz w:val="24"/>
          <w:szCs w:val="24"/>
        </w:rPr>
        <w:tab/>
        <w:t>иное</w:t>
      </w:r>
      <w:r w:rsidRPr="00C018D8">
        <w:rPr>
          <w:rFonts w:ascii="Times New Roman" w:eastAsia="Calibri" w:hAnsi="Times New Roman" w:cs="Times New Roman"/>
          <w:sz w:val="24"/>
          <w:szCs w:val="24"/>
        </w:rPr>
        <w:tab/>
        <w:t>оборудование</w:t>
      </w:r>
      <w:r w:rsidRPr="00C018D8">
        <w:rPr>
          <w:rFonts w:ascii="Times New Roman" w:eastAsia="Calibri" w:hAnsi="Times New Roman" w:cs="Times New Roman"/>
          <w:sz w:val="24"/>
          <w:szCs w:val="24"/>
        </w:rPr>
        <w:tab/>
        <w:t>отвечают требованиям учебного назначения, максимально приспособлены к особенностям обучения, имеют сертификаты соответствия принятой категории разработанного стандарта (регламента).</w:t>
      </w:r>
    </w:p>
    <w:p w:rsidR="00C018D8" w:rsidRPr="00C018D8" w:rsidRDefault="00C018D8" w:rsidP="00796EA6">
      <w:pPr>
        <w:spacing w:after="0" w:line="360" w:lineRule="auto"/>
        <w:jc w:val="both"/>
        <w:rPr>
          <w:rFonts w:ascii="Times New Roman" w:eastAsia="Calibri" w:hAnsi="Times New Roman" w:cs="Times New Roman"/>
          <w:sz w:val="24"/>
          <w:szCs w:val="24"/>
        </w:rPr>
      </w:pPr>
      <w:r w:rsidRPr="00C018D8">
        <w:rPr>
          <w:rFonts w:ascii="Times New Roman" w:eastAsia="Calibri" w:hAnsi="Times New Roman" w:cs="Times New Roman"/>
          <w:sz w:val="24"/>
          <w:szCs w:val="24"/>
        </w:rPr>
        <w:t>В базовый комплект технических средств входят: - компьютер/ноутбук с периферией;</w:t>
      </w:r>
    </w:p>
    <w:p w:rsidR="00C018D8" w:rsidRPr="00C018D8" w:rsidRDefault="00C018D8" w:rsidP="00796EA6">
      <w:pPr>
        <w:spacing w:after="0" w:line="360" w:lineRule="auto"/>
        <w:jc w:val="both"/>
        <w:rPr>
          <w:rFonts w:ascii="Times New Roman" w:eastAsia="Calibri" w:hAnsi="Times New Roman" w:cs="Times New Roman"/>
          <w:sz w:val="24"/>
          <w:szCs w:val="24"/>
        </w:rPr>
      </w:pPr>
      <w:r w:rsidRPr="00C018D8">
        <w:rPr>
          <w:rFonts w:ascii="Times New Roman" w:eastAsia="Calibri" w:hAnsi="Times New Roman" w:cs="Times New Roman"/>
          <w:sz w:val="24"/>
          <w:szCs w:val="24"/>
        </w:rPr>
        <w:t>- многофункциональное устройство (МФУ) или принтер</w:t>
      </w:r>
    </w:p>
    <w:p w:rsidR="00C018D8" w:rsidRPr="00C018D8" w:rsidRDefault="00C018D8" w:rsidP="00796EA6">
      <w:pPr>
        <w:spacing w:after="0" w:line="360" w:lineRule="auto"/>
        <w:jc w:val="both"/>
        <w:rPr>
          <w:rFonts w:ascii="Times New Roman" w:eastAsia="Calibri" w:hAnsi="Times New Roman" w:cs="Times New Roman"/>
          <w:sz w:val="24"/>
          <w:szCs w:val="24"/>
        </w:rPr>
      </w:pPr>
      <w:r w:rsidRPr="00C018D8">
        <w:rPr>
          <w:rFonts w:ascii="Times New Roman" w:eastAsia="Calibri" w:hAnsi="Times New Roman" w:cs="Times New Roman"/>
          <w:sz w:val="24"/>
          <w:szCs w:val="24"/>
        </w:rPr>
        <w:t>- сетевой фильтр;</w:t>
      </w:r>
    </w:p>
    <w:p w:rsidR="00C018D8" w:rsidRPr="00C018D8" w:rsidRDefault="00C018D8" w:rsidP="00796EA6">
      <w:pPr>
        <w:spacing w:after="0" w:line="360" w:lineRule="auto"/>
        <w:jc w:val="both"/>
        <w:rPr>
          <w:rFonts w:ascii="Times New Roman" w:eastAsia="Calibri" w:hAnsi="Times New Roman" w:cs="Times New Roman"/>
          <w:sz w:val="24"/>
          <w:szCs w:val="24"/>
        </w:rPr>
      </w:pPr>
      <w:r w:rsidRPr="00C018D8">
        <w:rPr>
          <w:rFonts w:ascii="Times New Roman" w:eastAsia="Calibri" w:hAnsi="Times New Roman" w:cs="Times New Roman"/>
          <w:sz w:val="24"/>
          <w:szCs w:val="24"/>
        </w:rPr>
        <w:t>-мультимедийны проектор с экраном</w:t>
      </w:r>
    </w:p>
    <w:p w:rsidR="00C018D8" w:rsidRPr="00C018D8" w:rsidRDefault="00C018D8" w:rsidP="00796EA6">
      <w:pPr>
        <w:spacing w:after="0" w:line="360" w:lineRule="auto"/>
        <w:jc w:val="both"/>
        <w:rPr>
          <w:rFonts w:ascii="Times New Roman" w:eastAsia="Calibri" w:hAnsi="Times New Roman" w:cs="Times New Roman"/>
          <w:sz w:val="24"/>
          <w:szCs w:val="24"/>
        </w:rPr>
      </w:pPr>
      <w:r w:rsidRPr="00C018D8">
        <w:rPr>
          <w:rFonts w:ascii="Times New Roman" w:eastAsia="Calibri" w:hAnsi="Times New Roman" w:cs="Times New Roman"/>
          <w:sz w:val="24"/>
          <w:szCs w:val="24"/>
        </w:rPr>
        <w:t>В учебных кабинетах химии, биологии, физики, информатики, технологии, основ безопасности жизнедеятельности, изобразительного искусства, музыки, а также в помещениях для реализации программ по специальным предметам и коррекционно-развивающим курсам общеобразовательных программ основного общего образования предусматривается наличие специализированной мебели.</w:t>
      </w:r>
    </w:p>
    <w:p w:rsidR="00C018D8" w:rsidRPr="00C018D8" w:rsidRDefault="00C018D8" w:rsidP="00796EA6">
      <w:pPr>
        <w:spacing w:after="0" w:line="360" w:lineRule="auto"/>
        <w:jc w:val="both"/>
        <w:rPr>
          <w:rFonts w:ascii="Times New Roman" w:eastAsia="Calibri" w:hAnsi="Times New Roman" w:cs="Times New Roman"/>
          <w:sz w:val="24"/>
          <w:szCs w:val="24"/>
        </w:rPr>
      </w:pPr>
      <w:r w:rsidRPr="00C018D8">
        <w:rPr>
          <w:rFonts w:ascii="Times New Roman" w:eastAsia="Calibri" w:hAnsi="Times New Roman" w:cs="Times New Roman"/>
          <w:sz w:val="24"/>
          <w:szCs w:val="24"/>
        </w:rPr>
        <w:t>Состояние оснащения учебных кабинетов и иных учебных подразделений может оцениваться по следующим параметрам (см. таблицу)</w:t>
      </w:r>
    </w:p>
    <w:p w:rsidR="00C018D8" w:rsidRPr="00796EA6" w:rsidRDefault="00C018D8" w:rsidP="00796EA6">
      <w:pPr>
        <w:spacing w:after="0" w:line="360" w:lineRule="auto"/>
        <w:jc w:val="both"/>
        <w:rPr>
          <w:rFonts w:ascii="Times New Roman" w:eastAsia="Calibri" w:hAnsi="Times New Roman" w:cs="Times New Roman"/>
          <w:b/>
          <w:sz w:val="24"/>
          <w:szCs w:val="24"/>
        </w:rPr>
      </w:pPr>
      <w:r w:rsidRPr="00796EA6">
        <w:rPr>
          <w:rFonts w:ascii="Times New Roman" w:eastAsia="Calibri" w:hAnsi="Times New Roman" w:cs="Times New Roman"/>
          <w:b/>
          <w:sz w:val="24"/>
          <w:szCs w:val="24"/>
        </w:rPr>
        <w:t>Оснащение учебных кабинетов</w:t>
      </w:r>
    </w:p>
    <w:tbl>
      <w:tblPr>
        <w:tblW w:w="0" w:type="auto"/>
        <w:tblLayout w:type="fixed"/>
        <w:tblCellMar>
          <w:left w:w="0" w:type="dxa"/>
          <w:right w:w="0" w:type="dxa"/>
        </w:tblCellMar>
        <w:tblLook w:val="04A0" w:firstRow="1" w:lastRow="0" w:firstColumn="1" w:lastColumn="0" w:noHBand="0" w:noVBand="1"/>
      </w:tblPr>
      <w:tblGrid>
        <w:gridCol w:w="566"/>
        <w:gridCol w:w="1814"/>
        <w:gridCol w:w="7681"/>
      </w:tblGrid>
      <w:tr w:rsidR="00C018D8" w:rsidRPr="00C018D8" w:rsidTr="00796EA6">
        <w:trPr>
          <w:cantSplit/>
          <w:trHeight w:hRule="exact" w:val="1738"/>
        </w:trPr>
        <w:tc>
          <w:tcPr>
            <w:tcW w:w="5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018D8" w:rsidRPr="00C018D8" w:rsidRDefault="00C018D8" w:rsidP="00C018D8">
            <w:pPr>
              <w:spacing w:after="0" w:line="360" w:lineRule="auto"/>
              <w:rPr>
                <w:rFonts w:ascii="Times New Roman" w:eastAsia="Calibri" w:hAnsi="Times New Roman" w:cs="Times New Roman"/>
                <w:sz w:val="24"/>
                <w:szCs w:val="24"/>
              </w:rPr>
            </w:pPr>
          </w:p>
          <w:p w:rsidR="00C018D8" w:rsidRPr="00C018D8" w:rsidRDefault="00C018D8" w:rsidP="00C018D8">
            <w:pPr>
              <w:spacing w:after="0" w:line="360" w:lineRule="auto"/>
              <w:rPr>
                <w:rFonts w:ascii="Times New Roman" w:eastAsia="Calibri" w:hAnsi="Times New Roman" w:cs="Times New Roman"/>
                <w:sz w:val="24"/>
                <w:szCs w:val="24"/>
              </w:rPr>
            </w:pPr>
          </w:p>
          <w:p w:rsidR="00C018D8" w:rsidRPr="00C018D8" w:rsidRDefault="00C018D8" w:rsidP="00C018D8">
            <w:pPr>
              <w:spacing w:after="0" w:line="360" w:lineRule="auto"/>
              <w:rPr>
                <w:rFonts w:ascii="Times New Roman" w:eastAsia="Calibri" w:hAnsi="Times New Roman" w:cs="Times New Roman"/>
                <w:b/>
                <w:bCs/>
                <w:sz w:val="24"/>
                <w:szCs w:val="24"/>
              </w:rPr>
            </w:pPr>
            <w:r w:rsidRPr="00C018D8">
              <w:rPr>
                <w:rFonts w:ascii="Times New Roman" w:eastAsia="Calibri" w:hAnsi="Times New Roman" w:cs="Times New Roman"/>
                <w:b/>
                <w:bCs/>
                <w:sz w:val="24"/>
                <w:szCs w:val="24"/>
              </w:rPr>
              <w:t>№ п/ п</w:t>
            </w:r>
          </w:p>
        </w:tc>
        <w:tc>
          <w:tcPr>
            <w:tcW w:w="181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018D8" w:rsidRPr="00C018D8" w:rsidRDefault="00C018D8" w:rsidP="00C018D8">
            <w:pPr>
              <w:spacing w:after="0" w:line="360" w:lineRule="auto"/>
              <w:rPr>
                <w:rFonts w:ascii="Times New Roman" w:eastAsia="Calibri" w:hAnsi="Times New Roman" w:cs="Times New Roman"/>
                <w:b/>
                <w:bCs/>
                <w:sz w:val="24"/>
                <w:szCs w:val="24"/>
              </w:rPr>
            </w:pPr>
            <w:r w:rsidRPr="00C018D8">
              <w:rPr>
                <w:rFonts w:ascii="Times New Roman" w:eastAsia="Calibri" w:hAnsi="Times New Roman" w:cs="Times New Roman"/>
                <w:b/>
                <w:bCs/>
                <w:sz w:val="24"/>
                <w:szCs w:val="24"/>
              </w:rPr>
              <w:t>Компоненты структуры образовательн ой организации</w:t>
            </w:r>
          </w:p>
        </w:tc>
        <w:tc>
          <w:tcPr>
            <w:tcW w:w="768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018D8" w:rsidRPr="00C018D8" w:rsidRDefault="00C018D8" w:rsidP="00796EA6">
            <w:pPr>
              <w:spacing w:after="0" w:line="360" w:lineRule="auto"/>
              <w:jc w:val="center"/>
              <w:rPr>
                <w:rFonts w:ascii="Times New Roman" w:eastAsia="Calibri" w:hAnsi="Times New Roman" w:cs="Times New Roman"/>
                <w:b/>
                <w:bCs/>
                <w:sz w:val="24"/>
                <w:szCs w:val="24"/>
              </w:rPr>
            </w:pPr>
            <w:r w:rsidRPr="00C018D8">
              <w:rPr>
                <w:rFonts w:ascii="Times New Roman" w:eastAsia="Calibri" w:hAnsi="Times New Roman" w:cs="Times New Roman"/>
                <w:b/>
                <w:bCs/>
                <w:sz w:val="24"/>
                <w:szCs w:val="24"/>
              </w:rPr>
              <w:t>Необходимое оборудование и оснащение</w:t>
            </w:r>
          </w:p>
        </w:tc>
      </w:tr>
      <w:tr w:rsidR="00C018D8" w:rsidRPr="00C018D8" w:rsidTr="00C018D8">
        <w:trPr>
          <w:cantSplit/>
          <w:trHeight w:hRule="exact" w:val="4947"/>
        </w:trPr>
        <w:tc>
          <w:tcPr>
            <w:tcW w:w="5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018D8" w:rsidRPr="00C018D8" w:rsidRDefault="00C018D8" w:rsidP="00C018D8">
            <w:pPr>
              <w:spacing w:after="0" w:line="360" w:lineRule="auto"/>
              <w:rPr>
                <w:rFonts w:ascii="Times New Roman" w:eastAsia="Calibri" w:hAnsi="Times New Roman" w:cs="Times New Roman"/>
                <w:sz w:val="24"/>
                <w:szCs w:val="24"/>
              </w:rPr>
            </w:pPr>
            <w:r w:rsidRPr="00C018D8">
              <w:rPr>
                <w:rFonts w:ascii="Times New Roman" w:eastAsia="Calibri" w:hAnsi="Times New Roman" w:cs="Times New Roman"/>
                <w:sz w:val="24"/>
                <w:szCs w:val="24"/>
              </w:rPr>
              <w:t>1</w:t>
            </w:r>
          </w:p>
        </w:tc>
        <w:tc>
          <w:tcPr>
            <w:tcW w:w="181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018D8" w:rsidRPr="00C018D8" w:rsidRDefault="00C018D8" w:rsidP="00C018D8">
            <w:pPr>
              <w:spacing w:after="0" w:line="360" w:lineRule="auto"/>
              <w:rPr>
                <w:rFonts w:ascii="Times New Roman" w:eastAsia="Calibri" w:hAnsi="Times New Roman" w:cs="Times New Roman"/>
                <w:sz w:val="24"/>
                <w:szCs w:val="24"/>
              </w:rPr>
            </w:pPr>
            <w:r w:rsidRPr="00C018D8">
              <w:rPr>
                <w:rFonts w:ascii="Times New Roman" w:eastAsia="Calibri" w:hAnsi="Times New Roman" w:cs="Times New Roman"/>
                <w:sz w:val="24"/>
                <w:szCs w:val="24"/>
              </w:rPr>
              <w:t>Учебный кабинет русского языка,родного языка, родной литературы, литературы</w:t>
            </w:r>
          </w:p>
        </w:tc>
        <w:tc>
          <w:tcPr>
            <w:tcW w:w="768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018D8" w:rsidRPr="00C018D8" w:rsidRDefault="00C018D8" w:rsidP="00C018D8">
            <w:pPr>
              <w:spacing w:after="0" w:line="360" w:lineRule="auto"/>
              <w:rPr>
                <w:rFonts w:ascii="Times New Roman" w:eastAsia="Calibri" w:hAnsi="Times New Roman" w:cs="Times New Roman"/>
                <w:sz w:val="24"/>
                <w:szCs w:val="24"/>
              </w:rPr>
            </w:pPr>
            <w:r w:rsidRPr="00C018D8">
              <w:rPr>
                <w:rFonts w:ascii="Times New Roman" w:eastAsia="Calibri" w:hAnsi="Times New Roman" w:cs="Times New Roman"/>
                <w:sz w:val="24"/>
                <w:szCs w:val="24"/>
              </w:rPr>
              <w:t>1.1. Нормативные документы, локальные акты 1.2. Комплект школьной мебели (доска классная, стол учителя, стул учителя приставной, кресло для учителя, стол учащегося…)</w:t>
            </w:r>
          </w:p>
          <w:p w:rsidR="00C018D8" w:rsidRPr="00C018D8" w:rsidRDefault="00C018D8" w:rsidP="00C018D8">
            <w:pPr>
              <w:spacing w:after="0" w:line="360" w:lineRule="auto"/>
              <w:rPr>
                <w:rFonts w:ascii="Times New Roman" w:eastAsia="Calibri" w:hAnsi="Times New Roman" w:cs="Times New Roman"/>
                <w:sz w:val="24"/>
                <w:szCs w:val="24"/>
              </w:rPr>
            </w:pPr>
            <w:r w:rsidRPr="00C018D8">
              <w:rPr>
                <w:rFonts w:ascii="Times New Roman" w:eastAsia="Calibri" w:hAnsi="Times New Roman" w:cs="Times New Roman"/>
                <w:sz w:val="24"/>
                <w:szCs w:val="24"/>
              </w:rPr>
              <w:t>1.3. Комплект технических средств (компьютер/ноутбук с периферией, МФУ)</w:t>
            </w:r>
          </w:p>
          <w:p w:rsidR="00C018D8" w:rsidRPr="00C018D8" w:rsidRDefault="00C018D8" w:rsidP="00C018D8">
            <w:pPr>
              <w:spacing w:after="0" w:line="360" w:lineRule="auto"/>
              <w:rPr>
                <w:rFonts w:ascii="Times New Roman" w:eastAsia="Calibri" w:hAnsi="Times New Roman" w:cs="Times New Roman"/>
                <w:sz w:val="24"/>
                <w:szCs w:val="24"/>
              </w:rPr>
            </w:pPr>
            <w:r w:rsidRPr="00C018D8">
              <w:rPr>
                <w:rFonts w:ascii="Times New Roman" w:eastAsia="Calibri" w:hAnsi="Times New Roman" w:cs="Times New Roman"/>
                <w:sz w:val="24"/>
                <w:szCs w:val="24"/>
              </w:rPr>
              <w:t>1.4. Фонд дополнительной литературы (словари, справочники, энциклопедии)</w:t>
            </w:r>
          </w:p>
          <w:p w:rsidR="00C018D8" w:rsidRPr="00C018D8" w:rsidRDefault="00C018D8" w:rsidP="00C018D8">
            <w:pPr>
              <w:spacing w:after="0" w:line="360" w:lineRule="auto"/>
              <w:rPr>
                <w:rFonts w:ascii="Times New Roman" w:eastAsia="Calibri" w:hAnsi="Times New Roman" w:cs="Times New Roman"/>
                <w:sz w:val="24"/>
                <w:szCs w:val="24"/>
              </w:rPr>
            </w:pPr>
            <w:r w:rsidRPr="00C018D8">
              <w:rPr>
                <w:rFonts w:ascii="Times New Roman" w:eastAsia="Calibri" w:hAnsi="Times New Roman" w:cs="Times New Roman"/>
                <w:sz w:val="24"/>
                <w:szCs w:val="24"/>
              </w:rPr>
              <w:t>1.5. Учебно-методические материалы</w:t>
            </w:r>
          </w:p>
          <w:p w:rsidR="00C018D8" w:rsidRPr="00C018D8" w:rsidRDefault="00C018D8" w:rsidP="00C018D8">
            <w:pPr>
              <w:spacing w:after="0" w:line="360" w:lineRule="auto"/>
              <w:rPr>
                <w:rFonts w:ascii="Times New Roman" w:eastAsia="Calibri" w:hAnsi="Times New Roman" w:cs="Times New Roman"/>
                <w:sz w:val="24"/>
                <w:szCs w:val="24"/>
              </w:rPr>
            </w:pPr>
            <w:r w:rsidRPr="00C018D8">
              <w:rPr>
                <w:rFonts w:ascii="Times New Roman" w:eastAsia="Calibri" w:hAnsi="Times New Roman" w:cs="Times New Roman"/>
                <w:sz w:val="24"/>
                <w:szCs w:val="24"/>
              </w:rPr>
              <w:t>1.6. Учебно-наглядные пособия (печатные пособия демонстрационные: таблицы, репродукции картин, портретов писателей и лингвистов; раздаточные: дидактические карточки, раздаточный изобразительный материал, рабочие тетради…; экранно-звуковые средства: аудиокниги, фонохрестоматии, видеофильмы; мультимедийные средства: электронные приложения к учебникам, аудиозаписи, видеофильмы, электронные медиалекции, тренажеры)</w:t>
            </w:r>
          </w:p>
          <w:p w:rsidR="00C018D8" w:rsidRPr="00C018D8" w:rsidRDefault="00C018D8" w:rsidP="00C018D8">
            <w:pPr>
              <w:spacing w:after="0" w:line="360" w:lineRule="auto"/>
              <w:rPr>
                <w:rFonts w:ascii="Times New Roman" w:eastAsia="Calibri" w:hAnsi="Times New Roman" w:cs="Times New Roman"/>
                <w:sz w:val="24"/>
                <w:szCs w:val="24"/>
              </w:rPr>
            </w:pPr>
            <w:r w:rsidRPr="00C018D8">
              <w:rPr>
                <w:rFonts w:ascii="Times New Roman" w:eastAsia="Calibri" w:hAnsi="Times New Roman" w:cs="Times New Roman"/>
                <w:sz w:val="24"/>
                <w:szCs w:val="24"/>
              </w:rPr>
              <w:t>1.7. Методические рекомендации по использованию различных групп учебно-наглядных пособий</w:t>
            </w:r>
          </w:p>
          <w:p w:rsidR="00C018D8" w:rsidRPr="00C018D8" w:rsidRDefault="00C018D8" w:rsidP="00C018D8">
            <w:pPr>
              <w:spacing w:after="0" w:line="360" w:lineRule="auto"/>
              <w:rPr>
                <w:rFonts w:ascii="Times New Roman" w:eastAsia="Calibri" w:hAnsi="Times New Roman" w:cs="Times New Roman"/>
                <w:sz w:val="24"/>
                <w:szCs w:val="24"/>
              </w:rPr>
            </w:pPr>
            <w:r w:rsidRPr="00C018D8">
              <w:rPr>
                <w:rFonts w:ascii="Times New Roman" w:eastAsia="Calibri" w:hAnsi="Times New Roman" w:cs="Times New Roman"/>
                <w:sz w:val="24"/>
                <w:szCs w:val="24"/>
              </w:rPr>
              <w:t>1.8. Расходные материалы, обеспечивающие различные виды деятельности обучающихся</w:t>
            </w:r>
          </w:p>
        </w:tc>
      </w:tr>
    </w:tbl>
    <w:p w:rsidR="00C018D8" w:rsidRPr="00C018D8" w:rsidRDefault="00C018D8" w:rsidP="00C018D8">
      <w:pPr>
        <w:spacing w:after="0" w:line="360" w:lineRule="auto"/>
        <w:rPr>
          <w:rFonts w:ascii="Times New Roman" w:eastAsia="Calibri" w:hAnsi="Times New Roman" w:cs="Times New Roman"/>
          <w:sz w:val="24"/>
          <w:szCs w:val="24"/>
        </w:rPr>
      </w:pPr>
      <w:bookmarkStart w:id="73" w:name="_page_2234_0"/>
      <w:bookmarkEnd w:id="72"/>
    </w:p>
    <w:tbl>
      <w:tblPr>
        <w:tblW w:w="10061" w:type="dxa"/>
        <w:tblLayout w:type="fixed"/>
        <w:tblCellMar>
          <w:left w:w="0" w:type="dxa"/>
          <w:right w:w="0" w:type="dxa"/>
        </w:tblCellMar>
        <w:tblLook w:val="04A0" w:firstRow="1" w:lastRow="0" w:firstColumn="1" w:lastColumn="0" w:noHBand="0" w:noVBand="1"/>
      </w:tblPr>
      <w:tblGrid>
        <w:gridCol w:w="566"/>
        <w:gridCol w:w="1814"/>
        <w:gridCol w:w="7681"/>
      </w:tblGrid>
      <w:tr w:rsidR="00C018D8" w:rsidRPr="00C018D8" w:rsidTr="00796EA6">
        <w:trPr>
          <w:cantSplit/>
          <w:trHeight w:hRule="exact" w:val="1726"/>
        </w:trPr>
        <w:tc>
          <w:tcPr>
            <w:tcW w:w="5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018D8" w:rsidRPr="00C018D8" w:rsidRDefault="00C018D8" w:rsidP="00C018D8">
            <w:pPr>
              <w:spacing w:after="0" w:line="360" w:lineRule="auto"/>
              <w:rPr>
                <w:rFonts w:ascii="Times New Roman" w:eastAsia="Calibri" w:hAnsi="Times New Roman" w:cs="Times New Roman"/>
                <w:sz w:val="24"/>
                <w:szCs w:val="24"/>
              </w:rPr>
            </w:pPr>
          </w:p>
          <w:p w:rsidR="00C018D8" w:rsidRPr="00C018D8" w:rsidRDefault="00C018D8" w:rsidP="00C018D8">
            <w:pPr>
              <w:spacing w:after="0" w:line="360" w:lineRule="auto"/>
              <w:rPr>
                <w:rFonts w:ascii="Times New Roman" w:eastAsia="Calibri" w:hAnsi="Times New Roman" w:cs="Times New Roman"/>
                <w:sz w:val="24"/>
                <w:szCs w:val="24"/>
              </w:rPr>
            </w:pPr>
          </w:p>
          <w:p w:rsidR="00C018D8" w:rsidRPr="00C018D8" w:rsidRDefault="00C018D8" w:rsidP="00C018D8">
            <w:pPr>
              <w:spacing w:after="0" w:line="360" w:lineRule="auto"/>
              <w:rPr>
                <w:rFonts w:ascii="Times New Roman" w:eastAsia="Calibri" w:hAnsi="Times New Roman" w:cs="Times New Roman"/>
                <w:b/>
                <w:bCs/>
                <w:sz w:val="24"/>
                <w:szCs w:val="24"/>
              </w:rPr>
            </w:pPr>
            <w:r w:rsidRPr="00C018D8">
              <w:rPr>
                <w:rFonts w:ascii="Times New Roman" w:eastAsia="Calibri" w:hAnsi="Times New Roman" w:cs="Times New Roman"/>
                <w:b/>
                <w:bCs/>
                <w:sz w:val="24"/>
                <w:szCs w:val="24"/>
              </w:rPr>
              <w:t>№ п/ п</w:t>
            </w:r>
          </w:p>
        </w:tc>
        <w:tc>
          <w:tcPr>
            <w:tcW w:w="181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018D8" w:rsidRPr="00C018D8" w:rsidRDefault="00C018D8" w:rsidP="00C018D8">
            <w:pPr>
              <w:spacing w:after="0" w:line="360" w:lineRule="auto"/>
              <w:rPr>
                <w:rFonts w:ascii="Times New Roman" w:eastAsia="Calibri" w:hAnsi="Times New Roman" w:cs="Times New Roman"/>
                <w:b/>
                <w:bCs/>
                <w:sz w:val="24"/>
                <w:szCs w:val="24"/>
              </w:rPr>
            </w:pPr>
            <w:r w:rsidRPr="00C018D8">
              <w:rPr>
                <w:rFonts w:ascii="Times New Roman" w:eastAsia="Calibri" w:hAnsi="Times New Roman" w:cs="Times New Roman"/>
                <w:b/>
                <w:bCs/>
                <w:sz w:val="24"/>
                <w:szCs w:val="24"/>
              </w:rPr>
              <w:t>Компоненты структуры образовательн ой организации</w:t>
            </w:r>
          </w:p>
        </w:tc>
        <w:tc>
          <w:tcPr>
            <w:tcW w:w="768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018D8" w:rsidRPr="00C018D8" w:rsidRDefault="00C018D8" w:rsidP="00C018D8">
            <w:pPr>
              <w:spacing w:after="0" w:line="360" w:lineRule="auto"/>
              <w:rPr>
                <w:rFonts w:ascii="Times New Roman" w:eastAsia="Calibri" w:hAnsi="Times New Roman" w:cs="Times New Roman"/>
                <w:sz w:val="24"/>
                <w:szCs w:val="24"/>
              </w:rPr>
            </w:pPr>
          </w:p>
          <w:p w:rsidR="00C018D8" w:rsidRPr="00C018D8" w:rsidRDefault="00C018D8" w:rsidP="00C018D8">
            <w:pPr>
              <w:spacing w:after="0" w:line="360" w:lineRule="auto"/>
              <w:rPr>
                <w:rFonts w:ascii="Times New Roman" w:eastAsia="Calibri" w:hAnsi="Times New Roman" w:cs="Times New Roman"/>
                <w:sz w:val="24"/>
                <w:szCs w:val="24"/>
              </w:rPr>
            </w:pPr>
          </w:p>
          <w:p w:rsidR="00C018D8" w:rsidRPr="00C018D8" w:rsidRDefault="00C018D8" w:rsidP="00796EA6">
            <w:pPr>
              <w:spacing w:after="0" w:line="360" w:lineRule="auto"/>
              <w:jc w:val="center"/>
              <w:rPr>
                <w:rFonts w:ascii="Times New Roman" w:eastAsia="Calibri" w:hAnsi="Times New Roman" w:cs="Times New Roman"/>
                <w:b/>
                <w:bCs/>
                <w:sz w:val="24"/>
                <w:szCs w:val="24"/>
              </w:rPr>
            </w:pPr>
            <w:r w:rsidRPr="00C018D8">
              <w:rPr>
                <w:rFonts w:ascii="Times New Roman" w:eastAsia="Calibri" w:hAnsi="Times New Roman" w:cs="Times New Roman"/>
                <w:b/>
                <w:bCs/>
                <w:sz w:val="24"/>
                <w:szCs w:val="24"/>
              </w:rPr>
              <w:t>Необходимое оборудование и оснащение</w:t>
            </w:r>
          </w:p>
        </w:tc>
      </w:tr>
      <w:tr w:rsidR="00C018D8" w:rsidRPr="00C018D8" w:rsidTr="00796EA6">
        <w:trPr>
          <w:cantSplit/>
          <w:trHeight w:hRule="exact" w:val="4968"/>
        </w:trPr>
        <w:tc>
          <w:tcPr>
            <w:tcW w:w="5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018D8" w:rsidRPr="00C018D8" w:rsidRDefault="00C018D8" w:rsidP="00C018D8">
            <w:pPr>
              <w:spacing w:after="0" w:line="360" w:lineRule="auto"/>
              <w:rPr>
                <w:rFonts w:ascii="Times New Roman" w:eastAsia="Calibri" w:hAnsi="Times New Roman" w:cs="Times New Roman"/>
                <w:sz w:val="24"/>
                <w:szCs w:val="24"/>
              </w:rPr>
            </w:pPr>
            <w:r w:rsidRPr="00C018D8">
              <w:rPr>
                <w:rFonts w:ascii="Times New Roman" w:eastAsia="Calibri" w:hAnsi="Times New Roman" w:cs="Times New Roman"/>
                <w:sz w:val="24"/>
                <w:szCs w:val="24"/>
              </w:rPr>
              <w:t>2</w:t>
            </w:r>
          </w:p>
        </w:tc>
        <w:tc>
          <w:tcPr>
            <w:tcW w:w="181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018D8" w:rsidRPr="00C018D8" w:rsidRDefault="00C018D8" w:rsidP="00C018D8">
            <w:pPr>
              <w:spacing w:after="0" w:line="360" w:lineRule="auto"/>
              <w:rPr>
                <w:rFonts w:ascii="Times New Roman" w:eastAsia="Calibri" w:hAnsi="Times New Roman" w:cs="Times New Roman"/>
                <w:sz w:val="24"/>
                <w:szCs w:val="24"/>
              </w:rPr>
            </w:pPr>
            <w:r w:rsidRPr="00C018D8">
              <w:rPr>
                <w:rFonts w:ascii="Times New Roman" w:eastAsia="Calibri" w:hAnsi="Times New Roman" w:cs="Times New Roman"/>
                <w:sz w:val="24"/>
                <w:szCs w:val="24"/>
              </w:rPr>
              <w:t>Учебный кабинет иностранного языка;</w:t>
            </w:r>
          </w:p>
        </w:tc>
        <w:tc>
          <w:tcPr>
            <w:tcW w:w="768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018D8" w:rsidRPr="00C018D8" w:rsidRDefault="00C018D8" w:rsidP="00C018D8">
            <w:pPr>
              <w:spacing w:after="0" w:line="360" w:lineRule="auto"/>
              <w:rPr>
                <w:rFonts w:ascii="Times New Roman" w:eastAsia="Calibri" w:hAnsi="Times New Roman" w:cs="Times New Roman"/>
                <w:sz w:val="24"/>
                <w:szCs w:val="24"/>
              </w:rPr>
            </w:pPr>
            <w:r w:rsidRPr="00C018D8">
              <w:rPr>
                <w:rFonts w:ascii="Times New Roman" w:eastAsia="Calibri" w:hAnsi="Times New Roman" w:cs="Times New Roman"/>
                <w:sz w:val="24"/>
                <w:szCs w:val="24"/>
              </w:rPr>
              <w:t>1.1. Нормативные документы, локальные акты 1.2. Комплект школьной мебели (доска классная, стол учителя, стул учителя приставной, кресло для учителя, стол учащегося)</w:t>
            </w:r>
          </w:p>
          <w:p w:rsidR="00C018D8" w:rsidRPr="00C018D8" w:rsidRDefault="00C018D8" w:rsidP="00C018D8">
            <w:pPr>
              <w:spacing w:after="0" w:line="360" w:lineRule="auto"/>
              <w:rPr>
                <w:rFonts w:ascii="Times New Roman" w:eastAsia="Calibri" w:hAnsi="Times New Roman" w:cs="Times New Roman"/>
                <w:sz w:val="24"/>
                <w:szCs w:val="24"/>
              </w:rPr>
            </w:pPr>
            <w:r w:rsidRPr="00C018D8">
              <w:rPr>
                <w:rFonts w:ascii="Times New Roman" w:eastAsia="Calibri" w:hAnsi="Times New Roman" w:cs="Times New Roman"/>
                <w:sz w:val="24"/>
                <w:szCs w:val="24"/>
              </w:rPr>
              <w:t>1.3. Комплект технических средств (компьютер/ноутбук с периферией, МФУ)</w:t>
            </w:r>
          </w:p>
          <w:p w:rsidR="00C018D8" w:rsidRPr="00C018D8" w:rsidRDefault="00C018D8" w:rsidP="00C018D8">
            <w:pPr>
              <w:spacing w:after="0" w:line="360" w:lineRule="auto"/>
              <w:rPr>
                <w:rFonts w:ascii="Times New Roman" w:eastAsia="Calibri" w:hAnsi="Times New Roman" w:cs="Times New Roman"/>
                <w:sz w:val="24"/>
                <w:szCs w:val="24"/>
              </w:rPr>
            </w:pPr>
            <w:r w:rsidRPr="00C018D8">
              <w:rPr>
                <w:rFonts w:ascii="Times New Roman" w:eastAsia="Calibri" w:hAnsi="Times New Roman" w:cs="Times New Roman"/>
                <w:sz w:val="24"/>
                <w:szCs w:val="24"/>
              </w:rPr>
              <w:t>1.4. Фонд дополнительной литературы (словари) 1.5. Учебно-методические материалы</w:t>
            </w:r>
          </w:p>
          <w:p w:rsidR="00C018D8" w:rsidRPr="00C018D8" w:rsidRDefault="00C018D8" w:rsidP="00C018D8">
            <w:pPr>
              <w:spacing w:after="0" w:line="360" w:lineRule="auto"/>
              <w:rPr>
                <w:rFonts w:ascii="Times New Roman" w:eastAsia="Calibri" w:hAnsi="Times New Roman" w:cs="Times New Roman"/>
                <w:sz w:val="24"/>
                <w:szCs w:val="24"/>
              </w:rPr>
            </w:pPr>
            <w:r w:rsidRPr="00C018D8">
              <w:rPr>
                <w:rFonts w:ascii="Times New Roman" w:eastAsia="Calibri" w:hAnsi="Times New Roman" w:cs="Times New Roman"/>
                <w:sz w:val="24"/>
                <w:szCs w:val="24"/>
              </w:rPr>
              <w:t>1.6. Учебно-наглядные пособия (печатные пособия демонстрационные: таблицы,</w:t>
            </w:r>
          </w:p>
          <w:p w:rsidR="00C018D8" w:rsidRPr="00C018D8" w:rsidRDefault="00C018D8" w:rsidP="00C018D8">
            <w:pPr>
              <w:spacing w:after="0" w:line="360" w:lineRule="auto"/>
              <w:rPr>
                <w:rFonts w:ascii="Times New Roman" w:eastAsia="Calibri" w:hAnsi="Times New Roman" w:cs="Times New Roman"/>
                <w:sz w:val="24"/>
                <w:szCs w:val="24"/>
              </w:rPr>
            </w:pPr>
            <w:r w:rsidRPr="00C018D8">
              <w:rPr>
                <w:rFonts w:ascii="Times New Roman" w:eastAsia="Calibri" w:hAnsi="Times New Roman" w:cs="Times New Roman"/>
                <w:sz w:val="24"/>
                <w:szCs w:val="24"/>
              </w:rPr>
              <w:t xml:space="preserve">раздаточные: дидактические карточки, раздаточный изобразительный </w:t>
            </w:r>
          </w:p>
          <w:p w:rsidR="00C018D8" w:rsidRPr="00C018D8" w:rsidRDefault="00C018D8" w:rsidP="00C018D8">
            <w:pPr>
              <w:spacing w:after="0" w:line="360" w:lineRule="auto"/>
              <w:rPr>
                <w:rFonts w:ascii="Times New Roman" w:eastAsia="Calibri" w:hAnsi="Times New Roman" w:cs="Times New Roman"/>
                <w:sz w:val="24"/>
                <w:szCs w:val="24"/>
              </w:rPr>
            </w:pPr>
            <w:r w:rsidRPr="00C018D8">
              <w:rPr>
                <w:rFonts w:ascii="Times New Roman" w:eastAsia="Calibri" w:hAnsi="Times New Roman" w:cs="Times New Roman"/>
                <w:sz w:val="24"/>
                <w:szCs w:val="24"/>
              </w:rPr>
              <w:t>материал, экранно-звуковые средства: аудиокниги, мультимедийные средства: электронные приложения к учебникам, аудиозаписи, видеофильмы, электронные медиалекции, тренажеры)</w:t>
            </w:r>
          </w:p>
          <w:p w:rsidR="00C018D8" w:rsidRPr="00C018D8" w:rsidRDefault="00C018D8" w:rsidP="00C018D8">
            <w:pPr>
              <w:spacing w:after="0" w:line="360" w:lineRule="auto"/>
              <w:rPr>
                <w:rFonts w:ascii="Times New Roman" w:eastAsia="Calibri" w:hAnsi="Times New Roman" w:cs="Times New Roman"/>
                <w:sz w:val="24"/>
                <w:szCs w:val="24"/>
              </w:rPr>
            </w:pPr>
            <w:r w:rsidRPr="00C018D8">
              <w:rPr>
                <w:rFonts w:ascii="Times New Roman" w:eastAsia="Calibri" w:hAnsi="Times New Roman" w:cs="Times New Roman"/>
                <w:sz w:val="24"/>
                <w:szCs w:val="24"/>
              </w:rPr>
              <w:t>1.7. Методические рекомендации по использованию различных групп учебно-наглядных пособий</w:t>
            </w:r>
          </w:p>
          <w:p w:rsidR="00C018D8" w:rsidRPr="00C018D8" w:rsidRDefault="00C018D8" w:rsidP="00C018D8">
            <w:pPr>
              <w:spacing w:after="0" w:line="360" w:lineRule="auto"/>
              <w:rPr>
                <w:rFonts w:ascii="Times New Roman" w:eastAsia="Calibri" w:hAnsi="Times New Roman" w:cs="Times New Roman"/>
                <w:sz w:val="24"/>
                <w:szCs w:val="24"/>
              </w:rPr>
            </w:pPr>
            <w:r w:rsidRPr="00C018D8">
              <w:rPr>
                <w:rFonts w:ascii="Times New Roman" w:eastAsia="Calibri" w:hAnsi="Times New Roman" w:cs="Times New Roman"/>
                <w:sz w:val="24"/>
                <w:szCs w:val="24"/>
              </w:rPr>
              <w:t>1.8. Расходные материалы, обеспечивающие различные виды деятельности обучающихся</w:t>
            </w:r>
          </w:p>
        </w:tc>
      </w:tr>
    </w:tbl>
    <w:p w:rsidR="00C018D8" w:rsidRPr="00C018D8" w:rsidRDefault="00C018D8" w:rsidP="00C018D8">
      <w:pPr>
        <w:spacing w:after="0" w:line="360" w:lineRule="auto"/>
        <w:rPr>
          <w:rFonts w:ascii="Times New Roman" w:eastAsia="Calibri" w:hAnsi="Times New Roman" w:cs="Times New Roman"/>
          <w:sz w:val="24"/>
          <w:szCs w:val="24"/>
        </w:rPr>
      </w:pPr>
      <w:bookmarkStart w:id="74" w:name="_page_2236_0"/>
      <w:bookmarkEnd w:id="73"/>
    </w:p>
    <w:tbl>
      <w:tblPr>
        <w:tblW w:w="0" w:type="auto"/>
        <w:tblLayout w:type="fixed"/>
        <w:tblCellMar>
          <w:left w:w="0" w:type="dxa"/>
          <w:right w:w="0" w:type="dxa"/>
        </w:tblCellMar>
        <w:tblLook w:val="04A0" w:firstRow="1" w:lastRow="0" w:firstColumn="1" w:lastColumn="0" w:noHBand="0" w:noVBand="1"/>
      </w:tblPr>
      <w:tblGrid>
        <w:gridCol w:w="566"/>
        <w:gridCol w:w="1814"/>
        <w:gridCol w:w="7539"/>
      </w:tblGrid>
      <w:tr w:rsidR="00C018D8" w:rsidRPr="00C018D8" w:rsidTr="00796EA6">
        <w:trPr>
          <w:cantSplit/>
          <w:trHeight w:hRule="exact" w:val="1640"/>
        </w:trPr>
        <w:tc>
          <w:tcPr>
            <w:tcW w:w="5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018D8" w:rsidRPr="00C018D8" w:rsidRDefault="00C018D8" w:rsidP="00C018D8">
            <w:pPr>
              <w:spacing w:after="0" w:line="360" w:lineRule="auto"/>
              <w:rPr>
                <w:rFonts w:ascii="Times New Roman" w:eastAsia="Calibri" w:hAnsi="Times New Roman" w:cs="Times New Roman"/>
                <w:sz w:val="24"/>
                <w:szCs w:val="24"/>
              </w:rPr>
            </w:pPr>
          </w:p>
          <w:p w:rsidR="00C018D8" w:rsidRPr="00C018D8" w:rsidRDefault="00C018D8" w:rsidP="00C018D8">
            <w:pPr>
              <w:spacing w:after="0" w:line="360" w:lineRule="auto"/>
              <w:rPr>
                <w:rFonts w:ascii="Times New Roman" w:eastAsia="Calibri" w:hAnsi="Times New Roman" w:cs="Times New Roman"/>
                <w:sz w:val="24"/>
                <w:szCs w:val="24"/>
              </w:rPr>
            </w:pPr>
          </w:p>
          <w:p w:rsidR="00C018D8" w:rsidRPr="00C018D8" w:rsidRDefault="00C018D8" w:rsidP="00C018D8">
            <w:pPr>
              <w:spacing w:after="0" w:line="360" w:lineRule="auto"/>
              <w:rPr>
                <w:rFonts w:ascii="Times New Roman" w:eastAsia="Calibri" w:hAnsi="Times New Roman" w:cs="Times New Roman"/>
                <w:b/>
                <w:bCs/>
                <w:sz w:val="24"/>
                <w:szCs w:val="24"/>
              </w:rPr>
            </w:pPr>
            <w:r w:rsidRPr="00C018D8">
              <w:rPr>
                <w:rFonts w:ascii="Times New Roman" w:eastAsia="Calibri" w:hAnsi="Times New Roman" w:cs="Times New Roman"/>
                <w:b/>
                <w:bCs/>
                <w:sz w:val="24"/>
                <w:szCs w:val="24"/>
              </w:rPr>
              <w:t>№ п/ п</w:t>
            </w:r>
          </w:p>
        </w:tc>
        <w:tc>
          <w:tcPr>
            <w:tcW w:w="181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018D8" w:rsidRPr="00C018D8" w:rsidRDefault="00C018D8" w:rsidP="00C018D8">
            <w:pPr>
              <w:spacing w:after="0" w:line="360" w:lineRule="auto"/>
              <w:rPr>
                <w:rFonts w:ascii="Times New Roman" w:eastAsia="Calibri" w:hAnsi="Times New Roman" w:cs="Times New Roman"/>
                <w:b/>
                <w:bCs/>
                <w:sz w:val="24"/>
                <w:szCs w:val="24"/>
              </w:rPr>
            </w:pPr>
            <w:r w:rsidRPr="00C018D8">
              <w:rPr>
                <w:rFonts w:ascii="Times New Roman" w:eastAsia="Calibri" w:hAnsi="Times New Roman" w:cs="Times New Roman"/>
                <w:b/>
                <w:bCs/>
                <w:sz w:val="24"/>
                <w:szCs w:val="24"/>
              </w:rPr>
              <w:t>Компоненты структуры образовательн ой организации</w:t>
            </w:r>
          </w:p>
        </w:tc>
        <w:tc>
          <w:tcPr>
            <w:tcW w:w="753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018D8" w:rsidRPr="00C018D8" w:rsidRDefault="00C018D8" w:rsidP="00C018D8">
            <w:pPr>
              <w:spacing w:after="0" w:line="360" w:lineRule="auto"/>
              <w:rPr>
                <w:rFonts w:ascii="Times New Roman" w:eastAsia="Calibri" w:hAnsi="Times New Roman" w:cs="Times New Roman"/>
                <w:sz w:val="24"/>
                <w:szCs w:val="24"/>
              </w:rPr>
            </w:pPr>
          </w:p>
          <w:p w:rsidR="00C018D8" w:rsidRPr="00C018D8" w:rsidRDefault="00C018D8" w:rsidP="00C018D8">
            <w:pPr>
              <w:spacing w:after="0" w:line="360" w:lineRule="auto"/>
              <w:rPr>
                <w:rFonts w:ascii="Times New Roman" w:eastAsia="Calibri" w:hAnsi="Times New Roman" w:cs="Times New Roman"/>
                <w:sz w:val="24"/>
                <w:szCs w:val="24"/>
              </w:rPr>
            </w:pPr>
          </w:p>
          <w:p w:rsidR="00C018D8" w:rsidRPr="00C018D8" w:rsidRDefault="00C018D8" w:rsidP="00796EA6">
            <w:pPr>
              <w:spacing w:after="0" w:line="360" w:lineRule="auto"/>
              <w:jc w:val="center"/>
              <w:rPr>
                <w:rFonts w:ascii="Times New Roman" w:eastAsia="Calibri" w:hAnsi="Times New Roman" w:cs="Times New Roman"/>
                <w:b/>
                <w:bCs/>
                <w:sz w:val="24"/>
                <w:szCs w:val="24"/>
              </w:rPr>
            </w:pPr>
            <w:r w:rsidRPr="00C018D8">
              <w:rPr>
                <w:rFonts w:ascii="Times New Roman" w:eastAsia="Calibri" w:hAnsi="Times New Roman" w:cs="Times New Roman"/>
                <w:b/>
                <w:bCs/>
                <w:sz w:val="24"/>
                <w:szCs w:val="24"/>
              </w:rPr>
              <w:t>Необходимое оборудование и оснащение</w:t>
            </w:r>
          </w:p>
        </w:tc>
      </w:tr>
      <w:tr w:rsidR="00C018D8" w:rsidRPr="00C018D8" w:rsidTr="00796EA6">
        <w:trPr>
          <w:cantSplit/>
          <w:trHeight w:hRule="exact" w:val="4117"/>
        </w:trPr>
        <w:tc>
          <w:tcPr>
            <w:tcW w:w="5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018D8" w:rsidRPr="00C018D8" w:rsidRDefault="00C018D8" w:rsidP="00C018D8">
            <w:pPr>
              <w:spacing w:after="0" w:line="360" w:lineRule="auto"/>
              <w:rPr>
                <w:rFonts w:ascii="Times New Roman" w:eastAsia="Calibri" w:hAnsi="Times New Roman" w:cs="Times New Roman"/>
                <w:sz w:val="24"/>
                <w:szCs w:val="24"/>
              </w:rPr>
            </w:pPr>
            <w:r w:rsidRPr="00C018D8">
              <w:rPr>
                <w:rFonts w:ascii="Times New Roman" w:eastAsia="Calibri" w:hAnsi="Times New Roman" w:cs="Times New Roman"/>
                <w:sz w:val="24"/>
                <w:szCs w:val="24"/>
              </w:rPr>
              <w:t>3</w:t>
            </w:r>
          </w:p>
        </w:tc>
        <w:tc>
          <w:tcPr>
            <w:tcW w:w="181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018D8" w:rsidRPr="00C018D8" w:rsidRDefault="00C018D8" w:rsidP="00C018D8">
            <w:pPr>
              <w:spacing w:after="0" w:line="360" w:lineRule="auto"/>
              <w:rPr>
                <w:rFonts w:ascii="Times New Roman" w:eastAsia="Calibri" w:hAnsi="Times New Roman" w:cs="Times New Roman"/>
                <w:sz w:val="24"/>
                <w:szCs w:val="24"/>
              </w:rPr>
            </w:pPr>
            <w:r w:rsidRPr="00C018D8">
              <w:rPr>
                <w:rFonts w:ascii="Times New Roman" w:eastAsia="Calibri" w:hAnsi="Times New Roman" w:cs="Times New Roman"/>
                <w:sz w:val="24"/>
                <w:szCs w:val="24"/>
              </w:rPr>
              <w:t>Учебный кабинет истории, обществознани я</w:t>
            </w:r>
          </w:p>
        </w:tc>
        <w:tc>
          <w:tcPr>
            <w:tcW w:w="753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018D8" w:rsidRPr="00C018D8" w:rsidRDefault="00C018D8" w:rsidP="00C018D8">
            <w:pPr>
              <w:spacing w:after="0" w:line="360" w:lineRule="auto"/>
              <w:rPr>
                <w:rFonts w:ascii="Times New Roman" w:eastAsia="Calibri" w:hAnsi="Times New Roman" w:cs="Times New Roman"/>
                <w:sz w:val="24"/>
                <w:szCs w:val="24"/>
              </w:rPr>
            </w:pPr>
            <w:r w:rsidRPr="00C018D8">
              <w:rPr>
                <w:rFonts w:ascii="Times New Roman" w:eastAsia="Calibri" w:hAnsi="Times New Roman" w:cs="Times New Roman"/>
                <w:sz w:val="24"/>
                <w:szCs w:val="24"/>
              </w:rPr>
              <w:t>1.1. Нормативные документы, локальные акты 1.2. Комплект школьной мебели (доска классная, стол учителя, стул учителя приставной, кресло для учителя, стол учащегося)</w:t>
            </w:r>
          </w:p>
          <w:p w:rsidR="00C018D8" w:rsidRPr="00C018D8" w:rsidRDefault="00C018D8" w:rsidP="00C018D8">
            <w:pPr>
              <w:spacing w:after="0" w:line="360" w:lineRule="auto"/>
              <w:rPr>
                <w:rFonts w:ascii="Times New Roman" w:eastAsia="Calibri" w:hAnsi="Times New Roman" w:cs="Times New Roman"/>
                <w:sz w:val="24"/>
                <w:szCs w:val="24"/>
              </w:rPr>
            </w:pPr>
            <w:r w:rsidRPr="00C018D8">
              <w:rPr>
                <w:rFonts w:ascii="Times New Roman" w:eastAsia="Calibri" w:hAnsi="Times New Roman" w:cs="Times New Roman"/>
                <w:sz w:val="24"/>
                <w:szCs w:val="24"/>
              </w:rPr>
              <w:t>1.3. Комплект технических средств (компьютер/ноутбук с периферией, МФУ) 1.4. Фонд дополнительной литературы 1.5. Учебно-методические материалы</w:t>
            </w:r>
          </w:p>
          <w:p w:rsidR="00C018D8" w:rsidRPr="00C018D8" w:rsidRDefault="00C018D8" w:rsidP="00C018D8">
            <w:pPr>
              <w:spacing w:after="0" w:line="360" w:lineRule="auto"/>
              <w:rPr>
                <w:rFonts w:ascii="Times New Roman" w:eastAsia="Calibri" w:hAnsi="Times New Roman" w:cs="Times New Roman"/>
                <w:sz w:val="24"/>
                <w:szCs w:val="24"/>
              </w:rPr>
            </w:pPr>
            <w:r w:rsidRPr="00C018D8">
              <w:rPr>
                <w:rFonts w:ascii="Times New Roman" w:eastAsia="Calibri" w:hAnsi="Times New Roman" w:cs="Times New Roman"/>
                <w:sz w:val="24"/>
                <w:szCs w:val="24"/>
              </w:rPr>
              <w:t>1.6. Учебно-наглядные пособия (печатные пособия демонстрационные: таблицы, раздаточные: дидактические карточки, раздаточный изобразительный материал, видеофильмы, мультимедийные средства: электронные приложения к учебникам, аудиозаписи, видеофильмы, электронные медиалекции, тренажеры</w:t>
            </w:r>
          </w:p>
          <w:p w:rsidR="00C018D8" w:rsidRPr="00C018D8" w:rsidRDefault="00C018D8" w:rsidP="00C018D8">
            <w:pPr>
              <w:spacing w:after="0" w:line="360" w:lineRule="auto"/>
              <w:rPr>
                <w:rFonts w:ascii="Times New Roman" w:eastAsia="Calibri" w:hAnsi="Times New Roman" w:cs="Times New Roman"/>
                <w:sz w:val="24"/>
                <w:szCs w:val="24"/>
              </w:rPr>
            </w:pPr>
            <w:r w:rsidRPr="00C018D8">
              <w:rPr>
                <w:rFonts w:ascii="Times New Roman" w:eastAsia="Calibri" w:hAnsi="Times New Roman" w:cs="Times New Roman"/>
                <w:sz w:val="24"/>
                <w:szCs w:val="24"/>
              </w:rPr>
              <w:t>1.7. Методические рекомендации по использованию различных групп учебно-наглядных пособий</w:t>
            </w:r>
          </w:p>
          <w:p w:rsidR="00C018D8" w:rsidRPr="00C018D8" w:rsidRDefault="00C018D8" w:rsidP="00C018D8">
            <w:pPr>
              <w:spacing w:after="0" w:line="360" w:lineRule="auto"/>
              <w:rPr>
                <w:rFonts w:ascii="Times New Roman" w:eastAsia="Calibri" w:hAnsi="Times New Roman" w:cs="Times New Roman"/>
                <w:sz w:val="24"/>
                <w:szCs w:val="24"/>
              </w:rPr>
            </w:pPr>
            <w:r w:rsidRPr="00C018D8">
              <w:rPr>
                <w:rFonts w:ascii="Times New Roman" w:eastAsia="Calibri" w:hAnsi="Times New Roman" w:cs="Times New Roman"/>
                <w:sz w:val="24"/>
                <w:szCs w:val="24"/>
              </w:rPr>
              <w:t>1.8. Расходные материалы, обеспечивающие различные виды деятельности обучающихся</w:t>
            </w:r>
          </w:p>
        </w:tc>
      </w:tr>
      <w:tr w:rsidR="00C018D8" w:rsidRPr="00C018D8" w:rsidTr="00C018D8">
        <w:trPr>
          <w:cantSplit/>
          <w:trHeight w:hRule="exact" w:val="4242"/>
        </w:trPr>
        <w:tc>
          <w:tcPr>
            <w:tcW w:w="5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018D8" w:rsidRPr="00C018D8" w:rsidRDefault="00C018D8" w:rsidP="00C018D8">
            <w:pPr>
              <w:spacing w:after="0" w:line="360" w:lineRule="auto"/>
              <w:rPr>
                <w:rFonts w:ascii="Times New Roman" w:eastAsia="Calibri" w:hAnsi="Times New Roman" w:cs="Times New Roman"/>
                <w:sz w:val="24"/>
                <w:szCs w:val="24"/>
              </w:rPr>
            </w:pPr>
            <w:r w:rsidRPr="00C018D8">
              <w:rPr>
                <w:rFonts w:ascii="Times New Roman" w:eastAsia="Calibri" w:hAnsi="Times New Roman" w:cs="Times New Roman"/>
                <w:sz w:val="24"/>
                <w:szCs w:val="24"/>
              </w:rPr>
              <w:t>4</w:t>
            </w:r>
          </w:p>
        </w:tc>
        <w:tc>
          <w:tcPr>
            <w:tcW w:w="181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018D8" w:rsidRPr="00C018D8" w:rsidRDefault="00C018D8" w:rsidP="00C018D8">
            <w:pPr>
              <w:spacing w:after="0" w:line="360" w:lineRule="auto"/>
              <w:rPr>
                <w:rFonts w:ascii="Times New Roman" w:eastAsia="Calibri" w:hAnsi="Times New Roman" w:cs="Times New Roman"/>
                <w:sz w:val="24"/>
                <w:szCs w:val="24"/>
              </w:rPr>
            </w:pPr>
            <w:r w:rsidRPr="00C018D8">
              <w:rPr>
                <w:rFonts w:ascii="Times New Roman" w:eastAsia="Calibri" w:hAnsi="Times New Roman" w:cs="Times New Roman"/>
                <w:sz w:val="24"/>
                <w:szCs w:val="24"/>
              </w:rPr>
              <w:t>Учебный кабинет географии</w:t>
            </w:r>
          </w:p>
        </w:tc>
        <w:tc>
          <w:tcPr>
            <w:tcW w:w="753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018D8" w:rsidRPr="00C018D8" w:rsidRDefault="00C018D8" w:rsidP="00C018D8">
            <w:pPr>
              <w:spacing w:after="0" w:line="360" w:lineRule="auto"/>
              <w:rPr>
                <w:rFonts w:ascii="Times New Roman" w:eastAsia="Calibri" w:hAnsi="Times New Roman" w:cs="Times New Roman"/>
                <w:sz w:val="24"/>
                <w:szCs w:val="24"/>
              </w:rPr>
            </w:pPr>
            <w:r w:rsidRPr="00C018D8">
              <w:rPr>
                <w:rFonts w:ascii="Times New Roman" w:eastAsia="Calibri" w:hAnsi="Times New Roman" w:cs="Times New Roman"/>
                <w:sz w:val="24"/>
                <w:szCs w:val="24"/>
              </w:rPr>
              <w:t>1.1. Нормативные документы, локальные акты 1.2. Комплект школьной мебели (доска классная, стол учителя, стул учителя приставной, кресло для учителя, стол учащегося)</w:t>
            </w:r>
          </w:p>
          <w:p w:rsidR="00C018D8" w:rsidRPr="00C018D8" w:rsidRDefault="00C018D8" w:rsidP="00C018D8">
            <w:pPr>
              <w:spacing w:after="0" w:line="360" w:lineRule="auto"/>
              <w:rPr>
                <w:rFonts w:ascii="Times New Roman" w:eastAsia="Calibri" w:hAnsi="Times New Roman" w:cs="Times New Roman"/>
                <w:sz w:val="24"/>
                <w:szCs w:val="24"/>
              </w:rPr>
            </w:pPr>
            <w:r w:rsidRPr="00C018D8">
              <w:rPr>
                <w:rFonts w:ascii="Times New Roman" w:eastAsia="Calibri" w:hAnsi="Times New Roman" w:cs="Times New Roman"/>
                <w:sz w:val="24"/>
                <w:szCs w:val="24"/>
              </w:rPr>
              <w:t>1.3. Комплект технических средств (компьютер/ноутбук с периферией, МФУ) 1.4. Фонд дополнительной литературы 1.5. Учебно-методические материалы</w:t>
            </w:r>
          </w:p>
          <w:p w:rsidR="00C018D8" w:rsidRPr="00C018D8" w:rsidRDefault="00C018D8" w:rsidP="00C018D8">
            <w:pPr>
              <w:spacing w:after="0" w:line="360" w:lineRule="auto"/>
              <w:rPr>
                <w:rFonts w:ascii="Times New Roman" w:eastAsia="Calibri" w:hAnsi="Times New Roman" w:cs="Times New Roman"/>
                <w:sz w:val="24"/>
                <w:szCs w:val="24"/>
              </w:rPr>
            </w:pPr>
            <w:r w:rsidRPr="00C018D8">
              <w:rPr>
                <w:rFonts w:ascii="Times New Roman" w:eastAsia="Calibri" w:hAnsi="Times New Roman" w:cs="Times New Roman"/>
                <w:sz w:val="24"/>
                <w:szCs w:val="24"/>
              </w:rPr>
              <w:t>1.6. Учебно-наглядные пособия (печатные пособия демонстрационные: карты, раздаточные: изобразительный материал, экранно-звуковые средства: аудиокниги, мультимедийные средства: электронные приложения к учебникам, аудиозаписи, видеофильмы, электронные медиалекции, тренажеры)</w:t>
            </w:r>
          </w:p>
          <w:p w:rsidR="00C018D8" w:rsidRPr="00C018D8" w:rsidRDefault="00C018D8" w:rsidP="00C018D8">
            <w:pPr>
              <w:spacing w:after="0" w:line="360" w:lineRule="auto"/>
              <w:rPr>
                <w:rFonts w:ascii="Times New Roman" w:eastAsia="Calibri" w:hAnsi="Times New Roman" w:cs="Times New Roman"/>
                <w:sz w:val="24"/>
                <w:szCs w:val="24"/>
              </w:rPr>
            </w:pPr>
            <w:r w:rsidRPr="00C018D8">
              <w:rPr>
                <w:rFonts w:ascii="Times New Roman" w:eastAsia="Calibri" w:hAnsi="Times New Roman" w:cs="Times New Roman"/>
                <w:sz w:val="24"/>
                <w:szCs w:val="24"/>
              </w:rPr>
              <w:t>1.7. Методические рекомендации по использованию различных групп учебно-наглядных пособий</w:t>
            </w:r>
          </w:p>
          <w:p w:rsidR="00C018D8" w:rsidRPr="00C018D8" w:rsidRDefault="00C018D8" w:rsidP="00C018D8">
            <w:pPr>
              <w:spacing w:after="0" w:line="360" w:lineRule="auto"/>
              <w:rPr>
                <w:rFonts w:ascii="Times New Roman" w:eastAsia="Calibri" w:hAnsi="Times New Roman" w:cs="Times New Roman"/>
                <w:sz w:val="24"/>
                <w:szCs w:val="24"/>
              </w:rPr>
            </w:pPr>
            <w:r w:rsidRPr="00C018D8">
              <w:rPr>
                <w:rFonts w:ascii="Times New Roman" w:eastAsia="Calibri" w:hAnsi="Times New Roman" w:cs="Times New Roman"/>
                <w:sz w:val="24"/>
                <w:szCs w:val="24"/>
              </w:rPr>
              <w:t>1.8. Расходные материалы, обеспечивающие различные виды деятельности обучающихся дидактические карточки, раздаточный материал.</w:t>
            </w:r>
          </w:p>
        </w:tc>
      </w:tr>
      <w:tr w:rsidR="00C018D8" w:rsidRPr="00C018D8" w:rsidTr="00C018D8">
        <w:trPr>
          <w:cantSplit/>
          <w:trHeight w:hRule="exact" w:val="4017"/>
        </w:trPr>
        <w:tc>
          <w:tcPr>
            <w:tcW w:w="5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018D8" w:rsidRPr="00C018D8" w:rsidRDefault="00C018D8" w:rsidP="00C018D8">
            <w:pPr>
              <w:spacing w:after="0" w:line="360" w:lineRule="auto"/>
              <w:rPr>
                <w:rFonts w:ascii="Times New Roman" w:eastAsia="Calibri" w:hAnsi="Times New Roman" w:cs="Times New Roman"/>
                <w:sz w:val="24"/>
                <w:szCs w:val="24"/>
              </w:rPr>
            </w:pPr>
            <w:r w:rsidRPr="00C018D8">
              <w:rPr>
                <w:rFonts w:ascii="Times New Roman" w:eastAsia="Calibri" w:hAnsi="Times New Roman" w:cs="Times New Roman"/>
                <w:sz w:val="24"/>
                <w:szCs w:val="24"/>
              </w:rPr>
              <w:t>5</w:t>
            </w:r>
          </w:p>
        </w:tc>
        <w:tc>
          <w:tcPr>
            <w:tcW w:w="181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018D8" w:rsidRPr="00C018D8" w:rsidRDefault="00C018D8" w:rsidP="00C018D8">
            <w:pPr>
              <w:spacing w:after="0" w:line="360" w:lineRule="auto"/>
              <w:rPr>
                <w:rFonts w:ascii="Times New Roman" w:eastAsia="Calibri" w:hAnsi="Times New Roman" w:cs="Times New Roman"/>
                <w:sz w:val="24"/>
                <w:szCs w:val="24"/>
              </w:rPr>
            </w:pPr>
            <w:r w:rsidRPr="00C018D8">
              <w:rPr>
                <w:rFonts w:ascii="Times New Roman" w:eastAsia="Calibri" w:hAnsi="Times New Roman" w:cs="Times New Roman"/>
                <w:sz w:val="24"/>
                <w:szCs w:val="24"/>
              </w:rPr>
              <w:t>Учебный кабинет физики</w:t>
            </w:r>
          </w:p>
        </w:tc>
        <w:tc>
          <w:tcPr>
            <w:tcW w:w="753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018D8" w:rsidRPr="00C018D8" w:rsidRDefault="00C018D8" w:rsidP="00C018D8">
            <w:pPr>
              <w:spacing w:after="0" w:line="360" w:lineRule="auto"/>
              <w:rPr>
                <w:rFonts w:ascii="Times New Roman" w:eastAsia="Calibri" w:hAnsi="Times New Roman" w:cs="Times New Roman"/>
                <w:sz w:val="24"/>
                <w:szCs w:val="24"/>
              </w:rPr>
            </w:pPr>
            <w:r w:rsidRPr="00C018D8">
              <w:rPr>
                <w:rFonts w:ascii="Times New Roman" w:eastAsia="Calibri" w:hAnsi="Times New Roman" w:cs="Times New Roman"/>
                <w:sz w:val="24"/>
                <w:szCs w:val="24"/>
              </w:rPr>
              <w:t>1.1. Нормативные документы, локальные акты 1.2. Комплект школьной мебели (доска классная, стол учителя, стул учителя приставной, кресло для учителя, стол учащегося)</w:t>
            </w:r>
          </w:p>
          <w:p w:rsidR="00C018D8" w:rsidRPr="00C018D8" w:rsidRDefault="00C018D8" w:rsidP="00C018D8">
            <w:pPr>
              <w:spacing w:after="0" w:line="360" w:lineRule="auto"/>
              <w:rPr>
                <w:rFonts w:ascii="Times New Roman" w:eastAsia="Calibri" w:hAnsi="Times New Roman" w:cs="Times New Roman"/>
                <w:sz w:val="24"/>
                <w:szCs w:val="24"/>
              </w:rPr>
            </w:pPr>
            <w:r w:rsidRPr="00C018D8">
              <w:rPr>
                <w:rFonts w:ascii="Times New Roman" w:eastAsia="Calibri" w:hAnsi="Times New Roman" w:cs="Times New Roman"/>
                <w:sz w:val="24"/>
                <w:szCs w:val="24"/>
              </w:rPr>
              <w:t>1.3. Комплект технических средств (компьютер/ноутбук с периферией, МФУ) 1.4. Лабораторное оборудование</w:t>
            </w:r>
          </w:p>
          <w:p w:rsidR="00C018D8" w:rsidRPr="00C018D8" w:rsidRDefault="00C018D8" w:rsidP="00C018D8">
            <w:pPr>
              <w:spacing w:after="0" w:line="360" w:lineRule="auto"/>
              <w:rPr>
                <w:rFonts w:ascii="Times New Roman" w:eastAsia="Calibri" w:hAnsi="Times New Roman" w:cs="Times New Roman"/>
                <w:sz w:val="24"/>
                <w:szCs w:val="24"/>
              </w:rPr>
            </w:pPr>
            <w:r w:rsidRPr="00C018D8">
              <w:rPr>
                <w:rFonts w:ascii="Times New Roman" w:eastAsia="Calibri" w:hAnsi="Times New Roman" w:cs="Times New Roman"/>
                <w:sz w:val="24"/>
                <w:szCs w:val="24"/>
              </w:rPr>
              <w:t>1.5. Учебно-методические материалы</w:t>
            </w:r>
          </w:p>
          <w:p w:rsidR="00C018D8" w:rsidRPr="00C018D8" w:rsidRDefault="00C018D8" w:rsidP="00C018D8">
            <w:pPr>
              <w:spacing w:after="0" w:line="360" w:lineRule="auto"/>
              <w:rPr>
                <w:rFonts w:ascii="Times New Roman" w:eastAsia="Calibri" w:hAnsi="Times New Roman" w:cs="Times New Roman"/>
                <w:sz w:val="24"/>
                <w:szCs w:val="24"/>
              </w:rPr>
            </w:pPr>
            <w:r w:rsidRPr="00C018D8">
              <w:rPr>
                <w:rFonts w:ascii="Times New Roman" w:eastAsia="Calibri" w:hAnsi="Times New Roman" w:cs="Times New Roman"/>
                <w:sz w:val="24"/>
                <w:szCs w:val="24"/>
              </w:rPr>
              <w:t>1.6. Учебно-наглядные пособия (печатные пособия демонстрационные: таблицы, раздаточные: дидактические карточки, раздаточный изобразительный материал, экранно-звуковые средства: аудиокниги, мультимедийные средства: электронные приложения к учебникам, аудиозаписи, видеофильмы, электронные медиалекции, тренажеры)</w:t>
            </w:r>
          </w:p>
          <w:p w:rsidR="00C018D8" w:rsidRPr="00C018D8" w:rsidRDefault="00C018D8" w:rsidP="00C018D8">
            <w:pPr>
              <w:spacing w:after="0" w:line="360" w:lineRule="auto"/>
              <w:rPr>
                <w:rFonts w:ascii="Times New Roman" w:eastAsia="Calibri" w:hAnsi="Times New Roman" w:cs="Times New Roman"/>
                <w:sz w:val="24"/>
                <w:szCs w:val="24"/>
              </w:rPr>
            </w:pPr>
            <w:r w:rsidRPr="00C018D8">
              <w:rPr>
                <w:rFonts w:ascii="Times New Roman" w:eastAsia="Calibri" w:hAnsi="Times New Roman" w:cs="Times New Roman"/>
                <w:sz w:val="24"/>
                <w:szCs w:val="24"/>
              </w:rPr>
              <w:t>1.7. Методические рекомендации по использованию различных групп учебно-наглядных пособий</w:t>
            </w:r>
          </w:p>
          <w:p w:rsidR="00C018D8" w:rsidRPr="00C018D8" w:rsidRDefault="00C018D8" w:rsidP="00C018D8">
            <w:pPr>
              <w:spacing w:after="0" w:line="360" w:lineRule="auto"/>
              <w:rPr>
                <w:rFonts w:ascii="Times New Roman" w:eastAsia="Calibri" w:hAnsi="Times New Roman" w:cs="Times New Roman"/>
                <w:sz w:val="24"/>
                <w:szCs w:val="24"/>
              </w:rPr>
            </w:pPr>
            <w:r w:rsidRPr="00C018D8">
              <w:rPr>
                <w:rFonts w:ascii="Times New Roman" w:eastAsia="Calibri" w:hAnsi="Times New Roman" w:cs="Times New Roman"/>
                <w:sz w:val="24"/>
                <w:szCs w:val="24"/>
              </w:rPr>
              <w:t xml:space="preserve"> 1.8. Расходные материалы, обеспечивающие различные виды деятельности обучающихся</w:t>
            </w:r>
          </w:p>
        </w:tc>
      </w:tr>
    </w:tbl>
    <w:p w:rsidR="00C018D8" w:rsidRPr="00C018D8" w:rsidRDefault="00C018D8" w:rsidP="00C018D8">
      <w:pPr>
        <w:spacing w:after="0" w:line="360" w:lineRule="auto"/>
        <w:rPr>
          <w:rFonts w:ascii="Times New Roman" w:eastAsia="Calibri" w:hAnsi="Times New Roman" w:cs="Times New Roman"/>
          <w:sz w:val="24"/>
          <w:szCs w:val="24"/>
        </w:rPr>
      </w:pPr>
      <w:bookmarkStart w:id="75" w:name="_page_2238_0"/>
      <w:bookmarkEnd w:id="74"/>
    </w:p>
    <w:tbl>
      <w:tblPr>
        <w:tblW w:w="9919" w:type="dxa"/>
        <w:tblLayout w:type="fixed"/>
        <w:tblCellMar>
          <w:left w:w="0" w:type="dxa"/>
          <w:right w:w="0" w:type="dxa"/>
        </w:tblCellMar>
        <w:tblLook w:val="04A0" w:firstRow="1" w:lastRow="0" w:firstColumn="1" w:lastColumn="0" w:noHBand="0" w:noVBand="1"/>
      </w:tblPr>
      <w:tblGrid>
        <w:gridCol w:w="566"/>
        <w:gridCol w:w="1814"/>
        <w:gridCol w:w="7539"/>
      </w:tblGrid>
      <w:tr w:rsidR="00C018D8" w:rsidRPr="00C018D8" w:rsidTr="00C018D8">
        <w:trPr>
          <w:cantSplit/>
          <w:trHeight w:hRule="exact" w:val="3955"/>
        </w:trPr>
        <w:tc>
          <w:tcPr>
            <w:tcW w:w="5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018D8" w:rsidRPr="00C018D8" w:rsidRDefault="00C018D8" w:rsidP="00C018D8">
            <w:pPr>
              <w:spacing w:after="0" w:line="360" w:lineRule="auto"/>
              <w:rPr>
                <w:rFonts w:ascii="Times New Roman" w:eastAsia="Calibri" w:hAnsi="Times New Roman" w:cs="Times New Roman"/>
                <w:sz w:val="24"/>
                <w:szCs w:val="24"/>
              </w:rPr>
            </w:pPr>
            <w:r w:rsidRPr="00C018D8">
              <w:rPr>
                <w:rFonts w:ascii="Times New Roman" w:eastAsia="Calibri" w:hAnsi="Times New Roman" w:cs="Times New Roman"/>
                <w:sz w:val="24"/>
                <w:szCs w:val="24"/>
              </w:rPr>
              <w:lastRenderedPageBreak/>
              <w:t>6</w:t>
            </w:r>
          </w:p>
        </w:tc>
        <w:tc>
          <w:tcPr>
            <w:tcW w:w="181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018D8" w:rsidRPr="00C018D8" w:rsidRDefault="00C018D8" w:rsidP="00C018D8">
            <w:pPr>
              <w:spacing w:after="0" w:line="360" w:lineRule="auto"/>
              <w:rPr>
                <w:rFonts w:ascii="Times New Roman" w:eastAsia="Calibri" w:hAnsi="Times New Roman" w:cs="Times New Roman"/>
                <w:sz w:val="24"/>
                <w:szCs w:val="24"/>
              </w:rPr>
            </w:pPr>
            <w:r w:rsidRPr="00C018D8">
              <w:rPr>
                <w:rFonts w:ascii="Times New Roman" w:eastAsia="Calibri" w:hAnsi="Times New Roman" w:cs="Times New Roman"/>
                <w:sz w:val="24"/>
                <w:szCs w:val="24"/>
              </w:rPr>
              <w:t>Учебный кабинет химии</w:t>
            </w:r>
          </w:p>
        </w:tc>
        <w:tc>
          <w:tcPr>
            <w:tcW w:w="753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018D8" w:rsidRPr="00C018D8" w:rsidRDefault="00C018D8" w:rsidP="00C018D8">
            <w:pPr>
              <w:spacing w:after="0" w:line="360" w:lineRule="auto"/>
              <w:rPr>
                <w:rFonts w:ascii="Times New Roman" w:eastAsia="Calibri" w:hAnsi="Times New Roman" w:cs="Times New Roman"/>
                <w:sz w:val="24"/>
                <w:szCs w:val="24"/>
              </w:rPr>
            </w:pPr>
            <w:r w:rsidRPr="00C018D8">
              <w:rPr>
                <w:rFonts w:ascii="Times New Roman" w:eastAsia="Calibri" w:hAnsi="Times New Roman" w:cs="Times New Roman"/>
                <w:sz w:val="24"/>
                <w:szCs w:val="24"/>
              </w:rPr>
              <w:t>1.1. Нормативные документы, локальные акты 1.2. Комплект школьной мебели (доска классная, стол учителя, стул учителя приставной, кресло для учителя, стол учащегося)</w:t>
            </w:r>
          </w:p>
          <w:p w:rsidR="00C018D8" w:rsidRPr="00C018D8" w:rsidRDefault="00C018D8" w:rsidP="00C018D8">
            <w:pPr>
              <w:spacing w:after="0" w:line="360" w:lineRule="auto"/>
              <w:rPr>
                <w:rFonts w:ascii="Times New Roman" w:eastAsia="Calibri" w:hAnsi="Times New Roman" w:cs="Times New Roman"/>
                <w:sz w:val="24"/>
                <w:szCs w:val="24"/>
              </w:rPr>
            </w:pPr>
            <w:r w:rsidRPr="00C018D8">
              <w:rPr>
                <w:rFonts w:ascii="Times New Roman" w:eastAsia="Calibri" w:hAnsi="Times New Roman" w:cs="Times New Roman"/>
                <w:sz w:val="24"/>
                <w:szCs w:val="24"/>
              </w:rPr>
              <w:t>1.3. Комплект технических средств (компьютер/ноутбук с периферией, МФУ) 1.4. Лабораторное оборудование</w:t>
            </w:r>
          </w:p>
          <w:p w:rsidR="00C018D8" w:rsidRPr="00C018D8" w:rsidRDefault="00C018D8" w:rsidP="00C018D8">
            <w:pPr>
              <w:spacing w:after="0" w:line="360" w:lineRule="auto"/>
              <w:rPr>
                <w:rFonts w:ascii="Times New Roman" w:eastAsia="Calibri" w:hAnsi="Times New Roman" w:cs="Times New Roman"/>
                <w:sz w:val="24"/>
                <w:szCs w:val="24"/>
              </w:rPr>
            </w:pPr>
            <w:r w:rsidRPr="00C018D8">
              <w:rPr>
                <w:rFonts w:ascii="Times New Roman" w:eastAsia="Calibri" w:hAnsi="Times New Roman" w:cs="Times New Roman"/>
                <w:sz w:val="24"/>
                <w:szCs w:val="24"/>
              </w:rPr>
              <w:t>1.5. Учебно-методические материалы</w:t>
            </w:r>
          </w:p>
          <w:p w:rsidR="00C018D8" w:rsidRPr="00C018D8" w:rsidRDefault="00C018D8" w:rsidP="00C018D8">
            <w:pPr>
              <w:spacing w:after="0" w:line="360" w:lineRule="auto"/>
              <w:rPr>
                <w:rFonts w:ascii="Times New Roman" w:eastAsia="Calibri" w:hAnsi="Times New Roman" w:cs="Times New Roman"/>
                <w:sz w:val="24"/>
                <w:szCs w:val="24"/>
              </w:rPr>
            </w:pPr>
            <w:r w:rsidRPr="00C018D8">
              <w:rPr>
                <w:rFonts w:ascii="Times New Roman" w:eastAsia="Calibri" w:hAnsi="Times New Roman" w:cs="Times New Roman"/>
                <w:sz w:val="24"/>
                <w:szCs w:val="24"/>
              </w:rPr>
              <w:t>1.6. Учебно-наглядные пособия (печатные пособия демонстрационные: таблицы, раздаточные: дидактические карточки, раздаточный изобразительный материал, экранно-звуковые средства: аудиокниги, мультимедийные средства: электронные приложения к учебникам, аудиозаписи, видеофильмы, электронные медиалекции, тренажеры)</w:t>
            </w:r>
          </w:p>
          <w:p w:rsidR="00C018D8" w:rsidRPr="00C018D8" w:rsidRDefault="00C018D8" w:rsidP="00C018D8">
            <w:pPr>
              <w:spacing w:after="0" w:line="360" w:lineRule="auto"/>
              <w:rPr>
                <w:rFonts w:ascii="Times New Roman" w:eastAsia="Calibri" w:hAnsi="Times New Roman" w:cs="Times New Roman"/>
                <w:sz w:val="24"/>
                <w:szCs w:val="24"/>
              </w:rPr>
            </w:pPr>
            <w:r w:rsidRPr="00C018D8">
              <w:rPr>
                <w:rFonts w:ascii="Times New Roman" w:eastAsia="Calibri" w:hAnsi="Times New Roman" w:cs="Times New Roman"/>
                <w:sz w:val="24"/>
                <w:szCs w:val="24"/>
              </w:rPr>
              <w:t>1.7. Методические рекомендации по использованию различных групп учебно-наглядных пособий</w:t>
            </w:r>
          </w:p>
          <w:p w:rsidR="00C018D8" w:rsidRPr="00C018D8" w:rsidRDefault="00C018D8" w:rsidP="00C018D8">
            <w:pPr>
              <w:spacing w:after="0" w:line="360" w:lineRule="auto"/>
              <w:rPr>
                <w:rFonts w:ascii="Times New Roman" w:eastAsia="Calibri" w:hAnsi="Times New Roman" w:cs="Times New Roman"/>
                <w:sz w:val="24"/>
                <w:szCs w:val="24"/>
              </w:rPr>
            </w:pPr>
            <w:r w:rsidRPr="00C018D8">
              <w:rPr>
                <w:rFonts w:ascii="Times New Roman" w:eastAsia="Calibri" w:hAnsi="Times New Roman" w:cs="Times New Roman"/>
                <w:sz w:val="24"/>
                <w:szCs w:val="24"/>
              </w:rPr>
              <w:t>1.8. Расходные материалы, обеспечивающие различные виды деятельности обучающихся</w:t>
            </w:r>
          </w:p>
        </w:tc>
      </w:tr>
    </w:tbl>
    <w:p w:rsidR="00C018D8" w:rsidRPr="00C018D8" w:rsidRDefault="00C018D8" w:rsidP="00C018D8">
      <w:pPr>
        <w:spacing w:after="0" w:line="360" w:lineRule="auto"/>
        <w:rPr>
          <w:rFonts w:ascii="Times New Roman" w:eastAsia="Calibri" w:hAnsi="Times New Roman" w:cs="Times New Roman"/>
          <w:sz w:val="24"/>
          <w:szCs w:val="24"/>
        </w:rPr>
      </w:pPr>
      <w:bookmarkStart w:id="76" w:name="_page_2240_0"/>
      <w:bookmarkEnd w:id="75"/>
    </w:p>
    <w:tbl>
      <w:tblPr>
        <w:tblW w:w="0" w:type="auto"/>
        <w:tblLayout w:type="fixed"/>
        <w:tblCellMar>
          <w:left w:w="0" w:type="dxa"/>
          <w:right w:w="0" w:type="dxa"/>
        </w:tblCellMar>
        <w:tblLook w:val="04A0" w:firstRow="1" w:lastRow="0" w:firstColumn="1" w:lastColumn="0" w:noHBand="0" w:noVBand="1"/>
      </w:tblPr>
      <w:tblGrid>
        <w:gridCol w:w="566"/>
        <w:gridCol w:w="1814"/>
        <w:gridCol w:w="7539"/>
      </w:tblGrid>
      <w:tr w:rsidR="00C018D8" w:rsidRPr="00C018D8" w:rsidTr="00796EA6">
        <w:trPr>
          <w:cantSplit/>
          <w:trHeight w:hRule="exact" w:val="1584"/>
        </w:trPr>
        <w:tc>
          <w:tcPr>
            <w:tcW w:w="5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018D8" w:rsidRPr="00C018D8" w:rsidRDefault="00C018D8" w:rsidP="00C018D8">
            <w:pPr>
              <w:spacing w:after="0" w:line="360" w:lineRule="auto"/>
              <w:rPr>
                <w:rFonts w:ascii="Times New Roman" w:eastAsia="Calibri" w:hAnsi="Times New Roman" w:cs="Times New Roman"/>
                <w:sz w:val="24"/>
                <w:szCs w:val="24"/>
              </w:rPr>
            </w:pPr>
          </w:p>
          <w:p w:rsidR="00C018D8" w:rsidRPr="00C018D8" w:rsidRDefault="00C018D8" w:rsidP="00C018D8">
            <w:pPr>
              <w:spacing w:after="0" w:line="360" w:lineRule="auto"/>
              <w:rPr>
                <w:rFonts w:ascii="Times New Roman" w:eastAsia="Calibri" w:hAnsi="Times New Roman" w:cs="Times New Roman"/>
                <w:sz w:val="24"/>
                <w:szCs w:val="24"/>
              </w:rPr>
            </w:pPr>
          </w:p>
          <w:p w:rsidR="00C018D8" w:rsidRPr="00C018D8" w:rsidRDefault="00C018D8" w:rsidP="00C018D8">
            <w:pPr>
              <w:spacing w:after="0" w:line="360" w:lineRule="auto"/>
              <w:rPr>
                <w:rFonts w:ascii="Times New Roman" w:eastAsia="Calibri" w:hAnsi="Times New Roman" w:cs="Times New Roman"/>
                <w:b/>
                <w:bCs/>
                <w:sz w:val="24"/>
                <w:szCs w:val="24"/>
              </w:rPr>
            </w:pPr>
            <w:r w:rsidRPr="00C018D8">
              <w:rPr>
                <w:rFonts w:ascii="Times New Roman" w:eastAsia="Calibri" w:hAnsi="Times New Roman" w:cs="Times New Roman"/>
                <w:b/>
                <w:bCs/>
                <w:sz w:val="24"/>
                <w:szCs w:val="24"/>
              </w:rPr>
              <w:t>№ п/ п</w:t>
            </w:r>
          </w:p>
        </w:tc>
        <w:tc>
          <w:tcPr>
            <w:tcW w:w="181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018D8" w:rsidRPr="00C018D8" w:rsidRDefault="00C018D8" w:rsidP="00C018D8">
            <w:pPr>
              <w:spacing w:after="0" w:line="360" w:lineRule="auto"/>
              <w:rPr>
                <w:rFonts w:ascii="Times New Roman" w:eastAsia="Calibri" w:hAnsi="Times New Roman" w:cs="Times New Roman"/>
                <w:b/>
                <w:bCs/>
                <w:sz w:val="24"/>
                <w:szCs w:val="24"/>
              </w:rPr>
            </w:pPr>
            <w:r w:rsidRPr="00C018D8">
              <w:rPr>
                <w:rFonts w:ascii="Times New Roman" w:eastAsia="Calibri" w:hAnsi="Times New Roman" w:cs="Times New Roman"/>
                <w:b/>
                <w:bCs/>
                <w:sz w:val="24"/>
                <w:szCs w:val="24"/>
              </w:rPr>
              <w:t>Компоненты структуры образовательной организации</w:t>
            </w:r>
          </w:p>
        </w:tc>
        <w:tc>
          <w:tcPr>
            <w:tcW w:w="753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018D8" w:rsidRPr="00C018D8" w:rsidRDefault="00C018D8" w:rsidP="00C018D8">
            <w:pPr>
              <w:spacing w:after="0" w:line="360" w:lineRule="auto"/>
              <w:rPr>
                <w:rFonts w:ascii="Times New Roman" w:eastAsia="Calibri" w:hAnsi="Times New Roman" w:cs="Times New Roman"/>
                <w:sz w:val="24"/>
                <w:szCs w:val="24"/>
              </w:rPr>
            </w:pPr>
          </w:p>
          <w:p w:rsidR="00C018D8" w:rsidRPr="00C018D8" w:rsidRDefault="00C018D8" w:rsidP="00C018D8">
            <w:pPr>
              <w:spacing w:after="0" w:line="360" w:lineRule="auto"/>
              <w:rPr>
                <w:rFonts w:ascii="Times New Roman" w:eastAsia="Calibri" w:hAnsi="Times New Roman" w:cs="Times New Roman"/>
                <w:sz w:val="24"/>
                <w:szCs w:val="24"/>
              </w:rPr>
            </w:pPr>
          </w:p>
          <w:p w:rsidR="00C018D8" w:rsidRPr="00C018D8" w:rsidRDefault="00C018D8" w:rsidP="00796EA6">
            <w:pPr>
              <w:spacing w:after="0" w:line="360" w:lineRule="auto"/>
              <w:jc w:val="center"/>
              <w:rPr>
                <w:rFonts w:ascii="Times New Roman" w:eastAsia="Calibri" w:hAnsi="Times New Roman" w:cs="Times New Roman"/>
                <w:b/>
                <w:bCs/>
                <w:sz w:val="24"/>
                <w:szCs w:val="24"/>
              </w:rPr>
            </w:pPr>
            <w:r w:rsidRPr="00C018D8">
              <w:rPr>
                <w:rFonts w:ascii="Times New Roman" w:eastAsia="Calibri" w:hAnsi="Times New Roman" w:cs="Times New Roman"/>
                <w:b/>
                <w:bCs/>
                <w:sz w:val="24"/>
                <w:szCs w:val="24"/>
              </w:rPr>
              <w:t>Необходимое оборудование и оснащение</w:t>
            </w:r>
          </w:p>
        </w:tc>
      </w:tr>
      <w:tr w:rsidR="00C018D8" w:rsidRPr="00C018D8" w:rsidTr="00C018D8">
        <w:trPr>
          <w:cantSplit/>
          <w:trHeight w:hRule="exact" w:val="4040"/>
        </w:trPr>
        <w:tc>
          <w:tcPr>
            <w:tcW w:w="5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018D8" w:rsidRPr="00C018D8" w:rsidRDefault="00C018D8" w:rsidP="00C018D8">
            <w:pPr>
              <w:spacing w:after="0" w:line="360" w:lineRule="auto"/>
              <w:rPr>
                <w:rFonts w:ascii="Times New Roman" w:eastAsia="Calibri" w:hAnsi="Times New Roman" w:cs="Times New Roman"/>
                <w:sz w:val="24"/>
                <w:szCs w:val="24"/>
              </w:rPr>
            </w:pPr>
            <w:r w:rsidRPr="00C018D8">
              <w:rPr>
                <w:rFonts w:ascii="Times New Roman" w:eastAsia="Calibri" w:hAnsi="Times New Roman" w:cs="Times New Roman"/>
                <w:sz w:val="24"/>
                <w:szCs w:val="24"/>
              </w:rPr>
              <w:t>7</w:t>
            </w:r>
          </w:p>
        </w:tc>
        <w:tc>
          <w:tcPr>
            <w:tcW w:w="181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018D8" w:rsidRPr="00C018D8" w:rsidRDefault="00C018D8" w:rsidP="00C018D8">
            <w:pPr>
              <w:spacing w:after="0" w:line="360" w:lineRule="auto"/>
              <w:rPr>
                <w:rFonts w:ascii="Times New Roman" w:eastAsia="Calibri" w:hAnsi="Times New Roman" w:cs="Times New Roman"/>
                <w:sz w:val="24"/>
                <w:szCs w:val="24"/>
              </w:rPr>
            </w:pPr>
            <w:r w:rsidRPr="00C018D8">
              <w:rPr>
                <w:rFonts w:ascii="Times New Roman" w:eastAsia="Calibri" w:hAnsi="Times New Roman" w:cs="Times New Roman"/>
                <w:sz w:val="24"/>
                <w:szCs w:val="24"/>
              </w:rPr>
              <w:t>Учебный кабинет биологии</w:t>
            </w:r>
          </w:p>
        </w:tc>
        <w:tc>
          <w:tcPr>
            <w:tcW w:w="753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018D8" w:rsidRPr="00C018D8" w:rsidRDefault="00C018D8" w:rsidP="00C018D8">
            <w:pPr>
              <w:spacing w:after="0" w:line="360" w:lineRule="auto"/>
              <w:rPr>
                <w:rFonts w:ascii="Times New Roman" w:eastAsia="Calibri" w:hAnsi="Times New Roman" w:cs="Times New Roman"/>
                <w:sz w:val="24"/>
                <w:szCs w:val="24"/>
              </w:rPr>
            </w:pPr>
            <w:r w:rsidRPr="00C018D8">
              <w:rPr>
                <w:rFonts w:ascii="Times New Roman" w:eastAsia="Calibri" w:hAnsi="Times New Roman" w:cs="Times New Roman"/>
                <w:sz w:val="24"/>
                <w:szCs w:val="24"/>
              </w:rPr>
              <w:t>1.1. Нормативные документы, локальные акты 1.2. Комплект школьной мебели (доска классная, стол учителя, стул учителя приставной, кресло для учителя, стол учащегося)</w:t>
            </w:r>
          </w:p>
          <w:p w:rsidR="00C018D8" w:rsidRPr="00C018D8" w:rsidRDefault="00C018D8" w:rsidP="00C018D8">
            <w:pPr>
              <w:spacing w:after="0" w:line="360" w:lineRule="auto"/>
              <w:rPr>
                <w:rFonts w:ascii="Times New Roman" w:eastAsia="Calibri" w:hAnsi="Times New Roman" w:cs="Times New Roman"/>
                <w:sz w:val="24"/>
                <w:szCs w:val="24"/>
              </w:rPr>
            </w:pPr>
            <w:r w:rsidRPr="00C018D8">
              <w:rPr>
                <w:rFonts w:ascii="Times New Roman" w:eastAsia="Calibri" w:hAnsi="Times New Roman" w:cs="Times New Roman"/>
                <w:sz w:val="24"/>
                <w:szCs w:val="24"/>
              </w:rPr>
              <w:t>1.3. Комплект технических средств (компьютер/ноутбук с периферией, МФУ) 1.4. Лабораторное оборудование</w:t>
            </w:r>
          </w:p>
          <w:p w:rsidR="00C018D8" w:rsidRPr="00C018D8" w:rsidRDefault="00C018D8" w:rsidP="00C018D8">
            <w:pPr>
              <w:spacing w:after="0" w:line="360" w:lineRule="auto"/>
              <w:rPr>
                <w:rFonts w:ascii="Times New Roman" w:eastAsia="Calibri" w:hAnsi="Times New Roman" w:cs="Times New Roman"/>
                <w:sz w:val="24"/>
                <w:szCs w:val="24"/>
              </w:rPr>
            </w:pPr>
            <w:r w:rsidRPr="00C018D8">
              <w:rPr>
                <w:rFonts w:ascii="Times New Roman" w:eastAsia="Calibri" w:hAnsi="Times New Roman" w:cs="Times New Roman"/>
                <w:sz w:val="24"/>
                <w:szCs w:val="24"/>
              </w:rPr>
              <w:t>1.5. Учебно-методические материалы</w:t>
            </w:r>
          </w:p>
          <w:p w:rsidR="00C018D8" w:rsidRPr="00C018D8" w:rsidRDefault="00C018D8" w:rsidP="00C018D8">
            <w:pPr>
              <w:spacing w:after="0" w:line="360" w:lineRule="auto"/>
              <w:rPr>
                <w:rFonts w:ascii="Times New Roman" w:eastAsia="Calibri" w:hAnsi="Times New Roman" w:cs="Times New Roman"/>
                <w:sz w:val="24"/>
                <w:szCs w:val="24"/>
              </w:rPr>
            </w:pPr>
            <w:r w:rsidRPr="00C018D8">
              <w:rPr>
                <w:rFonts w:ascii="Times New Roman" w:eastAsia="Calibri" w:hAnsi="Times New Roman" w:cs="Times New Roman"/>
                <w:sz w:val="24"/>
                <w:szCs w:val="24"/>
              </w:rPr>
              <w:t>1.6. Учебно-наглядные пособия (печатные пособия демонстрационные: таблицы, раздаточные: дидактические карточки, раздаточный изобразительный материал, экранно-звуковые средства: аудиокниги, мультимедийные средства: электронные приложения к учебникам, аудиозаписи, видеофильмы, электронные медиалекции, тренажеры)</w:t>
            </w:r>
          </w:p>
          <w:p w:rsidR="00C018D8" w:rsidRPr="00C018D8" w:rsidRDefault="00C018D8" w:rsidP="00C018D8">
            <w:pPr>
              <w:spacing w:after="0" w:line="360" w:lineRule="auto"/>
              <w:rPr>
                <w:rFonts w:ascii="Times New Roman" w:eastAsia="Calibri" w:hAnsi="Times New Roman" w:cs="Times New Roman"/>
                <w:sz w:val="24"/>
                <w:szCs w:val="24"/>
              </w:rPr>
            </w:pPr>
            <w:r w:rsidRPr="00C018D8">
              <w:rPr>
                <w:rFonts w:ascii="Times New Roman" w:eastAsia="Calibri" w:hAnsi="Times New Roman" w:cs="Times New Roman"/>
                <w:sz w:val="24"/>
                <w:szCs w:val="24"/>
              </w:rPr>
              <w:t>1.7. Методические рекомендации по использованию различных групп учебно-наглядных пособий</w:t>
            </w:r>
          </w:p>
          <w:p w:rsidR="00C018D8" w:rsidRPr="00C018D8" w:rsidRDefault="00C018D8" w:rsidP="00C018D8">
            <w:pPr>
              <w:spacing w:after="0" w:line="360" w:lineRule="auto"/>
              <w:rPr>
                <w:rFonts w:ascii="Times New Roman" w:eastAsia="Calibri" w:hAnsi="Times New Roman" w:cs="Times New Roman"/>
                <w:sz w:val="24"/>
                <w:szCs w:val="24"/>
              </w:rPr>
            </w:pPr>
            <w:r w:rsidRPr="00C018D8">
              <w:rPr>
                <w:rFonts w:ascii="Times New Roman" w:eastAsia="Calibri" w:hAnsi="Times New Roman" w:cs="Times New Roman"/>
                <w:sz w:val="24"/>
                <w:szCs w:val="24"/>
              </w:rPr>
              <w:t>1.8. Расходные материалы, обеспечивающие различные виды деятельности обучающихся</w:t>
            </w:r>
          </w:p>
        </w:tc>
      </w:tr>
      <w:tr w:rsidR="00C018D8" w:rsidRPr="00C018D8" w:rsidTr="00796EA6">
        <w:trPr>
          <w:cantSplit/>
          <w:trHeight w:hRule="exact" w:val="4457"/>
        </w:trPr>
        <w:tc>
          <w:tcPr>
            <w:tcW w:w="5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018D8" w:rsidRPr="00C018D8" w:rsidRDefault="00C018D8" w:rsidP="00C018D8">
            <w:pPr>
              <w:spacing w:after="0" w:line="360" w:lineRule="auto"/>
              <w:rPr>
                <w:rFonts w:ascii="Times New Roman" w:eastAsia="Calibri" w:hAnsi="Times New Roman" w:cs="Times New Roman"/>
                <w:sz w:val="24"/>
                <w:szCs w:val="24"/>
              </w:rPr>
            </w:pPr>
            <w:r w:rsidRPr="00C018D8">
              <w:rPr>
                <w:rFonts w:ascii="Times New Roman" w:eastAsia="Calibri" w:hAnsi="Times New Roman" w:cs="Times New Roman"/>
                <w:sz w:val="24"/>
                <w:szCs w:val="24"/>
              </w:rPr>
              <w:lastRenderedPageBreak/>
              <w:t>8</w:t>
            </w:r>
          </w:p>
        </w:tc>
        <w:tc>
          <w:tcPr>
            <w:tcW w:w="181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018D8" w:rsidRPr="00C018D8" w:rsidRDefault="00C018D8" w:rsidP="00C018D8">
            <w:pPr>
              <w:spacing w:after="0" w:line="360" w:lineRule="auto"/>
              <w:rPr>
                <w:rFonts w:ascii="Times New Roman" w:eastAsia="Calibri" w:hAnsi="Times New Roman" w:cs="Times New Roman"/>
                <w:sz w:val="24"/>
                <w:szCs w:val="24"/>
              </w:rPr>
            </w:pPr>
            <w:r w:rsidRPr="00C018D8">
              <w:rPr>
                <w:rFonts w:ascii="Times New Roman" w:eastAsia="Calibri" w:hAnsi="Times New Roman" w:cs="Times New Roman"/>
                <w:sz w:val="24"/>
                <w:szCs w:val="24"/>
              </w:rPr>
              <w:t>Учебный кабинет математики</w:t>
            </w:r>
          </w:p>
        </w:tc>
        <w:tc>
          <w:tcPr>
            <w:tcW w:w="753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018D8" w:rsidRPr="00C018D8" w:rsidRDefault="00C018D8" w:rsidP="00C018D8">
            <w:pPr>
              <w:spacing w:after="0" w:line="360" w:lineRule="auto"/>
              <w:rPr>
                <w:rFonts w:ascii="Times New Roman" w:eastAsia="Calibri" w:hAnsi="Times New Roman" w:cs="Times New Roman"/>
                <w:sz w:val="24"/>
                <w:szCs w:val="24"/>
              </w:rPr>
            </w:pPr>
            <w:r w:rsidRPr="00C018D8">
              <w:rPr>
                <w:rFonts w:ascii="Times New Roman" w:eastAsia="Calibri" w:hAnsi="Times New Roman" w:cs="Times New Roman"/>
                <w:sz w:val="24"/>
                <w:szCs w:val="24"/>
              </w:rPr>
              <w:t>1.1. Нормативные документы, локальные акты 1.2. Комплект школьной мебели (доска классная, стол учителя, стул учителя приставной, кресло для учителя, стол учащегося)</w:t>
            </w:r>
          </w:p>
          <w:p w:rsidR="00C018D8" w:rsidRPr="00C018D8" w:rsidRDefault="00C018D8" w:rsidP="00C018D8">
            <w:pPr>
              <w:spacing w:after="0" w:line="360" w:lineRule="auto"/>
              <w:rPr>
                <w:rFonts w:ascii="Times New Roman" w:eastAsia="Calibri" w:hAnsi="Times New Roman" w:cs="Times New Roman"/>
                <w:sz w:val="24"/>
                <w:szCs w:val="24"/>
              </w:rPr>
            </w:pPr>
            <w:r w:rsidRPr="00C018D8">
              <w:rPr>
                <w:rFonts w:ascii="Times New Roman" w:eastAsia="Calibri" w:hAnsi="Times New Roman" w:cs="Times New Roman"/>
                <w:sz w:val="24"/>
                <w:szCs w:val="24"/>
              </w:rPr>
              <w:t>1.3. Комплект технических средств (компьютер/ноутбук с периферией, МФУ) 1.4. Учебно-методические материалы</w:t>
            </w:r>
          </w:p>
          <w:p w:rsidR="00C018D8" w:rsidRPr="00C018D8" w:rsidRDefault="00C018D8" w:rsidP="00C018D8">
            <w:pPr>
              <w:spacing w:after="0" w:line="360" w:lineRule="auto"/>
              <w:rPr>
                <w:rFonts w:ascii="Times New Roman" w:eastAsia="Calibri" w:hAnsi="Times New Roman" w:cs="Times New Roman"/>
                <w:sz w:val="24"/>
                <w:szCs w:val="24"/>
              </w:rPr>
            </w:pPr>
            <w:r w:rsidRPr="00C018D8">
              <w:rPr>
                <w:rFonts w:ascii="Times New Roman" w:eastAsia="Calibri" w:hAnsi="Times New Roman" w:cs="Times New Roman"/>
                <w:sz w:val="24"/>
                <w:szCs w:val="24"/>
              </w:rPr>
              <w:t>1.5. Учебно-наглядные пособия (печатные пособия демонстрационные: таблицы, раздаточные: дидактические карточки, раздаточный изобразительный материал, экранно-звуковые средства: аудиокниги, мультимедийные средства: электронные приложения к учебникам, аудиозаписи, видеофильмы, электронные медиалекции, тренажеры)</w:t>
            </w:r>
          </w:p>
          <w:p w:rsidR="00C018D8" w:rsidRPr="00C018D8" w:rsidRDefault="00C018D8" w:rsidP="00C018D8">
            <w:pPr>
              <w:spacing w:after="0" w:line="360" w:lineRule="auto"/>
              <w:rPr>
                <w:rFonts w:ascii="Times New Roman" w:eastAsia="Calibri" w:hAnsi="Times New Roman" w:cs="Times New Roman"/>
                <w:sz w:val="24"/>
                <w:szCs w:val="24"/>
              </w:rPr>
            </w:pPr>
            <w:r w:rsidRPr="00C018D8">
              <w:rPr>
                <w:rFonts w:ascii="Times New Roman" w:eastAsia="Calibri" w:hAnsi="Times New Roman" w:cs="Times New Roman"/>
                <w:sz w:val="24"/>
                <w:szCs w:val="24"/>
              </w:rPr>
              <w:t>1.6. Методические рекомендации по использованию различных групп учебно-наглядных пособий</w:t>
            </w:r>
          </w:p>
          <w:p w:rsidR="00C018D8" w:rsidRPr="00C018D8" w:rsidRDefault="00C018D8" w:rsidP="00C018D8">
            <w:pPr>
              <w:spacing w:after="0" w:line="360" w:lineRule="auto"/>
              <w:rPr>
                <w:rFonts w:ascii="Times New Roman" w:eastAsia="Calibri" w:hAnsi="Times New Roman" w:cs="Times New Roman"/>
                <w:sz w:val="24"/>
                <w:szCs w:val="24"/>
              </w:rPr>
            </w:pPr>
            <w:r w:rsidRPr="00C018D8">
              <w:rPr>
                <w:rFonts w:ascii="Times New Roman" w:eastAsia="Calibri" w:hAnsi="Times New Roman" w:cs="Times New Roman"/>
                <w:sz w:val="24"/>
                <w:szCs w:val="24"/>
              </w:rPr>
              <w:t>1.7. Расходные материалы, обеспечивающие различные виды деятельности обучающихся</w:t>
            </w:r>
          </w:p>
        </w:tc>
      </w:tr>
      <w:tr w:rsidR="00C018D8" w:rsidRPr="00C018D8" w:rsidTr="00796EA6">
        <w:trPr>
          <w:cantSplit/>
          <w:trHeight w:hRule="exact" w:val="5327"/>
        </w:trPr>
        <w:tc>
          <w:tcPr>
            <w:tcW w:w="5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018D8" w:rsidRPr="00C018D8" w:rsidRDefault="00C018D8" w:rsidP="00C018D8">
            <w:pPr>
              <w:spacing w:after="0" w:line="360" w:lineRule="auto"/>
              <w:rPr>
                <w:rFonts w:ascii="Times New Roman" w:eastAsia="Calibri" w:hAnsi="Times New Roman" w:cs="Times New Roman"/>
                <w:sz w:val="24"/>
                <w:szCs w:val="24"/>
              </w:rPr>
            </w:pPr>
            <w:r w:rsidRPr="00C018D8">
              <w:rPr>
                <w:rFonts w:ascii="Times New Roman" w:eastAsia="Calibri" w:hAnsi="Times New Roman" w:cs="Times New Roman"/>
                <w:sz w:val="24"/>
                <w:szCs w:val="24"/>
              </w:rPr>
              <w:t>9</w:t>
            </w:r>
          </w:p>
        </w:tc>
        <w:tc>
          <w:tcPr>
            <w:tcW w:w="181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018D8" w:rsidRPr="00C018D8" w:rsidRDefault="00C018D8" w:rsidP="00C018D8">
            <w:pPr>
              <w:spacing w:after="0" w:line="360" w:lineRule="auto"/>
              <w:rPr>
                <w:rFonts w:ascii="Times New Roman" w:eastAsia="Calibri" w:hAnsi="Times New Roman" w:cs="Times New Roman"/>
                <w:sz w:val="24"/>
                <w:szCs w:val="24"/>
              </w:rPr>
            </w:pPr>
            <w:r w:rsidRPr="00C018D8">
              <w:rPr>
                <w:rFonts w:ascii="Times New Roman" w:eastAsia="Calibri" w:hAnsi="Times New Roman" w:cs="Times New Roman"/>
                <w:sz w:val="24"/>
                <w:szCs w:val="24"/>
              </w:rPr>
              <w:t>Учебный кабинет информатики</w:t>
            </w:r>
          </w:p>
        </w:tc>
        <w:tc>
          <w:tcPr>
            <w:tcW w:w="753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018D8" w:rsidRPr="00C018D8" w:rsidRDefault="00C018D8" w:rsidP="00C018D8">
            <w:pPr>
              <w:spacing w:after="0" w:line="360" w:lineRule="auto"/>
              <w:rPr>
                <w:rFonts w:ascii="Times New Roman" w:eastAsia="Calibri" w:hAnsi="Times New Roman" w:cs="Times New Roman"/>
                <w:sz w:val="24"/>
                <w:szCs w:val="24"/>
              </w:rPr>
            </w:pPr>
            <w:r w:rsidRPr="00C018D8">
              <w:rPr>
                <w:rFonts w:ascii="Times New Roman" w:eastAsia="Calibri" w:hAnsi="Times New Roman" w:cs="Times New Roman"/>
                <w:sz w:val="24"/>
                <w:szCs w:val="24"/>
              </w:rPr>
              <w:t>1.1. Нормативные документы, локальные акты 1.2. Комплект школьной мебели (доска классная, стол учителя, стул учителя приставной, кресло для учителя, стол учащегося)</w:t>
            </w:r>
          </w:p>
          <w:p w:rsidR="00C018D8" w:rsidRPr="00C018D8" w:rsidRDefault="00C018D8" w:rsidP="00C018D8">
            <w:pPr>
              <w:spacing w:after="0" w:line="360" w:lineRule="auto"/>
              <w:rPr>
                <w:rFonts w:ascii="Times New Roman" w:eastAsia="Calibri" w:hAnsi="Times New Roman" w:cs="Times New Roman"/>
                <w:sz w:val="24"/>
                <w:szCs w:val="24"/>
              </w:rPr>
            </w:pPr>
            <w:r w:rsidRPr="00C018D8">
              <w:rPr>
                <w:rFonts w:ascii="Times New Roman" w:eastAsia="Calibri" w:hAnsi="Times New Roman" w:cs="Times New Roman"/>
                <w:sz w:val="24"/>
                <w:szCs w:val="24"/>
              </w:rPr>
              <w:t>1.3. Комплекты технических средств (компьютеры/ноутбуки, МФУ)</w:t>
            </w:r>
          </w:p>
          <w:p w:rsidR="00C018D8" w:rsidRPr="00C018D8" w:rsidRDefault="00C018D8" w:rsidP="00C018D8">
            <w:pPr>
              <w:spacing w:after="0" w:line="360" w:lineRule="auto"/>
              <w:rPr>
                <w:rFonts w:ascii="Times New Roman" w:eastAsia="Calibri" w:hAnsi="Times New Roman" w:cs="Times New Roman"/>
                <w:sz w:val="24"/>
                <w:szCs w:val="24"/>
              </w:rPr>
            </w:pPr>
            <w:r w:rsidRPr="00C018D8">
              <w:rPr>
                <w:rFonts w:ascii="Times New Roman" w:eastAsia="Calibri" w:hAnsi="Times New Roman" w:cs="Times New Roman"/>
                <w:sz w:val="24"/>
                <w:szCs w:val="24"/>
              </w:rPr>
              <w:t>1.4. Учебно-методические материалы 1.5. Учебно-методические материалы</w:t>
            </w:r>
          </w:p>
          <w:p w:rsidR="00C018D8" w:rsidRPr="00C018D8" w:rsidRDefault="00C018D8" w:rsidP="00C018D8">
            <w:pPr>
              <w:spacing w:after="0" w:line="360" w:lineRule="auto"/>
              <w:rPr>
                <w:rFonts w:ascii="Times New Roman" w:eastAsia="Calibri" w:hAnsi="Times New Roman" w:cs="Times New Roman"/>
                <w:sz w:val="24"/>
                <w:szCs w:val="24"/>
              </w:rPr>
            </w:pPr>
            <w:r w:rsidRPr="00C018D8">
              <w:rPr>
                <w:rFonts w:ascii="Times New Roman" w:eastAsia="Calibri" w:hAnsi="Times New Roman" w:cs="Times New Roman"/>
                <w:sz w:val="24"/>
                <w:szCs w:val="24"/>
              </w:rPr>
              <w:t>1.6. Схемы (графический пользовательский интерфейс, арифметика информационных процессов, виды информационных ресурсов, виды информационных процессов, представление информации (дискретизация), моделирование, формализация, алгоритмизация, основные этапы разработки программ, системы счисления, логические операции, блок-схемы, алгоритмические конструкции, таблица Программа информатизации школы)</w:t>
            </w:r>
          </w:p>
          <w:p w:rsidR="00C018D8" w:rsidRPr="00C018D8" w:rsidRDefault="00C018D8" w:rsidP="00C018D8">
            <w:pPr>
              <w:spacing w:after="0" w:line="360" w:lineRule="auto"/>
              <w:rPr>
                <w:rFonts w:ascii="Times New Roman" w:eastAsia="Calibri" w:hAnsi="Times New Roman" w:cs="Times New Roman"/>
                <w:sz w:val="24"/>
                <w:szCs w:val="24"/>
              </w:rPr>
            </w:pPr>
            <w:r w:rsidRPr="00C018D8">
              <w:rPr>
                <w:rFonts w:ascii="Times New Roman" w:eastAsia="Calibri" w:hAnsi="Times New Roman" w:cs="Times New Roman"/>
                <w:sz w:val="24"/>
                <w:szCs w:val="24"/>
              </w:rPr>
              <w:t>1.7. Цифровыеобразовательные ресурсы (инструменты учебной деятельности (программные средства)</w:t>
            </w:r>
          </w:p>
          <w:p w:rsidR="00C018D8" w:rsidRPr="00C018D8" w:rsidRDefault="00C018D8" w:rsidP="00C018D8">
            <w:pPr>
              <w:spacing w:after="0" w:line="360" w:lineRule="auto"/>
              <w:rPr>
                <w:rFonts w:ascii="Times New Roman" w:eastAsia="Calibri" w:hAnsi="Times New Roman" w:cs="Times New Roman"/>
                <w:sz w:val="24"/>
                <w:szCs w:val="24"/>
              </w:rPr>
            </w:pPr>
            <w:r w:rsidRPr="00C018D8">
              <w:rPr>
                <w:rFonts w:ascii="Times New Roman" w:eastAsia="Calibri" w:hAnsi="Times New Roman" w:cs="Times New Roman"/>
                <w:sz w:val="24"/>
                <w:szCs w:val="24"/>
              </w:rPr>
              <w:t>1.8. Экранно-звуковые пособия (могут быть в цифровом виде, комплекты презентационных слайдов по всем разделам курсов)</w:t>
            </w:r>
          </w:p>
          <w:p w:rsidR="00C018D8" w:rsidRPr="00C018D8" w:rsidRDefault="00C018D8" w:rsidP="00C018D8">
            <w:pPr>
              <w:spacing w:after="0" w:line="360" w:lineRule="auto"/>
              <w:rPr>
                <w:rFonts w:ascii="Times New Roman" w:eastAsia="Calibri" w:hAnsi="Times New Roman" w:cs="Times New Roman"/>
                <w:sz w:val="24"/>
                <w:szCs w:val="24"/>
              </w:rPr>
            </w:pPr>
            <w:r w:rsidRPr="00C018D8">
              <w:rPr>
                <w:rFonts w:ascii="Times New Roman" w:eastAsia="Calibri" w:hAnsi="Times New Roman" w:cs="Times New Roman"/>
                <w:sz w:val="24"/>
                <w:szCs w:val="24"/>
              </w:rPr>
              <w:t>1.9. Технические средства обучения 1.10. Учебно-практическое и учебно-лабораторное оборудование</w:t>
            </w:r>
          </w:p>
        </w:tc>
      </w:tr>
      <w:tr w:rsidR="00C018D8" w:rsidRPr="00C018D8" w:rsidTr="00796EA6">
        <w:trPr>
          <w:cantSplit/>
          <w:trHeight w:hRule="exact" w:val="2413"/>
        </w:trPr>
        <w:tc>
          <w:tcPr>
            <w:tcW w:w="5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018D8" w:rsidRPr="00C018D8" w:rsidRDefault="00C018D8" w:rsidP="00C018D8">
            <w:pPr>
              <w:spacing w:after="0" w:line="360" w:lineRule="auto"/>
              <w:rPr>
                <w:rFonts w:ascii="Times New Roman" w:eastAsia="Calibri" w:hAnsi="Times New Roman" w:cs="Times New Roman"/>
                <w:sz w:val="24"/>
                <w:szCs w:val="24"/>
              </w:rPr>
            </w:pPr>
            <w:r w:rsidRPr="00C018D8">
              <w:rPr>
                <w:rFonts w:ascii="Times New Roman" w:eastAsia="Calibri" w:hAnsi="Times New Roman" w:cs="Times New Roman"/>
                <w:sz w:val="24"/>
                <w:szCs w:val="24"/>
              </w:rPr>
              <w:t>10</w:t>
            </w:r>
          </w:p>
        </w:tc>
        <w:tc>
          <w:tcPr>
            <w:tcW w:w="181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018D8" w:rsidRPr="00C018D8" w:rsidRDefault="00C018D8" w:rsidP="00C018D8">
            <w:pPr>
              <w:spacing w:after="0" w:line="360" w:lineRule="auto"/>
              <w:rPr>
                <w:rFonts w:ascii="Times New Roman" w:eastAsia="Calibri" w:hAnsi="Times New Roman" w:cs="Times New Roman"/>
                <w:sz w:val="24"/>
                <w:szCs w:val="24"/>
              </w:rPr>
            </w:pPr>
            <w:r w:rsidRPr="00C018D8">
              <w:rPr>
                <w:rFonts w:ascii="Times New Roman" w:eastAsia="Calibri" w:hAnsi="Times New Roman" w:cs="Times New Roman"/>
                <w:sz w:val="24"/>
                <w:szCs w:val="24"/>
              </w:rPr>
              <w:t>Учебный кабинет технологии</w:t>
            </w:r>
          </w:p>
        </w:tc>
        <w:tc>
          <w:tcPr>
            <w:tcW w:w="753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018D8" w:rsidRPr="00C018D8" w:rsidRDefault="00C018D8" w:rsidP="00C018D8">
            <w:pPr>
              <w:spacing w:after="0" w:line="360" w:lineRule="auto"/>
              <w:rPr>
                <w:rFonts w:ascii="Times New Roman" w:eastAsia="Calibri" w:hAnsi="Times New Roman" w:cs="Times New Roman"/>
                <w:sz w:val="24"/>
                <w:szCs w:val="24"/>
              </w:rPr>
            </w:pPr>
            <w:r w:rsidRPr="00C018D8">
              <w:rPr>
                <w:rFonts w:ascii="Times New Roman" w:eastAsia="Calibri" w:hAnsi="Times New Roman" w:cs="Times New Roman"/>
                <w:sz w:val="24"/>
                <w:szCs w:val="24"/>
              </w:rPr>
              <w:t>1.1. Нормативные документы, локальные акты 1.2. Комплект школьной мебели (доска классная, стол учителя, стул учителя приставной, кресло для учителя, стол учащегося)</w:t>
            </w:r>
          </w:p>
          <w:p w:rsidR="00C018D8" w:rsidRPr="00C018D8" w:rsidRDefault="00C018D8" w:rsidP="00C018D8">
            <w:pPr>
              <w:spacing w:after="0" w:line="360" w:lineRule="auto"/>
              <w:rPr>
                <w:rFonts w:ascii="Times New Roman" w:eastAsia="Calibri" w:hAnsi="Times New Roman" w:cs="Times New Roman"/>
                <w:sz w:val="24"/>
                <w:szCs w:val="24"/>
              </w:rPr>
            </w:pPr>
            <w:r w:rsidRPr="00C018D8">
              <w:rPr>
                <w:rFonts w:ascii="Times New Roman" w:eastAsia="Calibri" w:hAnsi="Times New Roman" w:cs="Times New Roman"/>
                <w:sz w:val="24"/>
                <w:szCs w:val="24"/>
              </w:rPr>
              <w:t>1.3. Комплект технических средств (компьютер/ноутбук с периферией, МФУ) 1.4. Коллекции учебные1.5. Пособия на печатной основе (таблицы)</w:t>
            </w:r>
          </w:p>
          <w:p w:rsidR="00C018D8" w:rsidRPr="00C018D8" w:rsidRDefault="00C018D8" w:rsidP="00C018D8">
            <w:pPr>
              <w:spacing w:after="0" w:line="360" w:lineRule="auto"/>
              <w:rPr>
                <w:rFonts w:ascii="Times New Roman" w:eastAsia="Calibri" w:hAnsi="Times New Roman" w:cs="Times New Roman"/>
                <w:sz w:val="24"/>
                <w:szCs w:val="24"/>
              </w:rPr>
            </w:pPr>
          </w:p>
          <w:p w:rsidR="00C018D8" w:rsidRPr="00C018D8" w:rsidRDefault="00C018D8" w:rsidP="00C018D8">
            <w:pPr>
              <w:spacing w:after="0" w:line="360" w:lineRule="auto"/>
              <w:rPr>
                <w:rFonts w:ascii="Times New Roman" w:eastAsia="Calibri" w:hAnsi="Times New Roman" w:cs="Times New Roman"/>
                <w:sz w:val="24"/>
                <w:szCs w:val="24"/>
              </w:rPr>
            </w:pPr>
            <w:r w:rsidRPr="00C018D8">
              <w:rPr>
                <w:rFonts w:ascii="Times New Roman" w:eastAsia="Calibri" w:hAnsi="Times New Roman" w:cs="Times New Roman"/>
                <w:sz w:val="24"/>
                <w:szCs w:val="24"/>
              </w:rPr>
              <w:t>1.6. Лабораторная посуда и оборудование(кабинет технологии)</w:t>
            </w:r>
          </w:p>
          <w:p w:rsidR="00C018D8" w:rsidRPr="00C018D8" w:rsidRDefault="00C018D8" w:rsidP="00C018D8">
            <w:pPr>
              <w:spacing w:after="0" w:line="360" w:lineRule="auto"/>
              <w:rPr>
                <w:rFonts w:ascii="Times New Roman" w:eastAsia="Calibri" w:hAnsi="Times New Roman" w:cs="Times New Roman"/>
                <w:sz w:val="24"/>
                <w:szCs w:val="24"/>
              </w:rPr>
            </w:pPr>
          </w:p>
          <w:p w:rsidR="00C018D8" w:rsidRPr="00C018D8" w:rsidRDefault="00C018D8" w:rsidP="00C018D8">
            <w:pPr>
              <w:spacing w:after="0" w:line="360" w:lineRule="auto"/>
              <w:rPr>
                <w:rFonts w:ascii="Times New Roman" w:eastAsia="Calibri" w:hAnsi="Times New Roman" w:cs="Times New Roman"/>
                <w:sz w:val="24"/>
                <w:szCs w:val="24"/>
              </w:rPr>
            </w:pPr>
            <w:r w:rsidRPr="00C018D8">
              <w:rPr>
                <w:rFonts w:ascii="Times New Roman" w:eastAsia="Calibri" w:hAnsi="Times New Roman" w:cs="Times New Roman"/>
                <w:sz w:val="24"/>
                <w:szCs w:val="24"/>
              </w:rPr>
              <w:t>1.7. Лабораторное оборудование</w:t>
            </w:r>
          </w:p>
        </w:tc>
      </w:tr>
      <w:tr w:rsidR="00C018D8" w:rsidRPr="00C018D8" w:rsidTr="00C018D8">
        <w:trPr>
          <w:cantSplit/>
          <w:trHeight w:hRule="exact" w:val="4109"/>
        </w:trPr>
        <w:tc>
          <w:tcPr>
            <w:tcW w:w="5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018D8" w:rsidRPr="00C018D8" w:rsidRDefault="00C018D8" w:rsidP="00C018D8">
            <w:pPr>
              <w:spacing w:after="0" w:line="360" w:lineRule="auto"/>
              <w:rPr>
                <w:rFonts w:ascii="Times New Roman" w:eastAsia="Calibri" w:hAnsi="Times New Roman" w:cs="Times New Roman"/>
                <w:sz w:val="24"/>
                <w:szCs w:val="24"/>
              </w:rPr>
            </w:pPr>
            <w:r w:rsidRPr="00C018D8">
              <w:rPr>
                <w:rFonts w:ascii="Times New Roman" w:eastAsia="Calibri" w:hAnsi="Times New Roman" w:cs="Times New Roman"/>
                <w:sz w:val="24"/>
                <w:szCs w:val="24"/>
              </w:rPr>
              <w:lastRenderedPageBreak/>
              <w:t>11</w:t>
            </w:r>
          </w:p>
        </w:tc>
        <w:tc>
          <w:tcPr>
            <w:tcW w:w="181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018D8" w:rsidRPr="00C018D8" w:rsidRDefault="00C018D8" w:rsidP="00C018D8">
            <w:pPr>
              <w:spacing w:after="0" w:line="360" w:lineRule="auto"/>
              <w:rPr>
                <w:rFonts w:ascii="Times New Roman" w:eastAsia="Calibri" w:hAnsi="Times New Roman" w:cs="Times New Roman"/>
                <w:sz w:val="24"/>
                <w:szCs w:val="24"/>
              </w:rPr>
            </w:pPr>
            <w:r w:rsidRPr="00C018D8">
              <w:rPr>
                <w:rFonts w:ascii="Times New Roman" w:eastAsia="Calibri" w:hAnsi="Times New Roman" w:cs="Times New Roman"/>
                <w:sz w:val="24"/>
                <w:szCs w:val="24"/>
              </w:rPr>
              <w:t>Учебный кабинет ОБЖ</w:t>
            </w:r>
          </w:p>
        </w:tc>
        <w:tc>
          <w:tcPr>
            <w:tcW w:w="753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018D8" w:rsidRPr="00C018D8" w:rsidRDefault="00C018D8" w:rsidP="00C018D8">
            <w:pPr>
              <w:spacing w:after="0" w:line="360" w:lineRule="auto"/>
              <w:rPr>
                <w:rFonts w:ascii="Times New Roman" w:eastAsia="Calibri" w:hAnsi="Times New Roman" w:cs="Times New Roman"/>
                <w:sz w:val="24"/>
                <w:szCs w:val="24"/>
              </w:rPr>
            </w:pPr>
            <w:r w:rsidRPr="00C018D8">
              <w:rPr>
                <w:rFonts w:ascii="Times New Roman" w:eastAsia="Calibri" w:hAnsi="Times New Roman" w:cs="Times New Roman"/>
                <w:sz w:val="24"/>
                <w:szCs w:val="24"/>
              </w:rPr>
              <w:t>1.1. Нормативные документы, локальные акты 1.2. Комплект школьной мебели (доска классная, стол учителя, стул учителя приставной, кресло для учителя, стол учащегося)</w:t>
            </w:r>
          </w:p>
          <w:p w:rsidR="00C018D8" w:rsidRPr="00C018D8" w:rsidRDefault="00C018D8" w:rsidP="00C018D8">
            <w:pPr>
              <w:spacing w:after="0" w:line="360" w:lineRule="auto"/>
              <w:rPr>
                <w:rFonts w:ascii="Times New Roman" w:eastAsia="Calibri" w:hAnsi="Times New Roman" w:cs="Times New Roman"/>
                <w:sz w:val="24"/>
                <w:szCs w:val="24"/>
              </w:rPr>
            </w:pPr>
            <w:r w:rsidRPr="00C018D8">
              <w:rPr>
                <w:rFonts w:ascii="Times New Roman" w:eastAsia="Calibri" w:hAnsi="Times New Roman" w:cs="Times New Roman"/>
                <w:sz w:val="24"/>
                <w:szCs w:val="24"/>
              </w:rPr>
              <w:t>1.3. Комплект технических средств (компьютер/ноутбук с периферией, МФУ)</w:t>
            </w:r>
          </w:p>
          <w:p w:rsidR="00C018D8" w:rsidRPr="00C018D8" w:rsidRDefault="00C018D8" w:rsidP="00C018D8">
            <w:pPr>
              <w:spacing w:after="0" w:line="360" w:lineRule="auto"/>
              <w:rPr>
                <w:rFonts w:ascii="Times New Roman" w:eastAsia="Calibri" w:hAnsi="Times New Roman" w:cs="Times New Roman"/>
                <w:sz w:val="24"/>
                <w:szCs w:val="24"/>
              </w:rPr>
            </w:pPr>
            <w:r w:rsidRPr="00C018D8">
              <w:rPr>
                <w:rFonts w:ascii="Times New Roman" w:eastAsia="Calibri" w:hAnsi="Times New Roman" w:cs="Times New Roman"/>
                <w:sz w:val="24"/>
                <w:szCs w:val="24"/>
              </w:rPr>
              <w:t>1.4. Электронные пособия: фильмы, плакаты и прочее. (фильмы, демонстрационный материал по ПДД, профилактика наркомании, предотвращение травм, поведение на воде и при пожаре и др.)</w:t>
            </w:r>
          </w:p>
          <w:p w:rsidR="00C018D8" w:rsidRPr="00C018D8" w:rsidRDefault="00C018D8" w:rsidP="00C018D8">
            <w:pPr>
              <w:spacing w:after="0" w:line="360" w:lineRule="auto"/>
              <w:rPr>
                <w:rFonts w:ascii="Times New Roman" w:eastAsia="Calibri" w:hAnsi="Times New Roman" w:cs="Times New Roman"/>
                <w:sz w:val="24"/>
                <w:szCs w:val="24"/>
              </w:rPr>
            </w:pPr>
            <w:r w:rsidRPr="00C018D8">
              <w:rPr>
                <w:rFonts w:ascii="Times New Roman" w:eastAsia="Calibri" w:hAnsi="Times New Roman" w:cs="Times New Roman"/>
                <w:sz w:val="24"/>
                <w:szCs w:val="24"/>
              </w:rPr>
              <w:t>1.5. Учебно-методические материалы (пособия для изучения классификаций, схем действий, демонстрации составных частей комплекта противогаза)</w:t>
            </w:r>
          </w:p>
          <w:p w:rsidR="00C018D8" w:rsidRPr="00C018D8" w:rsidRDefault="00C018D8" w:rsidP="00C018D8">
            <w:pPr>
              <w:spacing w:after="0" w:line="360" w:lineRule="auto"/>
              <w:rPr>
                <w:rFonts w:ascii="Times New Roman" w:eastAsia="Calibri" w:hAnsi="Times New Roman" w:cs="Times New Roman"/>
                <w:sz w:val="24"/>
                <w:szCs w:val="24"/>
              </w:rPr>
            </w:pPr>
            <w:r w:rsidRPr="00C018D8">
              <w:rPr>
                <w:rFonts w:ascii="Times New Roman" w:eastAsia="Calibri" w:hAnsi="Times New Roman" w:cs="Times New Roman"/>
                <w:sz w:val="24"/>
                <w:szCs w:val="24"/>
              </w:rPr>
              <w:t>1.6. Оборудование для ОБЖ. (тренажер для проведения реанимационных действий, аптечку, противогазы, СИЗ, небоевое оружие (для демонстрации).</w:t>
            </w:r>
          </w:p>
          <w:p w:rsidR="00C018D8" w:rsidRPr="00C018D8" w:rsidRDefault="00C018D8" w:rsidP="00C018D8">
            <w:pPr>
              <w:spacing w:after="0" w:line="360" w:lineRule="auto"/>
              <w:rPr>
                <w:rFonts w:ascii="Times New Roman" w:eastAsia="Calibri" w:hAnsi="Times New Roman" w:cs="Times New Roman"/>
                <w:sz w:val="24"/>
                <w:szCs w:val="24"/>
              </w:rPr>
            </w:pPr>
            <w:r w:rsidRPr="00C018D8">
              <w:rPr>
                <w:rFonts w:ascii="Times New Roman" w:eastAsia="Calibri" w:hAnsi="Times New Roman" w:cs="Times New Roman"/>
                <w:sz w:val="24"/>
                <w:szCs w:val="24"/>
              </w:rPr>
              <w:t>1.7. Расходные материалы, обеспечивающие различные виды деятельности обучающихся</w:t>
            </w:r>
          </w:p>
        </w:tc>
      </w:tr>
    </w:tbl>
    <w:p w:rsidR="00C018D8" w:rsidRPr="00C018D8" w:rsidRDefault="00C018D8" w:rsidP="00C018D8">
      <w:pPr>
        <w:spacing w:after="0" w:line="360" w:lineRule="auto"/>
        <w:rPr>
          <w:rFonts w:ascii="Times New Roman" w:eastAsia="Calibri" w:hAnsi="Times New Roman" w:cs="Times New Roman"/>
          <w:sz w:val="24"/>
          <w:szCs w:val="24"/>
        </w:rPr>
      </w:pPr>
      <w:bookmarkStart w:id="77" w:name="_page_2244_0"/>
      <w:bookmarkEnd w:id="76"/>
      <w:r w:rsidRPr="00C018D8">
        <w:rPr>
          <w:rFonts w:ascii="Times New Roman" w:eastAsia="Calibri" w:hAnsi="Times New Roman" w:cs="Times New Roman"/>
          <w:sz w:val="24"/>
          <w:szCs w:val="24"/>
        </w:rPr>
        <w:t>Спортивный зал, включая помещение для хранения спортивного инвентаря, в соответствии с рабочей программой, утвержденной организацией, оснащается:</w:t>
      </w:r>
    </w:p>
    <w:p w:rsidR="00C018D8" w:rsidRPr="00C018D8" w:rsidRDefault="00C018D8" w:rsidP="00C018D8">
      <w:pPr>
        <w:spacing w:after="0" w:line="360" w:lineRule="auto"/>
        <w:rPr>
          <w:rFonts w:ascii="Times New Roman" w:eastAsia="Calibri" w:hAnsi="Times New Roman" w:cs="Times New Roman"/>
          <w:sz w:val="24"/>
          <w:szCs w:val="24"/>
        </w:rPr>
      </w:pPr>
      <w:r w:rsidRPr="00C018D8">
        <w:rPr>
          <w:rFonts w:ascii="Times New Roman" w:eastAsia="Calibri" w:hAnsi="Times New Roman" w:cs="Times New Roman"/>
          <w:sz w:val="24"/>
          <w:szCs w:val="24"/>
        </w:rPr>
        <w:t>-</w:t>
      </w:r>
      <w:r w:rsidRPr="00C018D8">
        <w:rPr>
          <w:rFonts w:ascii="Times New Roman" w:eastAsia="Calibri" w:hAnsi="Times New Roman" w:cs="Times New Roman"/>
          <w:sz w:val="24"/>
          <w:szCs w:val="24"/>
        </w:rPr>
        <w:tab/>
        <w:t>инвентарем и оборудованием для проведения занятий по физической культуре и спортивным играм;</w:t>
      </w:r>
    </w:p>
    <w:p w:rsidR="00C018D8" w:rsidRPr="00C018D8" w:rsidRDefault="00C018D8" w:rsidP="00C018D8">
      <w:pPr>
        <w:spacing w:after="0" w:line="360" w:lineRule="auto"/>
        <w:rPr>
          <w:rFonts w:ascii="Times New Roman" w:eastAsia="Calibri" w:hAnsi="Times New Roman" w:cs="Times New Roman"/>
          <w:sz w:val="24"/>
          <w:szCs w:val="24"/>
        </w:rPr>
      </w:pPr>
      <w:r w:rsidRPr="00C018D8">
        <w:rPr>
          <w:rFonts w:ascii="Times New Roman" w:eastAsia="Calibri" w:hAnsi="Times New Roman" w:cs="Times New Roman"/>
          <w:sz w:val="24"/>
          <w:szCs w:val="24"/>
        </w:rPr>
        <w:t>-</w:t>
      </w:r>
      <w:r w:rsidRPr="00C018D8">
        <w:rPr>
          <w:rFonts w:ascii="Times New Roman" w:eastAsia="Calibri" w:hAnsi="Times New Roman" w:cs="Times New Roman"/>
          <w:sz w:val="24"/>
          <w:szCs w:val="24"/>
        </w:rPr>
        <w:tab/>
        <w:t>стеллажами для спортивного инвентаря; -</w:t>
      </w:r>
      <w:r w:rsidRPr="00C018D8">
        <w:rPr>
          <w:rFonts w:ascii="Times New Roman" w:eastAsia="Calibri" w:hAnsi="Times New Roman" w:cs="Times New Roman"/>
          <w:sz w:val="24"/>
          <w:szCs w:val="24"/>
        </w:rPr>
        <w:tab/>
        <w:t>комплектом скамеек.</w:t>
      </w:r>
    </w:p>
    <w:p w:rsidR="00C018D8" w:rsidRPr="00C018D8" w:rsidRDefault="00C018D8" w:rsidP="00C018D8">
      <w:pPr>
        <w:spacing w:after="0" w:line="360" w:lineRule="auto"/>
        <w:rPr>
          <w:rFonts w:ascii="Times New Roman" w:eastAsia="Calibri" w:hAnsi="Times New Roman" w:cs="Times New Roman"/>
          <w:sz w:val="24"/>
          <w:szCs w:val="24"/>
        </w:rPr>
      </w:pPr>
      <w:r w:rsidRPr="00C018D8">
        <w:rPr>
          <w:rFonts w:ascii="Times New Roman" w:eastAsia="Calibri" w:hAnsi="Times New Roman" w:cs="Times New Roman"/>
          <w:sz w:val="24"/>
          <w:szCs w:val="24"/>
        </w:rPr>
        <w:t>Библиотека (информационно-библиотечный центр образовательной организации) включает:</w:t>
      </w:r>
    </w:p>
    <w:p w:rsidR="00C018D8" w:rsidRPr="00C018D8" w:rsidRDefault="00C018D8" w:rsidP="00C018D8">
      <w:pPr>
        <w:spacing w:after="0" w:line="360" w:lineRule="auto"/>
        <w:rPr>
          <w:rFonts w:ascii="Times New Roman" w:eastAsia="Calibri" w:hAnsi="Times New Roman" w:cs="Times New Roman"/>
          <w:sz w:val="24"/>
          <w:szCs w:val="24"/>
        </w:rPr>
      </w:pPr>
      <w:r w:rsidRPr="00C018D8">
        <w:rPr>
          <w:rFonts w:ascii="Times New Roman" w:eastAsia="Calibri" w:hAnsi="Times New Roman" w:cs="Times New Roman"/>
          <w:sz w:val="24"/>
          <w:szCs w:val="24"/>
        </w:rPr>
        <w:t>-стол библиотекаря, кресло библиотекаря;</w:t>
      </w:r>
      <w:bookmarkStart w:id="78" w:name="_page_2246_0"/>
      <w:bookmarkEnd w:id="77"/>
    </w:p>
    <w:p w:rsidR="00C018D8" w:rsidRPr="00C018D8" w:rsidRDefault="00C018D8" w:rsidP="00C018D8">
      <w:pPr>
        <w:spacing w:after="0" w:line="360" w:lineRule="auto"/>
        <w:rPr>
          <w:rFonts w:ascii="Times New Roman" w:eastAsia="Calibri" w:hAnsi="Times New Roman" w:cs="Times New Roman"/>
          <w:sz w:val="24"/>
          <w:szCs w:val="24"/>
        </w:rPr>
      </w:pPr>
      <w:r w:rsidRPr="00C018D8">
        <w:rPr>
          <w:rFonts w:ascii="Times New Roman" w:eastAsia="Calibri" w:hAnsi="Times New Roman" w:cs="Times New Roman"/>
          <w:sz w:val="24"/>
          <w:szCs w:val="24"/>
        </w:rPr>
        <w:t>-</w:t>
      </w:r>
      <w:r w:rsidRPr="00C018D8">
        <w:rPr>
          <w:rFonts w:ascii="Times New Roman" w:eastAsia="Calibri" w:hAnsi="Times New Roman" w:cs="Times New Roman"/>
          <w:sz w:val="24"/>
          <w:szCs w:val="24"/>
        </w:rPr>
        <w:tab/>
        <w:t>стеллажи</w:t>
      </w:r>
      <w:r w:rsidRPr="00C018D8">
        <w:rPr>
          <w:rFonts w:ascii="Times New Roman" w:eastAsia="Calibri" w:hAnsi="Times New Roman" w:cs="Times New Roman"/>
          <w:sz w:val="24"/>
          <w:szCs w:val="24"/>
        </w:rPr>
        <w:tab/>
        <w:t>библиотечные</w:t>
      </w:r>
      <w:r w:rsidRPr="00C018D8">
        <w:rPr>
          <w:rFonts w:ascii="Times New Roman" w:eastAsia="Calibri" w:hAnsi="Times New Roman" w:cs="Times New Roman"/>
          <w:sz w:val="24"/>
          <w:szCs w:val="24"/>
        </w:rPr>
        <w:tab/>
        <w:t>для</w:t>
      </w:r>
      <w:r w:rsidRPr="00C018D8">
        <w:rPr>
          <w:rFonts w:ascii="Times New Roman" w:eastAsia="Calibri" w:hAnsi="Times New Roman" w:cs="Times New Roman"/>
          <w:sz w:val="24"/>
          <w:szCs w:val="24"/>
        </w:rPr>
        <w:tab/>
        <w:t>хра</w:t>
      </w:r>
      <w:r w:rsidR="00796EA6">
        <w:rPr>
          <w:rFonts w:ascii="Times New Roman" w:eastAsia="Calibri" w:hAnsi="Times New Roman" w:cs="Times New Roman"/>
          <w:sz w:val="24"/>
          <w:szCs w:val="24"/>
        </w:rPr>
        <w:t>нения</w:t>
      </w:r>
      <w:r w:rsidR="00796EA6">
        <w:rPr>
          <w:rFonts w:ascii="Times New Roman" w:eastAsia="Calibri" w:hAnsi="Times New Roman" w:cs="Times New Roman"/>
          <w:sz w:val="24"/>
          <w:szCs w:val="24"/>
        </w:rPr>
        <w:tab/>
        <w:t>и</w:t>
      </w:r>
      <w:r w:rsidR="00796EA6">
        <w:rPr>
          <w:rFonts w:ascii="Times New Roman" w:eastAsia="Calibri" w:hAnsi="Times New Roman" w:cs="Times New Roman"/>
          <w:sz w:val="24"/>
          <w:szCs w:val="24"/>
        </w:rPr>
        <w:tab/>
        <w:t>демонстрации</w:t>
      </w:r>
      <w:r w:rsidR="00796EA6">
        <w:rPr>
          <w:rFonts w:ascii="Times New Roman" w:eastAsia="Calibri" w:hAnsi="Times New Roman" w:cs="Times New Roman"/>
          <w:sz w:val="24"/>
          <w:szCs w:val="24"/>
        </w:rPr>
        <w:tab/>
        <w:t>печатных</w:t>
      </w:r>
      <w:r w:rsidR="00796EA6">
        <w:rPr>
          <w:rFonts w:ascii="Times New Roman" w:eastAsia="Calibri" w:hAnsi="Times New Roman" w:cs="Times New Roman"/>
          <w:sz w:val="24"/>
          <w:szCs w:val="24"/>
        </w:rPr>
        <w:tab/>
        <w:t xml:space="preserve">и </w:t>
      </w:r>
      <w:r w:rsidRPr="00C018D8">
        <w:rPr>
          <w:rFonts w:ascii="Times New Roman" w:eastAsia="Calibri" w:hAnsi="Times New Roman" w:cs="Times New Roman"/>
          <w:sz w:val="24"/>
          <w:szCs w:val="24"/>
        </w:rPr>
        <w:t>медиапособий, художественной литературы; -стол для выдачи учебных изданий;</w:t>
      </w:r>
    </w:p>
    <w:p w:rsidR="00C018D8" w:rsidRPr="00C018D8" w:rsidRDefault="00C018D8" w:rsidP="00C018D8">
      <w:pPr>
        <w:spacing w:after="0" w:line="360" w:lineRule="auto"/>
        <w:rPr>
          <w:rFonts w:ascii="Times New Roman" w:eastAsia="Calibri" w:hAnsi="Times New Roman" w:cs="Times New Roman"/>
          <w:sz w:val="24"/>
          <w:szCs w:val="24"/>
        </w:rPr>
      </w:pPr>
      <w:r w:rsidRPr="00C018D8">
        <w:rPr>
          <w:rFonts w:ascii="Times New Roman" w:eastAsia="Calibri" w:hAnsi="Times New Roman" w:cs="Times New Roman"/>
          <w:sz w:val="24"/>
          <w:szCs w:val="24"/>
        </w:rPr>
        <w:t>-шкаф для читательских формуляров; - картотеку;</w:t>
      </w:r>
    </w:p>
    <w:p w:rsidR="00C018D8" w:rsidRPr="00C018D8" w:rsidRDefault="00C018D8" w:rsidP="00C018D8">
      <w:pPr>
        <w:spacing w:after="0" w:line="360" w:lineRule="auto"/>
        <w:rPr>
          <w:rFonts w:ascii="Times New Roman" w:eastAsia="Calibri" w:hAnsi="Times New Roman" w:cs="Times New Roman"/>
          <w:sz w:val="24"/>
          <w:szCs w:val="24"/>
        </w:rPr>
      </w:pPr>
      <w:r w:rsidRPr="00C018D8">
        <w:rPr>
          <w:rFonts w:ascii="Times New Roman" w:eastAsia="Calibri" w:hAnsi="Times New Roman" w:cs="Times New Roman"/>
          <w:sz w:val="24"/>
          <w:szCs w:val="24"/>
        </w:rPr>
        <w:t>-столы ученические (для читального зала);</w:t>
      </w:r>
    </w:p>
    <w:p w:rsidR="00C018D8" w:rsidRPr="00C018D8" w:rsidRDefault="00C018D8" w:rsidP="00C018D8">
      <w:pPr>
        <w:spacing w:after="0" w:line="360" w:lineRule="auto"/>
        <w:rPr>
          <w:rFonts w:ascii="Times New Roman" w:eastAsia="Calibri" w:hAnsi="Times New Roman" w:cs="Times New Roman"/>
          <w:sz w:val="24"/>
          <w:szCs w:val="24"/>
        </w:rPr>
      </w:pPr>
      <w:r w:rsidRPr="00C018D8">
        <w:rPr>
          <w:rFonts w:ascii="Times New Roman" w:eastAsia="Calibri" w:hAnsi="Times New Roman" w:cs="Times New Roman"/>
          <w:sz w:val="24"/>
          <w:szCs w:val="24"/>
        </w:rPr>
        <w:t>-стулья ученические.</w:t>
      </w:r>
    </w:p>
    <w:bookmarkEnd w:id="78"/>
    <w:p w:rsidR="00BD6029" w:rsidRPr="00C018D8" w:rsidRDefault="00BD6029" w:rsidP="00C018D8">
      <w:pPr>
        <w:spacing w:after="0" w:line="360" w:lineRule="auto"/>
        <w:rPr>
          <w:rFonts w:ascii="Times New Roman" w:eastAsia="Calibri" w:hAnsi="Times New Roman" w:cs="Times New Roman"/>
          <w:sz w:val="24"/>
          <w:szCs w:val="24"/>
        </w:rPr>
      </w:pPr>
    </w:p>
    <w:p w:rsidR="00FB3E91" w:rsidRPr="00C018D8" w:rsidRDefault="00FB3E91" w:rsidP="00C018D8">
      <w:pPr>
        <w:tabs>
          <w:tab w:val="left" w:pos="2166"/>
        </w:tabs>
        <w:spacing w:after="0" w:line="360" w:lineRule="auto"/>
        <w:rPr>
          <w:rFonts w:ascii="Times New Roman" w:hAnsi="Times New Roman" w:cs="Times New Roman"/>
          <w:sz w:val="24"/>
          <w:szCs w:val="24"/>
        </w:rPr>
      </w:pPr>
    </w:p>
    <w:sectPr w:rsidR="00FB3E91" w:rsidRPr="00C018D8" w:rsidSect="00696A8B">
      <w:headerReference w:type="default" r:id="rId11"/>
      <w:footerReference w:type="even" r:id="rId12"/>
      <w:footerReference w:type="default" r:id="rId13"/>
      <w:footerReference w:type="first" r:id="rId14"/>
      <w:pgSz w:w="11907" w:h="16840"/>
      <w:pgMar w:top="1134" w:right="567" w:bottom="1276" w:left="1134" w:header="567" w:footer="567"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F4B4F" w:rsidRDefault="002F4B4F" w:rsidP="00BD6029">
      <w:pPr>
        <w:spacing w:after="0" w:line="240" w:lineRule="auto"/>
      </w:pPr>
      <w:r>
        <w:separator/>
      </w:r>
    </w:p>
  </w:endnote>
  <w:endnote w:type="continuationSeparator" w:id="0">
    <w:p w:rsidR="002F4B4F" w:rsidRDefault="002F4B4F" w:rsidP="00BD60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OfficinaSansBoldITC">
    <w:altName w:val="Franklin Gothic Demi Cond"/>
    <w:charset w:val="00"/>
    <w:family w:val="swiss"/>
    <w:pitch w:val="variable"/>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Bookman Old Style">
    <w:panose1 w:val="02050604050505020204"/>
    <w:charset w:val="CC"/>
    <w:family w:val="roman"/>
    <w:pitch w:val="variable"/>
    <w:sig w:usb0="00000287" w:usb1="00000000" w:usb2="00000000" w:usb3="00000000" w:csb0="0000009F" w:csb1="00000000"/>
  </w:font>
  <w:font w:name="Times New Roman CYR">
    <w:panose1 w:val="02020603050405020304"/>
    <w:charset w:val="CC"/>
    <w:family w:val="roman"/>
    <w:pitch w:val="variable"/>
    <w:sig w:usb0="E0002EFF" w:usb1="C0007843" w:usb2="00000009" w:usb3="00000000" w:csb0="000001FF" w:csb1="00000000"/>
  </w:font>
  <w:font w:name="PragmaticaC">
    <w:altName w:val="Courier New"/>
    <w:panose1 w:val="00000000000000000000"/>
    <w:charset w:val="CC"/>
    <w:family w:val="decorative"/>
    <w:notTrueType/>
    <w:pitch w:val="variable"/>
    <w:sig w:usb0="00000203" w:usb1="00000000" w:usb2="00000000" w:usb3="00000000" w:csb0="00000005" w:csb1="00000000"/>
  </w:font>
  <w:font w:name="SchoolBookSanPin">
    <w:altName w:val="Times New Roman"/>
    <w:panose1 w:val="00000000000000000000"/>
    <w:charset w:val="00"/>
    <w:family w:val="roman"/>
    <w:notTrueType/>
    <w:pitch w:val="default"/>
    <w:sig w:usb0="00000001" w:usb1="08070000" w:usb2="00000010" w:usb3="00000000" w:csb0="00020000" w:csb1="00000000"/>
  </w:font>
  <w:font w:name="Cambria">
    <w:panose1 w:val="02040503050406030204"/>
    <w:charset w:val="CC"/>
    <w:family w:val="roman"/>
    <w:pitch w:val="variable"/>
    <w:sig w:usb0="E00006FF" w:usb1="420024FF" w:usb2="02000000" w:usb3="00000000" w:csb0="0000019F" w:csb1="00000000"/>
  </w:font>
  <w:font w:name="Minion Pro">
    <w:altName w:val="Cambria Math"/>
    <w:panose1 w:val="00000000000000000000"/>
    <w:charset w:val="00"/>
    <w:family w:val="roman"/>
    <w:notTrueType/>
    <w:pitch w:val="variable"/>
    <w:sig w:usb0="60000287" w:usb1="00000001" w:usb2="00000000" w:usb3="00000000" w:csb0="0000019F" w:csb1="00000000"/>
  </w:font>
  <w:font w:name="Circe-ExtraBold">
    <w:panose1 w:val="00000000000000000000"/>
    <w:charset w:val="00"/>
    <w:family w:val="auto"/>
    <w:notTrueType/>
    <w:pitch w:val="default"/>
    <w:sig w:usb0="00000003" w:usb1="00000000" w:usb2="00000000" w:usb3="00000000" w:csb0="00000001" w:csb1="00000000"/>
  </w:font>
  <w:font w:name="Circe-Regular">
    <w:panose1 w:val="00000000000000000000"/>
    <w:charset w:val="00"/>
    <w:family w:val="auto"/>
    <w:notTrueType/>
    <w:pitch w:val="default"/>
    <w:sig w:usb0="00000003" w:usb1="00000000" w:usb2="00000000" w:usb3="00000000" w:csb0="00000001" w:csb1="00000000"/>
  </w:font>
  <w:font w:name="SchoolBookSanPin-Bold">
    <w:panose1 w:val="00000000000000000000"/>
    <w:charset w:val="CC"/>
    <w:family w:val="auto"/>
    <w:notTrueType/>
    <w:pitch w:val="default"/>
    <w:sig w:usb0="00000201" w:usb1="00000000" w:usb2="00000000" w:usb3="00000000" w:csb0="00000004" w:csb1="00000000"/>
  </w:font>
  <w:font w:name="PiGraphA">
    <w:altName w:val="Times New Roman"/>
    <w:panose1 w:val="00000000000000000000"/>
    <w:charset w:val="00"/>
    <w:family w:val="auto"/>
    <w:notTrueType/>
    <w:pitch w:val="default"/>
    <w:sig w:usb0="00000003" w:usb1="00000000" w:usb2="00000000" w:usb3="00000000" w:csb0="00000001" w:csb1="00000000"/>
  </w:font>
  <w:font w:name="TimesNewRomanPSMT">
    <w:altName w:val="Times New Roman"/>
    <w:panose1 w:val="00000000000000000000"/>
    <w:charset w:val="00"/>
    <w:family w:val="roman"/>
    <w:notTrueType/>
    <w:pitch w:val="default"/>
  </w:font>
  <w:font w:name="SchoolBookCSanPin-Regular">
    <w:altName w:val="Calibri"/>
    <w:panose1 w:val="00000000000000000000"/>
    <w:charset w:val="CC"/>
    <w:family w:val="auto"/>
    <w:notTrueType/>
    <w:pitch w:val="default"/>
    <w:sig w:usb0="00000201" w:usb1="00000000" w:usb2="00000000" w:usb3="00000000" w:csb0="00000004" w:csb1="00000000"/>
  </w:font>
  <w:font w:name="Symbol1">
    <w:panose1 w:val="00000000000000000000"/>
    <w:charset w:val="02"/>
    <w:family w:val="auto"/>
    <w:notTrueType/>
    <w:pitch w:val="default"/>
  </w:font>
  <w:font w:name="Symbol (T1) Medium">
    <w:panose1 w:val="00000000000000000000"/>
    <w:charset w:val="02"/>
    <w:family w:val="auto"/>
    <w:notTrueType/>
    <w:pitch w:val="default"/>
  </w:font>
  <w:font w:name="SymbolMT">
    <w:panose1 w:val="00000000000000000000"/>
    <w:charset w:val="02"/>
    <w:family w:val="auto"/>
    <w:notTrueType/>
    <w:pitch w:val="default"/>
  </w:font>
  <w:font w:name="SchoolBookSanPin-BoldItalic">
    <w:altName w:val="Calibri"/>
    <w:panose1 w:val="00000000000000000000"/>
    <w:charset w:val="CC"/>
    <w:family w:val="auto"/>
    <w:notTrueType/>
    <w:pitch w:val="default"/>
    <w:sig w:usb0="00000201" w:usb1="00000000" w:usb2="00000000" w:usb3="00000000" w:csb0="00000004" w:csb1="00000000"/>
  </w:font>
  <w:font w:name="OfficinaSansMediumITC-Regular">
    <w:altName w:val="Arial Unicode MS"/>
    <w:panose1 w:val="00000000000000000000"/>
    <w:charset w:val="00"/>
    <w:family w:val="auto"/>
    <w:notTrueType/>
    <w:pitch w:val="default"/>
    <w:sig w:usb0="00000003" w:usb1="00000000" w:usb2="00000000" w:usb3="00000000" w:csb0="00000001" w:csb1="00000000"/>
  </w:font>
  <w:font w:name="SchoolBookSanPin-Regular">
    <w:altName w:val="Times New Roman"/>
    <w:panose1 w:val="00000000000000000000"/>
    <w:charset w:val="00"/>
    <w:family w:val="auto"/>
    <w:notTrueType/>
    <w:pitch w:val="default"/>
    <w:sig w:usb0="00000203" w:usb1="00000000" w:usb2="00000000" w:usb3="00000000" w:csb0="00000005"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OfficinaSansMediumITC-Reg">
    <w:altName w:val="Times New Roman"/>
    <w:panose1 w:val="00000000000000000000"/>
    <w:charset w:val="00"/>
    <w:family w:val="auto"/>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KaiTi">
    <w:charset w:val="86"/>
    <w:family w:val="modern"/>
    <w:pitch w:val="fixed"/>
    <w:sig w:usb0="800002BF" w:usb1="38CF7CFA" w:usb2="00000016" w:usb3="00000000" w:csb0="00040001" w:csb1="00000000"/>
  </w:font>
  <w:font w:name="Century Gothic">
    <w:panose1 w:val="020B0502020202020204"/>
    <w:charset w:val="CC"/>
    <w:family w:val="swiss"/>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Petersburg">
    <w:altName w:val="Petersburg"/>
    <w:panose1 w:val="00000000000000000000"/>
    <w:charset w:val="CC"/>
    <w:family w:val="roman"/>
    <w:notTrueType/>
    <w:pitch w:val="default"/>
    <w:sig w:usb0="00000201" w:usb1="00000000" w:usb2="00000000" w:usb3="00000000" w:csb0="00000004" w:csb1="00000000"/>
  </w:font>
  <w:font w:name="Times New Roman Udm">
    <w:altName w:val="Times New Roman"/>
    <w:charset w:val="CC"/>
    <w:family w:val="roman"/>
    <w:pitch w:val="variable"/>
    <w:sig w:usb0="20002A87" w:usb1="80000000" w:usb2="00000008" w:usb3="00000000" w:csb0="000001FF" w:csb1="00000000"/>
  </w:font>
  <w:font w:name="Microsoft Sans Serif">
    <w:panose1 w:val="020B0604020202020204"/>
    <w:charset w:val="CC"/>
    <w:family w:val="swiss"/>
    <w:pitch w:val="variable"/>
    <w:sig w:usb0="E5002EFF" w:usb1="C000605B" w:usb2="00000029" w:usb3="00000000" w:csb0="000101FF" w:csb1="00000000"/>
  </w:font>
  <w:font w:name="NewtonCSanPin;Times New Roman">
    <w:panose1 w:val="00000000000000000000"/>
    <w:charset w:val="00"/>
    <w:family w:val="roman"/>
    <w:notTrueType/>
    <w:pitch w:val="default"/>
  </w:font>
  <w:font w:name="SchoolBookSanPin;Cambria">
    <w:altName w:val="Times New Roman"/>
    <w:panose1 w:val="00000000000000000000"/>
    <w:charset w:val="00"/>
    <w:family w:val="roman"/>
    <w:notTrueType/>
    <w:pitch w:val="default"/>
  </w:font>
  <w:font w:name="XO Thames">
    <w:charset w:val="CC"/>
    <w:family w:val="roman"/>
    <w:pitch w:val="variable"/>
    <w:sig w:usb0="800006FF" w:usb1="0000285A" w:usb2="00000000" w:usb3="00000000" w:csb0="00000015" w:csb1="00000000"/>
  </w:font>
  <w:font w:name="Verdana">
    <w:panose1 w:val="020B0604030504040204"/>
    <w:charset w:val="CC"/>
    <w:family w:val="swiss"/>
    <w:pitch w:val="variable"/>
    <w:sig w:usb0="A00006FF" w:usb1="4000205B" w:usb2="00000010" w:usb3="00000000" w:csb0="0000019F" w:csb1="00000000"/>
  </w:font>
  <w:font w:name="OfficinaSansBoldITC;Franklin Go">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Arial Unicode MS">
    <w:panose1 w:val="020B0604020202020204"/>
    <w:charset w:val="80"/>
    <w:family w:val="swiss"/>
    <w:pitch w:val="variable"/>
    <w:sig w:usb0="F7FFAFFF" w:usb1="E9DFFFFF" w:usb2="0000003F" w:usb3="00000000" w:csb0="003F01FF" w:csb1="00000000"/>
  </w:font>
  <w:font w:name="HiddenHorzOCR">
    <w:altName w:val="Kozuka Mincho Pro B"/>
    <w:panose1 w:val="00000000000000000000"/>
    <w:charset w:val="80"/>
    <w:family w:val="auto"/>
    <w:notTrueType/>
    <w:pitch w:val="default"/>
    <w:sig w:usb0="00000001" w:usb1="08070000" w:usb2="00000010" w:usb3="00000000" w:csb0="00020000" w:csb1="00000000"/>
  </w:font>
  <w:font w:name="PragmaticaC-Oblique">
    <w:altName w:val="Arial Unicode MS"/>
    <w:panose1 w:val="00000000000000000000"/>
    <w:charset w:val="88"/>
    <w:family w:val="auto"/>
    <w:notTrueType/>
    <w:pitch w:val="default"/>
    <w:sig w:usb0="00000001" w:usb1="08080000" w:usb2="00000010" w:usb3="00000000" w:csb0="00100000" w:csb1="00000000"/>
  </w:font>
  <w:font w:name="№Е">
    <w:altName w:val="Times New Roman"/>
    <w:charset w:val="00"/>
    <w:family w:val="roman"/>
    <w:pitch w:val="variable"/>
    <w:sig w:usb0="00000000"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101B" w:rsidRDefault="0086101B">
    <w:pPr>
      <w:pStyle w:val="aa"/>
      <w:jc w:val="right"/>
    </w:pPr>
    <w:r>
      <w:fldChar w:fldCharType="begin"/>
    </w:r>
    <w:r>
      <w:instrText>PAGE   \* MERGEFORMAT</w:instrText>
    </w:r>
    <w:r>
      <w:fldChar w:fldCharType="separate"/>
    </w:r>
    <w:r w:rsidR="00FE4149">
      <w:rPr>
        <w:noProof/>
      </w:rPr>
      <w:t>2</w:t>
    </w:r>
    <w:r>
      <w:fldChar w:fldCharType="end"/>
    </w:r>
  </w:p>
  <w:p w:rsidR="0086101B" w:rsidRDefault="0086101B">
    <w:pPr>
      <w:pStyle w:val="aff6"/>
      <w:spacing w:line="14" w:lineRule="auto"/>
      <w:ind w:left="0"/>
      <w:jc w:val="lef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101B" w:rsidRDefault="0086101B">
    <w:pPr>
      <w:spacing w:after="0" w:line="200" w:lineRule="exact"/>
      <w:rPr>
        <w:sz w:val="20"/>
        <w:szCs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101B" w:rsidRDefault="0086101B">
    <w:pPr>
      <w:pStyle w:val="aa"/>
      <w:jc w:val="right"/>
    </w:pPr>
    <w:r>
      <w:fldChar w:fldCharType="begin"/>
    </w:r>
    <w:r>
      <w:instrText>PAGE   \* MERGEFORMAT</w:instrText>
    </w:r>
    <w:r>
      <w:fldChar w:fldCharType="separate"/>
    </w:r>
    <w:r w:rsidR="00FE4149">
      <w:rPr>
        <w:noProof/>
      </w:rPr>
      <w:t>8</w:t>
    </w:r>
    <w:r>
      <w:fldChar w:fldCharType="end"/>
    </w:r>
  </w:p>
  <w:p w:rsidR="0086101B" w:rsidRPr="004F36DA" w:rsidRDefault="0086101B" w:rsidP="00696A8B">
    <w:pPr>
      <w:pStyle w:val="aa"/>
      <w:rPr>
        <w:rFonts w:ascii="Times New Roman" w:hAnsi="Times New Roman"/>
        <w:sz w:val="16"/>
        <w:szCs w:val="16"/>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101B" w:rsidRDefault="0086101B">
    <w:pPr>
      <w:pStyle w:val="aa"/>
      <w:jc w:val="right"/>
    </w:pPr>
    <w:r>
      <w:fldChar w:fldCharType="begin"/>
    </w:r>
    <w:r>
      <w:instrText>PAGE   \* MERGEFORMAT</w:instrText>
    </w:r>
    <w:r>
      <w:fldChar w:fldCharType="separate"/>
    </w:r>
    <w:r w:rsidR="00FE4149">
      <w:rPr>
        <w:noProof/>
      </w:rPr>
      <w:t>3</w:t>
    </w:r>
    <w:r>
      <w:fldChar w:fldCharType="end"/>
    </w:r>
  </w:p>
  <w:p w:rsidR="0086101B" w:rsidRPr="00BA2C1B" w:rsidRDefault="0086101B" w:rsidP="00696A8B">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F4B4F" w:rsidRDefault="002F4B4F" w:rsidP="00BD6029">
      <w:pPr>
        <w:spacing w:after="0" w:line="240" w:lineRule="auto"/>
      </w:pPr>
      <w:r>
        <w:separator/>
      </w:r>
    </w:p>
  </w:footnote>
  <w:footnote w:type="continuationSeparator" w:id="0">
    <w:p w:rsidR="002F4B4F" w:rsidRDefault="002F4B4F" w:rsidP="00BD6029">
      <w:pPr>
        <w:spacing w:after="0" w:line="240" w:lineRule="auto"/>
      </w:pPr>
      <w:r>
        <w:continuationSeparator/>
      </w:r>
    </w:p>
  </w:footnote>
  <w:footnote w:id="1">
    <w:p w:rsidR="0086101B" w:rsidRPr="00647514" w:rsidRDefault="0086101B" w:rsidP="00BD6029">
      <w:pPr>
        <w:pStyle w:val="af7"/>
        <w:jc w:val="both"/>
        <w:rPr>
          <w:rFonts w:ascii="Times New Roman" w:hAnsi="Times New Roman"/>
          <w:sz w:val="24"/>
          <w:szCs w:val="24"/>
        </w:rPr>
      </w:pPr>
      <w:r w:rsidRPr="000233C4">
        <w:rPr>
          <w:rStyle w:val="affa"/>
          <w:sz w:val="24"/>
          <w:szCs w:val="24"/>
          <w:vertAlign w:val="superscript"/>
        </w:rPr>
        <w:footnoteRef/>
      </w:r>
      <w:r w:rsidRPr="00647514">
        <w:rPr>
          <w:sz w:val="24"/>
          <w:szCs w:val="24"/>
          <w:vertAlign w:val="superscript"/>
        </w:rPr>
        <w:t xml:space="preserve"> </w:t>
      </w:r>
      <w:r w:rsidRPr="00E16212">
        <w:rPr>
          <w:rFonts w:ascii="Times New Roman" w:hAnsi="Times New Roman"/>
          <w:sz w:val="24"/>
          <w:szCs w:val="24"/>
          <w:lang w:eastAsia="en-US"/>
        </w:rPr>
        <w:t>Пункт 10</w:t>
      </w:r>
      <w:r w:rsidRPr="00B63E77">
        <w:rPr>
          <w:rFonts w:ascii="Times New Roman" w:hAnsi="Times New Roman"/>
          <w:sz w:val="24"/>
          <w:szCs w:val="24"/>
          <w:vertAlign w:val="superscript"/>
          <w:lang w:eastAsia="en-US"/>
        </w:rPr>
        <w:t>1</w:t>
      </w:r>
      <w:r w:rsidRPr="00E16212">
        <w:rPr>
          <w:rFonts w:ascii="Times New Roman" w:hAnsi="Times New Roman"/>
          <w:sz w:val="24"/>
          <w:szCs w:val="24"/>
          <w:lang w:eastAsia="en-US"/>
        </w:rPr>
        <w:t xml:space="preserve"> статьи 2 Федерального закона от 29 декабря 2012 г. № 273-ФЗ «Об образовании</w:t>
      </w:r>
      <w:r>
        <w:rPr>
          <w:rFonts w:ascii="Times New Roman" w:hAnsi="Times New Roman"/>
          <w:sz w:val="24"/>
          <w:szCs w:val="24"/>
          <w:lang w:eastAsia="en-US"/>
        </w:rPr>
        <w:t xml:space="preserve"> </w:t>
      </w:r>
      <w:r w:rsidRPr="00E16212">
        <w:rPr>
          <w:rFonts w:ascii="Times New Roman" w:hAnsi="Times New Roman"/>
          <w:sz w:val="24"/>
          <w:szCs w:val="24"/>
          <w:lang w:eastAsia="en-US"/>
        </w:rPr>
        <w:t>в Российской Федерации»</w:t>
      </w:r>
      <w:r w:rsidRPr="00647514">
        <w:rPr>
          <w:rFonts w:ascii="Times New Roman" w:hAnsi="Times New Roman"/>
          <w:sz w:val="24"/>
          <w:szCs w:val="24"/>
        </w:rPr>
        <w:t>.</w:t>
      </w:r>
    </w:p>
  </w:footnote>
  <w:footnote w:id="2">
    <w:p w:rsidR="0086101B" w:rsidRPr="000C5892" w:rsidRDefault="0086101B" w:rsidP="00BD6029">
      <w:pPr>
        <w:autoSpaceDE w:val="0"/>
        <w:autoSpaceDN w:val="0"/>
        <w:adjustRightInd w:val="0"/>
        <w:spacing w:after="0" w:line="240" w:lineRule="auto"/>
        <w:jc w:val="both"/>
      </w:pPr>
      <w:r w:rsidRPr="0012038A">
        <w:rPr>
          <w:rStyle w:val="af9"/>
        </w:rPr>
        <w:footnoteRef/>
      </w:r>
      <w:r w:rsidRPr="0012038A">
        <w:t xml:space="preserve"> </w:t>
      </w:r>
      <w:r w:rsidRPr="0012038A">
        <w:rPr>
          <w:rFonts w:ascii="Times New Roman" w:hAnsi="Times New Roman"/>
          <w:sz w:val="24"/>
          <w:szCs w:val="24"/>
        </w:rPr>
        <w:t>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от 17 мая 2012 г. № 413 (зарегистрирован Министерством юстиции Российской Федерации 7 июня 2012 г., регистрационный № 24480), с изменениями, внесенными приказами Министерства образования и науки Российской Федерации от 29 декабря 2014 г. № 1645 (зарегистрирован Министерством юстиции Российской Федерации 9 февраля 2015 г., регистрационный № 35953), от 31 декабря 2015 г. № 1578 (зарегистрирован Министерством юстиции Российской Федерации 9 февраля 2016 г., регистрационный № 41020), от 29 июня 2017 г. № 613 (зарегистрирован Министерством юстиции Российской Федерации 26 июля 2017 г., регистрационный № 47532), приказами Министерства просвещения Российской Федерации от 24 сентября 2020 г. № 519 (зарегистрирован Министерством юстиции Российской Федерации 23 декабря 2020 г., регистрационный № 61749), от 11 декабря 2020 г. № 712 (зарегистрирован Министерством юстиции Российской Федерации 25 декабря 2020 г., регистрационный № 61828) и от 12 августа 2022 г. № 732 (зарегистрирован Министерством юстиции Российской Федерации 12 сентября 2022 г., регистрационный № 70034).</w:t>
      </w:r>
    </w:p>
  </w:footnote>
  <w:footnote w:id="3">
    <w:p w:rsidR="0086101B" w:rsidRPr="000C5892" w:rsidRDefault="0086101B" w:rsidP="00BD6029">
      <w:pPr>
        <w:autoSpaceDE w:val="0"/>
        <w:autoSpaceDN w:val="0"/>
        <w:adjustRightInd w:val="0"/>
        <w:spacing w:after="0" w:line="240" w:lineRule="auto"/>
        <w:jc w:val="both"/>
        <w:rPr>
          <w:rFonts w:ascii="Times New Roman" w:hAnsi="Times New Roman"/>
          <w:sz w:val="24"/>
          <w:szCs w:val="24"/>
        </w:rPr>
      </w:pPr>
      <w:r w:rsidRPr="00970EDC">
        <w:rPr>
          <w:rStyle w:val="af9"/>
        </w:rPr>
        <w:footnoteRef/>
      </w:r>
      <w:r w:rsidRPr="000C5892">
        <w:t xml:space="preserve"> </w:t>
      </w:r>
      <w:r w:rsidRPr="000C5892">
        <w:rPr>
          <w:rFonts w:ascii="Times New Roman" w:hAnsi="Times New Roman"/>
          <w:sz w:val="24"/>
          <w:szCs w:val="24"/>
        </w:rPr>
        <w:t>Пункт 14 ФГОС СОО.</w:t>
      </w:r>
    </w:p>
  </w:footnote>
  <w:footnote w:id="4">
    <w:p w:rsidR="0086101B" w:rsidRPr="006F5313" w:rsidRDefault="0086101B" w:rsidP="00BD6029">
      <w:pPr>
        <w:autoSpaceDE w:val="0"/>
        <w:autoSpaceDN w:val="0"/>
        <w:adjustRightInd w:val="0"/>
        <w:spacing w:after="0" w:line="240" w:lineRule="auto"/>
        <w:jc w:val="both"/>
        <w:rPr>
          <w:rFonts w:ascii="Times New Roman" w:hAnsi="Times New Roman"/>
          <w:sz w:val="24"/>
          <w:szCs w:val="24"/>
        </w:rPr>
      </w:pPr>
      <w:r w:rsidRPr="00970EDC">
        <w:rPr>
          <w:rStyle w:val="af9"/>
        </w:rPr>
        <w:footnoteRef/>
      </w:r>
      <w:r w:rsidRPr="006F5313">
        <w:t xml:space="preserve"> </w:t>
      </w:r>
      <w:r w:rsidRPr="006F5313">
        <w:rPr>
          <w:rFonts w:ascii="Times New Roman" w:hAnsi="Times New Roman"/>
          <w:sz w:val="24"/>
          <w:szCs w:val="24"/>
        </w:rPr>
        <w:t>Пункт 14 ФГОС СОО.</w:t>
      </w:r>
    </w:p>
  </w:footnote>
  <w:footnote w:id="5">
    <w:p w:rsidR="0086101B" w:rsidRPr="006F5313" w:rsidRDefault="0086101B" w:rsidP="00BD6029">
      <w:pPr>
        <w:autoSpaceDE w:val="0"/>
        <w:autoSpaceDN w:val="0"/>
        <w:adjustRightInd w:val="0"/>
        <w:spacing w:after="0" w:line="240" w:lineRule="auto"/>
        <w:jc w:val="both"/>
        <w:rPr>
          <w:rFonts w:ascii="Times New Roman" w:hAnsi="Times New Roman"/>
          <w:sz w:val="24"/>
          <w:szCs w:val="24"/>
        </w:rPr>
      </w:pPr>
      <w:r w:rsidRPr="00970EDC">
        <w:rPr>
          <w:rStyle w:val="af9"/>
        </w:rPr>
        <w:footnoteRef/>
      </w:r>
      <w:r w:rsidRPr="006F5313">
        <w:t xml:space="preserve"> </w:t>
      </w:r>
      <w:r w:rsidRPr="006F5313">
        <w:rPr>
          <w:rFonts w:ascii="Times New Roman" w:hAnsi="Times New Roman"/>
          <w:sz w:val="24"/>
          <w:szCs w:val="24"/>
        </w:rPr>
        <w:t>Пункт 18.2.1 ФГОС СОО.</w:t>
      </w:r>
    </w:p>
  </w:footnote>
  <w:footnote w:id="6">
    <w:p w:rsidR="0086101B" w:rsidRPr="006F5313" w:rsidRDefault="0086101B" w:rsidP="00BD6029">
      <w:pPr>
        <w:autoSpaceDE w:val="0"/>
        <w:autoSpaceDN w:val="0"/>
        <w:adjustRightInd w:val="0"/>
        <w:spacing w:after="0" w:line="240" w:lineRule="auto"/>
        <w:jc w:val="both"/>
        <w:rPr>
          <w:rFonts w:ascii="Times New Roman" w:hAnsi="Times New Roman"/>
          <w:sz w:val="24"/>
          <w:szCs w:val="24"/>
        </w:rPr>
      </w:pPr>
      <w:r w:rsidRPr="00970EDC">
        <w:rPr>
          <w:rStyle w:val="af9"/>
        </w:rPr>
        <w:footnoteRef/>
      </w:r>
      <w:r w:rsidRPr="006F5313">
        <w:t xml:space="preserve"> </w:t>
      </w:r>
      <w:r w:rsidRPr="006F5313">
        <w:rPr>
          <w:rFonts w:ascii="Times New Roman" w:hAnsi="Times New Roman"/>
          <w:sz w:val="24"/>
          <w:szCs w:val="24"/>
        </w:rPr>
        <w:t>Пункт 18.2.3 ФГОС СОО.</w:t>
      </w:r>
    </w:p>
  </w:footnote>
  <w:footnote w:id="7">
    <w:p w:rsidR="0086101B" w:rsidRPr="00647514" w:rsidRDefault="0086101B" w:rsidP="00BD6029">
      <w:pPr>
        <w:autoSpaceDE w:val="0"/>
        <w:autoSpaceDN w:val="0"/>
        <w:adjustRightInd w:val="0"/>
        <w:spacing w:after="0" w:line="240" w:lineRule="auto"/>
        <w:jc w:val="both"/>
      </w:pPr>
      <w:r w:rsidRPr="00970EDC">
        <w:rPr>
          <w:rStyle w:val="af9"/>
        </w:rPr>
        <w:footnoteRef/>
      </w:r>
      <w:r w:rsidRPr="006F5313">
        <w:t xml:space="preserve"> </w:t>
      </w:r>
      <w:r w:rsidRPr="006F5313">
        <w:rPr>
          <w:rFonts w:ascii="Times New Roman" w:hAnsi="Times New Roman"/>
          <w:sz w:val="24"/>
          <w:szCs w:val="24"/>
        </w:rPr>
        <w:t>Пункт 18.2.3 ФГОС СОО.</w:t>
      </w:r>
    </w:p>
  </w:footnote>
  <w:footnote w:id="8">
    <w:p w:rsidR="0086101B" w:rsidRPr="00616EA3" w:rsidRDefault="0086101B" w:rsidP="00BD6029">
      <w:pPr>
        <w:autoSpaceDE w:val="0"/>
        <w:autoSpaceDN w:val="0"/>
        <w:adjustRightInd w:val="0"/>
        <w:spacing w:after="0" w:line="240" w:lineRule="auto"/>
        <w:jc w:val="both"/>
      </w:pPr>
      <w:r w:rsidRPr="00970EDC">
        <w:rPr>
          <w:rStyle w:val="af9"/>
        </w:rPr>
        <w:footnoteRef/>
      </w:r>
      <w:r w:rsidRPr="006F5313">
        <w:t xml:space="preserve"> </w:t>
      </w:r>
      <w:r w:rsidRPr="006F5313">
        <w:rPr>
          <w:rFonts w:ascii="Times New Roman" w:hAnsi="Times New Roman"/>
          <w:sz w:val="24"/>
          <w:szCs w:val="24"/>
        </w:rPr>
        <w:t>Пункт 4 Основ государственной политики по сохранению и укреплению традиционных российских духовно-</w:t>
      </w:r>
      <w:r w:rsidRPr="00616EA3">
        <w:rPr>
          <w:rFonts w:ascii="Times New Roman" w:hAnsi="Times New Roman"/>
          <w:sz w:val="24"/>
          <w:szCs w:val="24"/>
        </w:rPr>
        <w:t>нравственных ценностей, утвержденных Указом Президента Российской Федер</w:t>
      </w:r>
      <w:r>
        <w:rPr>
          <w:rFonts w:ascii="Times New Roman" w:hAnsi="Times New Roman"/>
          <w:sz w:val="24"/>
          <w:szCs w:val="24"/>
        </w:rPr>
        <w:t>ации от 9 ноября 2022 г. № 809</w:t>
      </w:r>
      <w:r w:rsidRPr="00616EA3">
        <w:rPr>
          <w:rFonts w:ascii="Times New Roman" w:hAnsi="Times New Roman"/>
          <w:sz w:val="24"/>
          <w:szCs w:val="24"/>
        </w:rPr>
        <w:t>.</w:t>
      </w:r>
    </w:p>
  </w:footnote>
  <w:footnote w:id="9">
    <w:p w:rsidR="0086101B" w:rsidRPr="006F5313" w:rsidRDefault="0086101B" w:rsidP="00BD6029">
      <w:pPr>
        <w:autoSpaceDE w:val="0"/>
        <w:autoSpaceDN w:val="0"/>
        <w:adjustRightInd w:val="0"/>
        <w:spacing w:after="0" w:line="240" w:lineRule="auto"/>
        <w:jc w:val="both"/>
      </w:pPr>
      <w:r w:rsidRPr="00616EA3">
        <w:rPr>
          <w:rStyle w:val="af9"/>
        </w:rPr>
        <w:footnoteRef/>
      </w:r>
      <w:r w:rsidRPr="00616EA3">
        <w:t xml:space="preserve"> </w:t>
      </w:r>
      <w:r w:rsidRPr="00616EA3">
        <w:rPr>
          <w:rFonts w:ascii="Times New Roman" w:hAnsi="Times New Roman"/>
          <w:sz w:val="24"/>
          <w:szCs w:val="24"/>
        </w:rPr>
        <w:t>Пункт 14 ФГОС СОО.</w:t>
      </w:r>
    </w:p>
  </w:footnote>
  <w:footnote w:id="10">
    <w:p w:rsidR="0086101B" w:rsidRPr="00675D09" w:rsidRDefault="0086101B" w:rsidP="00BD6029">
      <w:pPr>
        <w:autoSpaceDE w:val="0"/>
        <w:autoSpaceDN w:val="0"/>
        <w:adjustRightInd w:val="0"/>
        <w:spacing w:after="0" w:line="240" w:lineRule="auto"/>
        <w:jc w:val="both"/>
      </w:pPr>
      <w:r w:rsidRPr="00970EDC">
        <w:rPr>
          <w:rStyle w:val="af9"/>
        </w:rPr>
        <w:footnoteRef/>
      </w:r>
      <w:r w:rsidRPr="00675D09">
        <w:t xml:space="preserve"> </w:t>
      </w:r>
      <w:r w:rsidRPr="00675D09">
        <w:rPr>
          <w:rFonts w:ascii="Times New Roman" w:hAnsi="Times New Roman"/>
          <w:sz w:val="24"/>
          <w:szCs w:val="24"/>
        </w:rPr>
        <w:t>Часть 1 статьи 34 Федерального закона от 29 декабря 2012 г. № 273-ФЗ «Об образовании</w:t>
      </w:r>
      <w:r>
        <w:rPr>
          <w:rFonts w:ascii="Times New Roman" w:hAnsi="Times New Roman"/>
          <w:sz w:val="24"/>
          <w:szCs w:val="24"/>
        </w:rPr>
        <w:t xml:space="preserve"> </w:t>
      </w:r>
      <w:r w:rsidRPr="00675D09">
        <w:rPr>
          <w:rFonts w:ascii="Times New Roman" w:hAnsi="Times New Roman"/>
          <w:sz w:val="24"/>
          <w:szCs w:val="24"/>
        </w:rPr>
        <w:t>в Российской Федерации»</w:t>
      </w:r>
      <w:r w:rsidRPr="00616EA3">
        <w:rPr>
          <w:rFonts w:ascii="Times New Roman" w:hAnsi="Times New Roman"/>
          <w:sz w:val="24"/>
          <w:szCs w:val="24"/>
        </w:rPr>
        <w:t>.</w:t>
      </w:r>
    </w:p>
  </w:footnote>
  <w:footnote w:id="11">
    <w:p w:rsidR="0086101B" w:rsidRPr="00647514" w:rsidRDefault="0086101B" w:rsidP="00BD6029">
      <w:pPr>
        <w:pStyle w:val="af7"/>
        <w:jc w:val="both"/>
      </w:pPr>
      <w:r>
        <w:rPr>
          <w:rStyle w:val="af9"/>
        </w:rPr>
        <w:footnoteRef/>
      </w:r>
      <w:r w:rsidRPr="00647514">
        <w:t xml:space="preserve"> </w:t>
      </w:r>
      <w:r>
        <w:rPr>
          <w:rFonts w:ascii="Times New Roman" w:hAnsi="Times New Roman"/>
          <w:sz w:val="24"/>
          <w:szCs w:val="24"/>
        </w:rPr>
        <w:t>Часть</w:t>
      </w:r>
      <w:r w:rsidRPr="00EE0888">
        <w:rPr>
          <w:rFonts w:ascii="Times New Roman" w:hAnsi="Times New Roman"/>
          <w:sz w:val="24"/>
          <w:szCs w:val="24"/>
        </w:rPr>
        <w:t xml:space="preserve"> </w:t>
      </w:r>
      <w:r>
        <w:rPr>
          <w:rFonts w:ascii="Times New Roman" w:hAnsi="Times New Roman"/>
          <w:sz w:val="24"/>
          <w:szCs w:val="24"/>
        </w:rPr>
        <w:t>1</w:t>
      </w:r>
      <w:r w:rsidRPr="00EE0888">
        <w:rPr>
          <w:rFonts w:ascii="Times New Roman" w:hAnsi="Times New Roman"/>
          <w:sz w:val="24"/>
          <w:szCs w:val="24"/>
        </w:rPr>
        <w:t xml:space="preserve"> </w:t>
      </w:r>
      <w:r w:rsidRPr="00647514">
        <w:rPr>
          <w:rFonts w:ascii="Times New Roman" w:hAnsi="Times New Roman"/>
          <w:sz w:val="24"/>
          <w:szCs w:val="24"/>
        </w:rPr>
        <w:t xml:space="preserve">статьи </w:t>
      </w:r>
      <w:r w:rsidRPr="00EE0888">
        <w:rPr>
          <w:rFonts w:ascii="Times New Roman" w:hAnsi="Times New Roman"/>
          <w:sz w:val="24"/>
          <w:szCs w:val="24"/>
        </w:rPr>
        <w:t>34</w:t>
      </w:r>
      <w:r w:rsidRPr="00647514">
        <w:rPr>
          <w:rFonts w:ascii="Times New Roman" w:hAnsi="Times New Roman"/>
          <w:sz w:val="24"/>
          <w:szCs w:val="24"/>
        </w:rPr>
        <w:t xml:space="preserve"> Федерального закона от 29 декабря 2012 г. № 273-ФЗ «Об образовании</w:t>
      </w:r>
      <w:r>
        <w:rPr>
          <w:rFonts w:ascii="Times New Roman" w:hAnsi="Times New Roman"/>
          <w:sz w:val="24"/>
          <w:szCs w:val="24"/>
        </w:rPr>
        <w:t xml:space="preserve"> </w:t>
      </w:r>
      <w:r w:rsidRPr="00647514">
        <w:rPr>
          <w:rFonts w:ascii="Times New Roman" w:hAnsi="Times New Roman"/>
          <w:sz w:val="24"/>
          <w:szCs w:val="24"/>
        </w:rPr>
        <w:t>в Российской Федерации».</w:t>
      </w:r>
    </w:p>
  </w:footnote>
  <w:footnote w:id="12">
    <w:p w:rsidR="0086101B" w:rsidRPr="00E6099E" w:rsidRDefault="0086101B" w:rsidP="00BD6029">
      <w:pPr>
        <w:pStyle w:val="af7"/>
        <w:jc w:val="both"/>
        <w:rPr>
          <w:sz w:val="24"/>
          <w:szCs w:val="24"/>
        </w:rPr>
      </w:pPr>
      <w:r w:rsidRPr="004732B3">
        <w:rPr>
          <w:rStyle w:val="af9"/>
          <w:sz w:val="22"/>
          <w:szCs w:val="22"/>
        </w:rPr>
        <w:footnoteRef/>
      </w:r>
      <w:r w:rsidRPr="00647514">
        <w:t xml:space="preserve"> </w:t>
      </w:r>
      <w:r w:rsidRPr="00E6099E">
        <w:rPr>
          <w:rFonts w:ascii="Times New Roman" w:eastAsia="SchoolBookSanPin" w:hAnsi="Times New Roman"/>
          <w:sz w:val="24"/>
          <w:szCs w:val="24"/>
        </w:rPr>
        <w:t>Указ Президента Российской Федерации от 2 июля 2021 г. № 400 «О Стратегии национальной безопасности Российской Федерации».</w:t>
      </w:r>
    </w:p>
  </w:footnote>
  <w:footnote w:id="13">
    <w:p w:rsidR="0086101B" w:rsidRPr="00970EDC" w:rsidRDefault="0086101B" w:rsidP="00BD6029">
      <w:pPr>
        <w:pStyle w:val="af7"/>
        <w:jc w:val="both"/>
      </w:pPr>
      <w:r w:rsidRPr="004732B3">
        <w:rPr>
          <w:rStyle w:val="af9"/>
          <w:sz w:val="22"/>
          <w:szCs w:val="22"/>
        </w:rPr>
        <w:footnoteRef/>
      </w:r>
      <w:r w:rsidRPr="00647514">
        <w:rPr>
          <w:sz w:val="24"/>
          <w:szCs w:val="24"/>
        </w:rPr>
        <w:t xml:space="preserve"> </w:t>
      </w:r>
      <w:r w:rsidRPr="00E6099E">
        <w:rPr>
          <w:rFonts w:ascii="Times New Roman" w:eastAsia="SchoolBookSanPin" w:hAnsi="Times New Roman"/>
          <w:sz w:val="24"/>
          <w:szCs w:val="24"/>
        </w:rPr>
        <w:t>Указ Президента Российской Федерации от 21 июля 2020 г. № 474 «О национальных целях развития Российской Федерации на период до 2030 года».</w:t>
      </w:r>
    </w:p>
  </w:footnote>
  <w:footnote w:id="14">
    <w:p w:rsidR="0086101B" w:rsidRPr="00E6099E" w:rsidRDefault="0086101B" w:rsidP="00BD6029">
      <w:pPr>
        <w:autoSpaceDE w:val="0"/>
        <w:autoSpaceDN w:val="0"/>
        <w:adjustRightInd w:val="0"/>
        <w:spacing w:after="0" w:line="240" w:lineRule="auto"/>
        <w:jc w:val="both"/>
        <w:rPr>
          <w:sz w:val="24"/>
          <w:szCs w:val="24"/>
        </w:rPr>
      </w:pPr>
      <w:r w:rsidRPr="00E6099E">
        <w:rPr>
          <w:rStyle w:val="af9"/>
        </w:rPr>
        <w:footnoteRef/>
      </w:r>
      <w:r w:rsidRPr="006614A3">
        <w:t xml:space="preserve"> </w:t>
      </w:r>
      <w:r w:rsidRPr="00616EA3">
        <w:rPr>
          <w:rFonts w:ascii="Times New Roman" w:eastAsia="SchoolBookSanPin" w:hAnsi="Times New Roman"/>
          <w:sz w:val="24"/>
          <w:szCs w:val="24"/>
        </w:rPr>
        <w:t>Постановление Правительств</w:t>
      </w:r>
      <w:r>
        <w:rPr>
          <w:rFonts w:ascii="Times New Roman" w:eastAsia="SchoolBookSanPin" w:hAnsi="Times New Roman"/>
          <w:sz w:val="24"/>
          <w:szCs w:val="24"/>
        </w:rPr>
        <w:t xml:space="preserve">а Российской Федерации от 26 декабря </w:t>
      </w:r>
      <w:r w:rsidRPr="00616EA3">
        <w:rPr>
          <w:rFonts w:ascii="Times New Roman" w:eastAsia="SchoolBookSanPin" w:hAnsi="Times New Roman"/>
          <w:sz w:val="24"/>
          <w:szCs w:val="24"/>
        </w:rPr>
        <w:t>2017 г. № 1642 «Об утверждении государственной программы Российской Федерации «Развитие образования».</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101B" w:rsidRDefault="0086101B">
    <w:pPr>
      <w:pStyle w:val="a8"/>
    </w:pPr>
  </w:p>
  <w:p w:rsidR="0086101B" w:rsidRDefault="0086101B" w:rsidP="00696A8B">
    <w:pPr>
      <w:pStyle w:val="a8"/>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5EE1F9C"/>
    <w:multiLevelType w:val="multilevel"/>
    <w:tmpl w:val="A15AA98A"/>
    <w:styleLink w:val="WWNum12"/>
    <w:lvl w:ilvl="0">
      <w:numFmt w:val="bullet"/>
      <w:lvlText w:val=""/>
      <w:lvlJc w:val="left"/>
      <w:pPr>
        <w:ind w:left="1429" w:hanging="360"/>
      </w:pPr>
      <w:rPr>
        <w:rFonts w:ascii="Symbol" w:hAnsi="Symbol" w:cs="Symbol"/>
        <w:sz w:val="28"/>
        <w:szCs w:val="28"/>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2">
    <w:nsid w:val="07F8641E"/>
    <w:multiLevelType w:val="multilevel"/>
    <w:tmpl w:val="35D6B4FE"/>
    <w:styleLink w:val="WWNum9"/>
    <w:lvl w:ilvl="0">
      <w:numFmt w:val="bullet"/>
      <w:lvlText w:val="–"/>
      <w:lvlJc w:val="left"/>
      <w:pPr>
        <w:ind w:left="1429" w:hanging="360"/>
      </w:pPr>
      <w:rPr>
        <w:rFonts w:ascii="Times New Roman" w:hAnsi="Times New Roman" w:cs="Times New Roman"/>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3">
    <w:nsid w:val="0BC2387B"/>
    <w:multiLevelType w:val="multilevel"/>
    <w:tmpl w:val="05CC9EF8"/>
    <w:styleLink w:val="WWNum11"/>
    <w:lvl w:ilvl="0">
      <w:numFmt w:val="bullet"/>
      <w:lvlText w:val="–"/>
      <w:lvlJc w:val="left"/>
      <w:pPr>
        <w:ind w:left="1429" w:hanging="360"/>
      </w:pPr>
      <w:rPr>
        <w:rFonts w:ascii="Times New Roman" w:hAnsi="Times New Roman" w:cs="Times New Roman"/>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4">
    <w:nsid w:val="120B7260"/>
    <w:multiLevelType w:val="multilevel"/>
    <w:tmpl w:val="17C4FDAA"/>
    <w:styleLink w:val="WWNum10"/>
    <w:lvl w:ilvl="0">
      <w:numFmt w:val="bullet"/>
      <w:lvlText w:val="–"/>
      <w:lvlJc w:val="left"/>
      <w:pPr>
        <w:ind w:left="720" w:hanging="360"/>
      </w:pPr>
      <w:rPr>
        <w:rFonts w:ascii="Times New Roman" w:hAnsi="Times New Roman" w:cs="Times New Roman"/>
        <w:sz w:val="28"/>
        <w:szCs w:val="28"/>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5">
    <w:nsid w:val="15E477DB"/>
    <w:multiLevelType w:val="multilevel"/>
    <w:tmpl w:val="B57849EC"/>
    <w:styleLink w:val="WWNum5"/>
    <w:lvl w:ilvl="0">
      <w:numFmt w:val="bullet"/>
      <w:lvlText w:val="–"/>
      <w:lvlJc w:val="left"/>
      <w:pPr>
        <w:ind w:left="2520" w:hanging="360"/>
      </w:pPr>
      <w:rPr>
        <w:rFonts w:ascii="Times New Roman" w:hAnsi="Times New Roman" w:cs="Times New Roman"/>
        <w:sz w:val="28"/>
        <w:szCs w:val="28"/>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6">
    <w:nsid w:val="1A2A6B3E"/>
    <w:multiLevelType w:val="hybridMultilevel"/>
    <w:tmpl w:val="AE5C9EC2"/>
    <w:lvl w:ilvl="0" w:tplc="9DA8DF22">
      <w:start w:val="3"/>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nsid w:val="1AE74239"/>
    <w:multiLevelType w:val="multilevel"/>
    <w:tmpl w:val="A4BC71F6"/>
    <w:lvl w:ilvl="0">
      <w:start w:val="1"/>
      <w:numFmt w:val="bullet"/>
      <w:lvlText w:val=""/>
      <w:lvlJc w:val="left"/>
      <w:pPr>
        <w:ind w:left="1429" w:hanging="360"/>
      </w:pPr>
      <w:rPr>
        <w:rFonts w:ascii="Symbol" w:hAnsi="Symbol"/>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8">
    <w:nsid w:val="1DA90E70"/>
    <w:multiLevelType w:val="multilevel"/>
    <w:tmpl w:val="FFC00896"/>
    <w:styleLink w:val="WWNum6"/>
    <w:lvl w:ilvl="0">
      <w:numFmt w:val="bullet"/>
      <w:lvlText w:val="–"/>
      <w:lvlJc w:val="left"/>
      <w:pPr>
        <w:ind w:left="1429" w:hanging="360"/>
      </w:pPr>
      <w:rPr>
        <w:rFonts w:ascii="Times New Roman" w:hAnsi="Times New Roman" w:cs="Times New Roman"/>
        <w:sz w:val="28"/>
        <w:szCs w:val="28"/>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9">
    <w:nsid w:val="1E3044FD"/>
    <w:multiLevelType w:val="multilevel"/>
    <w:tmpl w:val="DFA662B8"/>
    <w:lvl w:ilvl="0">
      <w:start w:val="1"/>
      <w:numFmt w:val="bullet"/>
      <w:lvlText w:val=""/>
      <w:lvlJc w:val="left"/>
      <w:pPr>
        <w:ind w:left="1429" w:hanging="360"/>
      </w:pPr>
      <w:rPr>
        <w:rFonts w:ascii="Symbol" w:hAnsi="Symbol"/>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0">
    <w:nsid w:val="221827AE"/>
    <w:multiLevelType w:val="multilevel"/>
    <w:tmpl w:val="E3E20F94"/>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1">
    <w:nsid w:val="2664106C"/>
    <w:multiLevelType w:val="hybridMultilevel"/>
    <w:tmpl w:val="F21010B0"/>
    <w:lvl w:ilvl="0" w:tplc="81AC0A6E">
      <w:start w:val="1"/>
      <w:numFmt w:val="bullet"/>
      <w:pStyle w:val="a"/>
      <w:lvlText w:val="–"/>
      <w:lvlJc w:val="left"/>
      <w:pPr>
        <w:ind w:left="540" w:hanging="360"/>
      </w:pPr>
      <w:rPr>
        <w:rFonts w:ascii="Times New Roman" w:hAnsi="Times New Roman" w:cs="Times New Roman" w:hint="default"/>
      </w:rPr>
    </w:lvl>
    <w:lvl w:ilvl="1" w:tplc="04190003" w:tentative="1">
      <w:start w:val="1"/>
      <w:numFmt w:val="bullet"/>
      <w:lvlText w:val="o"/>
      <w:lvlJc w:val="left"/>
      <w:pPr>
        <w:ind w:left="1903" w:hanging="360"/>
      </w:pPr>
      <w:rPr>
        <w:rFonts w:ascii="Courier New" w:hAnsi="Courier New" w:cs="Courier New" w:hint="default"/>
      </w:rPr>
    </w:lvl>
    <w:lvl w:ilvl="2" w:tplc="04190005" w:tentative="1">
      <w:start w:val="1"/>
      <w:numFmt w:val="bullet"/>
      <w:lvlText w:val=""/>
      <w:lvlJc w:val="left"/>
      <w:pPr>
        <w:ind w:left="2623" w:hanging="360"/>
      </w:pPr>
      <w:rPr>
        <w:rFonts w:ascii="Wingdings" w:hAnsi="Wingdings" w:hint="default"/>
      </w:rPr>
    </w:lvl>
    <w:lvl w:ilvl="3" w:tplc="04190001" w:tentative="1">
      <w:start w:val="1"/>
      <w:numFmt w:val="bullet"/>
      <w:lvlText w:val=""/>
      <w:lvlJc w:val="left"/>
      <w:pPr>
        <w:ind w:left="3343" w:hanging="360"/>
      </w:pPr>
      <w:rPr>
        <w:rFonts w:ascii="Symbol" w:hAnsi="Symbol" w:hint="default"/>
      </w:rPr>
    </w:lvl>
    <w:lvl w:ilvl="4" w:tplc="04190003" w:tentative="1">
      <w:start w:val="1"/>
      <w:numFmt w:val="bullet"/>
      <w:lvlText w:val="o"/>
      <w:lvlJc w:val="left"/>
      <w:pPr>
        <w:ind w:left="4063" w:hanging="360"/>
      </w:pPr>
      <w:rPr>
        <w:rFonts w:ascii="Courier New" w:hAnsi="Courier New" w:cs="Courier New" w:hint="default"/>
      </w:rPr>
    </w:lvl>
    <w:lvl w:ilvl="5" w:tplc="04190005" w:tentative="1">
      <w:start w:val="1"/>
      <w:numFmt w:val="bullet"/>
      <w:lvlText w:val=""/>
      <w:lvlJc w:val="left"/>
      <w:pPr>
        <w:ind w:left="4783" w:hanging="360"/>
      </w:pPr>
      <w:rPr>
        <w:rFonts w:ascii="Wingdings" w:hAnsi="Wingdings" w:hint="default"/>
      </w:rPr>
    </w:lvl>
    <w:lvl w:ilvl="6" w:tplc="04190001" w:tentative="1">
      <w:start w:val="1"/>
      <w:numFmt w:val="bullet"/>
      <w:lvlText w:val=""/>
      <w:lvlJc w:val="left"/>
      <w:pPr>
        <w:ind w:left="5503" w:hanging="360"/>
      </w:pPr>
      <w:rPr>
        <w:rFonts w:ascii="Symbol" w:hAnsi="Symbol" w:hint="default"/>
      </w:rPr>
    </w:lvl>
    <w:lvl w:ilvl="7" w:tplc="04190003" w:tentative="1">
      <w:start w:val="1"/>
      <w:numFmt w:val="bullet"/>
      <w:lvlText w:val="o"/>
      <w:lvlJc w:val="left"/>
      <w:pPr>
        <w:ind w:left="6223" w:hanging="360"/>
      </w:pPr>
      <w:rPr>
        <w:rFonts w:ascii="Courier New" w:hAnsi="Courier New" w:cs="Courier New" w:hint="default"/>
      </w:rPr>
    </w:lvl>
    <w:lvl w:ilvl="8" w:tplc="04190005" w:tentative="1">
      <w:start w:val="1"/>
      <w:numFmt w:val="bullet"/>
      <w:lvlText w:val=""/>
      <w:lvlJc w:val="left"/>
      <w:pPr>
        <w:ind w:left="6943" w:hanging="360"/>
      </w:pPr>
      <w:rPr>
        <w:rFonts w:ascii="Wingdings" w:hAnsi="Wingdings" w:hint="default"/>
      </w:rPr>
    </w:lvl>
  </w:abstractNum>
  <w:abstractNum w:abstractNumId="12">
    <w:nsid w:val="281F5D9E"/>
    <w:multiLevelType w:val="multilevel"/>
    <w:tmpl w:val="F648CBFA"/>
    <w:lvl w:ilvl="0">
      <w:start w:val="1"/>
      <w:numFmt w:val="decimal"/>
      <w:lvlText w:val="%1."/>
      <w:lvlJc w:val="left"/>
      <w:pPr>
        <w:ind w:left="1069" w:hanging="360"/>
      </w:pPr>
      <w:rPr>
        <w:rFonts w:hint="default"/>
      </w:rPr>
    </w:lvl>
    <w:lvl w:ilvl="1">
      <w:start w:val="1"/>
      <w:numFmt w:val="decimal"/>
      <w:isLgl/>
      <w:lvlText w:val="%1.%2"/>
      <w:lvlJc w:val="left"/>
      <w:pPr>
        <w:ind w:left="1142" w:hanging="432"/>
      </w:pPr>
      <w:rPr>
        <w:rFonts w:hint="default"/>
        <w:b/>
        <w:color w:val="auto"/>
        <w:sz w:val="28"/>
      </w:rPr>
    </w:lvl>
    <w:lvl w:ilvl="2">
      <w:start w:val="1"/>
      <w:numFmt w:val="decimal"/>
      <w:isLgl/>
      <w:lvlText w:val="%1.%2.%3"/>
      <w:lvlJc w:val="left"/>
      <w:pPr>
        <w:ind w:left="1429" w:hanging="720"/>
      </w:pPr>
      <w:rPr>
        <w:rFonts w:hint="default"/>
        <w:b/>
        <w:color w:val="auto"/>
        <w:sz w:val="28"/>
      </w:rPr>
    </w:lvl>
    <w:lvl w:ilvl="3">
      <w:start w:val="1"/>
      <w:numFmt w:val="decimal"/>
      <w:isLgl/>
      <w:lvlText w:val="%1.%2.%3.%4"/>
      <w:lvlJc w:val="left"/>
      <w:pPr>
        <w:ind w:left="1429" w:hanging="720"/>
      </w:pPr>
      <w:rPr>
        <w:rFonts w:hint="default"/>
        <w:b/>
        <w:color w:val="auto"/>
        <w:sz w:val="28"/>
      </w:rPr>
    </w:lvl>
    <w:lvl w:ilvl="4">
      <w:start w:val="1"/>
      <w:numFmt w:val="decimal"/>
      <w:isLgl/>
      <w:lvlText w:val="%1.%2.%3.%4.%5"/>
      <w:lvlJc w:val="left"/>
      <w:pPr>
        <w:ind w:left="1789" w:hanging="1080"/>
      </w:pPr>
      <w:rPr>
        <w:rFonts w:hint="default"/>
        <w:b/>
        <w:color w:val="auto"/>
        <w:sz w:val="28"/>
      </w:rPr>
    </w:lvl>
    <w:lvl w:ilvl="5">
      <w:start w:val="1"/>
      <w:numFmt w:val="decimal"/>
      <w:isLgl/>
      <w:lvlText w:val="%1.%2.%3.%4.%5.%6"/>
      <w:lvlJc w:val="left"/>
      <w:pPr>
        <w:ind w:left="1789" w:hanging="1080"/>
      </w:pPr>
      <w:rPr>
        <w:rFonts w:hint="default"/>
        <w:b/>
        <w:color w:val="auto"/>
        <w:sz w:val="28"/>
      </w:rPr>
    </w:lvl>
    <w:lvl w:ilvl="6">
      <w:start w:val="1"/>
      <w:numFmt w:val="decimal"/>
      <w:isLgl/>
      <w:lvlText w:val="%1.%2.%3.%4.%5.%6.%7"/>
      <w:lvlJc w:val="left"/>
      <w:pPr>
        <w:ind w:left="2149" w:hanging="1440"/>
      </w:pPr>
      <w:rPr>
        <w:rFonts w:hint="default"/>
        <w:b/>
        <w:color w:val="auto"/>
        <w:sz w:val="28"/>
      </w:rPr>
    </w:lvl>
    <w:lvl w:ilvl="7">
      <w:start w:val="1"/>
      <w:numFmt w:val="decimal"/>
      <w:isLgl/>
      <w:lvlText w:val="%1.%2.%3.%4.%5.%6.%7.%8"/>
      <w:lvlJc w:val="left"/>
      <w:pPr>
        <w:ind w:left="2149" w:hanging="1440"/>
      </w:pPr>
      <w:rPr>
        <w:rFonts w:hint="default"/>
        <w:b/>
        <w:color w:val="auto"/>
        <w:sz w:val="28"/>
      </w:rPr>
    </w:lvl>
    <w:lvl w:ilvl="8">
      <w:start w:val="1"/>
      <w:numFmt w:val="decimal"/>
      <w:isLgl/>
      <w:lvlText w:val="%1.%2.%3.%4.%5.%6.%7.%8.%9"/>
      <w:lvlJc w:val="left"/>
      <w:pPr>
        <w:ind w:left="2509" w:hanging="1800"/>
      </w:pPr>
      <w:rPr>
        <w:rFonts w:hint="default"/>
        <w:b/>
        <w:color w:val="auto"/>
        <w:sz w:val="28"/>
      </w:rPr>
    </w:lvl>
  </w:abstractNum>
  <w:abstractNum w:abstractNumId="13">
    <w:nsid w:val="2DBF22F6"/>
    <w:multiLevelType w:val="hybridMultilevel"/>
    <w:tmpl w:val="BAAE412E"/>
    <w:lvl w:ilvl="0" w:tplc="BE28754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nsid w:val="2E3C7CAC"/>
    <w:multiLevelType w:val="multilevel"/>
    <w:tmpl w:val="6BE46C58"/>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5">
    <w:nsid w:val="2F575491"/>
    <w:multiLevelType w:val="multilevel"/>
    <w:tmpl w:val="157C9796"/>
    <w:lvl w:ilvl="0">
      <w:start w:val="1"/>
      <w:numFmt w:val="bullet"/>
      <w:lvlText w:val=""/>
      <w:lvlJc w:val="left"/>
      <w:pPr>
        <w:ind w:left="1429" w:hanging="360"/>
      </w:pPr>
      <w:rPr>
        <w:rFonts w:ascii="Symbol" w:hAnsi="Symbol"/>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6">
    <w:nsid w:val="31862A66"/>
    <w:multiLevelType w:val="multilevel"/>
    <w:tmpl w:val="82E895E6"/>
    <w:styleLink w:val="WWNum8"/>
    <w:lvl w:ilvl="0">
      <w:numFmt w:val="bullet"/>
      <w:lvlText w:val="–"/>
      <w:lvlJc w:val="left"/>
      <w:pPr>
        <w:ind w:left="1429" w:hanging="360"/>
      </w:pPr>
      <w:rPr>
        <w:rFonts w:ascii="Times New Roman" w:hAnsi="Times New Roman" w:cs="Times New Roman"/>
        <w:sz w:val="28"/>
        <w:szCs w:val="28"/>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17">
    <w:nsid w:val="36E81538"/>
    <w:multiLevelType w:val="hybridMultilevel"/>
    <w:tmpl w:val="5062165C"/>
    <w:lvl w:ilvl="0" w:tplc="271231C6">
      <w:start w:val="1"/>
      <w:numFmt w:val="decimal"/>
      <w:lvlText w:val="%1)"/>
      <w:lvlJc w:val="left"/>
      <w:pPr>
        <w:ind w:left="532" w:hanging="708"/>
      </w:pPr>
      <w:rPr>
        <w:rFonts w:ascii="Times New Roman" w:eastAsia="Times New Roman" w:hAnsi="Times New Roman" w:cs="Times New Roman" w:hint="default"/>
        <w:w w:val="99"/>
        <w:sz w:val="24"/>
        <w:szCs w:val="24"/>
        <w:lang w:val="ru-RU" w:eastAsia="en-US" w:bidi="ar-SA"/>
      </w:rPr>
    </w:lvl>
    <w:lvl w:ilvl="1" w:tplc="DC6E152C">
      <w:numFmt w:val="bullet"/>
      <w:lvlText w:val="•"/>
      <w:lvlJc w:val="left"/>
      <w:pPr>
        <w:ind w:left="1602" w:hanging="708"/>
      </w:pPr>
      <w:rPr>
        <w:rFonts w:hint="default"/>
        <w:lang w:val="ru-RU" w:eastAsia="en-US" w:bidi="ar-SA"/>
      </w:rPr>
    </w:lvl>
    <w:lvl w:ilvl="2" w:tplc="8FA8B488">
      <w:numFmt w:val="bullet"/>
      <w:lvlText w:val="•"/>
      <w:lvlJc w:val="left"/>
      <w:pPr>
        <w:ind w:left="2664" w:hanging="708"/>
      </w:pPr>
      <w:rPr>
        <w:rFonts w:hint="default"/>
        <w:lang w:val="ru-RU" w:eastAsia="en-US" w:bidi="ar-SA"/>
      </w:rPr>
    </w:lvl>
    <w:lvl w:ilvl="3" w:tplc="3A0411E8">
      <w:numFmt w:val="bullet"/>
      <w:lvlText w:val="•"/>
      <w:lvlJc w:val="left"/>
      <w:pPr>
        <w:ind w:left="3726" w:hanging="708"/>
      </w:pPr>
      <w:rPr>
        <w:rFonts w:hint="default"/>
        <w:lang w:val="ru-RU" w:eastAsia="en-US" w:bidi="ar-SA"/>
      </w:rPr>
    </w:lvl>
    <w:lvl w:ilvl="4" w:tplc="5462A658">
      <w:numFmt w:val="bullet"/>
      <w:lvlText w:val="•"/>
      <w:lvlJc w:val="left"/>
      <w:pPr>
        <w:ind w:left="4788" w:hanging="708"/>
      </w:pPr>
      <w:rPr>
        <w:rFonts w:hint="default"/>
        <w:lang w:val="ru-RU" w:eastAsia="en-US" w:bidi="ar-SA"/>
      </w:rPr>
    </w:lvl>
    <w:lvl w:ilvl="5" w:tplc="01FC94BE">
      <w:numFmt w:val="bullet"/>
      <w:lvlText w:val="•"/>
      <w:lvlJc w:val="left"/>
      <w:pPr>
        <w:ind w:left="5850" w:hanging="708"/>
      </w:pPr>
      <w:rPr>
        <w:rFonts w:hint="default"/>
        <w:lang w:val="ru-RU" w:eastAsia="en-US" w:bidi="ar-SA"/>
      </w:rPr>
    </w:lvl>
    <w:lvl w:ilvl="6" w:tplc="C8A28CC8">
      <w:numFmt w:val="bullet"/>
      <w:lvlText w:val="•"/>
      <w:lvlJc w:val="left"/>
      <w:pPr>
        <w:ind w:left="6912" w:hanging="708"/>
      </w:pPr>
      <w:rPr>
        <w:rFonts w:hint="default"/>
        <w:lang w:val="ru-RU" w:eastAsia="en-US" w:bidi="ar-SA"/>
      </w:rPr>
    </w:lvl>
    <w:lvl w:ilvl="7" w:tplc="6EBA7604">
      <w:numFmt w:val="bullet"/>
      <w:lvlText w:val="•"/>
      <w:lvlJc w:val="left"/>
      <w:pPr>
        <w:ind w:left="7974" w:hanging="708"/>
      </w:pPr>
      <w:rPr>
        <w:rFonts w:hint="default"/>
        <w:lang w:val="ru-RU" w:eastAsia="en-US" w:bidi="ar-SA"/>
      </w:rPr>
    </w:lvl>
    <w:lvl w:ilvl="8" w:tplc="D4A20618">
      <w:numFmt w:val="bullet"/>
      <w:lvlText w:val="•"/>
      <w:lvlJc w:val="left"/>
      <w:pPr>
        <w:ind w:left="9036" w:hanging="708"/>
      </w:pPr>
      <w:rPr>
        <w:rFonts w:hint="default"/>
        <w:lang w:val="ru-RU" w:eastAsia="en-US" w:bidi="ar-SA"/>
      </w:rPr>
    </w:lvl>
  </w:abstractNum>
  <w:abstractNum w:abstractNumId="18">
    <w:nsid w:val="39F65E13"/>
    <w:multiLevelType w:val="multilevel"/>
    <w:tmpl w:val="9AD680C8"/>
    <w:lvl w:ilvl="0">
      <w:start w:val="1"/>
      <w:numFmt w:val="bullet"/>
      <w:lvlText w:val=""/>
      <w:lvlJc w:val="left"/>
      <w:pPr>
        <w:ind w:left="1429" w:hanging="360"/>
      </w:pPr>
      <w:rPr>
        <w:rFonts w:ascii="Symbol" w:hAnsi="Symbol"/>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9">
    <w:nsid w:val="411508A3"/>
    <w:multiLevelType w:val="multilevel"/>
    <w:tmpl w:val="04FEC5A8"/>
    <w:lvl w:ilvl="0">
      <w:start w:val="1"/>
      <w:numFmt w:val="bullet"/>
      <w:lvlText w:val=""/>
      <w:lvlJc w:val="left"/>
      <w:pPr>
        <w:ind w:left="1429" w:hanging="360"/>
      </w:pPr>
      <w:rPr>
        <w:rFonts w:ascii="Symbol" w:hAnsi="Symbol"/>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20">
    <w:nsid w:val="42736659"/>
    <w:multiLevelType w:val="multilevel"/>
    <w:tmpl w:val="60400678"/>
    <w:styleLink w:val="WWNum3"/>
    <w:lvl w:ilvl="0">
      <w:numFmt w:val="bullet"/>
      <w:lvlText w:val="–"/>
      <w:lvlJc w:val="left"/>
      <w:pPr>
        <w:ind w:left="1429" w:hanging="360"/>
      </w:pPr>
      <w:rPr>
        <w:rFonts w:ascii="Times New Roman" w:hAnsi="Times New Roman" w:cs="Times New Roman"/>
        <w:sz w:val="28"/>
        <w:szCs w:val="28"/>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21">
    <w:nsid w:val="43501CF5"/>
    <w:multiLevelType w:val="hybridMultilevel"/>
    <w:tmpl w:val="F54C1DD2"/>
    <w:lvl w:ilvl="0" w:tplc="0FE2D244">
      <w:start w:val="1"/>
      <w:numFmt w:val="decimal"/>
      <w:lvlText w:val="%1."/>
      <w:lvlJc w:val="left"/>
      <w:pPr>
        <w:ind w:left="1705" w:hanging="996"/>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nsid w:val="48D96295"/>
    <w:multiLevelType w:val="multilevel"/>
    <w:tmpl w:val="63566F54"/>
    <w:lvl w:ilvl="0">
      <w:start w:val="1"/>
      <w:numFmt w:val="bullet"/>
      <w:lvlText w:val=""/>
      <w:lvlJc w:val="left"/>
      <w:pPr>
        <w:ind w:left="1429" w:hanging="360"/>
      </w:pPr>
      <w:rPr>
        <w:rFonts w:ascii="Symbol" w:hAnsi="Symbol"/>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23">
    <w:nsid w:val="490B72B1"/>
    <w:multiLevelType w:val="multilevel"/>
    <w:tmpl w:val="7298C8C2"/>
    <w:styleLink w:val="WWNum13"/>
    <w:lvl w:ilvl="0">
      <w:numFmt w:val="bullet"/>
      <w:lvlText w:val=""/>
      <w:lvlJc w:val="left"/>
      <w:pPr>
        <w:ind w:left="720" w:hanging="360"/>
      </w:pPr>
      <w:rPr>
        <w:rFonts w:ascii="Symbol" w:hAnsi="Symbol" w:cs="Symbol"/>
        <w:sz w:val="28"/>
        <w:szCs w:val="28"/>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24">
    <w:nsid w:val="4AC22DCD"/>
    <w:multiLevelType w:val="multilevel"/>
    <w:tmpl w:val="981E54F8"/>
    <w:lvl w:ilvl="0">
      <w:start w:val="1"/>
      <w:numFmt w:val="bullet"/>
      <w:lvlText w:val=""/>
      <w:lvlJc w:val="left"/>
      <w:pPr>
        <w:ind w:left="1429" w:hanging="360"/>
      </w:pPr>
      <w:rPr>
        <w:rFonts w:ascii="Symbol" w:hAnsi="Symbol"/>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25">
    <w:nsid w:val="57867D9C"/>
    <w:multiLevelType w:val="multilevel"/>
    <w:tmpl w:val="306E61E6"/>
    <w:lvl w:ilvl="0">
      <w:start w:val="1"/>
      <w:numFmt w:val="decimal"/>
      <w:lvlText w:val="25.2.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587B39FA"/>
    <w:multiLevelType w:val="multilevel"/>
    <w:tmpl w:val="CA001E7C"/>
    <w:lvl w:ilvl="0">
      <w:start w:val="1"/>
      <w:numFmt w:val="bullet"/>
      <w:lvlText w:val=""/>
      <w:lvlJc w:val="left"/>
      <w:pPr>
        <w:ind w:left="1429" w:hanging="360"/>
      </w:pPr>
      <w:rPr>
        <w:rFonts w:ascii="Symbol" w:hAnsi="Symbol"/>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27">
    <w:nsid w:val="617873A0"/>
    <w:multiLevelType w:val="multilevel"/>
    <w:tmpl w:val="4622DEF2"/>
    <w:lvl w:ilvl="0">
      <w:start w:val="1"/>
      <w:numFmt w:val="bullet"/>
      <w:lvlText w:val=""/>
      <w:lvlJc w:val="left"/>
      <w:pPr>
        <w:ind w:left="1429" w:hanging="360"/>
      </w:pPr>
      <w:rPr>
        <w:rFonts w:ascii="Symbol" w:hAnsi="Symbol"/>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28">
    <w:nsid w:val="642946B1"/>
    <w:multiLevelType w:val="multilevel"/>
    <w:tmpl w:val="89D406EA"/>
    <w:lvl w:ilvl="0">
      <w:start w:val="1"/>
      <w:numFmt w:val="bullet"/>
      <w:lvlText w:val=""/>
      <w:lvlJc w:val="left"/>
      <w:pPr>
        <w:ind w:left="1429" w:hanging="360"/>
      </w:pPr>
      <w:rPr>
        <w:rFonts w:ascii="Symbol" w:hAnsi="Symbol"/>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29">
    <w:nsid w:val="64BE20E8"/>
    <w:multiLevelType w:val="hybridMultilevel"/>
    <w:tmpl w:val="A3B6FD8A"/>
    <w:lvl w:ilvl="0" w:tplc="932A5CE2">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655237CD"/>
    <w:multiLevelType w:val="hybridMultilevel"/>
    <w:tmpl w:val="169CD4EA"/>
    <w:lvl w:ilvl="0" w:tplc="BF1641B6">
      <w:start w:val="1"/>
      <w:numFmt w:val="bullet"/>
      <w:pStyle w:val="a0"/>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31">
    <w:nsid w:val="694836A1"/>
    <w:multiLevelType w:val="multilevel"/>
    <w:tmpl w:val="0434800C"/>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32">
    <w:nsid w:val="6A5873BF"/>
    <w:multiLevelType w:val="multilevel"/>
    <w:tmpl w:val="526EB9DC"/>
    <w:styleLink w:val="WWNum16"/>
    <w:lvl w:ilvl="0">
      <w:numFmt w:val="bullet"/>
      <w:lvlText w:val=""/>
      <w:lvlJc w:val="left"/>
      <w:pPr>
        <w:ind w:left="1429" w:hanging="360"/>
      </w:pPr>
      <w:rPr>
        <w:rFonts w:ascii="Symbol" w:hAnsi="Symbol" w:cs="Symbol"/>
        <w:sz w:val="28"/>
        <w:szCs w:val="28"/>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33">
    <w:nsid w:val="6B4A3939"/>
    <w:multiLevelType w:val="multilevel"/>
    <w:tmpl w:val="F364D3F6"/>
    <w:lvl w:ilvl="0">
      <w:start w:val="1"/>
      <w:numFmt w:val="bullet"/>
      <w:lvlText w:val=""/>
      <w:lvlJc w:val="left"/>
      <w:pPr>
        <w:ind w:left="1429" w:hanging="360"/>
      </w:pPr>
      <w:rPr>
        <w:rFonts w:ascii="Symbol" w:hAnsi="Symbol"/>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34">
    <w:nsid w:val="6C8038CB"/>
    <w:multiLevelType w:val="multilevel"/>
    <w:tmpl w:val="F1889E58"/>
    <w:styleLink w:val="WWNum17"/>
    <w:lvl w:ilvl="0">
      <w:numFmt w:val="bullet"/>
      <w:lvlText w:val=""/>
      <w:lvlJc w:val="left"/>
      <w:pPr>
        <w:ind w:left="1429" w:hanging="360"/>
      </w:pPr>
      <w:rPr>
        <w:rFonts w:ascii="Symbol" w:hAnsi="Symbol" w:cs="Symbol"/>
        <w:color w:val="00000A"/>
        <w:sz w:val="28"/>
        <w:szCs w:val="28"/>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35">
    <w:nsid w:val="71354E50"/>
    <w:multiLevelType w:val="multilevel"/>
    <w:tmpl w:val="2D346FDC"/>
    <w:lvl w:ilvl="0">
      <w:start w:val="1"/>
      <w:numFmt w:val="bullet"/>
      <w:lvlText w:val=""/>
      <w:lvlJc w:val="left"/>
      <w:pPr>
        <w:ind w:left="1070"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36">
    <w:nsid w:val="72027FC2"/>
    <w:multiLevelType w:val="multilevel"/>
    <w:tmpl w:val="2E9ED216"/>
    <w:lvl w:ilvl="0">
      <w:start w:val="2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720333B0"/>
    <w:multiLevelType w:val="multilevel"/>
    <w:tmpl w:val="6C207CDA"/>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38">
    <w:nsid w:val="753F4A8F"/>
    <w:multiLevelType w:val="multilevel"/>
    <w:tmpl w:val="3FE23312"/>
    <w:lvl w:ilvl="0">
      <w:start w:val="1"/>
      <w:numFmt w:val="bullet"/>
      <w:lvlText w:val=""/>
      <w:lvlJc w:val="left"/>
      <w:pPr>
        <w:ind w:left="1429" w:hanging="360"/>
      </w:pPr>
      <w:rPr>
        <w:rFonts w:ascii="Symbol" w:hAnsi="Symbol"/>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num w:numId="1">
    <w:abstractNumId w:val="0"/>
  </w:num>
  <w:num w:numId="2">
    <w:abstractNumId w:val="29"/>
  </w:num>
  <w:num w:numId="3">
    <w:abstractNumId w:val="11"/>
  </w:num>
  <w:num w:numId="4">
    <w:abstractNumId w:val="1"/>
  </w:num>
  <w:num w:numId="5">
    <w:abstractNumId w:val="20"/>
  </w:num>
  <w:num w:numId="6">
    <w:abstractNumId w:val="5"/>
  </w:num>
  <w:num w:numId="7">
    <w:abstractNumId w:val="8"/>
  </w:num>
  <w:num w:numId="8">
    <w:abstractNumId w:val="16"/>
  </w:num>
  <w:num w:numId="9">
    <w:abstractNumId w:val="2"/>
  </w:num>
  <w:num w:numId="10">
    <w:abstractNumId w:val="4"/>
  </w:num>
  <w:num w:numId="11">
    <w:abstractNumId w:val="3"/>
  </w:num>
  <w:num w:numId="12">
    <w:abstractNumId w:val="32"/>
  </w:num>
  <w:num w:numId="13">
    <w:abstractNumId w:val="30"/>
  </w:num>
  <w:num w:numId="14">
    <w:abstractNumId w:val="34"/>
  </w:num>
  <w:num w:numId="15">
    <w:abstractNumId w:val="23"/>
  </w:num>
  <w:num w:numId="16">
    <w:abstractNumId w:val="21"/>
  </w:num>
  <w:num w:numId="17">
    <w:abstractNumId w:val="17"/>
  </w:num>
  <w:num w:numId="18">
    <w:abstractNumId w:val="31"/>
  </w:num>
  <w:num w:numId="19">
    <w:abstractNumId w:val="12"/>
  </w:num>
  <w:num w:numId="20">
    <w:abstractNumId w:val="10"/>
  </w:num>
  <w:num w:numId="21">
    <w:abstractNumId w:val="37"/>
  </w:num>
  <w:num w:numId="22">
    <w:abstractNumId w:val="14"/>
  </w:num>
  <w:num w:numId="23">
    <w:abstractNumId w:val="35"/>
  </w:num>
  <w:num w:numId="24">
    <w:abstractNumId w:val="28"/>
  </w:num>
  <w:num w:numId="25">
    <w:abstractNumId w:val="24"/>
  </w:num>
  <w:num w:numId="26">
    <w:abstractNumId w:val="7"/>
  </w:num>
  <w:num w:numId="27">
    <w:abstractNumId w:val="18"/>
  </w:num>
  <w:num w:numId="28">
    <w:abstractNumId w:val="38"/>
  </w:num>
  <w:num w:numId="29">
    <w:abstractNumId w:val="26"/>
  </w:num>
  <w:num w:numId="30">
    <w:abstractNumId w:val="33"/>
  </w:num>
  <w:num w:numId="31">
    <w:abstractNumId w:val="9"/>
  </w:num>
  <w:num w:numId="32">
    <w:abstractNumId w:val="22"/>
  </w:num>
  <w:num w:numId="33">
    <w:abstractNumId w:val="19"/>
  </w:num>
  <w:num w:numId="34">
    <w:abstractNumId w:val="15"/>
  </w:num>
  <w:num w:numId="35">
    <w:abstractNumId w:val="27"/>
  </w:num>
  <w:num w:numId="36">
    <w:abstractNumId w:val="13"/>
  </w:num>
  <w:num w:numId="37">
    <w:abstractNumId w:val="36"/>
  </w:num>
  <w:num w:numId="38">
    <w:abstractNumId w:val="25"/>
  </w:num>
  <w:num w:numId="39">
    <w:abstractNumId w:val="6"/>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2874"/>
    <w:rsid w:val="00005F69"/>
    <w:rsid w:val="00037979"/>
    <w:rsid w:val="000C5D26"/>
    <w:rsid w:val="000D2874"/>
    <w:rsid w:val="00184B45"/>
    <w:rsid w:val="001923A7"/>
    <w:rsid w:val="001E58E7"/>
    <w:rsid w:val="001F7930"/>
    <w:rsid w:val="00257629"/>
    <w:rsid w:val="002E3DED"/>
    <w:rsid w:val="002F4B4F"/>
    <w:rsid w:val="0030509E"/>
    <w:rsid w:val="003C2CDB"/>
    <w:rsid w:val="003C51E8"/>
    <w:rsid w:val="0048240C"/>
    <w:rsid w:val="004B53F9"/>
    <w:rsid w:val="005565E7"/>
    <w:rsid w:val="00566996"/>
    <w:rsid w:val="00595357"/>
    <w:rsid w:val="005E6A87"/>
    <w:rsid w:val="0060325C"/>
    <w:rsid w:val="00621366"/>
    <w:rsid w:val="00652321"/>
    <w:rsid w:val="00696A8B"/>
    <w:rsid w:val="006D0683"/>
    <w:rsid w:val="00706914"/>
    <w:rsid w:val="007346E4"/>
    <w:rsid w:val="00743336"/>
    <w:rsid w:val="00756573"/>
    <w:rsid w:val="00796EA6"/>
    <w:rsid w:val="007B0653"/>
    <w:rsid w:val="0086101B"/>
    <w:rsid w:val="00887A59"/>
    <w:rsid w:val="00954EF6"/>
    <w:rsid w:val="00971A34"/>
    <w:rsid w:val="00A16F2C"/>
    <w:rsid w:val="00A6001A"/>
    <w:rsid w:val="00A965F3"/>
    <w:rsid w:val="00AE3D87"/>
    <w:rsid w:val="00B36BE7"/>
    <w:rsid w:val="00B40799"/>
    <w:rsid w:val="00B90A35"/>
    <w:rsid w:val="00BD6029"/>
    <w:rsid w:val="00C004C9"/>
    <w:rsid w:val="00C018D8"/>
    <w:rsid w:val="00C451D6"/>
    <w:rsid w:val="00C57077"/>
    <w:rsid w:val="00CC1638"/>
    <w:rsid w:val="00CE0A18"/>
    <w:rsid w:val="00D20FD1"/>
    <w:rsid w:val="00D54921"/>
    <w:rsid w:val="00D84034"/>
    <w:rsid w:val="00DD4956"/>
    <w:rsid w:val="00E344F9"/>
    <w:rsid w:val="00E415E0"/>
    <w:rsid w:val="00E54B71"/>
    <w:rsid w:val="00E654F2"/>
    <w:rsid w:val="00E7778B"/>
    <w:rsid w:val="00FB3E91"/>
    <w:rsid w:val="00FB55E8"/>
    <w:rsid w:val="00FE414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93BBA86-494B-4923-A539-B75ADBD2F8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qFormat="1"/>
    <w:lsdException w:name="header" w:semiHidden="1"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qFormat="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qFormat="1"/>
    <w:lsdException w:name="Body Text 3" w:semiHidden="1" w:unhideWhenUsed="1"/>
    <w:lsdException w:name="Body Text Indent 2" w:semiHidden="1" w:uiPriority="0" w:unhideWhenUsed="1" w:qFormat="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iPriority="0"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uiPriority="0" w:qFormat="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0" w:qFormat="1"/>
    <w:lsdException w:name="Book Title" w:uiPriority="33"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style>
  <w:style w:type="paragraph" w:styleId="1">
    <w:name w:val="heading 1"/>
    <w:basedOn w:val="a1"/>
    <w:next w:val="a1"/>
    <w:link w:val="10"/>
    <w:uiPriority w:val="9"/>
    <w:qFormat/>
    <w:rsid w:val="00BD6029"/>
    <w:pPr>
      <w:keepNext/>
      <w:keepLines/>
      <w:widowControl w:val="0"/>
      <w:pBdr>
        <w:bottom w:val="single" w:sz="4" w:space="1" w:color="auto"/>
      </w:pBdr>
      <w:spacing w:before="240" w:after="0"/>
      <w:outlineLvl w:val="0"/>
    </w:pPr>
    <w:rPr>
      <w:rFonts w:ascii="Times New Roman" w:eastAsia="Times New Roman" w:hAnsi="Times New Roman" w:cs="Times New Roman"/>
      <w:b/>
      <w:sz w:val="28"/>
      <w:szCs w:val="32"/>
    </w:rPr>
  </w:style>
  <w:style w:type="paragraph" w:styleId="2">
    <w:name w:val="heading 2"/>
    <w:basedOn w:val="a1"/>
    <w:next w:val="a1"/>
    <w:link w:val="20"/>
    <w:autoRedefine/>
    <w:uiPriority w:val="9"/>
    <w:unhideWhenUsed/>
    <w:qFormat/>
    <w:rsid w:val="00BD6029"/>
    <w:pPr>
      <w:keepNext/>
      <w:keepLines/>
      <w:widowControl w:val="0"/>
      <w:pBdr>
        <w:bottom w:val="single" w:sz="4" w:space="1" w:color="auto"/>
      </w:pBdr>
      <w:spacing w:before="40" w:after="0"/>
      <w:jc w:val="both"/>
      <w:outlineLvl w:val="1"/>
    </w:pPr>
    <w:rPr>
      <w:rFonts w:ascii="Times New Roman" w:eastAsia="Times New Roman" w:hAnsi="Times New Roman" w:cs="Times New Roman"/>
      <w:b/>
      <w:caps/>
      <w:sz w:val="26"/>
      <w:szCs w:val="26"/>
    </w:rPr>
  </w:style>
  <w:style w:type="paragraph" w:styleId="3">
    <w:name w:val="heading 3"/>
    <w:basedOn w:val="a1"/>
    <w:next w:val="a1"/>
    <w:link w:val="30"/>
    <w:autoRedefine/>
    <w:uiPriority w:val="9"/>
    <w:unhideWhenUsed/>
    <w:qFormat/>
    <w:rsid w:val="00BD6029"/>
    <w:pPr>
      <w:keepNext/>
      <w:keepLines/>
      <w:widowControl w:val="0"/>
      <w:spacing w:before="240" w:after="240" w:line="240" w:lineRule="auto"/>
      <w:ind w:firstLine="567"/>
      <w:outlineLvl w:val="2"/>
    </w:pPr>
    <w:rPr>
      <w:rFonts w:ascii="Times New Roman" w:eastAsia="OfficinaSansBoldITC" w:hAnsi="Times New Roman" w:cs="Times New Roman"/>
      <w:b/>
      <w:color w:val="0D0D0D"/>
      <w:sz w:val="24"/>
      <w:szCs w:val="24"/>
    </w:rPr>
  </w:style>
  <w:style w:type="paragraph" w:styleId="4">
    <w:name w:val="heading 4"/>
    <w:basedOn w:val="11"/>
    <w:next w:val="11"/>
    <w:link w:val="40"/>
    <w:uiPriority w:val="9"/>
    <w:qFormat/>
    <w:rsid w:val="00BD6029"/>
    <w:pPr>
      <w:keepNext/>
      <w:keepLines/>
      <w:spacing w:before="240" w:after="40"/>
      <w:outlineLvl w:val="3"/>
    </w:pPr>
    <w:rPr>
      <w:rFonts w:cs="Times New Roman"/>
      <w:b/>
      <w:sz w:val="24"/>
      <w:szCs w:val="24"/>
    </w:rPr>
  </w:style>
  <w:style w:type="paragraph" w:styleId="5">
    <w:name w:val="heading 5"/>
    <w:basedOn w:val="11"/>
    <w:next w:val="11"/>
    <w:link w:val="50"/>
    <w:uiPriority w:val="9"/>
    <w:qFormat/>
    <w:rsid w:val="00BD6029"/>
    <w:pPr>
      <w:keepNext/>
      <w:keepLines/>
      <w:spacing w:before="220" w:after="40"/>
      <w:outlineLvl w:val="4"/>
    </w:pPr>
    <w:rPr>
      <w:rFonts w:cs="Times New Roman"/>
      <w:b/>
      <w:sz w:val="20"/>
      <w:szCs w:val="20"/>
    </w:rPr>
  </w:style>
  <w:style w:type="paragraph" w:styleId="6">
    <w:name w:val="heading 6"/>
    <w:basedOn w:val="11"/>
    <w:next w:val="11"/>
    <w:link w:val="60"/>
    <w:uiPriority w:val="9"/>
    <w:qFormat/>
    <w:rsid w:val="00BD6029"/>
    <w:pPr>
      <w:keepNext/>
      <w:keepLines/>
      <w:spacing w:before="200" w:after="40"/>
      <w:outlineLvl w:val="5"/>
    </w:pPr>
    <w:rPr>
      <w:rFonts w:cs="Times New Roman"/>
      <w:b/>
      <w:sz w:val="20"/>
      <w:szCs w:val="20"/>
    </w:rPr>
  </w:style>
  <w:style w:type="paragraph" w:styleId="7">
    <w:name w:val="heading 7"/>
    <w:basedOn w:val="a1"/>
    <w:next w:val="a1"/>
    <w:link w:val="70"/>
    <w:unhideWhenUsed/>
    <w:qFormat/>
    <w:rsid w:val="00BD6029"/>
    <w:pPr>
      <w:keepNext/>
      <w:keepLines/>
      <w:widowControl w:val="0"/>
      <w:spacing w:before="240" w:after="240" w:line="240" w:lineRule="auto"/>
      <w:outlineLvl w:val="6"/>
    </w:pPr>
    <w:rPr>
      <w:rFonts w:ascii="Times New Roman" w:eastAsia="Times New Roman" w:hAnsi="Times New Roman" w:cs="Times New Roman"/>
      <w:b/>
      <w:iCs/>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basedOn w:val="a2"/>
    <w:link w:val="1"/>
    <w:uiPriority w:val="9"/>
    <w:qFormat/>
    <w:rsid w:val="00BD6029"/>
    <w:rPr>
      <w:rFonts w:ascii="Times New Roman" w:eastAsia="Times New Roman" w:hAnsi="Times New Roman" w:cs="Times New Roman"/>
      <w:b/>
      <w:sz w:val="28"/>
      <w:szCs w:val="32"/>
    </w:rPr>
  </w:style>
  <w:style w:type="character" w:customStyle="1" w:styleId="20">
    <w:name w:val="Заголовок 2 Знак"/>
    <w:basedOn w:val="a2"/>
    <w:link w:val="2"/>
    <w:uiPriority w:val="9"/>
    <w:qFormat/>
    <w:rsid w:val="00BD6029"/>
    <w:rPr>
      <w:rFonts w:ascii="Times New Roman" w:eastAsia="Times New Roman" w:hAnsi="Times New Roman" w:cs="Times New Roman"/>
      <w:b/>
      <w:caps/>
      <w:sz w:val="26"/>
      <w:szCs w:val="26"/>
    </w:rPr>
  </w:style>
  <w:style w:type="character" w:customStyle="1" w:styleId="30">
    <w:name w:val="Заголовок 3 Знак"/>
    <w:basedOn w:val="a2"/>
    <w:link w:val="3"/>
    <w:uiPriority w:val="9"/>
    <w:qFormat/>
    <w:rsid w:val="00BD6029"/>
    <w:rPr>
      <w:rFonts w:ascii="Times New Roman" w:eastAsia="OfficinaSansBoldITC" w:hAnsi="Times New Roman" w:cs="Times New Roman"/>
      <w:b/>
      <w:color w:val="0D0D0D"/>
      <w:sz w:val="24"/>
      <w:szCs w:val="24"/>
    </w:rPr>
  </w:style>
  <w:style w:type="character" w:customStyle="1" w:styleId="40">
    <w:name w:val="Заголовок 4 Знак"/>
    <w:basedOn w:val="a2"/>
    <w:link w:val="4"/>
    <w:uiPriority w:val="9"/>
    <w:qFormat/>
    <w:rsid w:val="00BD6029"/>
    <w:rPr>
      <w:rFonts w:ascii="Calibri" w:eastAsia="Calibri" w:hAnsi="Calibri" w:cs="Times New Roman"/>
      <w:b/>
      <w:sz w:val="24"/>
      <w:szCs w:val="24"/>
      <w:lang w:eastAsia="ru-RU"/>
    </w:rPr>
  </w:style>
  <w:style w:type="character" w:customStyle="1" w:styleId="50">
    <w:name w:val="Заголовок 5 Знак"/>
    <w:basedOn w:val="a2"/>
    <w:link w:val="5"/>
    <w:uiPriority w:val="9"/>
    <w:qFormat/>
    <w:rsid w:val="00BD6029"/>
    <w:rPr>
      <w:rFonts w:ascii="Calibri" w:eastAsia="Calibri" w:hAnsi="Calibri" w:cs="Times New Roman"/>
      <w:b/>
      <w:sz w:val="20"/>
      <w:szCs w:val="20"/>
      <w:lang w:eastAsia="ru-RU"/>
    </w:rPr>
  </w:style>
  <w:style w:type="character" w:customStyle="1" w:styleId="60">
    <w:name w:val="Заголовок 6 Знак"/>
    <w:basedOn w:val="a2"/>
    <w:link w:val="6"/>
    <w:uiPriority w:val="9"/>
    <w:qFormat/>
    <w:rsid w:val="00BD6029"/>
    <w:rPr>
      <w:rFonts w:ascii="Calibri" w:eastAsia="Calibri" w:hAnsi="Calibri" w:cs="Times New Roman"/>
      <w:b/>
      <w:sz w:val="20"/>
      <w:szCs w:val="20"/>
      <w:lang w:eastAsia="ru-RU"/>
    </w:rPr>
  </w:style>
  <w:style w:type="character" w:customStyle="1" w:styleId="70">
    <w:name w:val="Заголовок 7 Знак"/>
    <w:basedOn w:val="a2"/>
    <w:link w:val="7"/>
    <w:qFormat/>
    <w:rsid w:val="00BD6029"/>
    <w:rPr>
      <w:rFonts w:ascii="Times New Roman" w:eastAsia="Times New Roman" w:hAnsi="Times New Roman" w:cs="Times New Roman"/>
      <w:b/>
      <w:iCs/>
      <w:sz w:val="24"/>
    </w:rPr>
  </w:style>
  <w:style w:type="numbering" w:customStyle="1" w:styleId="12">
    <w:name w:val="Нет списка1"/>
    <w:next w:val="a4"/>
    <w:uiPriority w:val="99"/>
    <w:semiHidden/>
    <w:unhideWhenUsed/>
    <w:rsid w:val="00BD6029"/>
  </w:style>
  <w:style w:type="paragraph" w:customStyle="1" w:styleId="11">
    <w:name w:val="Обычный1"/>
    <w:qFormat/>
    <w:rsid w:val="00BD6029"/>
    <w:pPr>
      <w:widowControl w:val="0"/>
    </w:pPr>
    <w:rPr>
      <w:rFonts w:ascii="Calibri" w:eastAsia="Calibri" w:hAnsi="Calibri" w:cs="Calibri"/>
      <w:lang w:eastAsia="ru-RU"/>
    </w:rPr>
  </w:style>
  <w:style w:type="character" w:styleId="a5">
    <w:name w:val="Hyperlink"/>
    <w:unhideWhenUsed/>
    <w:rsid w:val="00BD6029"/>
    <w:rPr>
      <w:color w:val="0563C1"/>
      <w:u w:val="single"/>
    </w:rPr>
  </w:style>
  <w:style w:type="paragraph" w:styleId="a6">
    <w:name w:val="List Paragraph"/>
    <w:aliases w:val="ITL List Paragraph,Цветной список - Акцент 13,Нумерованый список,List Paragraph1"/>
    <w:basedOn w:val="a1"/>
    <w:link w:val="a7"/>
    <w:uiPriority w:val="34"/>
    <w:qFormat/>
    <w:rsid w:val="00BD6029"/>
    <w:pPr>
      <w:widowControl w:val="0"/>
      <w:ind w:left="720"/>
      <w:contextualSpacing/>
    </w:pPr>
    <w:rPr>
      <w:rFonts w:ascii="Calibri" w:eastAsia="Calibri" w:hAnsi="Calibri" w:cs="Times New Roman"/>
    </w:rPr>
  </w:style>
  <w:style w:type="character" w:customStyle="1" w:styleId="a7">
    <w:name w:val="Абзац списка Знак"/>
    <w:aliases w:val="ITL List Paragraph Знак,Цветной список - Акцент 13 Знак,Нумерованый список Знак,List Paragraph1 Знак"/>
    <w:link w:val="a6"/>
    <w:uiPriority w:val="34"/>
    <w:qFormat/>
    <w:locked/>
    <w:rsid w:val="00BD6029"/>
    <w:rPr>
      <w:rFonts w:ascii="Calibri" w:eastAsia="Calibri" w:hAnsi="Calibri" w:cs="Times New Roman"/>
    </w:rPr>
  </w:style>
  <w:style w:type="paragraph" w:styleId="a8">
    <w:name w:val="header"/>
    <w:basedOn w:val="a1"/>
    <w:link w:val="a9"/>
    <w:uiPriority w:val="99"/>
    <w:unhideWhenUsed/>
    <w:rsid w:val="00BD6029"/>
    <w:pPr>
      <w:widowControl w:val="0"/>
      <w:tabs>
        <w:tab w:val="center" w:pos="4677"/>
        <w:tab w:val="right" w:pos="9355"/>
      </w:tabs>
      <w:spacing w:after="0" w:line="240" w:lineRule="auto"/>
    </w:pPr>
    <w:rPr>
      <w:rFonts w:ascii="Calibri" w:eastAsia="Calibri" w:hAnsi="Calibri" w:cs="Times New Roman"/>
      <w:sz w:val="20"/>
      <w:szCs w:val="20"/>
    </w:rPr>
  </w:style>
  <w:style w:type="character" w:customStyle="1" w:styleId="a9">
    <w:name w:val="Верхний колонтитул Знак"/>
    <w:basedOn w:val="a2"/>
    <w:link w:val="a8"/>
    <w:uiPriority w:val="99"/>
    <w:qFormat/>
    <w:rsid w:val="00BD6029"/>
    <w:rPr>
      <w:rFonts w:ascii="Calibri" w:eastAsia="Calibri" w:hAnsi="Calibri" w:cs="Times New Roman"/>
      <w:sz w:val="20"/>
      <w:szCs w:val="20"/>
    </w:rPr>
  </w:style>
  <w:style w:type="paragraph" w:styleId="aa">
    <w:name w:val="footer"/>
    <w:basedOn w:val="a1"/>
    <w:link w:val="ab"/>
    <w:uiPriority w:val="99"/>
    <w:unhideWhenUsed/>
    <w:rsid w:val="00BD6029"/>
    <w:pPr>
      <w:widowControl w:val="0"/>
      <w:tabs>
        <w:tab w:val="center" w:pos="4677"/>
        <w:tab w:val="right" w:pos="9355"/>
      </w:tabs>
      <w:spacing w:after="0" w:line="240" w:lineRule="auto"/>
    </w:pPr>
    <w:rPr>
      <w:rFonts w:ascii="Calibri" w:eastAsia="Calibri" w:hAnsi="Calibri" w:cs="Times New Roman"/>
      <w:sz w:val="20"/>
      <w:szCs w:val="20"/>
    </w:rPr>
  </w:style>
  <w:style w:type="character" w:customStyle="1" w:styleId="ab">
    <w:name w:val="Нижний колонтитул Знак"/>
    <w:basedOn w:val="a2"/>
    <w:link w:val="aa"/>
    <w:uiPriority w:val="99"/>
    <w:qFormat/>
    <w:rsid w:val="00BD6029"/>
    <w:rPr>
      <w:rFonts w:ascii="Calibri" w:eastAsia="Calibri" w:hAnsi="Calibri" w:cs="Times New Roman"/>
      <w:sz w:val="20"/>
      <w:szCs w:val="20"/>
    </w:rPr>
  </w:style>
  <w:style w:type="paragraph" w:styleId="ac">
    <w:name w:val="Title"/>
    <w:basedOn w:val="11"/>
    <w:next w:val="11"/>
    <w:link w:val="ad"/>
    <w:uiPriority w:val="10"/>
    <w:qFormat/>
    <w:rsid w:val="00BD6029"/>
    <w:pPr>
      <w:keepNext/>
      <w:keepLines/>
      <w:spacing w:before="480" w:after="120"/>
    </w:pPr>
    <w:rPr>
      <w:rFonts w:cs="Times New Roman"/>
      <w:b/>
      <w:sz w:val="72"/>
      <w:szCs w:val="72"/>
    </w:rPr>
  </w:style>
  <w:style w:type="character" w:customStyle="1" w:styleId="ad">
    <w:name w:val="Название Знак"/>
    <w:basedOn w:val="a2"/>
    <w:link w:val="ac"/>
    <w:uiPriority w:val="10"/>
    <w:qFormat/>
    <w:rsid w:val="00BD6029"/>
    <w:rPr>
      <w:rFonts w:ascii="Calibri" w:eastAsia="Calibri" w:hAnsi="Calibri" w:cs="Times New Roman"/>
      <w:b/>
      <w:sz w:val="72"/>
      <w:szCs w:val="72"/>
      <w:lang w:eastAsia="ru-RU"/>
    </w:rPr>
  </w:style>
  <w:style w:type="paragraph" w:styleId="ae">
    <w:name w:val="Subtitle"/>
    <w:basedOn w:val="11"/>
    <w:next w:val="11"/>
    <w:link w:val="af"/>
    <w:uiPriority w:val="11"/>
    <w:qFormat/>
    <w:rsid w:val="00BD6029"/>
    <w:pPr>
      <w:keepNext/>
      <w:keepLines/>
      <w:spacing w:before="360" w:after="80"/>
    </w:pPr>
    <w:rPr>
      <w:rFonts w:ascii="Georgia" w:eastAsia="Georgia" w:hAnsi="Georgia" w:cs="Times New Roman"/>
      <w:i/>
      <w:color w:val="666666"/>
      <w:sz w:val="48"/>
      <w:szCs w:val="48"/>
    </w:rPr>
  </w:style>
  <w:style w:type="character" w:customStyle="1" w:styleId="af">
    <w:name w:val="Подзаголовок Знак"/>
    <w:basedOn w:val="a2"/>
    <w:link w:val="ae"/>
    <w:uiPriority w:val="11"/>
    <w:qFormat/>
    <w:rsid w:val="00BD6029"/>
    <w:rPr>
      <w:rFonts w:ascii="Georgia" w:eastAsia="Georgia" w:hAnsi="Georgia" w:cs="Times New Roman"/>
      <w:i/>
      <w:color w:val="666666"/>
      <w:sz w:val="48"/>
      <w:szCs w:val="48"/>
      <w:lang w:eastAsia="ru-RU"/>
    </w:rPr>
  </w:style>
  <w:style w:type="paragraph" w:styleId="af0">
    <w:name w:val="Balloon Text"/>
    <w:basedOn w:val="a1"/>
    <w:link w:val="af1"/>
    <w:uiPriority w:val="99"/>
    <w:unhideWhenUsed/>
    <w:qFormat/>
    <w:rsid w:val="00BD6029"/>
    <w:pPr>
      <w:widowControl w:val="0"/>
      <w:spacing w:after="0" w:line="240" w:lineRule="auto"/>
    </w:pPr>
    <w:rPr>
      <w:rFonts w:ascii="Tahoma" w:eastAsia="Calibri" w:hAnsi="Tahoma" w:cs="Times New Roman"/>
      <w:sz w:val="16"/>
      <w:szCs w:val="16"/>
      <w:lang w:eastAsia="ru-RU"/>
    </w:rPr>
  </w:style>
  <w:style w:type="character" w:customStyle="1" w:styleId="af1">
    <w:name w:val="Текст выноски Знак"/>
    <w:basedOn w:val="a2"/>
    <w:link w:val="af0"/>
    <w:uiPriority w:val="99"/>
    <w:qFormat/>
    <w:rsid w:val="00BD6029"/>
    <w:rPr>
      <w:rFonts w:ascii="Tahoma" w:eastAsia="Calibri" w:hAnsi="Tahoma" w:cs="Times New Roman"/>
      <w:sz w:val="16"/>
      <w:szCs w:val="16"/>
      <w:lang w:eastAsia="ru-RU"/>
    </w:rPr>
  </w:style>
  <w:style w:type="character" w:styleId="af2">
    <w:name w:val="annotation reference"/>
    <w:link w:val="13"/>
    <w:unhideWhenUsed/>
    <w:qFormat/>
    <w:rsid w:val="00BD6029"/>
    <w:rPr>
      <w:sz w:val="16"/>
      <w:szCs w:val="16"/>
    </w:rPr>
  </w:style>
  <w:style w:type="paragraph" w:styleId="af3">
    <w:name w:val="annotation text"/>
    <w:basedOn w:val="a1"/>
    <w:link w:val="af4"/>
    <w:unhideWhenUsed/>
    <w:qFormat/>
    <w:rsid w:val="00BD6029"/>
    <w:pPr>
      <w:widowControl w:val="0"/>
      <w:spacing w:line="240" w:lineRule="auto"/>
    </w:pPr>
    <w:rPr>
      <w:rFonts w:ascii="Calibri" w:eastAsia="Calibri" w:hAnsi="Calibri" w:cs="Times New Roman"/>
      <w:sz w:val="20"/>
      <w:szCs w:val="20"/>
    </w:rPr>
  </w:style>
  <w:style w:type="character" w:customStyle="1" w:styleId="af4">
    <w:name w:val="Текст примечания Знак"/>
    <w:basedOn w:val="a2"/>
    <w:link w:val="af3"/>
    <w:qFormat/>
    <w:rsid w:val="00BD6029"/>
    <w:rPr>
      <w:rFonts w:ascii="Calibri" w:eastAsia="Calibri" w:hAnsi="Calibri" w:cs="Times New Roman"/>
      <w:sz w:val="20"/>
      <w:szCs w:val="20"/>
    </w:rPr>
  </w:style>
  <w:style w:type="paragraph" w:styleId="af5">
    <w:name w:val="annotation subject"/>
    <w:basedOn w:val="af3"/>
    <w:next w:val="af3"/>
    <w:link w:val="af6"/>
    <w:unhideWhenUsed/>
    <w:qFormat/>
    <w:rsid w:val="00BD6029"/>
    <w:rPr>
      <w:b/>
      <w:bCs/>
    </w:rPr>
  </w:style>
  <w:style w:type="character" w:customStyle="1" w:styleId="af6">
    <w:name w:val="Тема примечания Знак"/>
    <w:basedOn w:val="af4"/>
    <w:link w:val="af5"/>
    <w:qFormat/>
    <w:rsid w:val="00BD6029"/>
    <w:rPr>
      <w:rFonts w:ascii="Calibri" w:eastAsia="Calibri" w:hAnsi="Calibri" w:cs="Times New Roman"/>
      <w:b/>
      <w:bCs/>
      <w:sz w:val="20"/>
      <w:szCs w:val="20"/>
    </w:rPr>
  </w:style>
  <w:style w:type="paragraph" w:styleId="af7">
    <w:name w:val="footnote text"/>
    <w:aliases w:val="Знак6,F1"/>
    <w:basedOn w:val="a1"/>
    <w:link w:val="af8"/>
    <w:uiPriority w:val="99"/>
    <w:unhideWhenUsed/>
    <w:rsid w:val="00BD6029"/>
    <w:pPr>
      <w:widowControl w:val="0"/>
      <w:spacing w:after="0" w:line="240" w:lineRule="auto"/>
    </w:pPr>
    <w:rPr>
      <w:rFonts w:ascii="Calibri" w:eastAsia="Calibri" w:hAnsi="Calibri" w:cs="Times New Roman"/>
      <w:sz w:val="20"/>
      <w:szCs w:val="20"/>
      <w:lang w:eastAsia="ru-RU"/>
    </w:rPr>
  </w:style>
  <w:style w:type="character" w:customStyle="1" w:styleId="af8">
    <w:name w:val="Текст сноски Знак"/>
    <w:aliases w:val="Знак6 Знак,F1 Знак"/>
    <w:basedOn w:val="a2"/>
    <w:link w:val="af7"/>
    <w:uiPriority w:val="99"/>
    <w:qFormat/>
    <w:rsid w:val="00BD6029"/>
    <w:rPr>
      <w:rFonts w:ascii="Calibri" w:eastAsia="Calibri" w:hAnsi="Calibri" w:cs="Times New Roman"/>
      <w:sz w:val="20"/>
      <w:szCs w:val="20"/>
      <w:lang w:eastAsia="ru-RU"/>
    </w:rPr>
  </w:style>
  <w:style w:type="character" w:styleId="af9">
    <w:name w:val="footnote reference"/>
    <w:link w:val="14"/>
    <w:unhideWhenUsed/>
    <w:rsid w:val="00BD6029"/>
    <w:rPr>
      <w:vertAlign w:val="superscript"/>
    </w:rPr>
  </w:style>
  <w:style w:type="paragraph" w:customStyle="1" w:styleId="msonormal0">
    <w:name w:val="msonormal"/>
    <w:basedOn w:val="a1"/>
    <w:qFormat/>
    <w:rsid w:val="00BD602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a">
    <w:name w:val="Normal (Web)"/>
    <w:basedOn w:val="a1"/>
    <w:link w:val="afb"/>
    <w:unhideWhenUsed/>
    <w:qFormat/>
    <w:rsid w:val="00BD602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tab-span">
    <w:name w:val="apple-tab-span"/>
    <w:basedOn w:val="a2"/>
    <w:qFormat/>
    <w:rsid w:val="00BD6029"/>
  </w:style>
  <w:style w:type="character" w:customStyle="1" w:styleId="afc">
    <w:name w:val="Текст концевой сноски Знак"/>
    <w:link w:val="afd"/>
    <w:qFormat/>
    <w:rsid w:val="00BD6029"/>
    <w:rPr>
      <w:rFonts w:ascii="Calibri" w:eastAsia="Calibri" w:hAnsi="Calibri" w:cs="Calibri"/>
      <w:sz w:val="20"/>
      <w:szCs w:val="20"/>
      <w:lang w:eastAsia="ru-RU"/>
    </w:rPr>
  </w:style>
  <w:style w:type="paragraph" w:styleId="afd">
    <w:name w:val="endnote text"/>
    <w:basedOn w:val="a1"/>
    <w:link w:val="afc"/>
    <w:unhideWhenUsed/>
    <w:rsid w:val="00BD6029"/>
    <w:pPr>
      <w:widowControl w:val="0"/>
      <w:spacing w:after="0" w:line="240" w:lineRule="auto"/>
    </w:pPr>
    <w:rPr>
      <w:rFonts w:ascii="Calibri" w:eastAsia="Calibri" w:hAnsi="Calibri" w:cs="Calibri"/>
      <w:sz w:val="20"/>
      <w:szCs w:val="20"/>
      <w:lang w:eastAsia="ru-RU"/>
    </w:rPr>
  </w:style>
  <w:style w:type="character" w:customStyle="1" w:styleId="15">
    <w:name w:val="Текст концевой сноски Знак1"/>
    <w:basedOn w:val="a2"/>
    <w:qFormat/>
    <w:rsid w:val="00BD6029"/>
    <w:rPr>
      <w:sz w:val="20"/>
      <w:szCs w:val="20"/>
    </w:rPr>
  </w:style>
  <w:style w:type="paragraph" w:styleId="afe">
    <w:name w:val="TOC Heading"/>
    <w:basedOn w:val="1"/>
    <w:next w:val="a1"/>
    <w:link w:val="aff"/>
    <w:unhideWhenUsed/>
    <w:qFormat/>
    <w:rsid w:val="00BD6029"/>
    <w:pPr>
      <w:widowControl/>
      <w:pBdr>
        <w:bottom w:val="none" w:sz="0" w:space="0" w:color="auto"/>
      </w:pBdr>
      <w:spacing w:before="480"/>
      <w:outlineLvl w:val="9"/>
    </w:pPr>
    <w:rPr>
      <w:rFonts w:ascii="Calibri Light" w:hAnsi="Calibri Light"/>
      <w:bCs/>
      <w:color w:val="2F5496"/>
      <w:szCs w:val="28"/>
      <w:lang w:eastAsia="ru-RU"/>
    </w:rPr>
  </w:style>
  <w:style w:type="paragraph" w:styleId="16">
    <w:name w:val="toc 1"/>
    <w:basedOn w:val="a1"/>
    <w:next w:val="a1"/>
    <w:link w:val="17"/>
    <w:autoRedefine/>
    <w:uiPriority w:val="39"/>
    <w:unhideWhenUsed/>
    <w:qFormat/>
    <w:rsid w:val="00BD6029"/>
    <w:pPr>
      <w:widowControl w:val="0"/>
      <w:spacing w:before="120" w:after="0"/>
    </w:pPr>
    <w:rPr>
      <w:rFonts w:ascii="Calibri" w:eastAsia="Calibri" w:hAnsi="Calibri" w:cs="Calibri"/>
      <w:b/>
      <w:bCs/>
      <w:i/>
      <w:iCs/>
      <w:sz w:val="24"/>
      <w:szCs w:val="24"/>
    </w:rPr>
  </w:style>
  <w:style w:type="paragraph" w:styleId="22">
    <w:name w:val="toc 2"/>
    <w:basedOn w:val="a1"/>
    <w:next w:val="a1"/>
    <w:link w:val="23"/>
    <w:autoRedefine/>
    <w:uiPriority w:val="39"/>
    <w:unhideWhenUsed/>
    <w:qFormat/>
    <w:rsid w:val="00BD6029"/>
    <w:pPr>
      <w:widowControl w:val="0"/>
      <w:spacing w:before="120" w:after="0"/>
      <w:ind w:left="220"/>
    </w:pPr>
    <w:rPr>
      <w:rFonts w:ascii="Calibri" w:eastAsia="Calibri" w:hAnsi="Calibri" w:cs="Calibri"/>
      <w:b/>
      <w:bCs/>
    </w:rPr>
  </w:style>
  <w:style w:type="paragraph" w:styleId="31">
    <w:name w:val="toc 3"/>
    <w:basedOn w:val="a1"/>
    <w:next w:val="a1"/>
    <w:link w:val="32"/>
    <w:autoRedefine/>
    <w:uiPriority w:val="39"/>
    <w:unhideWhenUsed/>
    <w:qFormat/>
    <w:rsid w:val="00BD6029"/>
    <w:pPr>
      <w:widowControl w:val="0"/>
      <w:tabs>
        <w:tab w:val="left" w:pos="0"/>
        <w:tab w:val="right" w:leader="dot" w:pos="9912"/>
      </w:tabs>
      <w:spacing w:after="0" w:line="240" w:lineRule="auto"/>
      <w:ind w:firstLine="567"/>
      <w:jc w:val="both"/>
    </w:pPr>
    <w:rPr>
      <w:rFonts w:ascii="Calibri" w:eastAsia="Calibri" w:hAnsi="Calibri" w:cs="Calibri"/>
      <w:sz w:val="20"/>
      <w:szCs w:val="20"/>
    </w:rPr>
  </w:style>
  <w:style w:type="paragraph" w:styleId="41">
    <w:name w:val="toc 4"/>
    <w:basedOn w:val="a1"/>
    <w:next w:val="a1"/>
    <w:link w:val="42"/>
    <w:autoRedefine/>
    <w:uiPriority w:val="39"/>
    <w:unhideWhenUsed/>
    <w:rsid w:val="00BD6029"/>
    <w:pPr>
      <w:widowControl w:val="0"/>
      <w:spacing w:after="0"/>
      <w:ind w:left="660"/>
    </w:pPr>
    <w:rPr>
      <w:rFonts w:ascii="Calibri" w:eastAsia="Calibri" w:hAnsi="Calibri" w:cs="Calibri"/>
      <w:sz w:val="20"/>
      <w:szCs w:val="20"/>
    </w:rPr>
  </w:style>
  <w:style w:type="paragraph" w:styleId="51">
    <w:name w:val="toc 5"/>
    <w:basedOn w:val="a1"/>
    <w:next w:val="a1"/>
    <w:link w:val="52"/>
    <w:autoRedefine/>
    <w:uiPriority w:val="39"/>
    <w:unhideWhenUsed/>
    <w:rsid w:val="00BD6029"/>
    <w:pPr>
      <w:widowControl w:val="0"/>
      <w:spacing w:after="0"/>
      <w:ind w:left="880"/>
    </w:pPr>
    <w:rPr>
      <w:rFonts w:ascii="Calibri" w:eastAsia="Calibri" w:hAnsi="Calibri" w:cs="Calibri"/>
      <w:sz w:val="20"/>
      <w:szCs w:val="20"/>
    </w:rPr>
  </w:style>
  <w:style w:type="paragraph" w:styleId="61">
    <w:name w:val="toc 6"/>
    <w:basedOn w:val="a1"/>
    <w:next w:val="a1"/>
    <w:link w:val="62"/>
    <w:autoRedefine/>
    <w:uiPriority w:val="39"/>
    <w:unhideWhenUsed/>
    <w:rsid w:val="00BD6029"/>
    <w:pPr>
      <w:widowControl w:val="0"/>
      <w:spacing w:after="0"/>
      <w:ind w:left="1100"/>
    </w:pPr>
    <w:rPr>
      <w:rFonts w:ascii="Calibri" w:eastAsia="Calibri" w:hAnsi="Calibri" w:cs="Calibri"/>
      <w:sz w:val="20"/>
      <w:szCs w:val="20"/>
    </w:rPr>
  </w:style>
  <w:style w:type="paragraph" w:styleId="71">
    <w:name w:val="toc 7"/>
    <w:basedOn w:val="a1"/>
    <w:next w:val="a1"/>
    <w:link w:val="72"/>
    <w:autoRedefine/>
    <w:uiPriority w:val="39"/>
    <w:unhideWhenUsed/>
    <w:rsid w:val="00BD6029"/>
    <w:pPr>
      <w:widowControl w:val="0"/>
      <w:spacing w:after="0"/>
      <w:ind w:left="1320"/>
    </w:pPr>
    <w:rPr>
      <w:rFonts w:ascii="Calibri" w:eastAsia="Calibri" w:hAnsi="Calibri" w:cs="Calibri"/>
      <w:sz w:val="20"/>
      <w:szCs w:val="20"/>
    </w:rPr>
  </w:style>
  <w:style w:type="paragraph" w:styleId="8">
    <w:name w:val="toc 8"/>
    <w:basedOn w:val="a1"/>
    <w:next w:val="a1"/>
    <w:link w:val="80"/>
    <w:autoRedefine/>
    <w:uiPriority w:val="39"/>
    <w:unhideWhenUsed/>
    <w:rsid w:val="00BD6029"/>
    <w:pPr>
      <w:widowControl w:val="0"/>
      <w:spacing w:after="0"/>
      <w:ind w:left="1540"/>
    </w:pPr>
    <w:rPr>
      <w:rFonts w:ascii="Calibri" w:eastAsia="Calibri" w:hAnsi="Calibri" w:cs="Calibri"/>
      <w:sz w:val="20"/>
      <w:szCs w:val="20"/>
    </w:rPr>
  </w:style>
  <w:style w:type="paragraph" w:styleId="9">
    <w:name w:val="toc 9"/>
    <w:basedOn w:val="a1"/>
    <w:next w:val="a1"/>
    <w:link w:val="90"/>
    <w:autoRedefine/>
    <w:uiPriority w:val="39"/>
    <w:unhideWhenUsed/>
    <w:rsid w:val="00BD6029"/>
    <w:pPr>
      <w:widowControl w:val="0"/>
      <w:spacing w:after="0"/>
      <w:ind w:left="1760"/>
    </w:pPr>
    <w:rPr>
      <w:rFonts w:ascii="Calibri" w:eastAsia="Calibri" w:hAnsi="Calibri" w:cs="Calibri"/>
      <w:sz w:val="20"/>
      <w:szCs w:val="20"/>
    </w:rPr>
  </w:style>
  <w:style w:type="table" w:styleId="aff0">
    <w:name w:val="Table Grid"/>
    <w:basedOn w:val="a3"/>
    <w:uiPriority w:val="59"/>
    <w:rsid w:val="00BD602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qFormat/>
    <w:rsid w:val="00BD6029"/>
    <w:pPr>
      <w:autoSpaceDE w:val="0"/>
      <w:autoSpaceDN w:val="0"/>
      <w:adjustRightInd w:val="0"/>
      <w:spacing w:after="0" w:line="240" w:lineRule="auto"/>
    </w:pPr>
    <w:rPr>
      <w:rFonts w:ascii="Arial" w:eastAsia="Calibri" w:hAnsi="Arial" w:cs="Arial"/>
      <w:color w:val="000000"/>
      <w:sz w:val="24"/>
      <w:szCs w:val="24"/>
    </w:rPr>
  </w:style>
  <w:style w:type="character" w:customStyle="1" w:styleId="aff1">
    <w:name w:val="Основной Знак"/>
    <w:link w:val="aff2"/>
    <w:qFormat/>
    <w:locked/>
    <w:rsid w:val="00BD6029"/>
    <w:rPr>
      <w:rFonts w:ascii="NewtonCSanPin" w:hAnsi="NewtonCSanPin"/>
      <w:color w:val="000000"/>
      <w:sz w:val="21"/>
      <w:szCs w:val="21"/>
    </w:rPr>
  </w:style>
  <w:style w:type="paragraph" w:customStyle="1" w:styleId="aff2">
    <w:name w:val="Основной"/>
    <w:basedOn w:val="a1"/>
    <w:link w:val="aff1"/>
    <w:qFormat/>
    <w:rsid w:val="00BD6029"/>
    <w:pPr>
      <w:autoSpaceDE w:val="0"/>
      <w:autoSpaceDN w:val="0"/>
      <w:adjustRightInd w:val="0"/>
      <w:spacing w:after="0" w:line="214" w:lineRule="atLeast"/>
      <w:ind w:firstLine="283"/>
      <w:jc w:val="both"/>
    </w:pPr>
    <w:rPr>
      <w:rFonts w:ascii="NewtonCSanPin" w:hAnsi="NewtonCSanPin"/>
      <w:color w:val="000000"/>
      <w:sz w:val="21"/>
      <w:szCs w:val="21"/>
    </w:rPr>
  </w:style>
  <w:style w:type="paragraph" w:customStyle="1" w:styleId="aff3">
    <w:name w:val="Сноска"/>
    <w:basedOn w:val="aff2"/>
    <w:link w:val="aff4"/>
    <w:uiPriority w:val="99"/>
    <w:rsid w:val="00BD6029"/>
    <w:pPr>
      <w:spacing w:line="174" w:lineRule="atLeast"/>
      <w:textAlignment w:val="center"/>
    </w:pPr>
    <w:rPr>
      <w:rFonts w:eastAsia="Times New Roman"/>
      <w:sz w:val="17"/>
      <w:szCs w:val="17"/>
    </w:rPr>
  </w:style>
  <w:style w:type="character" w:customStyle="1" w:styleId="aff4">
    <w:name w:val="Сноска_"/>
    <w:link w:val="aff3"/>
    <w:uiPriority w:val="99"/>
    <w:qFormat/>
    <w:rsid w:val="00BD6029"/>
    <w:rPr>
      <w:rFonts w:ascii="NewtonCSanPin" w:eastAsia="Times New Roman" w:hAnsi="NewtonCSanPin"/>
      <w:color w:val="000000"/>
      <w:sz w:val="17"/>
      <w:szCs w:val="17"/>
    </w:rPr>
  </w:style>
  <w:style w:type="character" w:customStyle="1" w:styleId="18">
    <w:name w:val="Сноска1"/>
    <w:qFormat/>
    <w:rsid w:val="00BD6029"/>
    <w:rPr>
      <w:rFonts w:ascii="Times New Roman" w:hAnsi="Times New Roman" w:cs="Times New Roman"/>
      <w:vertAlign w:val="superscript"/>
    </w:rPr>
  </w:style>
  <w:style w:type="paragraph" w:customStyle="1" w:styleId="21">
    <w:name w:val="Средняя сетка 21"/>
    <w:basedOn w:val="a1"/>
    <w:qFormat/>
    <w:rsid w:val="00BD6029"/>
    <w:pPr>
      <w:numPr>
        <w:numId w:val="1"/>
      </w:numPr>
      <w:spacing w:after="0" w:line="360" w:lineRule="auto"/>
      <w:contextualSpacing/>
      <w:jc w:val="both"/>
      <w:outlineLvl w:val="1"/>
    </w:pPr>
    <w:rPr>
      <w:rFonts w:ascii="Times New Roman" w:eastAsia="Times New Roman" w:hAnsi="Times New Roman" w:cs="Times New Roman"/>
      <w:sz w:val="28"/>
      <w:szCs w:val="24"/>
      <w:lang w:eastAsia="ru-RU"/>
    </w:rPr>
  </w:style>
  <w:style w:type="paragraph" w:customStyle="1" w:styleId="ConsPlusNormal">
    <w:name w:val="ConsPlusNormal"/>
    <w:qFormat/>
    <w:rsid w:val="00BD6029"/>
    <w:pPr>
      <w:widowControl w:val="0"/>
      <w:pBdr>
        <w:top w:val="nil"/>
        <w:left w:val="nil"/>
        <w:bottom w:val="nil"/>
        <w:right w:val="nil"/>
        <w:between w:val="nil"/>
        <w:bar w:val="nil"/>
      </w:pBdr>
    </w:pPr>
    <w:rPr>
      <w:rFonts w:ascii="Times New Roman" w:eastAsia="Times New Roman" w:hAnsi="Times New Roman" w:cs="Times New Roman"/>
      <w:color w:val="000000"/>
      <w:sz w:val="28"/>
      <w:szCs w:val="28"/>
      <w:u w:color="000000"/>
      <w:bdr w:val="nil"/>
      <w:lang w:eastAsia="ru-RU"/>
    </w:rPr>
  </w:style>
  <w:style w:type="character" w:customStyle="1" w:styleId="19">
    <w:name w:val="Основной текст1"/>
    <w:qFormat/>
    <w:rsid w:val="00BD6029"/>
    <w:rPr>
      <w:shd w:val="clear" w:color="auto" w:fill="FFFFFF"/>
    </w:rPr>
  </w:style>
  <w:style w:type="paragraph" w:styleId="aff5">
    <w:name w:val="Revision"/>
    <w:hidden/>
    <w:qFormat/>
    <w:rsid w:val="00BD6029"/>
    <w:pPr>
      <w:spacing w:after="0" w:line="240" w:lineRule="auto"/>
    </w:pPr>
    <w:rPr>
      <w:rFonts w:ascii="Calibri" w:eastAsia="Calibri" w:hAnsi="Calibri" w:cs="Times New Roman"/>
    </w:rPr>
  </w:style>
  <w:style w:type="paragraph" w:styleId="aff6">
    <w:name w:val="Body Text"/>
    <w:basedOn w:val="a1"/>
    <w:link w:val="aff7"/>
    <w:uiPriority w:val="99"/>
    <w:qFormat/>
    <w:rsid w:val="00BD6029"/>
    <w:pPr>
      <w:widowControl w:val="0"/>
      <w:autoSpaceDE w:val="0"/>
      <w:autoSpaceDN w:val="0"/>
      <w:spacing w:after="0" w:line="240" w:lineRule="auto"/>
      <w:ind w:left="157" w:right="155" w:firstLine="226"/>
      <w:jc w:val="both"/>
    </w:pPr>
    <w:rPr>
      <w:rFonts w:ascii="Bookman Old Style" w:eastAsia="Bookman Old Style" w:hAnsi="Bookman Old Style" w:cs="Times New Roman"/>
      <w:sz w:val="20"/>
      <w:szCs w:val="20"/>
    </w:rPr>
  </w:style>
  <w:style w:type="character" w:customStyle="1" w:styleId="aff7">
    <w:name w:val="Основной текст Знак"/>
    <w:basedOn w:val="a2"/>
    <w:link w:val="aff6"/>
    <w:uiPriority w:val="99"/>
    <w:qFormat/>
    <w:rsid w:val="00BD6029"/>
    <w:rPr>
      <w:rFonts w:ascii="Bookman Old Style" w:eastAsia="Bookman Old Style" w:hAnsi="Bookman Old Style" w:cs="Times New Roman"/>
      <w:sz w:val="20"/>
      <w:szCs w:val="20"/>
    </w:rPr>
  </w:style>
  <w:style w:type="paragraph" w:customStyle="1" w:styleId="aff8">
    <w:name w:val="Прижатый влево"/>
    <w:basedOn w:val="a1"/>
    <w:next w:val="a1"/>
    <w:qFormat/>
    <w:rsid w:val="00BD6029"/>
    <w:pPr>
      <w:widowControl w:val="0"/>
      <w:autoSpaceDE w:val="0"/>
      <w:autoSpaceDN w:val="0"/>
      <w:adjustRightInd w:val="0"/>
      <w:spacing w:after="0" w:line="240" w:lineRule="auto"/>
    </w:pPr>
    <w:rPr>
      <w:rFonts w:ascii="Times New Roman CYR" w:eastAsia="Times New Roman" w:hAnsi="Times New Roman CYR" w:cs="Times New Roman CYR"/>
      <w:sz w:val="24"/>
      <w:szCs w:val="24"/>
      <w:lang w:eastAsia="ru-RU"/>
    </w:rPr>
  </w:style>
  <w:style w:type="paragraph" w:customStyle="1" w:styleId="p4">
    <w:name w:val="p4"/>
    <w:basedOn w:val="a1"/>
    <w:qFormat/>
    <w:rsid w:val="00BD6029"/>
    <w:pPr>
      <w:spacing w:before="100" w:beforeAutospacing="1" w:after="100" w:afterAutospacing="1" w:line="240" w:lineRule="auto"/>
    </w:pPr>
    <w:rPr>
      <w:rFonts w:ascii="Times New Roman" w:eastAsia="Calibri" w:hAnsi="Times New Roman" w:cs="Times New Roman"/>
      <w:sz w:val="24"/>
      <w:szCs w:val="24"/>
      <w:lang w:eastAsia="ru-RU"/>
    </w:rPr>
  </w:style>
  <w:style w:type="character" w:customStyle="1" w:styleId="s1">
    <w:name w:val="s1"/>
    <w:qFormat/>
    <w:rsid w:val="00BD6029"/>
  </w:style>
  <w:style w:type="paragraph" w:customStyle="1" w:styleId="14TexstOSNOVA1012">
    <w:name w:val="14TexstOSNOVA_10/12"/>
    <w:basedOn w:val="a1"/>
    <w:qFormat/>
    <w:rsid w:val="00BD6029"/>
    <w:pPr>
      <w:autoSpaceDE w:val="0"/>
      <w:autoSpaceDN w:val="0"/>
      <w:adjustRightInd w:val="0"/>
      <w:spacing w:after="0" w:line="240" w:lineRule="atLeast"/>
      <w:ind w:firstLine="340"/>
      <w:jc w:val="both"/>
      <w:textAlignment w:val="center"/>
    </w:pPr>
    <w:rPr>
      <w:rFonts w:ascii="PragmaticaC" w:eastAsia="Times New Roman" w:hAnsi="PragmaticaC" w:cs="PragmaticaC"/>
      <w:color w:val="000000"/>
      <w:sz w:val="20"/>
      <w:szCs w:val="20"/>
      <w:lang w:eastAsia="ru-RU"/>
    </w:rPr>
  </w:style>
  <w:style w:type="paragraph" w:customStyle="1" w:styleId="s16">
    <w:name w:val="s_16"/>
    <w:basedOn w:val="a1"/>
    <w:qFormat/>
    <w:rsid w:val="00BD602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28bf8a64b8551e1msonormal">
    <w:name w:val="228bf8a64b8551e1msonormal"/>
    <w:basedOn w:val="a1"/>
    <w:qFormat/>
    <w:rsid w:val="00BD602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893cbe1921f927cgmail-msofootnotereference">
    <w:name w:val="f893cbe1921f927cgmail-msofootnotereference"/>
    <w:basedOn w:val="a2"/>
    <w:qFormat/>
    <w:rsid w:val="00BD6029"/>
  </w:style>
  <w:style w:type="character" w:customStyle="1" w:styleId="1a">
    <w:name w:val="Неразрешенное упоминание1"/>
    <w:uiPriority w:val="99"/>
    <w:semiHidden/>
    <w:unhideWhenUsed/>
    <w:rsid w:val="00BD6029"/>
    <w:rPr>
      <w:color w:val="605E5C"/>
      <w:shd w:val="clear" w:color="auto" w:fill="E1DFDD"/>
    </w:rPr>
  </w:style>
  <w:style w:type="character" w:customStyle="1" w:styleId="fontstyle01">
    <w:name w:val="fontstyle01"/>
    <w:qFormat/>
    <w:rsid w:val="00BD6029"/>
    <w:rPr>
      <w:rFonts w:ascii="SchoolBookSanPin" w:hAnsi="SchoolBookSanPin" w:hint="default"/>
      <w:b w:val="0"/>
      <w:bCs w:val="0"/>
      <w:i w:val="0"/>
      <w:iCs w:val="0"/>
      <w:color w:val="000000"/>
      <w:sz w:val="20"/>
      <w:szCs w:val="20"/>
    </w:rPr>
  </w:style>
  <w:style w:type="character" w:customStyle="1" w:styleId="aff9">
    <w:name w:val="Привязка сноски"/>
    <w:rsid w:val="00BD6029"/>
    <w:rPr>
      <w:vertAlign w:val="superscript"/>
    </w:rPr>
  </w:style>
  <w:style w:type="character" w:customStyle="1" w:styleId="affa">
    <w:name w:val="Символ сноски"/>
    <w:qFormat/>
    <w:rsid w:val="00BD6029"/>
  </w:style>
  <w:style w:type="character" w:styleId="affb">
    <w:name w:val="endnote reference"/>
    <w:unhideWhenUsed/>
    <w:rsid w:val="00BD6029"/>
    <w:rPr>
      <w:vertAlign w:val="superscript"/>
    </w:rPr>
  </w:style>
  <w:style w:type="paragraph" w:styleId="affc">
    <w:name w:val="List Bullet"/>
    <w:basedOn w:val="a1"/>
    <w:unhideWhenUsed/>
    <w:qFormat/>
    <w:rsid w:val="00BD6029"/>
    <w:pPr>
      <w:spacing w:after="0" w:line="240" w:lineRule="auto"/>
      <w:ind w:left="1440" w:hanging="360"/>
      <w:contextualSpacing/>
      <w:jc w:val="both"/>
    </w:pPr>
    <w:rPr>
      <w:rFonts w:ascii="Times New Roman" w:eastAsia="Calibri" w:hAnsi="Times New Roman" w:cs="Times New Roman"/>
    </w:rPr>
  </w:style>
  <w:style w:type="paragraph" w:styleId="affd">
    <w:name w:val="Document Map"/>
    <w:basedOn w:val="a1"/>
    <w:link w:val="affe"/>
    <w:unhideWhenUsed/>
    <w:qFormat/>
    <w:rsid w:val="00BD6029"/>
    <w:pPr>
      <w:widowControl w:val="0"/>
    </w:pPr>
    <w:rPr>
      <w:rFonts w:ascii="Tahoma" w:eastAsia="Calibri" w:hAnsi="Tahoma" w:cs="Times New Roman"/>
      <w:sz w:val="16"/>
      <w:szCs w:val="16"/>
    </w:rPr>
  </w:style>
  <w:style w:type="character" w:customStyle="1" w:styleId="affe">
    <w:name w:val="Схема документа Знак"/>
    <w:basedOn w:val="a2"/>
    <w:link w:val="affd"/>
    <w:qFormat/>
    <w:rsid w:val="00BD6029"/>
    <w:rPr>
      <w:rFonts w:ascii="Tahoma" w:eastAsia="Calibri" w:hAnsi="Tahoma" w:cs="Times New Roman"/>
      <w:sz w:val="16"/>
      <w:szCs w:val="16"/>
    </w:rPr>
  </w:style>
  <w:style w:type="paragraph" w:customStyle="1" w:styleId="TableParagraph">
    <w:name w:val="Table Paragraph"/>
    <w:basedOn w:val="a1"/>
    <w:qFormat/>
    <w:rsid w:val="00BD6029"/>
    <w:pPr>
      <w:widowControl w:val="0"/>
      <w:autoSpaceDE w:val="0"/>
      <w:autoSpaceDN w:val="0"/>
      <w:spacing w:after="0" w:line="240" w:lineRule="auto"/>
      <w:ind w:left="167"/>
    </w:pPr>
    <w:rPr>
      <w:rFonts w:ascii="Cambria" w:eastAsia="Cambria" w:hAnsi="Cambria" w:cs="Cambria"/>
    </w:rPr>
  </w:style>
  <w:style w:type="paragraph" w:customStyle="1" w:styleId="NoParagraphStyle">
    <w:name w:val="[No Paragraph Style]"/>
    <w:qFormat/>
    <w:rsid w:val="00BD6029"/>
    <w:pPr>
      <w:widowControl w:val="0"/>
      <w:autoSpaceDE w:val="0"/>
      <w:autoSpaceDN w:val="0"/>
      <w:adjustRightInd w:val="0"/>
      <w:spacing w:after="0" w:line="288" w:lineRule="auto"/>
      <w:textAlignment w:val="center"/>
    </w:pPr>
    <w:rPr>
      <w:rFonts w:ascii="Minion Pro" w:eastAsia="Times New Roman" w:hAnsi="Minion Pro" w:cs="Minion Pro"/>
      <w:color w:val="000000"/>
      <w:sz w:val="24"/>
      <w:szCs w:val="24"/>
      <w:lang w:val="en-US" w:eastAsia="ru-RU"/>
    </w:rPr>
  </w:style>
  <w:style w:type="paragraph" w:customStyle="1" w:styleId="afff">
    <w:name w:val="Основной (Основной Текст)"/>
    <w:basedOn w:val="NoParagraphStyle"/>
    <w:qFormat/>
    <w:rsid w:val="00BD6029"/>
    <w:pPr>
      <w:spacing w:line="243" w:lineRule="atLeast"/>
      <w:ind w:firstLine="283"/>
      <w:jc w:val="both"/>
    </w:pPr>
    <w:rPr>
      <w:rFonts w:ascii="SchoolBookSanPin" w:hAnsi="SchoolBookSanPin" w:cs="SchoolBookSanPin"/>
      <w:sz w:val="20"/>
      <w:szCs w:val="20"/>
      <w:lang w:val="ru-RU"/>
    </w:rPr>
  </w:style>
  <w:style w:type="paragraph" w:customStyle="1" w:styleId="osn-babz">
    <w:name w:val="osn-b/abz (Основной Текст)"/>
    <w:basedOn w:val="afff"/>
    <w:qFormat/>
    <w:rsid w:val="00BD6029"/>
    <w:pPr>
      <w:ind w:firstLine="0"/>
    </w:pPr>
  </w:style>
  <w:style w:type="paragraph" w:customStyle="1" w:styleId="Z-1">
    <w:name w:val="Z-1 (Основной Текст)"/>
    <w:basedOn w:val="osn-babz"/>
    <w:qFormat/>
    <w:rsid w:val="00BD6029"/>
    <w:pPr>
      <w:pBdr>
        <w:top w:val="single" w:sz="4" w:space="0" w:color="000000"/>
      </w:pBdr>
      <w:spacing w:after="227"/>
      <w:jc w:val="left"/>
    </w:pPr>
    <w:rPr>
      <w:rFonts w:ascii="Circe-ExtraBold" w:hAnsi="Circe-ExtraBold" w:cs="Circe-ExtraBold"/>
      <w:b/>
      <w:bCs/>
      <w:sz w:val="24"/>
      <w:szCs w:val="24"/>
    </w:rPr>
  </w:style>
  <w:style w:type="paragraph" w:customStyle="1" w:styleId="Z-2">
    <w:name w:val="Z-2 (Основной Текст)"/>
    <w:basedOn w:val="Z-1"/>
    <w:qFormat/>
    <w:rsid w:val="00BD6029"/>
    <w:pPr>
      <w:pBdr>
        <w:top w:val="none" w:sz="0" w:space="0" w:color="auto"/>
      </w:pBdr>
      <w:spacing w:before="227" w:after="113"/>
    </w:pPr>
    <w:rPr>
      <w:sz w:val="22"/>
      <w:szCs w:val="22"/>
    </w:rPr>
  </w:style>
  <w:style w:type="paragraph" w:customStyle="1" w:styleId="Z-1-2">
    <w:name w:val="Z-1-2 (Основной Текст)"/>
    <w:basedOn w:val="osn-babz"/>
    <w:qFormat/>
    <w:rsid w:val="00BD6029"/>
    <w:pPr>
      <w:pBdr>
        <w:top w:val="single" w:sz="4" w:space="0" w:color="000000"/>
      </w:pBdr>
      <w:spacing w:before="227" w:after="227"/>
      <w:jc w:val="left"/>
    </w:pPr>
    <w:rPr>
      <w:rFonts w:ascii="Circe-ExtraBold" w:hAnsi="Circe-ExtraBold" w:cs="Circe-ExtraBold"/>
      <w:b/>
      <w:bCs/>
      <w:sz w:val="24"/>
      <w:szCs w:val="24"/>
    </w:rPr>
  </w:style>
  <w:style w:type="paragraph" w:customStyle="1" w:styleId="Z-3">
    <w:name w:val="Z-3 (Основной Текст)"/>
    <w:basedOn w:val="afff"/>
    <w:qFormat/>
    <w:rsid w:val="00BD6029"/>
    <w:pPr>
      <w:spacing w:before="227" w:after="57"/>
      <w:ind w:firstLine="0"/>
    </w:pPr>
    <w:rPr>
      <w:rFonts w:ascii="Circe-ExtraBold" w:hAnsi="Circe-ExtraBold" w:cs="Circe-ExtraBold"/>
      <w:b/>
      <w:bCs/>
      <w:sz w:val="22"/>
      <w:szCs w:val="22"/>
    </w:rPr>
  </w:style>
  <w:style w:type="paragraph" w:customStyle="1" w:styleId="Z-5">
    <w:name w:val="Z-5"/>
    <w:basedOn w:val="afff"/>
    <w:qFormat/>
    <w:rsid w:val="00BD6029"/>
    <w:pPr>
      <w:jc w:val="left"/>
    </w:pPr>
    <w:rPr>
      <w:b/>
      <w:bCs/>
      <w:i/>
      <w:iCs/>
    </w:rPr>
  </w:style>
  <w:style w:type="paragraph" w:customStyle="1" w:styleId="bullet">
    <w:name w:val="bullet (Основной Текст)"/>
    <w:basedOn w:val="afff"/>
    <w:qFormat/>
    <w:rsid w:val="00BD6029"/>
    <w:pPr>
      <w:tabs>
        <w:tab w:val="left" w:pos="0"/>
        <w:tab w:val="left" w:pos="170"/>
      </w:tabs>
      <w:ind w:firstLine="0"/>
    </w:pPr>
  </w:style>
  <w:style w:type="paragraph" w:customStyle="1" w:styleId="Z-4">
    <w:name w:val="Z-4 (Основной Текст)"/>
    <w:basedOn w:val="Z-3"/>
    <w:qFormat/>
    <w:rsid w:val="00BD6029"/>
    <w:pPr>
      <w:spacing w:before="113"/>
    </w:pPr>
    <w:rPr>
      <w:rFonts w:ascii="Circe-Regular" w:hAnsi="Circe-Regular" w:cs="Circe-Regular"/>
      <w:sz w:val="20"/>
      <w:szCs w:val="20"/>
    </w:rPr>
  </w:style>
  <w:style w:type="paragraph" w:customStyle="1" w:styleId="Tabl">
    <w:name w:val="Tabl (Основной Текст)"/>
    <w:basedOn w:val="afff"/>
    <w:qFormat/>
    <w:rsid w:val="00BD6029"/>
    <w:pPr>
      <w:spacing w:line="200" w:lineRule="atLeast"/>
      <w:ind w:firstLine="0"/>
      <w:jc w:val="left"/>
    </w:pPr>
    <w:rPr>
      <w:sz w:val="18"/>
      <w:szCs w:val="18"/>
    </w:rPr>
  </w:style>
  <w:style w:type="paragraph" w:customStyle="1" w:styleId="tabl-shapka">
    <w:name w:val="tabl-shapka (Основной Текст)"/>
    <w:basedOn w:val="Tabl"/>
    <w:qFormat/>
    <w:rsid w:val="00BD6029"/>
    <w:pPr>
      <w:jc w:val="center"/>
    </w:pPr>
    <w:rPr>
      <w:rFonts w:ascii="SchoolBookSanPin-Bold" w:hAnsi="SchoolBookSanPin-Bold" w:cs="SchoolBookSanPin-Bold"/>
      <w:b/>
      <w:bCs/>
    </w:rPr>
  </w:style>
  <w:style w:type="character" w:customStyle="1" w:styleId="bold-n">
    <w:name w:val="bold-n"/>
    <w:qFormat/>
    <w:rsid w:val="00BD6029"/>
    <w:rPr>
      <w:b/>
    </w:rPr>
  </w:style>
  <w:style w:type="character" w:customStyle="1" w:styleId="razradka">
    <w:name w:val="razradka"/>
    <w:qFormat/>
    <w:rsid w:val="00BD6029"/>
  </w:style>
  <w:style w:type="character" w:customStyle="1" w:styleId="italic">
    <w:name w:val="italic"/>
    <w:qFormat/>
    <w:rsid w:val="00BD6029"/>
    <w:rPr>
      <w:i/>
    </w:rPr>
  </w:style>
  <w:style w:type="character" w:customStyle="1" w:styleId="bullet0">
    <w:name w:val="bullet"/>
    <w:qFormat/>
    <w:rsid w:val="00BD6029"/>
    <w:rPr>
      <w:rFonts w:ascii="PiGraphA" w:hAnsi="PiGraphA"/>
      <w:sz w:val="16"/>
    </w:rPr>
  </w:style>
  <w:style w:type="table" w:customStyle="1" w:styleId="TableNormal">
    <w:name w:val="Table Normal"/>
    <w:uiPriority w:val="2"/>
    <w:semiHidden/>
    <w:unhideWhenUsed/>
    <w:qFormat/>
    <w:rsid w:val="00BD6029"/>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1b">
    <w:name w:val="Заг 1 (Заголовки)"/>
    <w:basedOn w:val="afff"/>
    <w:qFormat/>
    <w:rsid w:val="00BD6029"/>
    <w:pPr>
      <w:pBdr>
        <w:top w:val="single" w:sz="4" w:space="0" w:color="000000"/>
      </w:pBdr>
      <w:spacing w:after="227" w:line="240" w:lineRule="atLeast"/>
      <w:ind w:firstLine="0"/>
    </w:pPr>
    <w:rPr>
      <w:rFonts w:ascii="Times New Roman" w:hAnsi="Times New Roman" w:cs="Times New Roman"/>
      <w:b/>
      <w:bCs/>
      <w:caps/>
      <w:sz w:val="24"/>
      <w:szCs w:val="24"/>
    </w:rPr>
  </w:style>
  <w:style w:type="paragraph" w:customStyle="1" w:styleId="afff0">
    <w:name w:val="Основной БА (Основной Текст)"/>
    <w:basedOn w:val="afff"/>
    <w:qFormat/>
    <w:rsid w:val="00BD6029"/>
    <w:pPr>
      <w:spacing w:line="240" w:lineRule="atLeast"/>
      <w:ind w:firstLine="0"/>
    </w:pPr>
    <w:rPr>
      <w:rFonts w:ascii="TimesNewRomanPSMT" w:hAnsi="TimesNewRomanPSMT" w:cs="TimesNewRomanPSMT"/>
    </w:rPr>
  </w:style>
  <w:style w:type="paragraph" w:customStyle="1" w:styleId="1-bez-line">
    <w:name w:val="Заг 1-bez-line (Заголовки)"/>
    <w:basedOn w:val="afff"/>
    <w:qFormat/>
    <w:rsid w:val="00BD6029"/>
    <w:pPr>
      <w:spacing w:line="280" w:lineRule="atLeast"/>
      <w:ind w:firstLine="0"/>
    </w:pPr>
    <w:rPr>
      <w:rFonts w:ascii="Times New Roman" w:hAnsi="Times New Roman" w:cs="Times New Roman"/>
      <w:b/>
      <w:bCs/>
      <w:caps/>
      <w:sz w:val="24"/>
      <w:szCs w:val="24"/>
    </w:rPr>
  </w:style>
  <w:style w:type="paragraph" w:customStyle="1" w:styleId="1-2">
    <w:name w:val="Заг 1-2 (Заголовки)"/>
    <w:basedOn w:val="afff"/>
    <w:qFormat/>
    <w:rsid w:val="00BD6029"/>
    <w:pPr>
      <w:pBdr>
        <w:top w:val="single" w:sz="4" w:space="0" w:color="000000"/>
      </w:pBdr>
      <w:spacing w:before="57" w:after="227" w:line="240" w:lineRule="atLeast"/>
      <w:ind w:firstLine="0"/>
    </w:pPr>
    <w:rPr>
      <w:rFonts w:ascii="Times New Roman" w:hAnsi="Times New Roman" w:cs="Times New Roman"/>
      <w:b/>
      <w:bCs/>
      <w:caps/>
      <w:sz w:val="24"/>
      <w:szCs w:val="24"/>
    </w:rPr>
  </w:style>
  <w:style w:type="paragraph" w:customStyle="1" w:styleId="bullit">
    <w:name w:val="bullit (Доп. текст)"/>
    <w:basedOn w:val="afff"/>
    <w:qFormat/>
    <w:rsid w:val="00BD6029"/>
    <w:pPr>
      <w:spacing w:line="240" w:lineRule="atLeast"/>
      <w:ind w:left="227" w:hanging="142"/>
    </w:pPr>
    <w:rPr>
      <w:rFonts w:ascii="TimesNewRomanPSMT" w:hAnsi="TimesNewRomanPSMT" w:cs="TimesNewRomanPSMT"/>
    </w:rPr>
  </w:style>
  <w:style w:type="paragraph" w:customStyle="1" w:styleId="24">
    <w:name w:val="Заг 2 (Заголовки)"/>
    <w:basedOn w:val="1b"/>
    <w:qFormat/>
    <w:rsid w:val="00BD6029"/>
    <w:pPr>
      <w:pBdr>
        <w:top w:val="none" w:sz="0" w:space="0" w:color="auto"/>
      </w:pBdr>
      <w:spacing w:before="113" w:after="113"/>
    </w:pPr>
    <w:rPr>
      <w:rFonts w:ascii="TimesNewRomanPSMT" w:hAnsi="TimesNewRomanPSMT" w:cs="TimesNewRomanPSMT"/>
      <w:sz w:val="22"/>
      <w:szCs w:val="22"/>
    </w:rPr>
  </w:style>
  <w:style w:type="paragraph" w:customStyle="1" w:styleId="33">
    <w:name w:val="Заг 3 (Заголовки)"/>
    <w:basedOn w:val="24"/>
    <w:qFormat/>
    <w:rsid w:val="00BD6029"/>
    <w:rPr>
      <w:caps w:val="0"/>
    </w:rPr>
  </w:style>
  <w:style w:type="paragraph" w:customStyle="1" w:styleId="afff1">
    <w:name w:val="Таблица Влево (Таблицы)"/>
    <w:basedOn w:val="afff"/>
    <w:qFormat/>
    <w:rsid w:val="00BD6029"/>
    <w:pPr>
      <w:spacing w:line="200" w:lineRule="atLeast"/>
      <w:ind w:firstLine="0"/>
      <w:jc w:val="left"/>
    </w:pPr>
    <w:rPr>
      <w:rFonts w:ascii="TimesNewRomanPSMT" w:hAnsi="TimesNewRomanPSMT" w:cs="TimesNewRomanPSMT"/>
      <w:sz w:val="18"/>
      <w:szCs w:val="18"/>
    </w:rPr>
  </w:style>
  <w:style w:type="paragraph" w:customStyle="1" w:styleId="afff2">
    <w:name w:val="Таблица Головка (Таблицы)"/>
    <w:basedOn w:val="afff1"/>
    <w:qFormat/>
    <w:rsid w:val="00BD6029"/>
    <w:pPr>
      <w:jc w:val="center"/>
    </w:pPr>
    <w:rPr>
      <w:rFonts w:ascii="Times New Roman" w:hAnsi="Times New Roman" w:cs="Times New Roman"/>
      <w:b/>
      <w:bCs/>
    </w:rPr>
  </w:style>
  <w:style w:type="paragraph" w:customStyle="1" w:styleId="bull-tabl">
    <w:name w:val="bull-tabl (Таблицы)"/>
    <w:basedOn w:val="afff1"/>
    <w:qFormat/>
    <w:rsid w:val="00BD6029"/>
  </w:style>
  <w:style w:type="character" w:customStyle="1" w:styleId="afff3">
    <w:name w:val="Полужирный (Выделения)"/>
    <w:qFormat/>
    <w:rsid w:val="00BD6029"/>
    <w:rPr>
      <w:b/>
      <w:bCs/>
    </w:rPr>
  </w:style>
  <w:style w:type="character" w:customStyle="1" w:styleId="afff4">
    <w:name w:val="Курсив (Выделения)"/>
    <w:qFormat/>
    <w:rsid w:val="00BD6029"/>
    <w:rPr>
      <w:i/>
      <w:iCs/>
    </w:rPr>
  </w:style>
  <w:style w:type="character" w:customStyle="1" w:styleId="bullit0">
    <w:name w:val="bullit"/>
    <w:qFormat/>
    <w:rsid w:val="00BD6029"/>
    <w:rPr>
      <w:rFonts w:ascii="PiGraphA" w:hAnsi="PiGraphA" w:cs="PiGraphA"/>
      <w:color w:val="000000"/>
      <w:position w:val="-2"/>
      <w:sz w:val="16"/>
      <w:szCs w:val="16"/>
    </w:rPr>
  </w:style>
  <w:style w:type="paragraph" w:styleId="25">
    <w:name w:val="Body Text 2"/>
    <w:basedOn w:val="a1"/>
    <w:link w:val="26"/>
    <w:unhideWhenUsed/>
    <w:qFormat/>
    <w:rsid w:val="00BD6029"/>
    <w:pPr>
      <w:widowControl w:val="0"/>
      <w:spacing w:after="120" w:line="480" w:lineRule="auto"/>
    </w:pPr>
    <w:rPr>
      <w:rFonts w:ascii="Calibri" w:eastAsia="Calibri" w:hAnsi="Calibri" w:cs="Times New Roman"/>
    </w:rPr>
  </w:style>
  <w:style w:type="character" w:customStyle="1" w:styleId="26">
    <w:name w:val="Основной текст 2 Знак"/>
    <w:basedOn w:val="a2"/>
    <w:link w:val="25"/>
    <w:qFormat/>
    <w:rsid w:val="00BD6029"/>
    <w:rPr>
      <w:rFonts w:ascii="Calibri" w:eastAsia="Calibri" w:hAnsi="Calibri" w:cs="Times New Roman"/>
    </w:rPr>
  </w:style>
  <w:style w:type="character" w:customStyle="1" w:styleId="Zag11">
    <w:name w:val="Zag_11"/>
    <w:qFormat/>
    <w:rsid w:val="00BD6029"/>
  </w:style>
  <w:style w:type="paragraph" w:styleId="27">
    <w:name w:val="Body Text Indent 2"/>
    <w:basedOn w:val="a1"/>
    <w:link w:val="28"/>
    <w:unhideWhenUsed/>
    <w:qFormat/>
    <w:rsid w:val="00BD6029"/>
    <w:pPr>
      <w:spacing w:after="120" w:line="480" w:lineRule="auto"/>
      <w:ind w:left="283"/>
    </w:pPr>
    <w:rPr>
      <w:rFonts w:ascii="Calibri" w:eastAsia="Calibri" w:hAnsi="Calibri" w:cs="Times New Roman"/>
    </w:rPr>
  </w:style>
  <w:style w:type="character" w:customStyle="1" w:styleId="28">
    <w:name w:val="Основной текст с отступом 2 Знак"/>
    <w:basedOn w:val="a2"/>
    <w:link w:val="27"/>
    <w:qFormat/>
    <w:rsid w:val="00BD6029"/>
    <w:rPr>
      <w:rFonts w:ascii="Calibri" w:eastAsia="Calibri" w:hAnsi="Calibri" w:cs="Times New Roman"/>
    </w:rPr>
  </w:style>
  <w:style w:type="character" w:customStyle="1" w:styleId="dash041e005f0431005f044b005f0447005f043d005f044b005f0439005f005fchar1char1">
    <w:name w:val="dash041e_005f0431_005f044b_005f0447_005f043d_005f044b_005f0439_005f_005fchar1__char1"/>
    <w:qFormat/>
    <w:rsid w:val="00BD6029"/>
    <w:rPr>
      <w:rFonts w:ascii="Times New Roman" w:hAnsi="Times New Roman" w:cs="Times New Roman"/>
      <w:sz w:val="24"/>
      <w:szCs w:val="24"/>
      <w:u w:val="none"/>
      <w:effect w:val="none"/>
    </w:rPr>
  </w:style>
  <w:style w:type="character" w:styleId="afff5">
    <w:name w:val="Placeholder Text"/>
    <w:qFormat/>
    <w:rsid w:val="00BD6029"/>
    <w:rPr>
      <w:color w:val="808080"/>
    </w:rPr>
  </w:style>
  <w:style w:type="paragraph" w:customStyle="1" w:styleId="210">
    <w:name w:val="Заголовок 21"/>
    <w:basedOn w:val="a1"/>
    <w:next w:val="a1"/>
    <w:unhideWhenUsed/>
    <w:qFormat/>
    <w:rsid w:val="00BD6029"/>
    <w:pPr>
      <w:keepNext/>
      <w:keepLines/>
      <w:spacing w:before="200" w:after="0"/>
      <w:ind w:firstLine="709"/>
      <w:outlineLvl w:val="1"/>
    </w:pPr>
    <w:rPr>
      <w:rFonts w:ascii="Cambria" w:eastAsia="Times New Roman" w:hAnsi="Cambria" w:cs="Times New Roman"/>
      <w:b/>
      <w:bCs/>
      <w:color w:val="4F81BD"/>
      <w:sz w:val="26"/>
      <w:szCs w:val="26"/>
    </w:rPr>
  </w:style>
  <w:style w:type="table" w:customStyle="1" w:styleId="1c">
    <w:name w:val="Сетка таблицы1"/>
    <w:basedOn w:val="a3"/>
    <w:next w:val="aff0"/>
    <w:uiPriority w:val="39"/>
    <w:rsid w:val="00BD6029"/>
    <w:pPr>
      <w:spacing w:after="0" w:line="240" w:lineRule="auto"/>
      <w:ind w:firstLine="709"/>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d">
    <w:name w:val="Гиперссылка1"/>
    <w:unhideWhenUsed/>
    <w:qFormat/>
    <w:rsid w:val="00BD6029"/>
    <w:rPr>
      <w:color w:val="0000FF"/>
      <w:u w:val="single"/>
    </w:rPr>
  </w:style>
  <w:style w:type="character" w:customStyle="1" w:styleId="211">
    <w:name w:val="Заголовок 2 Знак1"/>
    <w:qFormat/>
    <w:rsid w:val="00BD6029"/>
    <w:rPr>
      <w:rFonts w:ascii="Calibri Light" w:eastAsia="Times New Roman" w:hAnsi="Calibri Light" w:cs="Times New Roman"/>
      <w:b/>
      <w:bCs/>
      <w:color w:val="5B9BD5"/>
      <w:sz w:val="26"/>
      <w:szCs w:val="26"/>
    </w:rPr>
  </w:style>
  <w:style w:type="character" w:customStyle="1" w:styleId="markedcontent">
    <w:name w:val="markedcontent"/>
    <w:qFormat/>
    <w:rsid w:val="00BD6029"/>
  </w:style>
  <w:style w:type="character" w:styleId="afff6">
    <w:name w:val="Intense Reference"/>
    <w:qFormat/>
    <w:rsid w:val="00BD6029"/>
    <w:rPr>
      <w:b/>
      <w:bCs/>
      <w:smallCaps/>
      <w:color w:val="5B9BD5"/>
      <w:spacing w:val="5"/>
    </w:rPr>
  </w:style>
  <w:style w:type="character" w:customStyle="1" w:styleId="afff7">
    <w:name w:val="Заголовок Знак"/>
    <w:qFormat/>
    <w:rsid w:val="00BD6029"/>
    <w:rPr>
      <w:rFonts w:ascii="Calibri Light" w:eastAsia="Times New Roman" w:hAnsi="Calibri Light" w:cs="Times New Roman"/>
      <w:spacing w:val="-10"/>
      <w:kern w:val="28"/>
      <w:sz w:val="56"/>
      <w:szCs w:val="56"/>
      <w:lang w:val="en-US" w:eastAsia="en-US"/>
    </w:rPr>
  </w:style>
  <w:style w:type="paragraph" w:customStyle="1" w:styleId="body">
    <w:name w:val="body"/>
    <w:basedOn w:val="NoParagraphStyle"/>
    <w:qFormat/>
    <w:rsid w:val="00BD6029"/>
    <w:pPr>
      <w:spacing w:line="240" w:lineRule="atLeast"/>
      <w:ind w:firstLine="227"/>
      <w:jc w:val="both"/>
    </w:pPr>
    <w:rPr>
      <w:rFonts w:ascii="SchoolBookSanPin" w:hAnsi="SchoolBookSanPin" w:cs="SchoolBookSanPin"/>
      <w:sz w:val="20"/>
      <w:szCs w:val="20"/>
      <w:lang w:val="ru-RU"/>
    </w:rPr>
  </w:style>
  <w:style w:type="paragraph" w:customStyle="1" w:styleId="list-bullet">
    <w:name w:val="list-bullet"/>
    <w:basedOn w:val="body"/>
    <w:qFormat/>
    <w:rsid w:val="00BD6029"/>
    <w:pPr>
      <w:ind w:left="227" w:hanging="142"/>
    </w:pPr>
  </w:style>
  <w:style w:type="paragraph" w:customStyle="1" w:styleId="body2mm">
    <w:name w:val="body 2 mm"/>
    <w:basedOn w:val="NoParagraphStyle"/>
    <w:qFormat/>
    <w:rsid w:val="00BD6029"/>
    <w:pPr>
      <w:spacing w:before="113" w:line="240" w:lineRule="atLeast"/>
      <w:ind w:firstLine="227"/>
      <w:jc w:val="both"/>
    </w:pPr>
    <w:rPr>
      <w:rFonts w:ascii="SchoolBookSanPin" w:hAnsi="SchoolBookSanPin" w:cs="SchoolBookSanPin"/>
      <w:sz w:val="20"/>
      <w:szCs w:val="20"/>
      <w:lang w:val="ru-RU"/>
    </w:rPr>
  </w:style>
  <w:style w:type="character" w:customStyle="1" w:styleId="Bold">
    <w:name w:val="Bold_"/>
    <w:qFormat/>
    <w:rsid w:val="00BD6029"/>
    <w:rPr>
      <w:b/>
      <w:bCs/>
    </w:rPr>
  </w:style>
  <w:style w:type="character" w:customStyle="1" w:styleId="Bolditalic">
    <w:name w:val="Bold_italic_"/>
    <w:qFormat/>
    <w:rsid w:val="00BD6029"/>
    <w:rPr>
      <w:b/>
      <w:bCs/>
      <w:i/>
      <w:iCs/>
    </w:rPr>
  </w:style>
  <w:style w:type="character" w:customStyle="1" w:styleId="Italic0">
    <w:name w:val="Italic_"/>
    <w:qFormat/>
    <w:rsid w:val="00BD6029"/>
    <w:rPr>
      <w:i/>
      <w:iCs/>
    </w:rPr>
  </w:style>
  <w:style w:type="character" w:customStyle="1" w:styleId="29">
    <w:name w:val="Неразрешенное упоминание2"/>
    <w:unhideWhenUsed/>
    <w:qFormat/>
    <w:rsid w:val="00BD6029"/>
    <w:rPr>
      <w:color w:val="605E5C"/>
      <w:shd w:val="clear" w:color="auto" w:fill="E1DFDD"/>
    </w:rPr>
  </w:style>
  <w:style w:type="paragraph" w:customStyle="1" w:styleId="BasicParagraph">
    <w:name w:val="[Basic Paragraph]"/>
    <w:basedOn w:val="NoParagraphStyle"/>
    <w:qFormat/>
    <w:rsid w:val="00BD6029"/>
    <w:pPr>
      <w:jc w:val="both"/>
    </w:pPr>
    <w:rPr>
      <w:rFonts w:ascii="SchoolBookCSanPin-Regular" w:hAnsi="SchoolBookCSanPin-Regular" w:cs="SchoolBookCSanPin-Regular"/>
      <w:sz w:val="21"/>
      <w:szCs w:val="21"/>
      <w:lang w:val="ru-RU"/>
    </w:rPr>
  </w:style>
  <w:style w:type="paragraph" w:customStyle="1" w:styleId="1e">
    <w:name w:val="Заг 1 а (Заголовки)"/>
    <w:basedOn w:val="NoParagraphStyle"/>
    <w:qFormat/>
    <w:rsid w:val="00BD6029"/>
    <w:pPr>
      <w:pBdr>
        <w:bottom w:val="single" w:sz="4" w:space="8" w:color="auto"/>
      </w:pBdr>
      <w:spacing w:after="340" w:line="240" w:lineRule="atLeast"/>
    </w:pPr>
    <w:rPr>
      <w:rFonts w:ascii="SchoolBookSanPin" w:hAnsi="SchoolBookSanPin" w:cs="SchoolBookSanPin"/>
      <w:b/>
      <w:bCs/>
      <w:caps/>
      <w:lang w:val="ru-RU"/>
    </w:rPr>
  </w:style>
  <w:style w:type="paragraph" w:customStyle="1" w:styleId="afff8">
    <w:name w:val="Осн булит (Основной Текст)"/>
    <w:basedOn w:val="afff"/>
    <w:qFormat/>
    <w:rsid w:val="00BD6029"/>
    <w:pPr>
      <w:tabs>
        <w:tab w:val="left" w:pos="227"/>
      </w:tabs>
      <w:spacing w:line="240" w:lineRule="atLeast"/>
      <w:ind w:left="221" w:hanging="142"/>
    </w:pPr>
  </w:style>
  <w:style w:type="paragraph" w:customStyle="1" w:styleId="afff9">
    <w:name w:val="Осн тире (Основной Текст)"/>
    <w:basedOn w:val="afff0"/>
    <w:qFormat/>
    <w:rsid w:val="00BD6029"/>
    <w:pPr>
      <w:ind w:left="283" w:hanging="283"/>
    </w:pPr>
    <w:rPr>
      <w:rFonts w:ascii="SchoolBookSanPin" w:hAnsi="SchoolBookSanPin" w:cs="SchoolBookSanPin"/>
    </w:rPr>
  </w:style>
  <w:style w:type="paragraph" w:customStyle="1" w:styleId="afffa">
    <w:name w:val="Сноска (Доп. текст)"/>
    <w:basedOn w:val="NoParagraphStyle"/>
    <w:qFormat/>
    <w:rsid w:val="00BD6029"/>
    <w:pPr>
      <w:tabs>
        <w:tab w:val="left" w:pos="227"/>
      </w:tabs>
      <w:spacing w:line="220" w:lineRule="atLeast"/>
      <w:ind w:left="227" w:hanging="227"/>
      <w:jc w:val="both"/>
    </w:pPr>
    <w:rPr>
      <w:rFonts w:ascii="SchoolBookCSanPin-Regular" w:hAnsi="SchoolBookCSanPin-Regular" w:cs="SchoolBookCSanPin-Regular"/>
      <w:sz w:val="18"/>
      <w:szCs w:val="18"/>
      <w:lang w:val="ru-RU"/>
    </w:rPr>
  </w:style>
  <w:style w:type="character" w:customStyle="1" w:styleId="afffb">
    <w:name w:val="Булит КВ"/>
    <w:qFormat/>
    <w:rsid w:val="00BD6029"/>
    <w:rPr>
      <w:rFonts w:ascii="Symbol1" w:hAnsi="Symbol1" w:cs="Symbol1"/>
      <w:sz w:val="14"/>
      <w:szCs w:val="14"/>
      <w:lang w:val="ru-RU"/>
    </w:rPr>
  </w:style>
  <w:style w:type="character" w:customStyle="1" w:styleId="Symbol">
    <w:name w:val="Symbol (Прочее)"/>
    <w:qFormat/>
    <w:rsid w:val="00BD6029"/>
    <w:rPr>
      <w:rFonts w:ascii="Symbol (T1) Medium" w:hAnsi="Symbol (T1) Medium" w:cs="Symbol (T1) Medium"/>
    </w:rPr>
  </w:style>
  <w:style w:type="character" w:customStyle="1" w:styleId="Symbol2">
    <w:name w:val="Symbol_2 (Прочее)"/>
    <w:qFormat/>
    <w:rsid w:val="00BD6029"/>
    <w:rPr>
      <w:rFonts w:ascii="SymbolMT" w:hAnsi="SymbolMT" w:cs="SymbolMT"/>
    </w:rPr>
  </w:style>
  <w:style w:type="paragraph" w:customStyle="1" w:styleId="h1">
    <w:name w:val="h1"/>
    <w:basedOn w:val="body"/>
    <w:qFormat/>
    <w:rsid w:val="00BD6029"/>
    <w:pPr>
      <w:pBdr>
        <w:bottom w:val="single" w:sz="4" w:space="5" w:color="auto"/>
      </w:pBdr>
      <w:suppressAutoHyphens/>
      <w:spacing w:before="480" w:after="240"/>
      <w:ind w:firstLine="0"/>
      <w:jc w:val="left"/>
    </w:pPr>
    <w:rPr>
      <w:rFonts w:ascii="SchoolBookSanPin-Bold" w:hAnsi="SchoolBookSanPin-Bold" w:cs="SchoolBookSanPin-Bold"/>
      <w:b/>
      <w:bCs/>
      <w:caps/>
      <w:sz w:val="24"/>
      <w:szCs w:val="24"/>
    </w:rPr>
  </w:style>
  <w:style w:type="paragraph" w:customStyle="1" w:styleId="h2">
    <w:name w:val="h2"/>
    <w:basedOn w:val="NoParagraphStyle"/>
    <w:qFormat/>
    <w:rsid w:val="00BD6029"/>
    <w:pPr>
      <w:suppressAutoHyphens/>
      <w:spacing w:before="283" w:after="113" w:line="240" w:lineRule="atLeast"/>
    </w:pPr>
    <w:rPr>
      <w:rFonts w:ascii="SchoolBookSanPin-Bold" w:hAnsi="SchoolBookSanPin-Bold" w:cs="SchoolBookSanPin-Bold"/>
      <w:b/>
      <w:bCs/>
      <w:caps/>
      <w:sz w:val="22"/>
      <w:szCs w:val="22"/>
      <w:lang w:val="ru-RU"/>
    </w:rPr>
  </w:style>
  <w:style w:type="paragraph" w:customStyle="1" w:styleId="list-dash">
    <w:name w:val="list-dash"/>
    <w:basedOn w:val="list-bullet"/>
    <w:qFormat/>
    <w:rsid w:val="00BD6029"/>
    <w:pPr>
      <w:ind w:left="283" w:hanging="283"/>
    </w:pPr>
  </w:style>
  <w:style w:type="paragraph" w:customStyle="1" w:styleId="h5">
    <w:name w:val="h5"/>
    <w:basedOn w:val="NoParagraphStyle"/>
    <w:qFormat/>
    <w:rsid w:val="00BD6029"/>
    <w:pPr>
      <w:spacing w:line="240" w:lineRule="atLeast"/>
      <w:jc w:val="both"/>
    </w:pPr>
    <w:rPr>
      <w:rFonts w:ascii="SchoolBookSanPin-Bold" w:hAnsi="SchoolBookSanPin-Bold" w:cs="SchoolBookSanPin-Bold"/>
      <w:b/>
      <w:bCs/>
      <w:position w:val="6"/>
      <w:sz w:val="22"/>
      <w:szCs w:val="22"/>
      <w:lang w:val="ru-RU"/>
    </w:rPr>
  </w:style>
  <w:style w:type="paragraph" w:customStyle="1" w:styleId="h6">
    <w:name w:val="h6"/>
    <w:basedOn w:val="h5"/>
    <w:qFormat/>
    <w:rsid w:val="00BD6029"/>
    <w:pPr>
      <w:ind w:firstLine="227"/>
    </w:pPr>
    <w:rPr>
      <w:rFonts w:ascii="SchoolBookSanPin-BoldItalic" w:hAnsi="SchoolBookSanPin-BoldItalic" w:cs="SchoolBookSanPin-BoldItalic"/>
      <w:i/>
      <w:iCs/>
      <w:position w:val="0"/>
      <w:sz w:val="20"/>
      <w:szCs w:val="20"/>
    </w:rPr>
  </w:style>
  <w:style w:type="paragraph" w:customStyle="1" w:styleId="h3">
    <w:name w:val="h3"/>
    <w:basedOn w:val="h2"/>
    <w:qFormat/>
    <w:rsid w:val="00BD6029"/>
    <w:rPr>
      <w:caps w:val="0"/>
    </w:rPr>
  </w:style>
  <w:style w:type="paragraph" w:customStyle="1" w:styleId="list-num">
    <w:name w:val="list-num"/>
    <w:basedOn w:val="body"/>
    <w:qFormat/>
    <w:rsid w:val="00BD6029"/>
    <w:pPr>
      <w:tabs>
        <w:tab w:val="left" w:pos="0"/>
        <w:tab w:val="left" w:pos="397"/>
      </w:tabs>
      <w:ind w:left="397" w:hanging="57"/>
    </w:pPr>
  </w:style>
  <w:style w:type="paragraph" w:customStyle="1" w:styleId="TOC-1">
    <w:name w:val="TOC-1"/>
    <w:basedOn w:val="body"/>
    <w:qFormat/>
    <w:rsid w:val="00BD6029"/>
    <w:pPr>
      <w:tabs>
        <w:tab w:val="left" w:pos="6040"/>
        <w:tab w:val="right" w:pos="6350"/>
      </w:tabs>
      <w:suppressAutoHyphens/>
      <w:spacing w:before="120"/>
      <w:ind w:firstLine="0"/>
      <w:jc w:val="left"/>
    </w:pPr>
  </w:style>
  <w:style w:type="paragraph" w:customStyle="1" w:styleId="footnote">
    <w:name w:val="footnote"/>
    <w:basedOn w:val="body"/>
    <w:qFormat/>
    <w:rsid w:val="00BD6029"/>
    <w:pPr>
      <w:spacing w:line="200" w:lineRule="atLeast"/>
      <w:ind w:left="227" w:hanging="227"/>
    </w:pPr>
    <w:rPr>
      <w:sz w:val="18"/>
      <w:szCs w:val="18"/>
    </w:rPr>
  </w:style>
  <w:style w:type="paragraph" w:customStyle="1" w:styleId="table-body1mm">
    <w:name w:val="table-body_1mm"/>
    <w:basedOn w:val="body"/>
    <w:qFormat/>
    <w:rsid w:val="00BD6029"/>
    <w:pPr>
      <w:spacing w:after="100" w:line="200" w:lineRule="atLeast"/>
      <w:ind w:firstLine="0"/>
      <w:jc w:val="left"/>
    </w:pPr>
    <w:rPr>
      <w:sz w:val="18"/>
      <w:szCs w:val="18"/>
    </w:rPr>
  </w:style>
  <w:style w:type="paragraph" w:customStyle="1" w:styleId="table-head">
    <w:name w:val="table-head"/>
    <w:basedOn w:val="table-body1mm"/>
    <w:qFormat/>
    <w:rsid w:val="00BD6029"/>
    <w:pPr>
      <w:jc w:val="center"/>
    </w:pPr>
    <w:rPr>
      <w:rFonts w:ascii="SchoolBookSanPin-Bold" w:hAnsi="SchoolBookSanPin-Bold" w:cs="SchoolBookSanPin-Bold"/>
      <w:b/>
      <w:bCs/>
    </w:rPr>
  </w:style>
  <w:style w:type="paragraph" w:customStyle="1" w:styleId="table-body0mm">
    <w:name w:val="table-body_0mm"/>
    <w:basedOn w:val="body"/>
    <w:qFormat/>
    <w:rsid w:val="00BD6029"/>
    <w:pPr>
      <w:spacing w:line="200" w:lineRule="atLeast"/>
      <w:ind w:firstLine="0"/>
      <w:jc w:val="left"/>
    </w:pPr>
    <w:rPr>
      <w:sz w:val="18"/>
      <w:szCs w:val="18"/>
    </w:rPr>
  </w:style>
  <w:style w:type="character" w:customStyle="1" w:styleId="BoldItalic0">
    <w:name w:val="Bold_Italic"/>
    <w:qFormat/>
    <w:rsid w:val="00BD6029"/>
    <w:rPr>
      <w:b/>
      <w:bCs/>
      <w:i/>
      <w:iCs/>
    </w:rPr>
  </w:style>
  <w:style w:type="character" w:customStyle="1" w:styleId="Bold0">
    <w:name w:val="Bold"/>
    <w:qFormat/>
    <w:rsid w:val="00BD6029"/>
    <w:rPr>
      <w:b/>
      <w:bCs/>
    </w:rPr>
  </w:style>
  <w:style w:type="character" w:customStyle="1" w:styleId="list-bullet1">
    <w:name w:val="list-bullet1"/>
    <w:qFormat/>
    <w:rsid w:val="00BD6029"/>
    <w:rPr>
      <w:rFonts w:ascii="PiGraphA" w:hAnsi="PiGraphA" w:cs="PiGraphA"/>
      <w:position w:val="1"/>
      <w:sz w:val="14"/>
      <w:szCs w:val="14"/>
    </w:rPr>
  </w:style>
  <w:style w:type="character" w:customStyle="1" w:styleId="footnote-num">
    <w:name w:val="footnote-num"/>
    <w:qFormat/>
    <w:rsid w:val="00BD6029"/>
    <w:rPr>
      <w:position w:val="4"/>
      <w:sz w:val="12"/>
      <w:szCs w:val="12"/>
    </w:rPr>
  </w:style>
  <w:style w:type="paragraph" w:customStyle="1" w:styleId="TOC-2">
    <w:name w:val="TOC-2"/>
    <w:basedOn w:val="TOC-1"/>
    <w:qFormat/>
    <w:rsid w:val="00BD6029"/>
    <w:pPr>
      <w:widowControl/>
      <w:spacing w:before="0"/>
      <w:ind w:left="227"/>
    </w:pPr>
  </w:style>
  <w:style w:type="paragraph" w:customStyle="1" w:styleId="afffc">
    <w:name w:val="Основной — (Основной Текст)"/>
    <w:basedOn w:val="NoParagraphStyle"/>
    <w:qFormat/>
    <w:rsid w:val="00BD6029"/>
    <w:pPr>
      <w:spacing w:line="243" w:lineRule="atLeast"/>
      <w:ind w:left="283" w:hanging="283"/>
      <w:jc w:val="both"/>
    </w:pPr>
    <w:rPr>
      <w:rFonts w:ascii="TimesNewRomanPSMT" w:hAnsi="TimesNewRomanPSMT" w:cs="TimesNewRomanPSMT"/>
      <w:sz w:val="20"/>
      <w:szCs w:val="20"/>
      <w:lang w:val="ru-RU"/>
    </w:rPr>
  </w:style>
  <w:style w:type="paragraph" w:customStyle="1" w:styleId="h3-first">
    <w:name w:val="h3-first"/>
    <w:basedOn w:val="h3"/>
    <w:qFormat/>
    <w:rsid w:val="00BD6029"/>
    <w:pPr>
      <w:spacing w:before="120" w:after="57" w:line="260" w:lineRule="atLeast"/>
    </w:pPr>
    <w:rPr>
      <w:rFonts w:ascii="Times New Roman" w:hAnsi="Times New Roman" w:cs="Times New Roman"/>
    </w:rPr>
  </w:style>
  <w:style w:type="paragraph" w:customStyle="1" w:styleId="h2-first">
    <w:name w:val="h2-first"/>
    <w:basedOn w:val="h2"/>
    <w:qFormat/>
    <w:rsid w:val="00BD6029"/>
    <w:pPr>
      <w:spacing w:before="0" w:line="260" w:lineRule="atLeast"/>
    </w:pPr>
    <w:rPr>
      <w:rFonts w:ascii="TimesNewRomanPSMT" w:hAnsi="TimesNewRomanPSMT" w:cs="TimesNewRomanPSMT"/>
      <w:b w:val="0"/>
      <w:bCs w:val="0"/>
    </w:rPr>
  </w:style>
  <w:style w:type="paragraph" w:customStyle="1" w:styleId="snoska">
    <w:name w:val="snoska"/>
    <w:basedOn w:val="NoParagraphStyle"/>
    <w:qFormat/>
    <w:rsid w:val="00BD6029"/>
    <w:pPr>
      <w:spacing w:before="10" w:line="200" w:lineRule="atLeast"/>
      <w:jc w:val="both"/>
    </w:pPr>
    <w:rPr>
      <w:rFonts w:ascii="TimesNewRomanPSMT" w:hAnsi="TimesNewRomanPSMT" w:cs="TimesNewRomanPSMT"/>
      <w:sz w:val="18"/>
      <w:szCs w:val="18"/>
      <w:lang w:val="ru-RU"/>
    </w:rPr>
  </w:style>
  <w:style w:type="paragraph" w:customStyle="1" w:styleId="afffd">
    <w:name w:val="Таблица по Центру (Таблицы)"/>
    <w:basedOn w:val="afff1"/>
    <w:qFormat/>
    <w:rsid w:val="00BD6029"/>
  </w:style>
  <w:style w:type="paragraph" w:customStyle="1" w:styleId="table-list-bullet">
    <w:name w:val="table-list-bullet"/>
    <w:basedOn w:val="table-body1mm"/>
    <w:qFormat/>
    <w:rsid w:val="00BD6029"/>
    <w:pPr>
      <w:spacing w:after="0"/>
    </w:pPr>
    <w:rPr>
      <w:rFonts w:ascii="TimesNewRomanPSMT" w:hAnsi="TimesNewRomanPSMT" w:cs="TimesNewRomanPSMT"/>
    </w:rPr>
  </w:style>
  <w:style w:type="paragraph" w:customStyle="1" w:styleId="table-list-bullet0">
    <w:name w:val="table-list-bullet_0"/>
    <w:basedOn w:val="table-body1mm"/>
    <w:qFormat/>
    <w:rsid w:val="00BD6029"/>
    <w:pPr>
      <w:spacing w:after="0"/>
      <w:ind w:left="142"/>
    </w:pPr>
    <w:rPr>
      <w:rFonts w:ascii="TimesNewRomanPSMT" w:hAnsi="TimesNewRomanPSMT" w:cs="TimesNewRomanPSMT"/>
    </w:rPr>
  </w:style>
  <w:style w:type="character" w:customStyle="1" w:styleId="afffe">
    <w:name w:val="Верх. Индекс (Индексы)"/>
    <w:qFormat/>
    <w:rsid w:val="00BD6029"/>
    <w:rPr>
      <w:position w:val="17"/>
      <w:sz w:val="13"/>
      <w:szCs w:val="13"/>
    </w:rPr>
  </w:style>
  <w:style w:type="character" w:customStyle="1" w:styleId="affff">
    <w:name w:val="Полужирный Курсив (Выделения)"/>
    <w:qFormat/>
    <w:rsid w:val="00BD6029"/>
    <w:rPr>
      <w:b/>
      <w:bCs/>
      <w:i/>
      <w:iCs/>
    </w:rPr>
  </w:style>
  <w:style w:type="character" w:customStyle="1" w:styleId="Italic1">
    <w:name w:val="Italic"/>
    <w:qFormat/>
    <w:rsid w:val="00BD6029"/>
    <w:rPr>
      <w:i/>
      <w:iCs/>
    </w:rPr>
  </w:style>
  <w:style w:type="character" w:customStyle="1" w:styleId="list-bullettabl">
    <w:name w:val="list-bullet tabl"/>
    <w:qFormat/>
    <w:rsid w:val="00BD6029"/>
    <w:rPr>
      <w:rFonts w:ascii="PiGraphA" w:hAnsi="PiGraphA" w:cs="PiGraphA"/>
      <w:position w:val="1"/>
      <w:sz w:val="10"/>
      <w:szCs w:val="10"/>
    </w:rPr>
  </w:style>
  <w:style w:type="character" w:customStyle="1" w:styleId="affff0">
    <w:name w:val="Подчерк. (Подчеркивания)"/>
    <w:qFormat/>
    <w:rsid w:val="00BD6029"/>
    <w:rPr>
      <w:u w:val="thick" w:color="000000"/>
    </w:rPr>
  </w:style>
  <w:style w:type="numbering" w:customStyle="1" w:styleId="110">
    <w:name w:val="Нет списка11"/>
    <w:next w:val="a4"/>
    <w:uiPriority w:val="99"/>
    <w:semiHidden/>
    <w:unhideWhenUsed/>
    <w:rsid w:val="00BD6029"/>
  </w:style>
  <w:style w:type="paragraph" w:customStyle="1" w:styleId="h4">
    <w:name w:val="h4"/>
    <w:basedOn w:val="body"/>
    <w:qFormat/>
    <w:rsid w:val="00BD6029"/>
    <w:pPr>
      <w:tabs>
        <w:tab w:val="left" w:pos="510"/>
      </w:tabs>
      <w:spacing w:before="240" w:after="113"/>
      <w:ind w:firstLine="0"/>
      <w:jc w:val="left"/>
    </w:pPr>
    <w:rPr>
      <w:rFonts w:ascii="OfficinaSansMediumITC-Regular" w:hAnsi="OfficinaSansMediumITC-Regular" w:cs="OfficinaSansMediumITC-Regular"/>
      <w:sz w:val="22"/>
      <w:szCs w:val="22"/>
    </w:rPr>
  </w:style>
  <w:style w:type="character" w:customStyle="1" w:styleId="Sup">
    <w:name w:val="Sup"/>
    <w:qFormat/>
    <w:rsid w:val="00BD6029"/>
    <w:rPr>
      <w:vertAlign w:val="superscript"/>
    </w:rPr>
  </w:style>
  <w:style w:type="character" w:customStyle="1" w:styleId="Lines">
    <w:name w:val="Lines"/>
    <w:qFormat/>
    <w:rsid w:val="00BD6029"/>
    <w:rPr>
      <w:u w:val="thick" w:color="000000"/>
    </w:rPr>
  </w:style>
  <w:style w:type="character" w:customStyle="1" w:styleId="Track">
    <w:name w:val="Track"/>
    <w:qFormat/>
    <w:rsid w:val="00BD6029"/>
  </w:style>
  <w:style w:type="character" w:customStyle="1" w:styleId="Sub">
    <w:name w:val="Sub"/>
    <w:qFormat/>
    <w:rsid w:val="00BD6029"/>
    <w:rPr>
      <w:vertAlign w:val="subscript"/>
    </w:rPr>
  </w:style>
  <w:style w:type="paragraph" w:customStyle="1" w:styleId="list-bullet2">
    <w:name w:val="list-bullet 2"/>
    <w:basedOn w:val="body"/>
    <w:qFormat/>
    <w:rsid w:val="00BD6029"/>
    <w:pPr>
      <w:tabs>
        <w:tab w:val="left" w:pos="227"/>
      </w:tabs>
      <w:ind w:left="227" w:hanging="227"/>
    </w:pPr>
    <w:rPr>
      <w:rFonts w:ascii="SchoolBookSanPin-Regular" w:hAnsi="SchoolBookSanPin-Regular" w:cs="SchoolBookSanPin-Regular"/>
    </w:rPr>
  </w:style>
  <w:style w:type="character" w:customStyle="1" w:styleId="list-bullet21">
    <w:name w:val="list-bullet 21"/>
    <w:qFormat/>
    <w:rsid w:val="00BD6029"/>
    <w:rPr>
      <w:rFonts w:ascii="PiGraphA" w:hAnsi="PiGraphA"/>
      <w:position w:val="1"/>
      <w:sz w:val="16"/>
    </w:rPr>
  </w:style>
  <w:style w:type="paragraph" w:customStyle="1" w:styleId="h4first">
    <w:name w:val="h4_first"/>
    <w:basedOn w:val="NoParagraphStyle"/>
    <w:qFormat/>
    <w:rsid w:val="00BD6029"/>
    <w:pPr>
      <w:spacing w:before="120" w:after="113" w:line="240" w:lineRule="atLeast"/>
    </w:pPr>
    <w:rPr>
      <w:rFonts w:ascii="OfficinaSansMediumITC-Regular" w:hAnsi="OfficinaSansMediumITC-Regular" w:cs="OfficinaSansMediumITC-Regular"/>
      <w:sz w:val="20"/>
      <w:szCs w:val="20"/>
      <w:lang w:val="ru-RU"/>
    </w:rPr>
  </w:style>
  <w:style w:type="paragraph" w:customStyle="1" w:styleId="table-bodycentre">
    <w:name w:val="table-body_centre"/>
    <w:basedOn w:val="NoParagraphStyle"/>
    <w:qFormat/>
    <w:rsid w:val="00BD6029"/>
    <w:pPr>
      <w:spacing w:after="100" w:line="200" w:lineRule="atLeast"/>
      <w:jc w:val="center"/>
    </w:pPr>
    <w:rPr>
      <w:rFonts w:ascii="SchoolBookSanPin-Regular" w:hAnsi="SchoolBookSanPin-Regular" w:cs="SchoolBookSanPin-Regular"/>
      <w:sz w:val="18"/>
      <w:szCs w:val="18"/>
      <w:lang w:val="ru-RU"/>
    </w:rPr>
  </w:style>
  <w:style w:type="paragraph" w:customStyle="1" w:styleId="1f">
    <w:name w:val="Заг1а (Заголовки)"/>
    <w:basedOn w:val="1b"/>
    <w:qFormat/>
    <w:rsid w:val="00BD6029"/>
    <w:pPr>
      <w:pBdr>
        <w:top w:val="none" w:sz="0" w:space="0" w:color="auto"/>
        <w:bottom w:val="single" w:sz="4" w:space="7" w:color="auto"/>
      </w:pBdr>
      <w:spacing w:before="397" w:after="0"/>
      <w:jc w:val="left"/>
    </w:pPr>
    <w:rPr>
      <w:rFonts w:ascii="OfficinaSansExtraBoldITC-Reg" w:hAnsi="OfficinaSansExtraBoldITC-Reg" w:cs="OfficinaSansExtraBoldITC-Reg"/>
    </w:rPr>
  </w:style>
  <w:style w:type="paragraph" w:customStyle="1" w:styleId="43">
    <w:name w:val="Заг 4 (Заголовки)"/>
    <w:basedOn w:val="NoParagraphStyle"/>
    <w:qFormat/>
    <w:rsid w:val="00BD6029"/>
    <w:pPr>
      <w:spacing w:before="283" w:after="113" w:line="237" w:lineRule="atLeast"/>
    </w:pPr>
    <w:rPr>
      <w:rFonts w:ascii="OfficinaSansMediumITC-Regular" w:hAnsi="OfficinaSansMediumITC-Regular" w:cs="OfficinaSansMediumITC-Regular"/>
      <w:sz w:val="20"/>
      <w:szCs w:val="20"/>
      <w:lang w:val="ru-RU"/>
    </w:rPr>
  </w:style>
  <w:style w:type="paragraph" w:customStyle="1" w:styleId="53">
    <w:name w:val="Заг 5 (Основной Текст)"/>
    <w:basedOn w:val="afff"/>
    <w:qFormat/>
    <w:rsid w:val="00BD6029"/>
    <w:pPr>
      <w:spacing w:before="113" w:line="240" w:lineRule="atLeast"/>
      <w:ind w:firstLine="227"/>
    </w:pPr>
    <w:rPr>
      <w:rFonts w:ascii="SchoolBookSanPin-BoldItalic" w:hAnsi="SchoolBookSanPin-BoldItalic" w:cs="SchoolBookSanPin-BoldItalic"/>
      <w:b/>
      <w:bCs/>
      <w:i/>
      <w:iCs/>
    </w:rPr>
  </w:style>
  <w:style w:type="paragraph" w:customStyle="1" w:styleId="table-body">
    <w:name w:val="table-body"/>
    <w:basedOn w:val="body"/>
    <w:qFormat/>
    <w:rsid w:val="00BD6029"/>
    <w:pPr>
      <w:spacing w:after="100" w:line="200" w:lineRule="atLeast"/>
      <w:ind w:firstLine="0"/>
      <w:jc w:val="left"/>
    </w:pPr>
    <w:rPr>
      <w:sz w:val="18"/>
      <w:szCs w:val="18"/>
    </w:rPr>
  </w:style>
  <w:style w:type="paragraph" w:customStyle="1" w:styleId="tabl-text">
    <w:name w:val="tabl-text (Основной Текст)"/>
    <w:basedOn w:val="afff"/>
    <w:qFormat/>
    <w:rsid w:val="00BD6029"/>
    <w:pPr>
      <w:spacing w:line="200" w:lineRule="atLeast"/>
      <w:ind w:firstLine="227"/>
    </w:pPr>
    <w:rPr>
      <w:sz w:val="18"/>
      <w:szCs w:val="18"/>
    </w:rPr>
  </w:style>
  <w:style w:type="character" w:customStyle="1" w:styleId="bold1">
    <w:name w:val="bold"/>
    <w:qFormat/>
    <w:rsid w:val="00BD6029"/>
    <w:rPr>
      <w:b/>
      <w:bCs/>
    </w:rPr>
  </w:style>
  <w:style w:type="character" w:customStyle="1" w:styleId="bold-italic">
    <w:name w:val="bold-italic"/>
    <w:qFormat/>
    <w:rsid w:val="00BD6029"/>
    <w:rPr>
      <w:b/>
      <w:bCs/>
      <w:i/>
      <w:iCs/>
    </w:rPr>
  </w:style>
  <w:style w:type="character" w:customStyle="1" w:styleId="list-bullettabl1">
    <w:name w:val="list-bullet tabl1"/>
    <w:qFormat/>
    <w:rsid w:val="00BD6029"/>
    <w:rPr>
      <w:rFonts w:ascii="PiGraphA" w:hAnsi="PiGraphA" w:cs="PiGraphA"/>
      <w:sz w:val="14"/>
      <w:szCs w:val="14"/>
    </w:rPr>
  </w:style>
  <w:style w:type="paragraph" w:customStyle="1" w:styleId="54">
    <w:name w:val="Заг 5 (Заголовки)"/>
    <w:basedOn w:val="afff"/>
    <w:qFormat/>
    <w:rsid w:val="00BD6029"/>
    <w:pPr>
      <w:spacing w:before="85" w:after="57" w:line="242" w:lineRule="atLeast"/>
      <w:ind w:firstLine="227"/>
    </w:pPr>
    <w:rPr>
      <w:rFonts w:ascii="SchoolBookSanPin-BoldItalic" w:hAnsi="SchoolBookSanPin-BoldItalic" w:cs="SchoolBookSanPin-BoldItalic"/>
      <w:b/>
      <w:bCs/>
      <w:i/>
      <w:iCs/>
    </w:rPr>
  </w:style>
  <w:style w:type="paragraph" w:customStyle="1" w:styleId="affff1">
    <w:name w:val="Табл булит (Таблицы)"/>
    <w:basedOn w:val="afff8"/>
    <w:qFormat/>
    <w:rsid w:val="00BD6029"/>
    <w:pPr>
      <w:spacing w:line="200" w:lineRule="atLeast"/>
      <w:ind w:left="142"/>
    </w:pPr>
    <w:rPr>
      <w:sz w:val="18"/>
      <w:szCs w:val="18"/>
    </w:rPr>
  </w:style>
  <w:style w:type="paragraph" w:customStyle="1" w:styleId="affff2">
    <w:name w:val="Текст булит (Основной Текст)"/>
    <w:basedOn w:val="NoParagraphStyle"/>
    <w:qFormat/>
    <w:rsid w:val="00BD6029"/>
    <w:pPr>
      <w:spacing w:line="238" w:lineRule="atLeast"/>
      <w:ind w:left="283" w:hanging="170"/>
      <w:jc w:val="both"/>
    </w:pPr>
    <w:rPr>
      <w:rFonts w:ascii="SchoolBookSanPin" w:hAnsi="SchoolBookSanPin" w:cs="SchoolBookSanPin"/>
      <w:sz w:val="20"/>
      <w:szCs w:val="20"/>
      <w:lang w:val="ru-RU"/>
    </w:rPr>
  </w:style>
  <w:style w:type="paragraph" w:styleId="2a">
    <w:name w:val="List 2"/>
    <w:basedOn w:val="afff"/>
    <w:rsid w:val="00BD6029"/>
    <w:pPr>
      <w:tabs>
        <w:tab w:val="left" w:pos="227"/>
      </w:tabs>
      <w:spacing w:line="238" w:lineRule="atLeast"/>
      <w:ind w:left="227" w:hanging="227"/>
    </w:pPr>
  </w:style>
  <w:style w:type="character" w:customStyle="1" w:styleId="affff3">
    <w:name w:val="Булит"/>
    <w:qFormat/>
    <w:rsid w:val="00BD6029"/>
    <w:rPr>
      <w:rFonts w:ascii="PiGraphA" w:hAnsi="PiGraphA" w:cs="PiGraphA"/>
      <w:position w:val="2"/>
      <w:sz w:val="14"/>
      <w:szCs w:val="14"/>
    </w:rPr>
  </w:style>
  <w:style w:type="paragraph" w:styleId="affff4">
    <w:name w:val="List"/>
    <w:basedOn w:val="a1"/>
    <w:unhideWhenUsed/>
    <w:rsid w:val="00BD6029"/>
    <w:pPr>
      <w:spacing w:after="0" w:line="360" w:lineRule="auto"/>
      <w:ind w:left="283" w:hanging="283"/>
      <w:contextualSpacing/>
      <w:jc w:val="both"/>
    </w:pPr>
    <w:rPr>
      <w:rFonts w:ascii="Calibri" w:eastAsia="Times New Roman" w:hAnsi="Calibri" w:cs="Times New Roman"/>
      <w:lang w:eastAsia="ru-RU"/>
    </w:rPr>
  </w:style>
  <w:style w:type="paragraph" w:customStyle="1" w:styleId="bodyBefore2">
    <w:name w:val="body_Before_2"/>
    <w:basedOn w:val="NoParagraphStyle"/>
    <w:qFormat/>
    <w:rsid w:val="00BD6029"/>
    <w:pPr>
      <w:spacing w:before="113" w:line="240" w:lineRule="atLeast"/>
      <w:ind w:firstLine="227"/>
      <w:jc w:val="both"/>
    </w:pPr>
    <w:rPr>
      <w:rFonts w:ascii="SchoolBookSanPin" w:hAnsi="SchoolBookSanPin" w:cs="SchoolBookSanPin"/>
      <w:sz w:val="20"/>
      <w:szCs w:val="20"/>
      <w:lang w:val="ru-RU"/>
    </w:rPr>
  </w:style>
  <w:style w:type="paragraph" w:customStyle="1" w:styleId="h5bolditalic">
    <w:name w:val="h5_bold_italic"/>
    <w:basedOn w:val="NoParagraphStyle"/>
    <w:qFormat/>
    <w:rsid w:val="00BD6029"/>
    <w:pPr>
      <w:keepNext/>
      <w:spacing w:line="240" w:lineRule="atLeast"/>
      <w:ind w:firstLine="227"/>
      <w:jc w:val="both"/>
    </w:pPr>
    <w:rPr>
      <w:rFonts w:ascii="SchoolBookSanPin-BoldItalic" w:hAnsi="SchoolBookSanPin-BoldItalic" w:cs="SchoolBookSanPin-BoldItalic"/>
      <w:b/>
      <w:bCs/>
      <w:i/>
      <w:iCs/>
      <w:sz w:val="20"/>
      <w:szCs w:val="20"/>
      <w:lang w:val="ru-RU"/>
    </w:rPr>
  </w:style>
  <w:style w:type="paragraph" w:customStyle="1" w:styleId="h5bold">
    <w:name w:val="h5_bold"/>
    <w:basedOn w:val="NoParagraphStyle"/>
    <w:qFormat/>
    <w:rsid w:val="00BD6029"/>
    <w:pPr>
      <w:keepNext/>
      <w:spacing w:line="240" w:lineRule="atLeast"/>
      <w:ind w:firstLine="227"/>
      <w:jc w:val="both"/>
    </w:pPr>
    <w:rPr>
      <w:rFonts w:ascii="SchoolBookSanPin-Bold" w:hAnsi="SchoolBookSanPin-Bold" w:cs="SchoolBookSanPin-Bold"/>
      <w:b/>
      <w:bCs/>
      <w:sz w:val="20"/>
      <w:szCs w:val="20"/>
      <w:lang w:val="ru-RU"/>
    </w:rPr>
  </w:style>
  <w:style w:type="paragraph" w:customStyle="1" w:styleId="table-body20">
    <w:name w:val="table-body_2/0"/>
    <w:basedOn w:val="NoParagraphStyle"/>
    <w:qFormat/>
    <w:rsid w:val="00BD6029"/>
    <w:pPr>
      <w:spacing w:before="113" w:line="200" w:lineRule="atLeast"/>
    </w:pPr>
    <w:rPr>
      <w:rFonts w:ascii="SchoolBookSanPin" w:hAnsi="SchoolBookSanPin" w:cs="SchoolBookSanPin"/>
      <w:sz w:val="18"/>
      <w:szCs w:val="18"/>
      <w:lang w:val="ru-RU"/>
    </w:rPr>
  </w:style>
  <w:style w:type="paragraph" w:customStyle="1" w:styleId="table-list-bulletnobullet">
    <w:name w:val="table-list-bullet_no bullet"/>
    <w:basedOn w:val="NoParagraphStyle"/>
    <w:qFormat/>
    <w:rsid w:val="00BD6029"/>
    <w:pPr>
      <w:spacing w:line="200" w:lineRule="atLeast"/>
      <w:ind w:left="142"/>
    </w:pPr>
    <w:rPr>
      <w:rFonts w:ascii="SchoolBookSanPin" w:hAnsi="SchoolBookSanPin" w:cs="SchoolBookSanPin"/>
      <w:sz w:val="18"/>
      <w:szCs w:val="18"/>
      <w:lang w:val="ru-RU"/>
    </w:rPr>
  </w:style>
  <w:style w:type="character" w:customStyle="1" w:styleId="Symbol0">
    <w:name w:val="Symbol"/>
    <w:qFormat/>
    <w:rsid w:val="00BD6029"/>
    <w:rPr>
      <w:rFonts w:ascii="SymbolMT" w:hAnsi="SymbolMT"/>
    </w:rPr>
  </w:style>
  <w:style w:type="character" w:customStyle="1" w:styleId="affff5">
    <w:name w:val="Основной текст_"/>
    <w:qFormat/>
    <w:rsid w:val="00BD6029"/>
    <w:rPr>
      <w:rFonts w:ascii="Times New Roman" w:hAnsi="Times New Roman"/>
    </w:rPr>
  </w:style>
  <w:style w:type="paragraph" w:customStyle="1" w:styleId="Zag1up">
    <w:name w:val="Zag_1_up"/>
    <w:basedOn w:val="NoParagraphStyle"/>
    <w:qFormat/>
    <w:rsid w:val="00BD6029"/>
    <w:pPr>
      <w:pageBreakBefore/>
      <w:pBdr>
        <w:bottom w:val="single" w:sz="4" w:space="5" w:color="auto"/>
      </w:pBdr>
      <w:suppressAutoHyphens/>
      <w:spacing w:before="480" w:after="240" w:line="240" w:lineRule="atLeast"/>
    </w:pPr>
    <w:rPr>
      <w:rFonts w:ascii="OfficinaSansExtraBoldITC-Reg" w:hAnsi="OfficinaSansExtraBoldITC-Reg" w:cs="OfficinaSansExtraBoldITC-Reg"/>
      <w:b/>
      <w:bCs/>
      <w:caps/>
      <w:lang w:val="en-GB"/>
    </w:rPr>
  </w:style>
  <w:style w:type="paragraph" w:customStyle="1" w:styleId="Zag2">
    <w:name w:val="Zag_2"/>
    <w:basedOn w:val="Zag1up"/>
    <w:qFormat/>
    <w:rsid w:val="00BD6029"/>
    <w:pPr>
      <w:keepNext/>
      <w:keepLines/>
      <w:pageBreakBefore w:val="0"/>
      <w:pBdr>
        <w:bottom w:val="none" w:sz="0" w:space="0" w:color="auto"/>
      </w:pBdr>
      <w:spacing w:before="227" w:after="68"/>
    </w:pPr>
    <w:rPr>
      <w:rFonts w:ascii="OfficinaSansMediumITC-Reg" w:hAnsi="OfficinaSansMediumITC-Reg" w:cs="OfficinaSansMediumITC-Reg"/>
      <w:sz w:val="22"/>
      <w:szCs w:val="22"/>
    </w:rPr>
  </w:style>
  <w:style w:type="paragraph" w:customStyle="1" w:styleId="Spisok-1">
    <w:name w:val="Spisok-1"/>
    <w:basedOn w:val="body"/>
    <w:qFormat/>
    <w:rsid w:val="00BD6029"/>
    <w:pPr>
      <w:ind w:left="227" w:hanging="142"/>
    </w:pPr>
    <w:rPr>
      <w:rFonts w:ascii="SchoolBookSanPin-Regular" w:hAnsi="SchoolBookSanPin-Regular" w:cs="SchoolBookSanPin-Regular"/>
    </w:rPr>
  </w:style>
  <w:style w:type="paragraph" w:customStyle="1" w:styleId="Zag3">
    <w:name w:val="Zag_3"/>
    <w:basedOn w:val="Zag2"/>
    <w:qFormat/>
    <w:rsid w:val="00BD6029"/>
    <w:pPr>
      <w:spacing w:line="243" w:lineRule="atLeast"/>
    </w:pPr>
    <w:rPr>
      <w:rFonts w:ascii="OfficinaSansExtraBoldITC-Reg" w:hAnsi="OfficinaSansExtraBoldITC-Reg" w:cs="OfficinaSansExtraBoldITC-Reg"/>
      <w:caps w:val="0"/>
    </w:rPr>
  </w:style>
  <w:style w:type="paragraph" w:customStyle="1" w:styleId="Body0">
    <w:name w:val="Body"/>
    <w:basedOn w:val="NoParagraphStyle"/>
    <w:qFormat/>
    <w:rsid w:val="00BD6029"/>
    <w:pPr>
      <w:spacing w:line="243" w:lineRule="atLeast"/>
      <w:ind w:firstLine="227"/>
      <w:jc w:val="both"/>
    </w:pPr>
    <w:rPr>
      <w:rFonts w:ascii="SchoolBookSanPin-Regular" w:hAnsi="SchoolBookSanPin-Regular" w:cs="SchoolBookSanPin-Regular"/>
      <w:sz w:val="20"/>
      <w:szCs w:val="20"/>
      <w:lang w:val="ru-RU"/>
    </w:rPr>
  </w:style>
  <w:style w:type="paragraph" w:customStyle="1" w:styleId="Spisok-2">
    <w:name w:val="Spisok-2"/>
    <w:basedOn w:val="Body0"/>
    <w:qFormat/>
    <w:rsid w:val="00BD6029"/>
    <w:pPr>
      <w:ind w:left="227" w:hanging="227"/>
    </w:pPr>
  </w:style>
  <w:style w:type="paragraph" w:customStyle="1" w:styleId="Zag4">
    <w:name w:val="Zag_4"/>
    <w:basedOn w:val="Zag3"/>
    <w:qFormat/>
    <w:rsid w:val="00BD6029"/>
    <w:rPr>
      <w:sz w:val="20"/>
      <w:szCs w:val="20"/>
    </w:rPr>
  </w:style>
  <w:style w:type="paragraph" w:customStyle="1" w:styleId="tblleft">
    <w:name w:val="tbl_left"/>
    <w:basedOn w:val="Body0"/>
    <w:qFormat/>
    <w:rsid w:val="00BD6029"/>
    <w:pPr>
      <w:spacing w:line="200" w:lineRule="atLeast"/>
      <w:ind w:firstLine="0"/>
      <w:jc w:val="left"/>
    </w:pPr>
    <w:rPr>
      <w:sz w:val="18"/>
      <w:szCs w:val="18"/>
    </w:rPr>
  </w:style>
  <w:style w:type="paragraph" w:customStyle="1" w:styleId="tblz">
    <w:name w:val="tbl_z"/>
    <w:basedOn w:val="tblleft"/>
    <w:qFormat/>
    <w:rsid w:val="00BD6029"/>
    <w:pPr>
      <w:jc w:val="center"/>
    </w:pPr>
    <w:rPr>
      <w:rFonts w:ascii="SchoolBookSanPin-Bold" w:hAnsi="SchoolBookSanPin-Bold" w:cs="SchoolBookSanPin-Bold"/>
      <w:b/>
      <w:bCs/>
    </w:rPr>
  </w:style>
  <w:style w:type="character" w:customStyle="1" w:styleId="chinaWordRTF">
    <w:name w:val="china (Стили для импортированных списков Word/RTF)"/>
    <w:qFormat/>
    <w:rsid w:val="00BD6029"/>
    <w:rPr>
      <w:rFonts w:ascii="SimSun" w:eastAsia="SimSun"/>
    </w:rPr>
  </w:style>
  <w:style w:type="character" w:customStyle="1" w:styleId="Kati">
    <w:name w:val="Kati"/>
    <w:qFormat/>
    <w:rsid w:val="00BD6029"/>
    <w:rPr>
      <w:rFonts w:ascii="KaiTi" w:eastAsia="KaiTi"/>
      <w:color w:val="000000"/>
    </w:rPr>
  </w:style>
  <w:style w:type="paragraph" w:customStyle="1" w:styleId="h4-first">
    <w:name w:val="h4-first"/>
    <w:basedOn w:val="h4"/>
    <w:qFormat/>
    <w:rsid w:val="00BD6029"/>
    <w:pPr>
      <w:tabs>
        <w:tab w:val="clear" w:pos="510"/>
      </w:tabs>
      <w:spacing w:before="120" w:after="0"/>
    </w:pPr>
    <w:rPr>
      <w:sz w:val="20"/>
      <w:szCs w:val="20"/>
    </w:rPr>
  </w:style>
  <w:style w:type="character" w:customStyle="1" w:styleId="Kit">
    <w:name w:val="Kit"/>
    <w:qFormat/>
    <w:rsid w:val="00BD6029"/>
    <w:rPr>
      <w:rFonts w:ascii="KaiTi" w:eastAsia="KaiTi"/>
    </w:rPr>
  </w:style>
  <w:style w:type="paragraph" w:customStyle="1" w:styleId="1f0">
    <w:name w:val="Название1"/>
    <w:basedOn w:val="11"/>
    <w:next w:val="11"/>
    <w:qFormat/>
    <w:rsid w:val="00BD6029"/>
    <w:pPr>
      <w:keepNext/>
      <w:keepLines/>
      <w:spacing w:before="480" w:after="120"/>
    </w:pPr>
    <w:rPr>
      <w:rFonts w:cs="Times New Roman"/>
      <w:b/>
      <w:sz w:val="72"/>
      <w:szCs w:val="72"/>
    </w:rPr>
  </w:style>
  <w:style w:type="paragraph" w:customStyle="1" w:styleId="1f1">
    <w:name w:val="Обычный (веб)1"/>
    <w:basedOn w:val="a1"/>
    <w:unhideWhenUsed/>
    <w:qFormat/>
    <w:rsid w:val="00BD602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OC-3">
    <w:name w:val="TOC-3"/>
    <w:basedOn w:val="TOC-1"/>
    <w:qFormat/>
    <w:rsid w:val="00BD6029"/>
    <w:pPr>
      <w:tabs>
        <w:tab w:val="clear" w:pos="6040"/>
        <w:tab w:val="left" w:pos="5953"/>
      </w:tabs>
      <w:spacing w:before="0"/>
      <w:ind w:left="454"/>
    </w:pPr>
  </w:style>
  <w:style w:type="paragraph" w:customStyle="1" w:styleId="list-num1">
    <w:name w:val="list-num_1"/>
    <w:basedOn w:val="body"/>
    <w:qFormat/>
    <w:rsid w:val="00BD6029"/>
    <w:pPr>
      <w:tabs>
        <w:tab w:val="left" w:pos="0"/>
        <w:tab w:val="left" w:pos="397"/>
      </w:tabs>
      <w:ind w:left="397" w:hanging="57"/>
    </w:pPr>
  </w:style>
  <w:style w:type="paragraph" w:customStyle="1" w:styleId="tableTitle">
    <w:name w:val="table_Title"/>
    <w:basedOn w:val="NoParagraphStyle"/>
    <w:qFormat/>
    <w:rsid w:val="00BD6029"/>
    <w:pPr>
      <w:suppressAutoHyphens/>
      <w:spacing w:line="240" w:lineRule="atLeast"/>
      <w:jc w:val="center"/>
    </w:pPr>
    <w:rPr>
      <w:rFonts w:ascii="SchoolBookSanPin-Bold" w:hAnsi="SchoolBookSanPin-Bold" w:cs="SchoolBookSanPin-Bold"/>
      <w:b/>
      <w:bCs/>
      <w:sz w:val="20"/>
      <w:szCs w:val="20"/>
      <w:lang w:val="ru-RU"/>
    </w:rPr>
  </w:style>
  <w:style w:type="character" w:customStyle="1" w:styleId="Book">
    <w:name w:val="Book"/>
    <w:qFormat/>
    <w:rsid w:val="00BD6029"/>
  </w:style>
  <w:style w:type="character" w:customStyle="1" w:styleId="PodcherkNizhe">
    <w:name w:val="Podcherk_Nizhe"/>
    <w:qFormat/>
    <w:rsid w:val="00BD6029"/>
    <w:rPr>
      <w:u w:val="thick" w:color="000000"/>
    </w:rPr>
  </w:style>
  <w:style w:type="numbering" w:customStyle="1" w:styleId="2b">
    <w:name w:val="Нет списка2"/>
    <w:next w:val="a4"/>
    <w:uiPriority w:val="99"/>
    <w:semiHidden/>
    <w:unhideWhenUsed/>
    <w:rsid w:val="00BD6029"/>
  </w:style>
  <w:style w:type="paragraph" w:customStyle="1" w:styleId="1f2">
    <w:name w:val="Стиль1"/>
    <w:basedOn w:val="a1"/>
    <w:link w:val="1f3"/>
    <w:qFormat/>
    <w:rsid w:val="00BD6029"/>
    <w:pPr>
      <w:tabs>
        <w:tab w:val="left" w:pos="567"/>
        <w:tab w:val="left" w:pos="851"/>
        <w:tab w:val="left" w:pos="993"/>
      </w:tabs>
      <w:spacing w:after="0" w:line="360" w:lineRule="auto"/>
      <w:ind w:firstLine="709"/>
      <w:contextualSpacing/>
      <w:jc w:val="both"/>
    </w:pPr>
    <w:rPr>
      <w:rFonts w:ascii="Times New Roman" w:eastAsia="Times New Roman" w:hAnsi="Times New Roman" w:cs="Times New Roman"/>
      <w:sz w:val="28"/>
      <w:szCs w:val="28"/>
    </w:rPr>
  </w:style>
  <w:style w:type="character" w:customStyle="1" w:styleId="1f3">
    <w:name w:val="Стиль1 Знак"/>
    <w:link w:val="1f2"/>
    <w:qFormat/>
    <w:rsid w:val="00BD6029"/>
    <w:rPr>
      <w:rFonts w:ascii="Times New Roman" w:eastAsia="Times New Roman" w:hAnsi="Times New Roman" w:cs="Times New Roman"/>
      <w:sz w:val="28"/>
      <w:szCs w:val="28"/>
    </w:rPr>
  </w:style>
  <w:style w:type="table" w:customStyle="1" w:styleId="2c">
    <w:name w:val="Сетка таблицы2"/>
    <w:basedOn w:val="a3"/>
    <w:next w:val="aff0"/>
    <w:uiPriority w:val="39"/>
    <w:rsid w:val="00BD6029"/>
    <w:pPr>
      <w:spacing w:after="0" w:line="240" w:lineRule="auto"/>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1">
    <w:name w:val="Заголовок 11"/>
    <w:basedOn w:val="a1"/>
    <w:qFormat/>
    <w:rsid w:val="00BD6029"/>
    <w:pPr>
      <w:widowControl w:val="0"/>
      <w:autoSpaceDE w:val="0"/>
      <w:autoSpaceDN w:val="0"/>
      <w:spacing w:after="0" w:line="240" w:lineRule="auto"/>
      <w:ind w:left="101"/>
      <w:outlineLvl w:val="1"/>
    </w:pPr>
    <w:rPr>
      <w:rFonts w:ascii="Century Gothic" w:eastAsia="Century Gothic" w:hAnsi="Century Gothic" w:cs="Century Gothic"/>
      <w:b/>
      <w:bCs/>
      <w:sz w:val="24"/>
      <w:szCs w:val="24"/>
    </w:rPr>
  </w:style>
  <w:style w:type="paragraph" w:customStyle="1" w:styleId="310">
    <w:name w:val="Заголовок 31"/>
    <w:basedOn w:val="a1"/>
    <w:qFormat/>
    <w:rsid w:val="00BD6029"/>
    <w:pPr>
      <w:widowControl w:val="0"/>
      <w:autoSpaceDE w:val="0"/>
      <w:autoSpaceDN w:val="0"/>
      <w:spacing w:after="0" w:line="240" w:lineRule="auto"/>
      <w:ind w:left="100"/>
      <w:outlineLvl w:val="3"/>
    </w:pPr>
    <w:rPr>
      <w:rFonts w:ascii="Century Gothic" w:eastAsia="Century Gothic" w:hAnsi="Century Gothic" w:cs="Century Gothic"/>
      <w:b/>
      <w:bCs/>
    </w:rPr>
  </w:style>
  <w:style w:type="paragraph" w:customStyle="1" w:styleId="610">
    <w:name w:val="Заголовок 61"/>
    <w:basedOn w:val="a1"/>
    <w:qFormat/>
    <w:rsid w:val="00BD6029"/>
    <w:pPr>
      <w:widowControl w:val="0"/>
      <w:autoSpaceDE w:val="0"/>
      <w:autoSpaceDN w:val="0"/>
      <w:spacing w:after="0" w:line="240" w:lineRule="exact"/>
      <w:ind w:left="383"/>
      <w:jc w:val="both"/>
      <w:outlineLvl w:val="6"/>
    </w:pPr>
    <w:rPr>
      <w:rFonts w:ascii="Cambria" w:eastAsia="Cambria" w:hAnsi="Cambria" w:cs="Cambria"/>
      <w:b/>
      <w:bCs/>
      <w:i/>
      <w:iCs/>
      <w:sz w:val="20"/>
      <w:szCs w:val="20"/>
    </w:rPr>
  </w:style>
  <w:style w:type="numbering" w:customStyle="1" w:styleId="34">
    <w:name w:val="Нет списка3"/>
    <w:next w:val="a4"/>
    <w:uiPriority w:val="99"/>
    <w:semiHidden/>
    <w:unhideWhenUsed/>
    <w:rsid w:val="00BD6029"/>
  </w:style>
  <w:style w:type="paragraph" w:styleId="affff6">
    <w:name w:val="No Spacing"/>
    <w:link w:val="affff7"/>
    <w:qFormat/>
    <w:rsid w:val="00BD6029"/>
    <w:pPr>
      <w:spacing w:after="0" w:line="360" w:lineRule="auto"/>
    </w:pPr>
    <w:rPr>
      <w:rFonts w:ascii="Times New Roman" w:eastAsia="Calibri" w:hAnsi="Times New Roman" w:cs="Times New Roman"/>
      <w:sz w:val="28"/>
    </w:rPr>
  </w:style>
  <w:style w:type="character" w:customStyle="1" w:styleId="affff7">
    <w:name w:val="Без интервала Знак"/>
    <w:link w:val="affff6"/>
    <w:qFormat/>
    <w:locked/>
    <w:rsid w:val="00BD6029"/>
    <w:rPr>
      <w:rFonts w:ascii="Times New Roman" w:eastAsia="Calibri" w:hAnsi="Times New Roman" w:cs="Times New Roman"/>
      <w:sz w:val="28"/>
    </w:rPr>
  </w:style>
  <w:style w:type="paragraph" w:customStyle="1" w:styleId="a">
    <w:name w:val="Перечень"/>
    <w:basedOn w:val="a1"/>
    <w:next w:val="a1"/>
    <w:link w:val="affff8"/>
    <w:qFormat/>
    <w:rsid w:val="00BD6029"/>
    <w:pPr>
      <w:numPr>
        <w:numId w:val="3"/>
      </w:numPr>
      <w:suppressAutoHyphens/>
      <w:spacing w:after="0" w:line="360" w:lineRule="auto"/>
      <w:ind w:left="0" w:firstLine="284"/>
      <w:jc w:val="both"/>
    </w:pPr>
    <w:rPr>
      <w:rFonts w:ascii="Times New Roman" w:eastAsia="Calibri" w:hAnsi="Times New Roman" w:cs="Times New Roman"/>
      <w:sz w:val="28"/>
      <w:u w:color="000000"/>
      <w:bdr w:val="nil"/>
    </w:rPr>
  </w:style>
  <w:style w:type="character" w:customStyle="1" w:styleId="affff8">
    <w:name w:val="Перечень Знак"/>
    <w:link w:val="a"/>
    <w:qFormat/>
    <w:rsid w:val="00BD6029"/>
    <w:rPr>
      <w:rFonts w:ascii="Times New Roman" w:eastAsia="Calibri" w:hAnsi="Times New Roman" w:cs="Times New Roman"/>
      <w:sz w:val="28"/>
      <w:u w:color="000000"/>
      <w:bdr w:val="nil"/>
    </w:rPr>
  </w:style>
  <w:style w:type="numbering" w:customStyle="1" w:styleId="44">
    <w:name w:val="Нет списка4"/>
    <w:next w:val="a4"/>
    <w:uiPriority w:val="99"/>
    <w:semiHidden/>
    <w:unhideWhenUsed/>
    <w:rsid w:val="00BD6029"/>
  </w:style>
  <w:style w:type="numbering" w:customStyle="1" w:styleId="55">
    <w:name w:val="Нет списка5"/>
    <w:next w:val="a4"/>
    <w:uiPriority w:val="99"/>
    <w:semiHidden/>
    <w:unhideWhenUsed/>
    <w:rsid w:val="00BD6029"/>
  </w:style>
  <w:style w:type="numbering" w:customStyle="1" w:styleId="63">
    <w:name w:val="Нет списка6"/>
    <w:next w:val="a4"/>
    <w:uiPriority w:val="99"/>
    <w:semiHidden/>
    <w:unhideWhenUsed/>
    <w:rsid w:val="00BD6029"/>
  </w:style>
  <w:style w:type="numbering" w:customStyle="1" w:styleId="73">
    <w:name w:val="Нет списка7"/>
    <w:next w:val="a4"/>
    <w:uiPriority w:val="99"/>
    <w:semiHidden/>
    <w:unhideWhenUsed/>
    <w:rsid w:val="00BD6029"/>
  </w:style>
  <w:style w:type="numbering" w:customStyle="1" w:styleId="81">
    <w:name w:val="Нет списка8"/>
    <w:next w:val="a4"/>
    <w:uiPriority w:val="99"/>
    <w:semiHidden/>
    <w:unhideWhenUsed/>
    <w:rsid w:val="00BD6029"/>
  </w:style>
  <w:style w:type="numbering" w:customStyle="1" w:styleId="91">
    <w:name w:val="Нет списка9"/>
    <w:next w:val="a4"/>
    <w:uiPriority w:val="99"/>
    <w:semiHidden/>
    <w:unhideWhenUsed/>
    <w:rsid w:val="00BD6029"/>
  </w:style>
  <w:style w:type="numbering" w:customStyle="1" w:styleId="100">
    <w:name w:val="Нет списка10"/>
    <w:next w:val="a4"/>
    <w:uiPriority w:val="99"/>
    <w:semiHidden/>
    <w:unhideWhenUsed/>
    <w:rsid w:val="00BD6029"/>
  </w:style>
  <w:style w:type="paragraph" w:customStyle="1" w:styleId="Standard">
    <w:name w:val="Standard"/>
    <w:qFormat/>
    <w:rsid w:val="00BD6029"/>
    <w:pPr>
      <w:suppressAutoHyphens/>
      <w:autoSpaceDN w:val="0"/>
      <w:spacing w:after="160" w:line="251" w:lineRule="auto"/>
      <w:textAlignment w:val="baseline"/>
    </w:pPr>
    <w:rPr>
      <w:rFonts w:ascii="Lucida Sans Unicode" w:eastAsia="Lucida Sans Unicode" w:hAnsi="Lucida Sans Unicode" w:cs="Tahoma"/>
      <w:kern w:val="3"/>
      <w:lang w:eastAsia="zh-CN"/>
    </w:rPr>
  </w:style>
  <w:style w:type="character" w:customStyle="1" w:styleId="y2iqfc">
    <w:name w:val="y2iqfc"/>
    <w:qFormat/>
    <w:rsid w:val="00BD6029"/>
  </w:style>
  <w:style w:type="numbering" w:customStyle="1" w:styleId="1110">
    <w:name w:val="Нет списка111"/>
    <w:next w:val="a4"/>
    <w:uiPriority w:val="99"/>
    <w:semiHidden/>
    <w:unhideWhenUsed/>
    <w:rsid w:val="00BD6029"/>
  </w:style>
  <w:style w:type="character" w:customStyle="1" w:styleId="notranslate">
    <w:name w:val="notranslate"/>
    <w:qFormat/>
    <w:rsid w:val="00BD6029"/>
  </w:style>
  <w:style w:type="numbering" w:customStyle="1" w:styleId="120">
    <w:name w:val="Нет списка12"/>
    <w:next w:val="a4"/>
    <w:uiPriority w:val="99"/>
    <w:semiHidden/>
    <w:unhideWhenUsed/>
    <w:rsid w:val="00BD6029"/>
  </w:style>
  <w:style w:type="character" w:customStyle="1" w:styleId="extended-textshort">
    <w:name w:val="extended-text__short"/>
    <w:qFormat/>
    <w:rsid w:val="00BD6029"/>
  </w:style>
  <w:style w:type="paragraph" w:customStyle="1" w:styleId="western">
    <w:name w:val="western"/>
    <w:basedOn w:val="a1"/>
    <w:qFormat/>
    <w:rsid w:val="00BD6029"/>
    <w:pPr>
      <w:spacing w:before="100" w:beforeAutospacing="1" w:after="100" w:afterAutospacing="1" w:line="240" w:lineRule="auto"/>
      <w:ind w:firstLine="709"/>
      <w:jc w:val="both"/>
    </w:pPr>
    <w:rPr>
      <w:rFonts w:ascii="Times New Roman" w:eastAsia="Times New Roman" w:hAnsi="Times New Roman" w:cs="Times New Roman"/>
      <w:sz w:val="24"/>
      <w:szCs w:val="24"/>
      <w:lang w:eastAsia="ru-RU"/>
    </w:rPr>
  </w:style>
  <w:style w:type="paragraph" w:styleId="affff9">
    <w:name w:val="Body Text Indent"/>
    <w:basedOn w:val="a1"/>
    <w:link w:val="affffa"/>
    <w:unhideWhenUsed/>
    <w:rsid w:val="00BD6029"/>
    <w:pPr>
      <w:spacing w:after="120" w:line="259" w:lineRule="auto"/>
      <w:ind w:left="283"/>
      <w:jc w:val="both"/>
    </w:pPr>
    <w:rPr>
      <w:rFonts w:ascii="Times New Roman" w:eastAsia="Calibri" w:hAnsi="Times New Roman" w:cs="Times New Roman"/>
      <w:sz w:val="28"/>
    </w:rPr>
  </w:style>
  <w:style w:type="character" w:customStyle="1" w:styleId="affffa">
    <w:name w:val="Основной текст с отступом Знак"/>
    <w:basedOn w:val="a2"/>
    <w:link w:val="affff9"/>
    <w:qFormat/>
    <w:rsid w:val="00BD6029"/>
    <w:rPr>
      <w:rFonts w:ascii="Times New Roman" w:eastAsia="Calibri" w:hAnsi="Times New Roman" w:cs="Times New Roman"/>
      <w:sz w:val="28"/>
    </w:rPr>
  </w:style>
  <w:style w:type="character" w:customStyle="1" w:styleId="extendedtext-full">
    <w:name w:val="extendedtext-full"/>
    <w:qFormat/>
    <w:rsid w:val="00BD6029"/>
  </w:style>
  <w:style w:type="paragraph" w:customStyle="1" w:styleId="Pa13">
    <w:name w:val="Pa13"/>
    <w:basedOn w:val="Default"/>
    <w:next w:val="Default"/>
    <w:qFormat/>
    <w:rsid w:val="00BD6029"/>
    <w:pPr>
      <w:spacing w:line="205" w:lineRule="atLeast"/>
    </w:pPr>
    <w:rPr>
      <w:rFonts w:ascii="Petersburg" w:hAnsi="Petersburg" w:cs="Times New Roman"/>
      <w:color w:val="auto"/>
    </w:rPr>
  </w:style>
  <w:style w:type="character" w:customStyle="1" w:styleId="organictextcontentspan">
    <w:name w:val="organictextcontentspan"/>
    <w:qFormat/>
    <w:rsid w:val="00BD6029"/>
  </w:style>
  <w:style w:type="paragraph" w:customStyle="1" w:styleId="Pa21">
    <w:name w:val="Pa21"/>
    <w:basedOn w:val="Default"/>
    <w:next w:val="Default"/>
    <w:qFormat/>
    <w:rsid w:val="00BD6029"/>
    <w:pPr>
      <w:spacing w:line="215" w:lineRule="atLeast"/>
    </w:pPr>
    <w:rPr>
      <w:rFonts w:ascii="Times New Roman Udm" w:hAnsi="Times New Roman Udm" w:cs="Times New Roman"/>
      <w:color w:val="auto"/>
    </w:rPr>
  </w:style>
  <w:style w:type="character" w:styleId="affffb">
    <w:name w:val="Strong"/>
    <w:link w:val="1f4"/>
    <w:qFormat/>
    <w:rsid w:val="00BD6029"/>
    <w:rPr>
      <w:b/>
      <w:bCs/>
    </w:rPr>
  </w:style>
  <w:style w:type="character" w:customStyle="1" w:styleId="FontStyle94">
    <w:name w:val="Font Style94"/>
    <w:qFormat/>
    <w:rsid w:val="00BD6029"/>
    <w:rPr>
      <w:rFonts w:ascii="Microsoft Sans Serif" w:hAnsi="Microsoft Sans Serif" w:cs="Microsoft Sans Serif"/>
      <w:b/>
      <w:bCs/>
      <w:sz w:val="14"/>
      <w:szCs w:val="14"/>
    </w:rPr>
  </w:style>
  <w:style w:type="character" w:customStyle="1" w:styleId="101">
    <w:name w:val="Основной текст + 10"/>
    <w:aliases w:val="5 pt21"/>
    <w:qFormat/>
    <w:rsid w:val="00BD6029"/>
    <w:rPr>
      <w:rFonts w:ascii="Times New Roman" w:hAnsi="Times New Roman" w:cs="Times New Roman"/>
      <w:color w:val="000000"/>
      <w:spacing w:val="0"/>
      <w:w w:val="100"/>
      <w:position w:val="0"/>
      <w:sz w:val="21"/>
      <w:szCs w:val="21"/>
      <w:shd w:val="clear" w:color="auto" w:fill="FFFFFF"/>
      <w:lang w:val="ru-RU" w:eastAsia="ru-RU"/>
    </w:rPr>
  </w:style>
  <w:style w:type="character" w:customStyle="1" w:styleId="FontStyle11">
    <w:name w:val="Font Style11"/>
    <w:qFormat/>
    <w:rsid w:val="00BD6029"/>
    <w:rPr>
      <w:rFonts w:ascii="Bookman Old Style" w:hAnsi="Bookman Old Style" w:cs="Bookman Old Style"/>
      <w:sz w:val="14"/>
      <w:szCs w:val="14"/>
    </w:rPr>
  </w:style>
  <w:style w:type="numbering" w:customStyle="1" w:styleId="130">
    <w:name w:val="Нет списка13"/>
    <w:next w:val="a4"/>
    <w:uiPriority w:val="99"/>
    <w:semiHidden/>
    <w:unhideWhenUsed/>
    <w:rsid w:val="00BD6029"/>
  </w:style>
  <w:style w:type="numbering" w:customStyle="1" w:styleId="WWNum12">
    <w:name w:val="WWNum12"/>
    <w:basedOn w:val="a4"/>
    <w:rsid w:val="00BD6029"/>
    <w:pPr>
      <w:numPr>
        <w:numId w:val="4"/>
      </w:numPr>
    </w:pPr>
  </w:style>
  <w:style w:type="numbering" w:customStyle="1" w:styleId="WWNum3">
    <w:name w:val="WWNum3"/>
    <w:basedOn w:val="a4"/>
    <w:rsid w:val="00BD6029"/>
    <w:pPr>
      <w:numPr>
        <w:numId w:val="5"/>
      </w:numPr>
    </w:pPr>
  </w:style>
  <w:style w:type="numbering" w:customStyle="1" w:styleId="WWNum5">
    <w:name w:val="WWNum5"/>
    <w:basedOn w:val="a4"/>
    <w:rsid w:val="00BD6029"/>
    <w:pPr>
      <w:numPr>
        <w:numId w:val="6"/>
      </w:numPr>
    </w:pPr>
  </w:style>
  <w:style w:type="numbering" w:customStyle="1" w:styleId="WWNum6">
    <w:name w:val="WWNum6"/>
    <w:basedOn w:val="a4"/>
    <w:rsid w:val="00BD6029"/>
    <w:pPr>
      <w:numPr>
        <w:numId w:val="7"/>
      </w:numPr>
    </w:pPr>
  </w:style>
  <w:style w:type="numbering" w:customStyle="1" w:styleId="WWNum8">
    <w:name w:val="WWNum8"/>
    <w:basedOn w:val="a4"/>
    <w:rsid w:val="00BD6029"/>
    <w:pPr>
      <w:numPr>
        <w:numId w:val="8"/>
      </w:numPr>
    </w:pPr>
  </w:style>
  <w:style w:type="numbering" w:customStyle="1" w:styleId="WWNum9">
    <w:name w:val="WWNum9"/>
    <w:basedOn w:val="a4"/>
    <w:rsid w:val="00BD6029"/>
    <w:pPr>
      <w:numPr>
        <w:numId w:val="9"/>
      </w:numPr>
    </w:pPr>
  </w:style>
  <w:style w:type="numbering" w:customStyle="1" w:styleId="WWNum10">
    <w:name w:val="WWNum10"/>
    <w:basedOn w:val="a4"/>
    <w:rsid w:val="00BD6029"/>
    <w:pPr>
      <w:numPr>
        <w:numId w:val="10"/>
      </w:numPr>
    </w:pPr>
  </w:style>
  <w:style w:type="numbering" w:customStyle="1" w:styleId="WWNum11">
    <w:name w:val="WWNum11"/>
    <w:basedOn w:val="a4"/>
    <w:rsid w:val="00BD6029"/>
    <w:pPr>
      <w:numPr>
        <w:numId w:val="11"/>
      </w:numPr>
    </w:pPr>
  </w:style>
  <w:style w:type="numbering" w:customStyle="1" w:styleId="WWNum16">
    <w:name w:val="WWNum16"/>
    <w:basedOn w:val="a4"/>
    <w:rsid w:val="00BD6029"/>
    <w:pPr>
      <w:numPr>
        <w:numId w:val="12"/>
      </w:numPr>
    </w:pPr>
  </w:style>
  <w:style w:type="numbering" w:customStyle="1" w:styleId="140">
    <w:name w:val="Нет списка14"/>
    <w:next w:val="a4"/>
    <w:uiPriority w:val="99"/>
    <w:semiHidden/>
    <w:unhideWhenUsed/>
    <w:rsid w:val="00BD6029"/>
  </w:style>
  <w:style w:type="character" w:customStyle="1" w:styleId="1f5">
    <w:name w:val="Текст сноски Знак1"/>
    <w:aliases w:val="Знак6 Знак1,F1 Знак1"/>
    <w:qFormat/>
    <w:rsid w:val="00BD6029"/>
    <w:rPr>
      <w:rFonts w:ascii="Calibri" w:eastAsia="Times New Roman" w:hAnsi="Calibri" w:cs="Times New Roman"/>
      <w:sz w:val="20"/>
      <w:szCs w:val="20"/>
      <w:lang w:eastAsia="ru-RU"/>
    </w:rPr>
  </w:style>
  <w:style w:type="paragraph" w:customStyle="1" w:styleId="p">
    <w:name w:val="p"/>
    <w:basedOn w:val="a1"/>
    <w:qFormat/>
    <w:rsid w:val="00BD6029"/>
    <w:pPr>
      <w:spacing w:before="48" w:after="48" w:line="240" w:lineRule="auto"/>
      <w:ind w:firstLine="480"/>
      <w:jc w:val="both"/>
    </w:pPr>
    <w:rPr>
      <w:rFonts w:ascii="Times New Roman" w:eastAsia="Times New Roman" w:hAnsi="Times New Roman" w:cs="Times New Roman"/>
      <w:sz w:val="24"/>
      <w:szCs w:val="24"/>
      <w:lang w:eastAsia="ru-RU"/>
    </w:rPr>
  </w:style>
  <w:style w:type="paragraph" w:customStyle="1" w:styleId="centr">
    <w:name w:val="centr"/>
    <w:basedOn w:val="a1"/>
    <w:qFormat/>
    <w:rsid w:val="00BD6029"/>
    <w:pPr>
      <w:spacing w:before="48" w:after="48" w:line="240" w:lineRule="auto"/>
      <w:jc w:val="center"/>
    </w:pPr>
    <w:rPr>
      <w:rFonts w:ascii="Times New Roman" w:eastAsia="Times New Roman" w:hAnsi="Times New Roman" w:cs="Times New Roman"/>
      <w:sz w:val="19"/>
      <w:szCs w:val="19"/>
      <w:lang w:eastAsia="ru-RU"/>
    </w:rPr>
  </w:style>
  <w:style w:type="paragraph" w:customStyle="1" w:styleId="gost">
    <w:name w:val="gost"/>
    <w:basedOn w:val="a1"/>
    <w:qFormat/>
    <w:rsid w:val="00BD6029"/>
    <w:pPr>
      <w:spacing w:before="48" w:after="48" w:line="240" w:lineRule="auto"/>
      <w:jc w:val="right"/>
    </w:pPr>
    <w:rPr>
      <w:rFonts w:ascii="Times New Roman" w:eastAsia="Times New Roman" w:hAnsi="Times New Roman" w:cs="Times New Roman"/>
      <w:b/>
      <w:bCs/>
      <w:sz w:val="29"/>
      <w:szCs w:val="29"/>
      <w:lang w:eastAsia="ru-RU"/>
    </w:rPr>
  </w:style>
  <w:style w:type="paragraph" w:customStyle="1" w:styleId="pravo">
    <w:name w:val="pravo"/>
    <w:basedOn w:val="a1"/>
    <w:qFormat/>
    <w:rsid w:val="00BD6029"/>
    <w:pPr>
      <w:spacing w:before="48" w:after="48" w:line="240" w:lineRule="auto"/>
      <w:jc w:val="right"/>
    </w:pPr>
    <w:rPr>
      <w:rFonts w:ascii="Times New Roman" w:eastAsia="Times New Roman" w:hAnsi="Times New Roman" w:cs="Times New Roman"/>
      <w:sz w:val="24"/>
      <w:szCs w:val="24"/>
      <w:lang w:eastAsia="ru-RU"/>
    </w:rPr>
  </w:style>
  <w:style w:type="paragraph" w:customStyle="1" w:styleId="text-b">
    <w:name w:val="text-b"/>
    <w:basedOn w:val="a1"/>
    <w:qFormat/>
    <w:rsid w:val="00BD6029"/>
    <w:pPr>
      <w:spacing w:before="48" w:after="48" w:line="240" w:lineRule="auto"/>
      <w:jc w:val="both"/>
    </w:pPr>
    <w:rPr>
      <w:rFonts w:ascii="Times New Roman" w:eastAsia="Times New Roman" w:hAnsi="Times New Roman" w:cs="Times New Roman"/>
      <w:sz w:val="24"/>
      <w:szCs w:val="24"/>
      <w:lang w:eastAsia="ru-RU"/>
    </w:rPr>
  </w:style>
  <w:style w:type="paragraph" w:customStyle="1" w:styleId="text6">
    <w:name w:val="text6"/>
    <w:basedOn w:val="a1"/>
    <w:qFormat/>
    <w:rsid w:val="00BD6029"/>
    <w:pPr>
      <w:spacing w:before="240" w:after="48" w:line="240" w:lineRule="auto"/>
      <w:ind w:firstLine="720"/>
      <w:jc w:val="both"/>
    </w:pPr>
    <w:rPr>
      <w:rFonts w:ascii="Times New Roman" w:eastAsia="Times New Roman" w:hAnsi="Times New Roman" w:cs="Times New Roman"/>
      <w:sz w:val="24"/>
      <w:szCs w:val="24"/>
      <w:lang w:eastAsia="ru-RU"/>
    </w:rPr>
  </w:style>
  <w:style w:type="paragraph" w:customStyle="1" w:styleId="tyt1">
    <w:name w:val="tyt1"/>
    <w:basedOn w:val="a1"/>
    <w:qFormat/>
    <w:rsid w:val="00BD6029"/>
    <w:pPr>
      <w:spacing w:before="240" w:after="48" w:line="240" w:lineRule="auto"/>
      <w:jc w:val="center"/>
    </w:pPr>
    <w:rPr>
      <w:rFonts w:ascii="Times New Roman" w:eastAsia="Times New Roman" w:hAnsi="Times New Roman" w:cs="Times New Roman"/>
      <w:b/>
      <w:bCs/>
      <w:sz w:val="24"/>
      <w:szCs w:val="24"/>
      <w:lang w:eastAsia="ru-RU"/>
    </w:rPr>
  </w:style>
  <w:style w:type="paragraph" w:customStyle="1" w:styleId="zag1">
    <w:name w:val="zag1"/>
    <w:basedOn w:val="a1"/>
    <w:qFormat/>
    <w:rsid w:val="00BD6029"/>
    <w:pPr>
      <w:spacing w:before="48" w:after="48" w:line="240" w:lineRule="auto"/>
      <w:jc w:val="center"/>
    </w:pPr>
    <w:rPr>
      <w:rFonts w:ascii="Times New Roman" w:eastAsia="Times New Roman" w:hAnsi="Times New Roman" w:cs="Times New Roman"/>
      <w:b/>
      <w:bCs/>
      <w:spacing w:val="72"/>
      <w:sz w:val="34"/>
      <w:szCs w:val="34"/>
      <w:lang w:eastAsia="ru-RU"/>
    </w:rPr>
  </w:style>
  <w:style w:type="paragraph" w:customStyle="1" w:styleId="zag20">
    <w:name w:val="zag2"/>
    <w:basedOn w:val="a1"/>
    <w:qFormat/>
    <w:rsid w:val="00BD6029"/>
    <w:pPr>
      <w:spacing w:before="480" w:after="48" w:line="240" w:lineRule="auto"/>
      <w:jc w:val="center"/>
    </w:pPr>
    <w:rPr>
      <w:rFonts w:ascii="Times New Roman" w:eastAsia="Times New Roman" w:hAnsi="Times New Roman" w:cs="Times New Roman"/>
      <w:b/>
      <w:bCs/>
      <w:sz w:val="29"/>
      <w:szCs w:val="29"/>
      <w:lang w:eastAsia="ru-RU"/>
    </w:rPr>
  </w:style>
  <w:style w:type="paragraph" w:customStyle="1" w:styleId="zag30">
    <w:name w:val="zag3"/>
    <w:basedOn w:val="a1"/>
    <w:qFormat/>
    <w:rsid w:val="00BD6029"/>
    <w:pPr>
      <w:spacing w:before="240" w:after="240" w:line="240" w:lineRule="auto"/>
      <w:jc w:val="center"/>
    </w:pPr>
    <w:rPr>
      <w:rFonts w:ascii="Times New Roman" w:eastAsia="Times New Roman" w:hAnsi="Times New Roman" w:cs="Times New Roman"/>
      <w:sz w:val="24"/>
      <w:szCs w:val="24"/>
      <w:lang w:eastAsia="ru-RU"/>
    </w:rPr>
  </w:style>
  <w:style w:type="paragraph" w:customStyle="1" w:styleId="rvps2">
    <w:name w:val="rvps2"/>
    <w:basedOn w:val="a1"/>
    <w:qFormat/>
    <w:rsid w:val="00BD602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3">
    <w:name w:val="rvps3"/>
    <w:basedOn w:val="a1"/>
    <w:qFormat/>
    <w:rsid w:val="00BD602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4">
    <w:name w:val="rvps4"/>
    <w:basedOn w:val="a1"/>
    <w:qFormat/>
    <w:rsid w:val="00BD602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8">
    <w:name w:val="rvps8"/>
    <w:basedOn w:val="a1"/>
    <w:qFormat/>
    <w:rsid w:val="00BD602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9">
    <w:name w:val="rvps9"/>
    <w:basedOn w:val="a1"/>
    <w:qFormat/>
    <w:rsid w:val="00BD602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7">
    <w:name w:val="rvps7"/>
    <w:basedOn w:val="a1"/>
    <w:qFormat/>
    <w:rsid w:val="00BD602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10">
    <w:name w:val="rvps10"/>
    <w:basedOn w:val="a1"/>
    <w:qFormat/>
    <w:rsid w:val="00BD602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12">
    <w:name w:val="rvps12"/>
    <w:basedOn w:val="a1"/>
    <w:qFormat/>
    <w:rsid w:val="00BD602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13">
    <w:name w:val="rvps13"/>
    <w:basedOn w:val="a1"/>
    <w:qFormat/>
    <w:rsid w:val="00BD602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14">
    <w:name w:val="rvps14"/>
    <w:basedOn w:val="a1"/>
    <w:qFormat/>
    <w:rsid w:val="00BD602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15">
    <w:name w:val="rvps15"/>
    <w:basedOn w:val="a1"/>
    <w:qFormat/>
    <w:rsid w:val="00BD602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16">
    <w:name w:val="rvps16"/>
    <w:basedOn w:val="a1"/>
    <w:qFormat/>
    <w:rsid w:val="00BD602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fffc">
    <w:name w:val="Подперечень Знак"/>
    <w:link w:val="a0"/>
    <w:qFormat/>
    <w:locked/>
    <w:rsid w:val="00BD6029"/>
    <w:rPr>
      <w:rFonts w:ascii="Times New Roman" w:hAnsi="Times New Roman"/>
      <w:sz w:val="28"/>
      <w:u w:color="000000"/>
      <w:bdr w:val="none" w:sz="0" w:space="0" w:color="auto" w:frame="1"/>
    </w:rPr>
  </w:style>
  <w:style w:type="paragraph" w:customStyle="1" w:styleId="a0">
    <w:name w:val="Подперечень"/>
    <w:basedOn w:val="a"/>
    <w:next w:val="a1"/>
    <w:link w:val="affffc"/>
    <w:qFormat/>
    <w:rsid w:val="00BD6029"/>
    <w:pPr>
      <w:numPr>
        <w:numId w:val="13"/>
      </w:numPr>
      <w:ind w:left="284" w:firstLine="425"/>
    </w:pPr>
    <w:rPr>
      <w:rFonts w:eastAsiaTheme="minorHAnsi" w:cstheme="minorBidi"/>
      <w:bdr w:val="none" w:sz="0" w:space="0" w:color="auto" w:frame="1"/>
    </w:rPr>
  </w:style>
  <w:style w:type="paragraph" w:customStyle="1" w:styleId="p6">
    <w:name w:val="p6"/>
    <w:basedOn w:val="a1"/>
    <w:qFormat/>
    <w:rsid w:val="00BD602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qFormat/>
    <w:rsid w:val="00BD6029"/>
  </w:style>
  <w:style w:type="character" w:customStyle="1" w:styleId="b-share-btnwrap">
    <w:name w:val="b-share-btn__wrap"/>
    <w:qFormat/>
    <w:rsid w:val="00BD6029"/>
  </w:style>
  <w:style w:type="character" w:customStyle="1" w:styleId="page">
    <w:name w:val="page"/>
    <w:qFormat/>
    <w:rsid w:val="00BD6029"/>
    <w:rPr>
      <w:i/>
      <w:iCs/>
      <w:color w:val="00008B"/>
      <w:sz w:val="19"/>
      <w:szCs w:val="19"/>
      <w:bdr w:val="single" w:sz="12" w:space="0" w:color="00008B" w:frame="1"/>
    </w:rPr>
  </w:style>
  <w:style w:type="character" w:customStyle="1" w:styleId="rvts8">
    <w:name w:val="rvts8"/>
    <w:qFormat/>
    <w:rsid w:val="00BD6029"/>
  </w:style>
  <w:style w:type="character" w:customStyle="1" w:styleId="rvts6">
    <w:name w:val="rvts6"/>
    <w:qFormat/>
    <w:rsid w:val="00BD6029"/>
  </w:style>
  <w:style w:type="character" w:customStyle="1" w:styleId="rvts7">
    <w:name w:val="rvts7"/>
    <w:qFormat/>
    <w:rsid w:val="00BD6029"/>
  </w:style>
  <w:style w:type="character" w:customStyle="1" w:styleId="rvts9">
    <w:name w:val="rvts9"/>
    <w:qFormat/>
    <w:rsid w:val="00BD6029"/>
  </w:style>
  <w:style w:type="character" w:customStyle="1" w:styleId="rvts10">
    <w:name w:val="rvts10"/>
    <w:qFormat/>
    <w:rsid w:val="00BD6029"/>
  </w:style>
  <w:style w:type="character" w:customStyle="1" w:styleId="2d">
    <w:name w:val="Основной текст (2)_"/>
    <w:link w:val="2e"/>
    <w:rsid w:val="00BD6029"/>
    <w:rPr>
      <w:rFonts w:ascii="Times New Roman" w:eastAsia="Times New Roman" w:hAnsi="Times New Roman"/>
      <w:sz w:val="18"/>
      <w:szCs w:val="18"/>
      <w:shd w:val="clear" w:color="auto" w:fill="FFFFFF"/>
    </w:rPr>
  </w:style>
  <w:style w:type="paragraph" w:customStyle="1" w:styleId="2e">
    <w:name w:val="Основной текст (2)"/>
    <w:basedOn w:val="a1"/>
    <w:link w:val="2d"/>
    <w:rsid w:val="00BD6029"/>
    <w:pPr>
      <w:widowControl w:val="0"/>
      <w:shd w:val="clear" w:color="auto" w:fill="FFFFFF"/>
      <w:spacing w:before="240" w:after="0" w:line="226" w:lineRule="exact"/>
      <w:jc w:val="both"/>
    </w:pPr>
    <w:rPr>
      <w:rFonts w:ascii="Times New Roman" w:eastAsia="Times New Roman" w:hAnsi="Times New Roman"/>
      <w:sz w:val="18"/>
      <w:szCs w:val="18"/>
    </w:rPr>
  </w:style>
  <w:style w:type="character" w:customStyle="1" w:styleId="2f">
    <w:name w:val="Основной текст (2) + Курсив"/>
    <w:rsid w:val="00BD6029"/>
    <w:rPr>
      <w:rFonts w:ascii="Times New Roman" w:eastAsia="Times New Roman" w:hAnsi="Times New Roman" w:cs="Times New Roman"/>
      <w:i/>
      <w:iCs/>
      <w:color w:val="231E20"/>
      <w:spacing w:val="0"/>
      <w:w w:val="100"/>
      <w:position w:val="0"/>
      <w:sz w:val="18"/>
      <w:szCs w:val="18"/>
      <w:shd w:val="clear" w:color="auto" w:fill="FFFFFF"/>
      <w:lang w:val="ru-RU" w:eastAsia="ru-RU" w:bidi="ru-RU"/>
    </w:rPr>
  </w:style>
  <w:style w:type="numbering" w:customStyle="1" w:styleId="150">
    <w:name w:val="Нет списка15"/>
    <w:next w:val="a4"/>
    <w:uiPriority w:val="99"/>
    <w:semiHidden/>
    <w:unhideWhenUsed/>
    <w:rsid w:val="00BD6029"/>
  </w:style>
  <w:style w:type="character" w:customStyle="1" w:styleId="WW8Num1z0">
    <w:name w:val="WW8Num1z0"/>
    <w:qFormat/>
    <w:rsid w:val="00BD6029"/>
    <w:rPr>
      <w:rFonts w:ascii="Times New Roman" w:hAnsi="Times New Roman" w:cs="Times New Roman"/>
    </w:rPr>
  </w:style>
  <w:style w:type="character" w:customStyle="1" w:styleId="WW8Num1z1">
    <w:name w:val="WW8Num1z1"/>
    <w:qFormat/>
    <w:rsid w:val="00BD6029"/>
    <w:rPr>
      <w:rFonts w:ascii="Symbol" w:hAnsi="Symbol" w:cs="Symbol"/>
    </w:rPr>
  </w:style>
  <w:style w:type="character" w:customStyle="1" w:styleId="WW8Num1z2">
    <w:name w:val="WW8Num1z2"/>
    <w:qFormat/>
    <w:rsid w:val="00BD6029"/>
    <w:rPr>
      <w:rFonts w:ascii="Courier New" w:hAnsi="Courier New" w:cs="Courier New"/>
    </w:rPr>
  </w:style>
  <w:style w:type="character" w:customStyle="1" w:styleId="WW8Num1z3">
    <w:name w:val="WW8Num1z3"/>
    <w:qFormat/>
    <w:rsid w:val="00BD6029"/>
    <w:rPr>
      <w:rFonts w:ascii="Wingdings" w:hAnsi="Wingdings" w:cs="Wingdings"/>
    </w:rPr>
  </w:style>
  <w:style w:type="character" w:customStyle="1" w:styleId="WW8Num2z0">
    <w:name w:val="WW8Num2z0"/>
    <w:qFormat/>
    <w:rsid w:val="00BD6029"/>
    <w:rPr>
      <w:rFonts w:ascii="Symbol" w:hAnsi="Symbol" w:cs="Symbol"/>
    </w:rPr>
  </w:style>
  <w:style w:type="character" w:customStyle="1" w:styleId="WW8Num3z0">
    <w:name w:val="WW8Num3z0"/>
    <w:qFormat/>
    <w:rsid w:val="00BD6029"/>
    <w:rPr>
      <w:rFonts w:ascii="Symbol" w:hAnsi="Symbol" w:cs="Symbol"/>
    </w:rPr>
  </w:style>
  <w:style w:type="character" w:customStyle="1" w:styleId="WW8Num4z0">
    <w:name w:val="WW8Num4z0"/>
    <w:qFormat/>
    <w:rsid w:val="00BD6029"/>
    <w:rPr>
      <w:rFonts w:ascii="Symbol" w:hAnsi="Symbol" w:cs="Symbol"/>
      <w:sz w:val="28"/>
      <w:szCs w:val="28"/>
    </w:rPr>
  </w:style>
  <w:style w:type="character" w:customStyle="1" w:styleId="WW8Num4z1">
    <w:name w:val="WW8Num4z1"/>
    <w:qFormat/>
    <w:rsid w:val="00BD6029"/>
    <w:rPr>
      <w:rFonts w:ascii="Courier New" w:eastAsia="Courier New" w:hAnsi="Courier New" w:cs="Courier New"/>
    </w:rPr>
  </w:style>
  <w:style w:type="character" w:customStyle="1" w:styleId="WW8Num4z2">
    <w:name w:val="WW8Num4z2"/>
    <w:qFormat/>
    <w:rsid w:val="00BD6029"/>
    <w:rPr>
      <w:rFonts w:ascii="Wingdings" w:eastAsia="Wingdings" w:hAnsi="Wingdings" w:cs="Wingdings"/>
    </w:rPr>
  </w:style>
  <w:style w:type="character" w:customStyle="1" w:styleId="WW8Num4z3">
    <w:name w:val="WW8Num4z3"/>
    <w:qFormat/>
    <w:rsid w:val="00BD6029"/>
    <w:rPr>
      <w:rFonts w:ascii="Symbol" w:eastAsia="Symbol" w:hAnsi="Symbol" w:cs="Symbol"/>
    </w:rPr>
  </w:style>
  <w:style w:type="character" w:customStyle="1" w:styleId="WW8Num5z0">
    <w:name w:val="WW8Num5z0"/>
    <w:qFormat/>
    <w:rsid w:val="00BD6029"/>
    <w:rPr>
      <w:rFonts w:ascii="Times New Roman" w:hAnsi="Times New Roman" w:cs="Times New Roman"/>
      <w:lang w:val="ru-RU"/>
    </w:rPr>
  </w:style>
  <w:style w:type="character" w:customStyle="1" w:styleId="WW8Num5z1">
    <w:name w:val="WW8Num5z1"/>
    <w:qFormat/>
    <w:rsid w:val="00BD6029"/>
    <w:rPr>
      <w:rFonts w:ascii="Courier New" w:eastAsia="Courier New" w:hAnsi="Courier New" w:cs="Courier New"/>
    </w:rPr>
  </w:style>
  <w:style w:type="character" w:customStyle="1" w:styleId="WW8Num5z2">
    <w:name w:val="WW8Num5z2"/>
    <w:qFormat/>
    <w:rsid w:val="00BD6029"/>
    <w:rPr>
      <w:rFonts w:ascii="Wingdings" w:eastAsia="Wingdings" w:hAnsi="Wingdings" w:cs="Wingdings"/>
    </w:rPr>
  </w:style>
  <w:style w:type="character" w:customStyle="1" w:styleId="WW8Num5z3">
    <w:name w:val="WW8Num5z3"/>
    <w:qFormat/>
    <w:rsid w:val="00BD6029"/>
    <w:rPr>
      <w:rFonts w:ascii="Symbol" w:eastAsia="Symbol" w:hAnsi="Symbol" w:cs="Symbol"/>
    </w:rPr>
  </w:style>
  <w:style w:type="character" w:customStyle="1" w:styleId="WW8Num6z0">
    <w:name w:val="WW8Num6z0"/>
    <w:qFormat/>
    <w:rsid w:val="00BD6029"/>
    <w:rPr>
      <w:rFonts w:ascii="Times New Roman" w:hAnsi="Times New Roman" w:cs="Times New Roman"/>
      <w:lang w:val="ru-RU"/>
    </w:rPr>
  </w:style>
  <w:style w:type="character" w:customStyle="1" w:styleId="WW8Num6z1">
    <w:name w:val="WW8Num6z1"/>
    <w:qFormat/>
    <w:rsid w:val="00BD6029"/>
    <w:rPr>
      <w:rFonts w:ascii="Courier New" w:eastAsia="Courier New" w:hAnsi="Courier New" w:cs="Courier New"/>
    </w:rPr>
  </w:style>
  <w:style w:type="character" w:customStyle="1" w:styleId="WW8Num6z2">
    <w:name w:val="WW8Num6z2"/>
    <w:qFormat/>
    <w:rsid w:val="00BD6029"/>
    <w:rPr>
      <w:rFonts w:ascii="Wingdings" w:eastAsia="Wingdings" w:hAnsi="Wingdings" w:cs="Wingdings"/>
    </w:rPr>
  </w:style>
  <w:style w:type="character" w:customStyle="1" w:styleId="WW8Num6z3">
    <w:name w:val="WW8Num6z3"/>
    <w:qFormat/>
    <w:rsid w:val="00BD6029"/>
    <w:rPr>
      <w:rFonts w:ascii="Symbol" w:eastAsia="Symbol" w:hAnsi="Symbol" w:cs="Symbol"/>
    </w:rPr>
  </w:style>
  <w:style w:type="character" w:customStyle="1" w:styleId="WW8Num7z0">
    <w:name w:val="WW8Num7z0"/>
    <w:qFormat/>
    <w:rsid w:val="00BD6029"/>
    <w:rPr>
      <w:spacing w:val="-7"/>
      <w:w w:val="98"/>
      <w:lang w:val="ru-RU" w:bidi="ar-SA"/>
    </w:rPr>
  </w:style>
  <w:style w:type="character" w:customStyle="1" w:styleId="WW8Num7z1">
    <w:name w:val="WW8Num7z1"/>
    <w:qFormat/>
    <w:rsid w:val="00BD6029"/>
    <w:rPr>
      <w:lang w:val="ru-RU" w:bidi="ar-SA"/>
    </w:rPr>
  </w:style>
  <w:style w:type="character" w:customStyle="1" w:styleId="WW8Num8z0">
    <w:name w:val="WW8Num8z0"/>
    <w:qFormat/>
    <w:rsid w:val="00BD6029"/>
    <w:rPr>
      <w:rFonts w:ascii="Times New Roman" w:hAnsi="Times New Roman" w:cs="Times New Roman"/>
      <w:sz w:val="28"/>
      <w:szCs w:val="28"/>
    </w:rPr>
  </w:style>
  <w:style w:type="character" w:customStyle="1" w:styleId="WW8Num8z1">
    <w:name w:val="WW8Num8z1"/>
    <w:qFormat/>
    <w:rsid w:val="00BD6029"/>
    <w:rPr>
      <w:rFonts w:ascii="Courier New" w:eastAsia="Courier New" w:hAnsi="Courier New" w:cs="Courier New"/>
    </w:rPr>
  </w:style>
  <w:style w:type="character" w:customStyle="1" w:styleId="WW8Num8z2">
    <w:name w:val="WW8Num8z2"/>
    <w:qFormat/>
    <w:rsid w:val="00BD6029"/>
    <w:rPr>
      <w:rFonts w:ascii="Wingdings" w:eastAsia="Wingdings" w:hAnsi="Wingdings" w:cs="Wingdings"/>
    </w:rPr>
  </w:style>
  <w:style w:type="character" w:customStyle="1" w:styleId="WW8Num8z3">
    <w:name w:val="WW8Num8z3"/>
    <w:qFormat/>
    <w:rsid w:val="00BD6029"/>
    <w:rPr>
      <w:rFonts w:ascii="Symbol" w:eastAsia="Symbol" w:hAnsi="Symbol" w:cs="Symbol"/>
    </w:rPr>
  </w:style>
  <w:style w:type="character" w:customStyle="1" w:styleId="WW8Num9z0">
    <w:name w:val="WW8Num9z0"/>
    <w:qFormat/>
    <w:rsid w:val="00BD6029"/>
    <w:rPr>
      <w:rFonts w:ascii="Times New Roman" w:eastAsia="Cambria" w:hAnsi="Times New Roman" w:cs="Times New Roman"/>
      <w:color w:val="231F20"/>
      <w:w w:val="105"/>
    </w:rPr>
  </w:style>
  <w:style w:type="character" w:customStyle="1" w:styleId="WW8Num9z1">
    <w:name w:val="WW8Num9z1"/>
    <w:qFormat/>
    <w:rsid w:val="00BD6029"/>
    <w:rPr>
      <w:rFonts w:ascii="Courier New" w:hAnsi="Courier New" w:cs="Courier New"/>
    </w:rPr>
  </w:style>
  <w:style w:type="character" w:customStyle="1" w:styleId="WW8Num9z2">
    <w:name w:val="WW8Num9z2"/>
    <w:qFormat/>
    <w:rsid w:val="00BD6029"/>
    <w:rPr>
      <w:rFonts w:ascii="Wingdings" w:hAnsi="Wingdings" w:cs="Wingdings"/>
    </w:rPr>
  </w:style>
  <w:style w:type="character" w:customStyle="1" w:styleId="WW8Num9z3">
    <w:name w:val="WW8Num9z3"/>
    <w:qFormat/>
    <w:rsid w:val="00BD6029"/>
    <w:rPr>
      <w:rFonts w:ascii="Symbol" w:hAnsi="Symbol" w:cs="Symbol"/>
    </w:rPr>
  </w:style>
  <w:style w:type="character" w:customStyle="1" w:styleId="WW8Num10z0">
    <w:name w:val="WW8Num10z0"/>
    <w:qFormat/>
    <w:rsid w:val="00BD6029"/>
    <w:rPr>
      <w:rFonts w:ascii="Times New Roman" w:hAnsi="Times New Roman" w:cs="Times New Roman"/>
      <w:sz w:val="28"/>
      <w:szCs w:val="28"/>
      <w:lang w:val="ru-RU"/>
    </w:rPr>
  </w:style>
  <w:style w:type="character" w:customStyle="1" w:styleId="WW8Num10z1">
    <w:name w:val="WW8Num10z1"/>
    <w:qFormat/>
    <w:rsid w:val="00BD6029"/>
    <w:rPr>
      <w:rFonts w:ascii="Courier New" w:eastAsia="Courier New" w:hAnsi="Courier New" w:cs="Courier New"/>
    </w:rPr>
  </w:style>
  <w:style w:type="character" w:customStyle="1" w:styleId="WW8Num10z2">
    <w:name w:val="WW8Num10z2"/>
    <w:qFormat/>
    <w:rsid w:val="00BD6029"/>
    <w:rPr>
      <w:rFonts w:ascii="Wingdings" w:eastAsia="Wingdings" w:hAnsi="Wingdings" w:cs="Wingdings"/>
    </w:rPr>
  </w:style>
  <w:style w:type="character" w:customStyle="1" w:styleId="WW8Num10z3">
    <w:name w:val="WW8Num10z3"/>
    <w:qFormat/>
    <w:rsid w:val="00BD6029"/>
    <w:rPr>
      <w:rFonts w:ascii="Symbol" w:eastAsia="Symbol" w:hAnsi="Symbol" w:cs="Symbol"/>
    </w:rPr>
  </w:style>
  <w:style w:type="character" w:customStyle="1" w:styleId="WW8Num11z0">
    <w:name w:val="WW8Num11z0"/>
    <w:qFormat/>
    <w:rsid w:val="00BD6029"/>
    <w:rPr>
      <w:rFonts w:ascii="Symbol" w:hAnsi="Symbol" w:cs="Symbol"/>
    </w:rPr>
  </w:style>
  <w:style w:type="character" w:customStyle="1" w:styleId="WW8Num11z1">
    <w:name w:val="WW8Num11z1"/>
    <w:qFormat/>
    <w:rsid w:val="00BD6029"/>
    <w:rPr>
      <w:rFonts w:ascii="Courier New" w:hAnsi="Courier New" w:cs="Courier New"/>
    </w:rPr>
  </w:style>
  <w:style w:type="character" w:customStyle="1" w:styleId="WW8Num11z2">
    <w:name w:val="WW8Num11z2"/>
    <w:qFormat/>
    <w:rsid w:val="00BD6029"/>
    <w:rPr>
      <w:rFonts w:ascii="Wingdings" w:hAnsi="Wingdings" w:cs="Wingdings"/>
    </w:rPr>
  </w:style>
  <w:style w:type="character" w:customStyle="1" w:styleId="WW8Num12z0">
    <w:name w:val="WW8Num12z0"/>
    <w:qFormat/>
    <w:rsid w:val="00BD6029"/>
    <w:rPr>
      <w:rFonts w:ascii="Symbol" w:hAnsi="Symbol" w:cs="Symbol"/>
    </w:rPr>
  </w:style>
  <w:style w:type="character" w:customStyle="1" w:styleId="WW8Num12z1">
    <w:name w:val="WW8Num12z1"/>
    <w:qFormat/>
    <w:rsid w:val="00BD6029"/>
    <w:rPr>
      <w:rFonts w:ascii="Courier New" w:hAnsi="Courier New" w:cs="Courier New"/>
    </w:rPr>
  </w:style>
  <w:style w:type="character" w:customStyle="1" w:styleId="WW8Num12z2">
    <w:name w:val="WW8Num12z2"/>
    <w:qFormat/>
    <w:rsid w:val="00BD6029"/>
    <w:rPr>
      <w:rFonts w:ascii="Wingdings" w:hAnsi="Wingdings" w:cs="Wingdings"/>
    </w:rPr>
  </w:style>
  <w:style w:type="character" w:customStyle="1" w:styleId="WW8Num13z0">
    <w:name w:val="WW8Num13z0"/>
    <w:qFormat/>
    <w:rsid w:val="00BD6029"/>
    <w:rPr>
      <w:rFonts w:ascii="Times New Roman" w:hAnsi="Times New Roman" w:cs="Times New Roman"/>
      <w:sz w:val="28"/>
      <w:szCs w:val="28"/>
      <w:lang w:val="ru-RU"/>
    </w:rPr>
  </w:style>
  <w:style w:type="character" w:customStyle="1" w:styleId="WW8Num13z1">
    <w:name w:val="WW8Num13z1"/>
    <w:qFormat/>
    <w:rsid w:val="00BD6029"/>
    <w:rPr>
      <w:rFonts w:ascii="Courier New" w:eastAsia="Courier New" w:hAnsi="Courier New" w:cs="Courier New"/>
    </w:rPr>
  </w:style>
  <w:style w:type="character" w:customStyle="1" w:styleId="WW8Num13z2">
    <w:name w:val="WW8Num13z2"/>
    <w:qFormat/>
    <w:rsid w:val="00BD6029"/>
    <w:rPr>
      <w:rFonts w:ascii="Wingdings" w:eastAsia="Wingdings" w:hAnsi="Wingdings" w:cs="Wingdings"/>
    </w:rPr>
  </w:style>
  <w:style w:type="character" w:customStyle="1" w:styleId="WW8Num13z3">
    <w:name w:val="WW8Num13z3"/>
    <w:qFormat/>
    <w:rsid w:val="00BD6029"/>
    <w:rPr>
      <w:rFonts w:ascii="Symbol" w:eastAsia="Symbol" w:hAnsi="Symbol" w:cs="Symbol"/>
    </w:rPr>
  </w:style>
  <w:style w:type="character" w:customStyle="1" w:styleId="WW8Num14z0">
    <w:name w:val="WW8Num14z0"/>
    <w:qFormat/>
    <w:rsid w:val="00BD6029"/>
    <w:rPr>
      <w:rFonts w:ascii="Cambria" w:eastAsia="Cambria" w:hAnsi="Cambria" w:cs="Cambria"/>
      <w:b w:val="0"/>
      <w:bCs w:val="0"/>
      <w:i w:val="0"/>
      <w:iCs w:val="0"/>
      <w:color w:val="231F20"/>
      <w:w w:val="108"/>
      <w:sz w:val="20"/>
      <w:szCs w:val="20"/>
      <w:lang w:val="ru-RU" w:bidi="ar-SA"/>
    </w:rPr>
  </w:style>
  <w:style w:type="character" w:customStyle="1" w:styleId="WW8Num14z1">
    <w:name w:val="WW8Num14z1"/>
    <w:qFormat/>
    <w:rsid w:val="00BD6029"/>
    <w:rPr>
      <w:lang w:val="ru-RU" w:bidi="ar-SA"/>
    </w:rPr>
  </w:style>
  <w:style w:type="character" w:customStyle="1" w:styleId="WW8Num15z0">
    <w:name w:val="WW8Num15z0"/>
    <w:qFormat/>
    <w:rsid w:val="00BD6029"/>
    <w:rPr>
      <w:rFonts w:ascii="Times New Roman" w:hAnsi="Times New Roman" w:cs="Times New Roman"/>
    </w:rPr>
  </w:style>
  <w:style w:type="character" w:customStyle="1" w:styleId="WW8Num15z1">
    <w:name w:val="WW8Num15z1"/>
    <w:qFormat/>
    <w:rsid w:val="00BD6029"/>
    <w:rPr>
      <w:rFonts w:ascii="Courier New" w:hAnsi="Courier New" w:cs="Courier New"/>
    </w:rPr>
  </w:style>
  <w:style w:type="character" w:customStyle="1" w:styleId="WW8Num15z2">
    <w:name w:val="WW8Num15z2"/>
    <w:qFormat/>
    <w:rsid w:val="00BD6029"/>
    <w:rPr>
      <w:rFonts w:ascii="Wingdings" w:hAnsi="Wingdings" w:cs="Wingdings"/>
    </w:rPr>
  </w:style>
  <w:style w:type="character" w:customStyle="1" w:styleId="WW8Num15z3">
    <w:name w:val="WW8Num15z3"/>
    <w:qFormat/>
    <w:rsid w:val="00BD6029"/>
    <w:rPr>
      <w:rFonts w:ascii="Symbol" w:hAnsi="Symbol" w:cs="Symbol"/>
    </w:rPr>
  </w:style>
  <w:style w:type="character" w:customStyle="1" w:styleId="WW8Num16z0">
    <w:name w:val="WW8Num16z0"/>
    <w:qFormat/>
    <w:rsid w:val="00BD6029"/>
    <w:rPr>
      <w:sz w:val="28"/>
    </w:rPr>
  </w:style>
  <w:style w:type="character" w:customStyle="1" w:styleId="WW8Num17z0">
    <w:name w:val="WW8Num17z0"/>
    <w:qFormat/>
    <w:rsid w:val="00BD6029"/>
    <w:rPr>
      <w:w w:val="85"/>
    </w:rPr>
  </w:style>
  <w:style w:type="character" w:customStyle="1" w:styleId="WW8Num18z0">
    <w:name w:val="WW8Num18z0"/>
    <w:qFormat/>
    <w:rsid w:val="00BD6029"/>
    <w:rPr>
      <w:sz w:val="28"/>
    </w:rPr>
  </w:style>
  <w:style w:type="character" w:customStyle="1" w:styleId="WW8Num19z0">
    <w:name w:val="WW8Num19z0"/>
    <w:qFormat/>
    <w:rsid w:val="00BD6029"/>
    <w:rPr>
      <w:rFonts w:ascii="Times New Roman" w:hAnsi="Times New Roman" w:cs="Times New Roman"/>
      <w:sz w:val="28"/>
      <w:szCs w:val="28"/>
      <w:lang w:val="ru-RU"/>
    </w:rPr>
  </w:style>
  <w:style w:type="character" w:customStyle="1" w:styleId="WW8Num19z1">
    <w:name w:val="WW8Num19z1"/>
    <w:qFormat/>
    <w:rsid w:val="00BD6029"/>
    <w:rPr>
      <w:rFonts w:ascii="Courier New" w:eastAsia="Courier New" w:hAnsi="Courier New" w:cs="Courier New"/>
    </w:rPr>
  </w:style>
  <w:style w:type="character" w:customStyle="1" w:styleId="WW8Num19z2">
    <w:name w:val="WW8Num19z2"/>
    <w:qFormat/>
    <w:rsid w:val="00BD6029"/>
    <w:rPr>
      <w:rFonts w:ascii="Wingdings" w:eastAsia="Wingdings" w:hAnsi="Wingdings" w:cs="Wingdings"/>
    </w:rPr>
  </w:style>
  <w:style w:type="character" w:customStyle="1" w:styleId="WW8Num19z3">
    <w:name w:val="WW8Num19z3"/>
    <w:qFormat/>
    <w:rsid w:val="00BD6029"/>
    <w:rPr>
      <w:rFonts w:ascii="Symbol" w:eastAsia="Symbol" w:hAnsi="Symbol" w:cs="Symbol"/>
    </w:rPr>
  </w:style>
  <w:style w:type="character" w:customStyle="1" w:styleId="WW8Num20z0">
    <w:name w:val="WW8Num20z0"/>
    <w:qFormat/>
    <w:rsid w:val="00BD6029"/>
    <w:rPr>
      <w:rFonts w:ascii="Symbol" w:hAnsi="Symbol" w:cs="Symbol"/>
    </w:rPr>
  </w:style>
  <w:style w:type="character" w:customStyle="1" w:styleId="WW8Num20z1">
    <w:name w:val="WW8Num20z1"/>
    <w:qFormat/>
    <w:rsid w:val="00BD6029"/>
    <w:rPr>
      <w:rFonts w:ascii="Courier New" w:hAnsi="Courier New" w:cs="Courier New"/>
    </w:rPr>
  </w:style>
  <w:style w:type="character" w:customStyle="1" w:styleId="WW8Num20z2">
    <w:name w:val="WW8Num20z2"/>
    <w:qFormat/>
    <w:rsid w:val="00BD6029"/>
    <w:rPr>
      <w:rFonts w:ascii="Wingdings" w:hAnsi="Wingdings" w:cs="Wingdings"/>
    </w:rPr>
  </w:style>
  <w:style w:type="character" w:customStyle="1" w:styleId="WW8Num21z0">
    <w:name w:val="WW8Num21z0"/>
    <w:qFormat/>
    <w:rsid w:val="00BD6029"/>
    <w:rPr>
      <w:rFonts w:ascii="Times New Roman" w:hAnsi="Times New Roman" w:cs="Times New Roman"/>
      <w:sz w:val="28"/>
      <w:szCs w:val="28"/>
      <w:lang w:val="ru-RU"/>
    </w:rPr>
  </w:style>
  <w:style w:type="character" w:customStyle="1" w:styleId="WW8Num21z1">
    <w:name w:val="WW8Num21z1"/>
    <w:qFormat/>
    <w:rsid w:val="00BD6029"/>
    <w:rPr>
      <w:rFonts w:ascii="Courier New" w:eastAsia="Courier New" w:hAnsi="Courier New" w:cs="Courier New"/>
    </w:rPr>
  </w:style>
  <w:style w:type="character" w:customStyle="1" w:styleId="WW8Num21z2">
    <w:name w:val="WW8Num21z2"/>
    <w:qFormat/>
    <w:rsid w:val="00BD6029"/>
    <w:rPr>
      <w:rFonts w:ascii="Wingdings" w:eastAsia="Wingdings" w:hAnsi="Wingdings" w:cs="Wingdings"/>
    </w:rPr>
  </w:style>
  <w:style w:type="character" w:customStyle="1" w:styleId="WW8Num21z3">
    <w:name w:val="WW8Num21z3"/>
    <w:qFormat/>
    <w:rsid w:val="00BD6029"/>
    <w:rPr>
      <w:rFonts w:ascii="Symbol" w:eastAsia="Symbol" w:hAnsi="Symbol" w:cs="Symbol"/>
    </w:rPr>
  </w:style>
  <w:style w:type="character" w:customStyle="1" w:styleId="WW8Num22z0">
    <w:name w:val="WW8Num22z0"/>
    <w:qFormat/>
    <w:rsid w:val="00BD6029"/>
  </w:style>
  <w:style w:type="character" w:customStyle="1" w:styleId="WW8Num23z0">
    <w:name w:val="WW8Num23z0"/>
    <w:qFormat/>
    <w:rsid w:val="00BD6029"/>
  </w:style>
  <w:style w:type="character" w:customStyle="1" w:styleId="WW8Num24z0">
    <w:name w:val="WW8Num24z0"/>
    <w:qFormat/>
    <w:rsid w:val="00BD6029"/>
    <w:rPr>
      <w:rFonts w:ascii="Symbol" w:hAnsi="Symbol" w:cs="Symbol"/>
    </w:rPr>
  </w:style>
  <w:style w:type="character" w:customStyle="1" w:styleId="WW8Num24z1">
    <w:name w:val="WW8Num24z1"/>
    <w:qFormat/>
    <w:rsid w:val="00BD6029"/>
    <w:rPr>
      <w:rFonts w:ascii="Courier New" w:hAnsi="Courier New" w:cs="Courier New"/>
    </w:rPr>
  </w:style>
  <w:style w:type="character" w:customStyle="1" w:styleId="WW8Num24z2">
    <w:name w:val="WW8Num24z2"/>
    <w:qFormat/>
    <w:rsid w:val="00BD6029"/>
    <w:rPr>
      <w:rFonts w:ascii="Wingdings" w:hAnsi="Wingdings" w:cs="Wingdings"/>
    </w:rPr>
  </w:style>
  <w:style w:type="character" w:customStyle="1" w:styleId="WW8Num25z0">
    <w:name w:val="WW8Num25z0"/>
    <w:qFormat/>
    <w:rsid w:val="00BD6029"/>
    <w:rPr>
      <w:rFonts w:ascii="Symbol" w:hAnsi="Symbol" w:cs="Symbol"/>
      <w:sz w:val="28"/>
      <w:szCs w:val="28"/>
      <w:lang w:val="ru-RU"/>
    </w:rPr>
  </w:style>
  <w:style w:type="character" w:customStyle="1" w:styleId="WW8Num25z1">
    <w:name w:val="WW8Num25z1"/>
    <w:qFormat/>
    <w:rsid w:val="00BD6029"/>
    <w:rPr>
      <w:rFonts w:ascii="Courier New" w:eastAsia="Courier New" w:hAnsi="Courier New" w:cs="Courier New"/>
    </w:rPr>
  </w:style>
  <w:style w:type="character" w:customStyle="1" w:styleId="WW8Num25z2">
    <w:name w:val="WW8Num25z2"/>
    <w:qFormat/>
    <w:rsid w:val="00BD6029"/>
    <w:rPr>
      <w:rFonts w:ascii="Wingdings" w:eastAsia="Wingdings" w:hAnsi="Wingdings" w:cs="Wingdings"/>
    </w:rPr>
  </w:style>
  <w:style w:type="character" w:customStyle="1" w:styleId="WW8Num25z3">
    <w:name w:val="WW8Num25z3"/>
    <w:qFormat/>
    <w:rsid w:val="00BD6029"/>
    <w:rPr>
      <w:rFonts w:ascii="Symbol" w:eastAsia="Symbol" w:hAnsi="Symbol" w:cs="Symbol"/>
    </w:rPr>
  </w:style>
  <w:style w:type="character" w:customStyle="1" w:styleId="WW8Num26z0">
    <w:name w:val="WW8Num26z0"/>
    <w:qFormat/>
    <w:rsid w:val="00BD6029"/>
    <w:rPr>
      <w:rFonts w:ascii="Symbol" w:hAnsi="Symbol" w:cs="Symbol"/>
    </w:rPr>
  </w:style>
  <w:style w:type="character" w:customStyle="1" w:styleId="WW8Num26z1">
    <w:name w:val="WW8Num26z1"/>
    <w:qFormat/>
    <w:rsid w:val="00BD6029"/>
    <w:rPr>
      <w:rFonts w:ascii="Courier New" w:hAnsi="Courier New" w:cs="Courier New"/>
    </w:rPr>
  </w:style>
  <w:style w:type="character" w:customStyle="1" w:styleId="WW8Num26z2">
    <w:name w:val="WW8Num26z2"/>
    <w:qFormat/>
    <w:rsid w:val="00BD6029"/>
    <w:rPr>
      <w:rFonts w:ascii="Wingdings" w:hAnsi="Wingdings" w:cs="Wingdings"/>
    </w:rPr>
  </w:style>
  <w:style w:type="character" w:customStyle="1" w:styleId="WW8Num27z0">
    <w:name w:val="WW8Num27z0"/>
    <w:qFormat/>
    <w:rsid w:val="00BD6029"/>
    <w:rPr>
      <w:rFonts w:ascii="Symbol" w:hAnsi="Symbol" w:cs="Symbol"/>
    </w:rPr>
  </w:style>
  <w:style w:type="character" w:customStyle="1" w:styleId="WW8Num27z1">
    <w:name w:val="WW8Num27z1"/>
    <w:qFormat/>
    <w:rsid w:val="00BD6029"/>
    <w:rPr>
      <w:rFonts w:ascii="Courier New" w:hAnsi="Courier New" w:cs="Courier New"/>
    </w:rPr>
  </w:style>
  <w:style w:type="character" w:customStyle="1" w:styleId="WW8Num27z2">
    <w:name w:val="WW8Num27z2"/>
    <w:qFormat/>
    <w:rsid w:val="00BD6029"/>
    <w:rPr>
      <w:rFonts w:ascii="Wingdings" w:hAnsi="Wingdings" w:cs="Wingdings"/>
    </w:rPr>
  </w:style>
  <w:style w:type="character" w:customStyle="1" w:styleId="WW8Num28z0">
    <w:name w:val="WW8Num28z0"/>
    <w:qFormat/>
    <w:rsid w:val="00BD6029"/>
    <w:rPr>
      <w:rFonts w:ascii="Symbol" w:hAnsi="Symbol" w:cs="Symbol"/>
    </w:rPr>
  </w:style>
  <w:style w:type="character" w:customStyle="1" w:styleId="WW8Num28z1">
    <w:name w:val="WW8Num28z1"/>
    <w:qFormat/>
    <w:rsid w:val="00BD6029"/>
    <w:rPr>
      <w:rFonts w:ascii="Courier New" w:hAnsi="Courier New" w:cs="Courier New"/>
    </w:rPr>
  </w:style>
  <w:style w:type="character" w:customStyle="1" w:styleId="WW8Num28z2">
    <w:name w:val="WW8Num28z2"/>
    <w:qFormat/>
    <w:rsid w:val="00BD6029"/>
    <w:rPr>
      <w:rFonts w:ascii="Wingdings" w:hAnsi="Wingdings" w:cs="Wingdings"/>
    </w:rPr>
  </w:style>
  <w:style w:type="character" w:customStyle="1" w:styleId="WW-">
    <w:name w:val="WW-Символ сноски"/>
    <w:qFormat/>
    <w:rsid w:val="00BD6029"/>
  </w:style>
  <w:style w:type="character" w:customStyle="1" w:styleId="affffd">
    <w:name w:val="Символ концевой сноски"/>
    <w:qFormat/>
    <w:rsid w:val="00BD6029"/>
    <w:rPr>
      <w:vertAlign w:val="superscript"/>
    </w:rPr>
  </w:style>
  <w:style w:type="paragraph" w:styleId="affffe">
    <w:name w:val="caption"/>
    <w:basedOn w:val="a1"/>
    <w:qFormat/>
    <w:rsid w:val="00BD6029"/>
    <w:pPr>
      <w:widowControl w:val="0"/>
      <w:suppressLineNumbers/>
      <w:suppressAutoHyphens/>
      <w:spacing w:before="120" w:after="120"/>
    </w:pPr>
    <w:rPr>
      <w:rFonts w:ascii="Times New Roman" w:eastAsia="Calibri" w:hAnsi="Times New Roman" w:cs="Arial"/>
      <w:i/>
      <w:iCs/>
      <w:sz w:val="24"/>
      <w:szCs w:val="24"/>
      <w:lang w:eastAsia="zh-CN"/>
    </w:rPr>
  </w:style>
  <w:style w:type="paragraph" w:styleId="1f6">
    <w:name w:val="index 1"/>
    <w:basedOn w:val="a1"/>
    <w:next w:val="a1"/>
    <w:autoRedefine/>
    <w:uiPriority w:val="99"/>
    <w:semiHidden/>
    <w:unhideWhenUsed/>
    <w:rsid w:val="00BD6029"/>
    <w:pPr>
      <w:widowControl w:val="0"/>
      <w:ind w:left="220" w:hanging="220"/>
    </w:pPr>
    <w:rPr>
      <w:rFonts w:ascii="Calibri" w:eastAsia="Calibri" w:hAnsi="Calibri" w:cs="Times New Roman"/>
    </w:rPr>
  </w:style>
  <w:style w:type="paragraph" w:styleId="afffff">
    <w:name w:val="index heading"/>
    <w:basedOn w:val="ac"/>
    <w:rsid w:val="00BD6029"/>
    <w:pPr>
      <w:suppressLineNumbers/>
      <w:suppressAutoHyphens/>
    </w:pPr>
    <w:rPr>
      <w:bCs/>
      <w:sz w:val="32"/>
      <w:szCs w:val="32"/>
      <w:lang w:val="en-GB" w:eastAsia="zh-CN"/>
    </w:rPr>
  </w:style>
  <w:style w:type="paragraph" w:customStyle="1" w:styleId="afffff0">
    <w:name w:val="Колонтитул"/>
    <w:basedOn w:val="a1"/>
    <w:qFormat/>
    <w:rsid w:val="00BD6029"/>
    <w:pPr>
      <w:widowControl w:val="0"/>
      <w:suppressLineNumbers/>
      <w:tabs>
        <w:tab w:val="center" w:pos="4819"/>
        <w:tab w:val="right" w:pos="9638"/>
      </w:tabs>
      <w:suppressAutoHyphens/>
    </w:pPr>
    <w:rPr>
      <w:rFonts w:ascii="Calibri" w:eastAsia="Calibri" w:hAnsi="Calibri" w:cs="Times New Roman"/>
      <w:lang w:eastAsia="zh-CN"/>
    </w:rPr>
  </w:style>
  <w:style w:type="paragraph" w:customStyle="1" w:styleId="WW-0">
    <w:name w:val="WW-Сноска"/>
    <w:basedOn w:val="aff2"/>
    <w:qFormat/>
    <w:rsid w:val="00BD6029"/>
    <w:pPr>
      <w:suppressAutoHyphens/>
      <w:autoSpaceDE/>
      <w:autoSpaceDN/>
      <w:adjustRightInd/>
      <w:spacing w:line="174" w:lineRule="atLeast"/>
      <w:textAlignment w:val="center"/>
    </w:pPr>
    <w:rPr>
      <w:rFonts w:ascii="NewtonCSanPin;Times New Roman" w:eastAsia="Times New Roman" w:hAnsi="NewtonCSanPin;Times New Roman"/>
      <w:sz w:val="17"/>
      <w:szCs w:val="17"/>
      <w:lang w:val="en-GB" w:eastAsia="zh-CN"/>
    </w:rPr>
  </w:style>
  <w:style w:type="paragraph" w:styleId="35">
    <w:name w:val="List Bullet 3"/>
    <w:basedOn w:val="afff"/>
    <w:qFormat/>
    <w:rsid w:val="00BD6029"/>
    <w:pPr>
      <w:tabs>
        <w:tab w:val="left" w:pos="227"/>
      </w:tabs>
      <w:suppressAutoHyphens/>
      <w:autoSpaceDE/>
      <w:autoSpaceDN/>
      <w:adjustRightInd/>
      <w:spacing w:line="238" w:lineRule="atLeast"/>
      <w:ind w:left="227" w:hanging="227"/>
    </w:pPr>
    <w:rPr>
      <w:rFonts w:ascii="SchoolBookSanPin;Cambria" w:hAnsi="SchoolBookSanPin;Cambria" w:cs="SchoolBookSanPin;Cambria"/>
      <w:lang w:eastAsia="zh-CN"/>
    </w:rPr>
  </w:style>
  <w:style w:type="paragraph" w:customStyle="1" w:styleId="afffff1">
    <w:name w:val="Содержимое таблицы"/>
    <w:basedOn w:val="a1"/>
    <w:qFormat/>
    <w:rsid w:val="00BD6029"/>
    <w:pPr>
      <w:widowControl w:val="0"/>
      <w:suppressLineNumbers/>
      <w:suppressAutoHyphens/>
    </w:pPr>
    <w:rPr>
      <w:rFonts w:ascii="Calibri" w:eastAsia="Calibri" w:hAnsi="Calibri" w:cs="Times New Roman"/>
      <w:lang w:eastAsia="zh-CN"/>
    </w:rPr>
  </w:style>
  <w:style w:type="paragraph" w:customStyle="1" w:styleId="afffff2">
    <w:name w:val="Заголовок таблицы"/>
    <w:basedOn w:val="afffff1"/>
    <w:qFormat/>
    <w:rsid w:val="00BD6029"/>
    <w:pPr>
      <w:jc w:val="center"/>
    </w:pPr>
    <w:rPr>
      <w:b/>
      <w:bCs/>
    </w:rPr>
  </w:style>
  <w:style w:type="paragraph" w:customStyle="1" w:styleId="afffff3">
    <w:name w:val="Верхний колонтитул слева"/>
    <w:basedOn w:val="a8"/>
    <w:qFormat/>
    <w:rsid w:val="00BD6029"/>
    <w:pPr>
      <w:suppressLineNumbers/>
      <w:tabs>
        <w:tab w:val="clear" w:pos="4677"/>
        <w:tab w:val="clear" w:pos="9355"/>
        <w:tab w:val="center" w:pos="5102"/>
        <w:tab w:val="right" w:pos="10205"/>
      </w:tabs>
      <w:suppressAutoHyphens/>
    </w:pPr>
    <w:rPr>
      <w:lang w:eastAsia="zh-CN"/>
    </w:rPr>
  </w:style>
  <w:style w:type="numbering" w:customStyle="1" w:styleId="WW8Num1">
    <w:name w:val="WW8Num1"/>
    <w:qFormat/>
    <w:rsid w:val="00BD6029"/>
  </w:style>
  <w:style w:type="numbering" w:customStyle="1" w:styleId="WW8Num2">
    <w:name w:val="WW8Num2"/>
    <w:qFormat/>
    <w:rsid w:val="00BD6029"/>
  </w:style>
  <w:style w:type="numbering" w:customStyle="1" w:styleId="WW8Num3">
    <w:name w:val="WW8Num3"/>
    <w:qFormat/>
    <w:rsid w:val="00BD6029"/>
  </w:style>
  <w:style w:type="numbering" w:customStyle="1" w:styleId="WW8Num4">
    <w:name w:val="WW8Num4"/>
    <w:qFormat/>
    <w:rsid w:val="00BD6029"/>
  </w:style>
  <w:style w:type="numbering" w:customStyle="1" w:styleId="WW8Num5">
    <w:name w:val="WW8Num5"/>
    <w:qFormat/>
    <w:rsid w:val="00BD6029"/>
  </w:style>
  <w:style w:type="numbering" w:customStyle="1" w:styleId="WW8Num6">
    <w:name w:val="WW8Num6"/>
    <w:qFormat/>
    <w:rsid w:val="00BD6029"/>
  </w:style>
  <w:style w:type="numbering" w:customStyle="1" w:styleId="WW8Num7">
    <w:name w:val="WW8Num7"/>
    <w:qFormat/>
    <w:rsid w:val="00BD6029"/>
  </w:style>
  <w:style w:type="numbering" w:customStyle="1" w:styleId="WW8Num8">
    <w:name w:val="WW8Num8"/>
    <w:qFormat/>
    <w:rsid w:val="00BD6029"/>
  </w:style>
  <w:style w:type="numbering" w:customStyle="1" w:styleId="WW8Num9">
    <w:name w:val="WW8Num9"/>
    <w:qFormat/>
    <w:rsid w:val="00BD6029"/>
  </w:style>
  <w:style w:type="numbering" w:customStyle="1" w:styleId="WW8Num10">
    <w:name w:val="WW8Num10"/>
    <w:qFormat/>
    <w:rsid w:val="00BD6029"/>
  </w:style>
  <w:style w:type="numbering" w:customStyle="1" w:styleId="WW8Num11">
    <w:name w:val="WW8Num11"/>
    <w:qFormat/>
    <w:rsid w:val="00BD6029"/>
  </w:style>
  <w:style w:type="numbering" w:customStyle="1" w:styleId="WW8Num12">
    <w:name w:val="WW8Num12"/>
    <w:qFormat/>
    <w:rsid w:val="00BD6029"/>
  </w:style>
  <w:style w:type="numbering" w:customStyle="1" w:styleId="WW8Num13">
    <w:name w:val="WW8Num13"/>
    <w:qFormat/>
    <w:rsid w:val="00BD6029"/>
  </w:style>
  <w:style w:type="numbering" w:customStyle="1" w:styleId="WW8Num14">
    <w:name w:val="WW8Num14"/>
    <w:qFormat/>
    <w:rsid w:val="00BD6029"/>
  </w:style>
  <w:style w:type="numbering" w:customStyle="1" w:styleId="WW8Num15">
    <w:name w:val="WW8Num15"/>
    <w:qFormat/>
    <w:rsid w:val="00BD6029"/>
  </w:style>
  <w:style w:type="numbering" w:customStyle="1" w:styleId="WW8Num16">
    <w:name w:val="WW8Num16"/>
    <w:qFormat/>
    <w:rsid w:val="00BD6029"/>
  </w:style>
  <w:style w:type="numbering" w:customStyle="1" w:styleId="WW8Num17">
    <w:name w:val="WW8Num17"/>
    <w:qFormat/>
    <w:rsid w:val="00BD6029"/>
  </w:style>
  <w:style w:type="numbering" w:customStyle="1" w:styleId="WW8Num18">
    <w:name w:val="WW8Num18"/>
    <w:qFormat/>
    <w:rsid w:val="00BD6029"/>
  </w:style>
  <w:style w:type="numbering" w:customStyle="1" w:styleId="WW8Num19">
    <w:name w:val="WW8Num19"/>
    <w:qFormat/>
    <w:rsid w:val="00BD6029"/>
  </w:style>
  <w:style w:type="numbering" w:customStyle="1" w:styleId="WW8Num20">
    <w:name w:val="WW8Num20"/>
    <w:qFormat/>
    <w:rsid w:val="00BD6029"/>
  </w:style>
  <w:style w:type="numbering" w:customStyle="1" w:styleId="WW8Num21">
    <w:name w:val="WW8Num21"/>
    <w:qFormat/>
    <w:rsid w:val="00BD6029"/>
  </w:style>
  <w:style w:type="numbering" w:customStyle="1" w:styleId="WW8Num22">
    <w:name w:val="WW8Num22"/>
    <w:qFormat/>
    <w:rsid w:val="00BD6029"/>
  </w:style>
  <w:style w:type="numbering" w:customStyle="1" w:styleId="WW8Num23">
    <w:name w:val="WW8Num23"/>
    <w:qFormat/>
    <w:rsid w:val="00BD6029"/>
  </w:style>
  <w:style w:type="numbering" w:customStyle="1" w:styleId="WW8Num24">
    <w:name w:val="WW8Num24"/>
    <w:qFormat/>
    <w:rsid w:val="00BD6029"/>
  </w:style>
  <w:style w:type="numbering" w:customStyle="1" w:styleId="WW8Num25">
    <w:name w:val="WW8Num25"/>
    <w:qFormat/>
    <w:rsid w:val="00BD6029"/>
  </w:style>
  <w:style w:type="numbering" w:customStyle="1" w:styleId="WW8Num26">
    <w:name w:val="WW8Num26"/>
    <w:qFormat/>
    <w:rsid w:val="00BD6029"/>
  </w:style>
  <w:style w:type="numbering" w:customStyle="1" w:styleId="WW8Num27">
    <w:name w:val="WW8Num27"/>
    <w:qFormat/>
    <w:rsid w:val="00BD6029"/>
  </w:style>
  <w:style w:type="numbering" w:customStyle="1" w:styleId="WW8Num28">
    <w:name w:val="WW8Num28"/>
    <w:qFormat/>
    <w:rsid w:val="00BD6029"/>
  </w:style>
  <w:style w:type="numbering" w:customStyle="1" w:styleId="WWNum17">
    <w:name w:val="WWNum17"/>
    <w:basedOn w:val="a4"/>
    <w:rsid w:val="00BD6029"/>
    <w:pPr>
      <w:numPr>
        <w:numId w:val="14"/>
      </w:numPr>
    </w:pPr>
  </w:style>
  <w:style w:type="numbering" w:customStyle="1" w:styleId="WWNum13">
    <w:name w:val="WWNum13"/>
    <w:basedOn w:val="a4"/>
    <w:rsid w:val="00BD6029"/>
    <w:pPr>
      <w:numPr>
        <w:numId w:val="15"/>
      </w:numPr>
    </w:pPr>
  </w:style>
  <w:style w:type="table" w:customStyle="1" w:styleId="TableNormal1">
    <w:name w:val="Table Normal1"/>
    <w:uiPriority w:val="2"/>
    <w:semiHidden/>
    <w:unhideWhenUsed/>
    <w:qFormat/>
    <w:rsid w:val="00BD6029"/>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BD6029"/>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160">
    <w:name w:val="Нет списка16"/>
    <w:next w:val="a4"/>
    <w:uiPriority w:val="99"/>
    <w:semiHidden/>
    <w:unhideWhenUsed/>
    <w:rsid w:val="00BD6029"/>
  </w:style>
  <w:style w:type="character" w:customStyle="1" w:styleId="aff">
    <w:name w:val="Заголовок оглавления Знак"/>
    <w:link w:val="afe"/>
    <w:rsid w:val="00BD6029"/>
    <w:rPr>
      <w:rFonts w:ascii="Calibri Light" w:eastAsia="Times New Roman" w:hAnsi="Calibri Light" w:cs="Times New Roman"/>
      <w:b/>
      <w:bCs/>
      <w:color w:val="2F5496"/>
      <w:sz w:val="28"/>
      <w:szCs w:val="28"/>
      <w:lang w:eastAsia="ru-RU"/>
    </w:rPr>
  </w:style>
  <w:style w:type="numbering" w:customStyle="1" w:styleId="170">
    <w:name w:val="Нет списка17"/>
    <w:next w:val="a4"/>
    <w:uiPriority w:val="99"/>
    <w:semiHidden/>
    <w:unhideWhenUsed/>
    <w:rsid w:val="00BD6029"/>
  </w:style>
  <w:style w:type="paragraph" w:customStyle="1" w:styleId="CharAttribute318">
    <w:name w:val="CharAttribute318"/>
    <w:rsid w:val="00BD6029"/>
    <w:pPr>
      <w:spacing w:after="0" w:line="240" w:lineRule="auto"/>
    </w:pPr>
    <w:rPr>
      <w:rFonts w:ascii="Times New Roman" w:eastAsia="Times New Roman" w:hAnsi="Times New Roman" w:cs="Times New Roman"/>
      <w:color w:val="000000"/>
      <w:sz w:val="28"/>
      <w:szCs w:val="20"/>
      <w:lang w:eastAsia="ru-RU"/>
    </w:rPr>
  </w:style>
  <w:style w:type="paragraph" w:customStyle="1" w:styleId="afffff4">
    <w:name w:val="Гипертекстовая ссылка"/>
    <w:rsid w:val="00BD6029"/>
    <w:pPr>
      <w:spacing w:after="0" w:line="240" w:lineRule="auto"/>
    </w:pPr>
    <w:rPr>
      <w:rFonts w:ascii="Calibri" w:eastAsia="Times New Roman" w:hAnsi="Calibri" w:cs="Times New Roman"/>
      <w:color w:val="106BBE"/>
      <w:sz w:val="24"/>
      <w:szCs w:val="20"/>
      <w:lang w:eastAsia="ru-RU"/>
    </w:rPr>
  </w:style>
  <w:style w:type="paragraph" w:customStyle="1" w:styleId="CharAttribute4">
    <w:name w:val="CharAttribute4"/>
    <w:rsid w:val="00BD6029"/>
    <w:pPr>
      <w:spacing w:after="0" w:line="240" w:lineRule="auto"/>
    </w:pPr>
    <w:rPr>
      <w:rFonts w:ascii="Times New Roman" w:eastAsia="Times New Roman" w:hAnsi="Times New Roman" w:cs="Times New Roman"/>
      <w:i/>
      <w:color w:val="000000"/>
      <w:sz w:val="28"/>
      <w:szCs w:val="20"/>
      <w:lang w:eastAsia="ru-RU"/>
    </w:rPr>
  </w:style>
  <w:style w:type="character" w:customStyle="1" w:styleId="23">
    <w:name w:val="Оглавление 2 Знак"/>
    <w:link w:val="22"/>
    <w:uiPriority w:val="39"/>
    <w:rsid w:val="00BD6029"/>
    <w:rPr>
      <w:rFonts w:ascii="Calibri" w:eastAsia="Calibri" w:hAnsi="Calibri" w:cs="Calibri"/>
      <w:b/>
      <w:bCs/>
    </w:rPr>
  </w:style>
  <w:style w:type="paragraph" w:customStyle="1" w:styleId="ParaAttribute10">
    <w:name w:val="ParaAttribute10"/>
    <w:rsid w:val="00BD6029"/>
    <w:pPr>
      <w:spacing w:after="0" w:line="240" w:lineRule="auto"/>
      <w:jc w:val="both"/>
    </w:pPr>
    <w:rPr>
      <w:rFonts w:ascii="Times New Roman" w:eastAsia="Times New Roman" w:hAnsi="Times New Roman" w:cs="Times New Roman"/>
      <w:color w:val="000000"/>
      <w:sz w:val="20"/>
      <w:szCs w:val="20"/>
      <w:lang w:eastAsia="ru-RU"/>
    </w:rPr>
  </w:style>
  <w:style w:type="paragraph" w:customStyle="1" w:styleId="14">
    <w:name w:val="Знак сноски1"/>
    <w:link w:val="af9"/>
    <w:rsid w:val="00BD6029"/>
    <w:pPr>
      <w:spacing w:after="0" w:line="240" w:lineRule="auto"/>
    </w:pPr>
    <w:rPr>
      <w:vertAlign w:val="superscript"/>
    </w:rPr>
  </w:style>
  <w:style w:type="paragraph" w:customStyle="1" w:styleId="afffff5">
    <w:name w:val="Цветовое выделение"/>
    <w:rsid w:val="00BD6029"/>
    <w:pPr>
      <w:spacing w:after="0" w:line="240" w:lineRule="auto"/>
    </w:pPr>
    <w:rPr>
      <w:rFonts w:ascii="Calibri" w:eastAsia="Times New Roman" w:hAnsi="Calibri" w:cs="Times New Roman"/>
      <w:b/>
      <w:color w:val="26282F"/>
      <w:sz w:val="24"/>
      <w:szCs w:val="20"/>
      <w:lang w:eastAsia="ru-RU"/>
    </w:rPr>
  </w:style>
  <w:style w:type="character" w:customStyle="1" w:styleId="42">
    <w:name w:val="Оглавление 4 Знак"/>
    <w:link w:val="41"/>
    <w:uiPriority w:val="39"/>
    <w:rsid w:val="00BD6029"/>
    <w:rPr>
      <w:rFonts w:ascii="Calibri" w:eastAsia="Calibri" w:hAnsi="Calibri" w:cs="Calibri"/>
      <w:sz w:val="20"/>
      <w:szCs w:val="20"/>
    </w:rPr>
  </w:style>
  <w:style w:type="paragraph" w:customStyle="1" w:styleId="CharAttribute313">
    <w:name w:val="CharAttribute313"/>
    <w:rsid w:val="00BD6029"/>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511">
    <w:name w:val="CharAttribute511"/>
    <w:rsid w:val="00BD6029"/>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291">
    <w:name w:val="CharAttribute291"/>
    <w:rsid w:val="00BD6029"/>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286">
    <w:name w:val="CharAttribute286"/>
    <w:rsid w:val="00BD6029"/>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285">
    <w:name w:val="CharAttribute285"/>
    <w:rsid w:val="00BD6029"/>
    <w:pPr>
      <w:spacing w:after="0" w:line="240" w:lineRule="auto"/>
    </w:pPr>
    <w:rPr>
      <w:rFonts w:ascii="Times New Roman" w:eastAsia="Times New Roman" w:hAnsi="Times New Roman" w:cs="Times New Roman"/>
      <w:color w:val="000000"/>
      <w:sz w:val="28"/>
      <w:szCs w:val="20"/>
      <w:lang w:eastAsia="ru-RU"/>
    </w:rPr>
  </w:style>
  <w:style w:type="character" w:customStyle="1" w:styleId="62">
    <w:name w:val="Оглавление 6 Знак"/>
    <w:link w:val="61"/>
    <w:uiPriority w:val="39"/>
    <w:rsid w:val="00BD6029"/>
    <w:rPr>
      <w:rFonts w:ascii="Calibri" w:eastAsia="Calibri" w:hAnsi="Calibri" w:cs="Calibri"/>
      <w:sz w:val="20"/>
      <w:szCs w:val="20"/>
    </w:rPr>
  </w:style>
  <w:style w:type="paragraph" w:customStyle="1" w:styleId="ParaAttribute16">
    <w:name w:val="ParaAttribute16"/>
    <w:rsid w:val="00BD6029"/>
    <w:pPr>
      <w:spacing w:after="0" w:line="240" w:lineRule="auto"/>
      <w:ind w:left="1080"/>
      <w:jc w:val="both"/>
    </w:pPr>
    <w:rPr>
      <w:rFonts w:ascii="Times New Roman" w:eastAsia="Times New Roman" w:hAnsi="Times New Roman" w:cs="Times New Roman"/>
      <w:color w:val="000000"/>
      <w:sz w:val="20"/>
      <w:szCs w:val="20"/>
      <w:lang w:eastAsia="ru-RU"/>
    </w:rPr>
  </w:style>
  <w:style w:type="character" w:customStyle="1" w:styleId="72">
    <w:name w:val="Оглавление 7 Знак"/>
    <w:link w:val="71"/>
    <w:uiPriority w:val="39"/>
    <w:rsid w:val="00BD6029"/>
    <w:rPr>
      <w:rFonts w:ascii="Calibri" w:eastAsia="Calibri" w:hAnsi="Calibri" w:cs="Calibri"/>
      <w:sz w:val="20"/>
      <w:szCs w:val="20"/>
    </w:rPr>
  </w:style>
  <w:style w:type="paragraph" w:customStyle="1" w:styleId="CharAttribute300">
    <w:name w:val="CharAttribute300"/>
    <w:rsid w:val="00BD6029"/>
    <w:pPr>
      <w:spacing w:after="0" w:line="240" w:lineRule="auto"/>
    </w:pPr>
    <w:rPr>
      <w:rFonts w:ascii="Times New Roman" w:eastAsia="Times New Roman" w:hAnsi="Times New Roman" w:cs="Times New Roman"/>
      <w:color w:val="00000A"/>
      <w:sz w:val="28"/>
      <w:szCs w:val="20"/>
      <w:lang w:eastAsia="ru-RU"/>
    </w:rPr>
  </w:style>
  <w:style w:type="paragraph" w:customStyle="1" w:styleId="CharAttribute288">
    <w:name w:val="CharAttribute288"/>
    <w:rsid w:val="00BD6029"/>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512">
    <w:name w:val="CharAttribute512"/>
    <w:rsid w:val="00BD6029"/>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284">
    <w:name w:val="CharAttribute284"/>
    <w:rsid w:val="00BD6029"/>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01">
    <w:name w:val="CharAttribute301"/>
    <w:rsid w:val="00BD6029"/>
    <w:pPr>
      <w:spacing w:after="0" w:line="240" w:lineRule="auto"/>
    </w:pPr>
    <w:rPr>
      <w:rFonts w:ascii="Times New Roman" w:eastAsia="Times New Roman" w:hAnsi="Times New Roman" w:cs="Times New Roman"/>
      <w:color w:val="00000A"/>
      <w:sz w:val="28"/>
      <w:szCs w:val="20"/>
      <w:lang w:eastAsia="ru-RU"/>
    </w:rPr>
  </w:style>
  <w:style w:type="paragraph" w:customStyle="1" w:styleId="CharAttribute548">
    <w:name w:val="CharAttribute548"/>
    <w:rsid w:val="00BD6029"/>
    <w:pPr>
      <w:spacing w:after="0" w:line="240" w:lineRule="auto"/>
    </w:pPr>
    <w:rPr>
      <w:rFonts w:ascii="Times New Roman" w:eastAsia="Times New Roman" w:hAnsi="Times New Roman" w:cs="Times New Roman"/>
      <w:color w:val="000000"/>
      <w:sz w:val="24"/>
      <w:szCs w:val="20"/>
      <w:lang w:eastAsia="ru-RU"/>
    </w:rPr>
  </w:style>
  <w:style w:type="paragraph" w:customStyle="1" w:styleId="CharAttribute10">
    <w:name w:val="CharAttribute10"/>
    <w:rsid w:val="00BD6029"/>
    <w:pPr>
      <w:spacing w:after="0" w:line="240" w:lineRule="auto"/>
    </w:pPr>
    <w:rPr>
      <w:rFonts w:ascii="Times New Roman" w:eastAsia="Times New Roman" w:hAnsi="Times New Roman" w:cs="Times New Roman"/>
      <w:b/>
      <w:color w:val="000000"/>
      <w:sz w:val="28"/>
      <w:szCs w:val="20"/>
      <w:lang w:eastAsia="ru-RU"/>
    </w:rPr>
  </w:style>
  <w:style w:type="paragraph" w:customStyle="1" w:styleId="CharAttribute293">
    <w:name w:val="CharAttribute293"/>
    <w:rsid w:val="00BD6029"/>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20">
    <w:name w:val="CharAttribute320"/>
    <w:rsid w:val="00BD6029"/>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25">
    <w:name w:val="CharAttribute325"/>
    <w:rsid w:val="00BD6029"/>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504">
    <w:name w:val="CharAttribute504"/>
    <w:rsid w:val="00BD6029"/>
    <w:pPr>
      <w:spacing w:after="0" w:line="240" w:lineRule="auto"/>
    </w:pPr>
    <w:rPr>
      <w:rFonts w:ascii="Times New Roman" w:eastAsia="Times New Roman" w:hAnsi="Times New Roman" w:cs="Times New Roman"/>
      <w:color w:val="000000"/>
      <w:sz w:val="28"/>
      <w:szCs w:val="20"/>
      <w:lang w:eastAsia="ru-RU"/>
    </w:rPr>
  </w:style>
  <w:style w:type="paragraph" w:styleId="afffff6">
    <w:name w:val="Block Text"/>
    <w:basedOn w:val="a1"/>
    <w:link w:val="afffff7"/>
    <w:rsid w:val="00BD6029"/>
    <w:pPr>
      <w:spacing w:after="0" w:line="360" w:lineRule="auto"/>
      <w:ind w:left="-709" w:right="-9" w:firstLine="709"/>
      <w:jc w:val="both"/>
    </w:pPr>
    <w:rPr>
      <w:rFonts w:ascii="Times New Roman" w:eastAsia="Times New Roman" w:hAnsi="Times New Roman" w:cs="Times New Roman"/>
      <w:color w:val="000000"/>
      <w:spacing w:val="5"/>
      <w:sz w:val="24"/>
      <w:szCs w:val="20"/>
      <w:lang w:eastAsia="ru-RU"/>
    </w:rPr>
  </w:style>
  <w:style w:type="character" w:customStyle="1" w:styleId="afffff7">
    <w:name w:val="Цитата Знак"/>
    <w:link w:val="afffff6"/>
    <w:rsid w:val="00BD6029"/>
    <w:rPr>
      <w:rFonts w:ascii="Times New Roman" w:eastAsia="Times New Roman" w:hAnsi="Times New Roman" w:cs="Times New Roman"/>
      <w:color w:val="000000"/>
      <w:spacing w:val="5"/>
      <w:sz w:val="24"/>
      <w:szCs w:val="20"/>
      <w:lang w:eastAsia="ru-RU"/>
    </w:rPr>
  </w:style>
  <w:style w:type="character" w:customStyle="1" w:styleId="afb">
    <w:name w:val="Обычный (веб) Знак"/>
    <w:link w:val="afa"/>
    <w:rsid w:val="00BD6029"/>
    <w:rPr>
      <w:rFonts w:ascii="Times New Roman" w:eastAsia="Times New Roman" w:hAnsi="Times New Roman" w:cs="Times New Roman"/>
      <w:sz w:val="24"/>
      <w:szCs w:val="24"/>
      <w:lang w:eastAsia="ru-RU"/>
    </w:rPr>
  </w:style>
  <w:style w:type="paragraph" w:customStyle="1" w:styleId="CharAttribute498">
    <w:name w:val="CharAttribute498"/>
    <w:rsid w:val="00BD6029"/>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03">
    <w:name w:val="CharAttribute303"/>
    <w:rsid w:val="00BD6029"/>
    <w:pPr>
      <w:spacing w:after="0" w:line="240" w:lineRule="auto"/>
    </w:pPr>
    <w:rPr>
      <w:rFonts w:ascii="Times New Roman" w:eastAsia="Times New Roman" w:hAnsi="Times New Roman" w:cs="Times New Roman"/>
      <w:b/>
      <w:color w:val="000000"/>
      <w:sz w:val="28"/>
      <w:szCs w:val="20"/>
      <w:lang w:eastAsia="ru-RU"/>
    </w:rPr>
  </w:style>
  <w:style w:type="paragraph" w:customStyle="1" w:styleId="CharAttribute330">
    <w:name w:val="CharAttribute330"/>
    <w:rsid w:val="00BD6029"/>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04">
    <w:name w:val="CharAttribute304"/>
    <w:rsid w:val="00BD6029"/>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485">
    <w:name w:val="CharAttribute485"/>
    <w:rsid w:val="00BD6029"/>
    <w:pPr>
      <w:spacing w:after="0" w:line="240" w:lineRule="auto"/>
    </w:pPr>
    <w:rPr>
      <w:rFonts w:ascii="Times New Roman" w:eastAsia="Times New Roman" w:hAnsi="Times New Roman" w:cs="Times New Roman"/>
      <w:i/>
      <w:color w:val="000000"/>
      <w:szCs w:val="20"/>
      <w:lang w:eastAsia="ru-RU"/>
    </w:rPr>
  </w:style>
  <w:style w:type="paragraph" w:customStyle="1" w:styleId="CharAttribute269">
    <w:name w:val="CharAttribute269"/>
    <w:rsid w:val="00BD6029"/>
    <w:pPr>
      <w:spacing w:after="0" w:line="240" w:lineRule="auto"/>
    </w:pPr>
    <w:rPr>
      <w:rFonts w:ascii="Times New Roman" w:eastAsia="Times New Roman" w:hAnsi="Times New Roman" w:cs="Times New Roman"/>
      <w:i/>
      <w:color w:val="000000"/>
      <w:sz w:val="28"/>
      <w:szCs w:val="20"/>
      <w:lang w:eastAsia="ru-RU"/>
    </w:rPr>
  </w:style>
  <w:style w:type="paragraph" w:customStyle="1" w:styleId="CharAttribute271">
    <w:name w:val="CharAttribute271"/>
    <w:rsid w:val="00BD6029"/>
    <w:pPr>
      <w:spacing w:after="0" w:line="240" w:lineRule="auto"/>
    </w:pPr>
    <w:rPr>
      <w:rFonts w:ascii="Times New Roman" w:eastAsia="Times New Roman" w:hAnsi="Times New Roman" w:cs="Times New Roman"/>
      <w:b/>
      <w:color w:val="000000"/>
      <w:sz w:val="28"/>
      <w:szCs w:val="20"/>
      <w:lang w:eastAsia="ru-RU"/>
    </w:rPr>
  </w:style>
  <w:style w:type="paragraph" w:customStyle="1" w:styleId="CharAttribute299">
    <w:name w:val="CharAttribute299"/>
    <w:rsid w:val="00BD6029"/>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292">
    <w:name w:val="CharAttribute292"/>
    <w:rsid w:val="00BD6029"/>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16">
    <w:name w:val="CharAttribute316"/>
    <w:rsid w:val="00BD6029"/>
    <w:pPr>
      <w:spacing w:after="0" w:line="240" w:lineRule="auto"/>
    </w:pPr>
    <w:rPr>
      <w:rFonts w:ascii="Times New Roman" w:eastAsia="Times New Roman" w:hAnsi="Times New Roman" w:cs="Times New Roman"/>
      <w:color w:val="000000"/>
      <w:sz w:val="28"/>
      <w:szCs w:val="20"/>
      <w:lang w:eastAsia="ru-RU"/>
    </w:rPr>
  </w:style>
  <w:style w:type="paragraph" w:customStyle="1" w:styleId="ParaAttribute38">
    <w:name w:val="ParaAttribute38"/>
    <w:rsid w:val="00BD6029"/>
    <w:pPr>
      <w:spacing w:after="0" w:line="240" w:lineRule="auto"/>
      <w:ind w:right="-1"/>
      <w:jc w:val="both"/>
    </w:pPr>
    <w:rPr>
      <w:rFonts w:ascii="Times New Roman" w:eastAsia="Times New Roman" w:hAnsi="Times New Roman" w:cs="Times New Roman"/>
      <w:color w:val="000000"/>
      <w:sz w:val="20"/>
      <w:szCs w:val="20"/>
      <w:lang w:eastAsia="ru-RU"/>
    </w:rPr>
  </w:style>
  <w:style w:type="paragraph" w:customStyle="1" w:styleId="CharAttribute2">
    <w:name w:val="CharAttribute2"/>
    <w:rsid w:val="00BD6029"/>
    <w:pPr>
      <w:spacing w:after="0" w:line="240" w:lineRule="auto"/>
    </w:pPr>
    <w:rPr>
      <w:rFonts w:ascii="Times New Roman" w:eastAsia="Times New Roman" w:hAnsi="Times New Roman" w:cs="Times New Roman"/>
      <w:color w:val="00000A"/>
      <w:sz w:val="28"/>
      <w:szCs w:val="20"/>
      <w:lang w:eastAsia="ru-RU"/>
    </w:rPr>
  </w:style>
  <w:style w:type="paragraph" w:customStyle="1" w:styleId="CharAttribute502">
    <w:name w:val="CharAttribute502"/>
    <w:rsid w:val="00BD6029"/>
    <w:pPr>
      <w:spacing w:after="0" w:line="240" w:lineRule="auto"/>
    </w:pPr>
    <w:rPr>
      <w:rFonts w:ascii="Times New Roman" w:eastAsia="Times New Roman" w:hAnsi="Times New Roman" w:cs="Times New Roman"/>
      <w:i/>
      <w:color w:val="000000"/>
      <w:sz w:val="28"/>
      <w:szCs w:val="20"/>
      <w:lang w:eastAsia="ru-RU"/>
    </w:rPr>
  </w:style>
  <w:style w:type="paragraph" w:customStyle="1" w:styleId="CharAttribute290">
    <w:name w:val="CharAttribute290"/>
    <w:rsid w:val="00BD6029"/>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0">
    <w:name w:val="CharAttribute0"/>
    <w:rsid w:val="00BD6029"/>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296">
    <w:name w:val="CharAttribute296"/>
    <w:rsid w:val="00BD6029"/>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35">
    <w:name w:val="CharAttribute335"/>
    <w:rsid w:val="00BD6029"/>
    <w:pPr>
      <w:spacing w:after="0" w:line="240" w:lineRule="auto"/>
    </w:pPr>
    <w:rPr>
      <w:rFonts w:ascii="Times New Roman" w:eastAsia="Times New Roman" w:hAnsi="Times New Roman" w:cs="Times New Roman"/>
      <w:color w:val="000000"/>
      <w:sz w:val="28"/>
      <w:szCs w:val="20"/>
      <w:lang w:eastAsia="ru-RU"/>
    </w:rPr>
  </w:style>
  <w:style w:type="paragraph" w:customStyle="1" w:styleId="ParaAttribute8">
    <w:name w:val="ParaAttribute8"/>
    <w:rsid w:val="00BD6029"/>
    <w:pPr>
      <w:spacing w:after="0" w:line="240" w:lineRule="auto"/>
      <w:ind w:firstLine="851"/>
      <w:jc w:val="both"/>
    </w:pPr>
    <w:rPr>
      <w:rFonts w:ascii="Times New Roman" w:eastAsia="Times New Roman" w:hAnsi="Times New Roman" w:cs="Times New Roman"/>
      <w:color w:val="000000"/>
      <w:sz w:val="20"/>
      <w:szCs w:val="20"/>
      <w:lang w:eastAsia="ru-RU"/>
    </w:rPr>
  </w:style>
  <w:style w:type="character" w:customStyle="1" w:styleId="32">
    <w:name w:val="Оглавление 3 Знак"/>
    <w:link w:val="31"/>
    <w:uiPriority w:val="39"/>
    <w:rsid w:val="00BD6029"/>
    <w:rPr>
      <w:rFonts w:ascii="Calibri" w:eastAsia="Calibri" w:hAnsi="Calibri" w:cs="Calibri"/>
      <w:sz w:val="20"/>
      <w:szCs w:val="20"/>
    </w:rPr>
  </w:style>
  <w:style w:type="paragraph" w:customStyle="1" w:styleId="CharAttribute521">
    <w:name w:val="CharAttribute521"/>
    <w:rsid w:val="00BD6029"/>
    <w:pPr>
      <w:spacing w:after="0" w:line="240" w:lineRule="auto"/>
    </w:pPr>
    <w:rPr>
      <w:rFonts w:ascii="Times New Roman" w:eastAsia="Times New Roman" w:hAnsi="Times New Roman" w:cs="Times New Roman"/>
      <w:i/>
      <w:color w:val="000000"/>
      <w:sz w:val="28"/>
      <w:szCs w:val="20"/>
      <w:lang w:eastAsia="ru-RU"/>
    </w:rPr>
  </w:style>
  <w:style w:type="paragraph" w:customStyle="1" w:styleId="CharAttribute334">
    <w:name w:val="CharAttribute334"/>
    <w:rsid w:val="00BD6029"/>
    <w:pPr>
      <w:spacing w:after="0" w:line="240" w:lineRule="auto"/>
    </w:pPr>
    <w:rPr>
      <w:rFonts w:ascii="Times New Roman" w:eastAsia="Times New Roman" w:hAnsi="Times New Roman" w:cs="Times New Roman"/>
      <w:color w:val="000000"/>
      <w:sz w:val="28"/>
      <w:szCs w:val="20"/>
      <w:lang w:eastAsia="ru-RU"/>
    </w:rPr>
  </w:style>
  <w:style w:type="paragraph" w:customStyle="1" w:styleId="s10">
    <w:name w:val="s_10"/>
    <w:rsid w:val="00BD6029"/>
    <w:pPr>
      <w:spacing w:after="0" w:line="240" w:lineRule="auto"/>
    </w:pPr>
    <w:rPr>
      <w:rFonts w:ascii="Calibri" w:eastAsia="Times New Roman" w:hAnsi="Calibri" w:cs="Times New Roman"/>
      <w:color w:val="000000"/>
      <w:sz w:val="24"/>
      <w:szCs w:val="20"/>
      <w:lang w:eastAsia="ru-RU"/>
    </w:rPr>
  </w:style>
  <w:style w:type="paragraph" w:customStyle="1" w:styleId="CharAttribute323">
    <w:name w:val="CharAttribute323"/>
    <w:rsid w:val="00BD6029"/>
    <w:pPr>
      <w:spacing w:after="0" w:line="240" w:lineRule="auto"/>
    </w:pPr>
    <w:rPr>
      <w:rFonts w:ascii="Times New Roman" w:eastAsia="Times New Roman" w:hAnsi="Times New Roman" w:cs="Times New Roman"/>
      <w:color w:val="000000"/>
      <w:sz w:val="28"/>
      <w:szCs w:val="20"/>
      <w:lang w:eastAsia="ru-RU"/>
    </w:rPr>
  </w:style>
  <w:style w:type="paragraph" w:customStyle="1" w:styleId="bigtext">
    <w:name w:val="big_text"/>
    <w:basedOn w:val="a1"/>
    <w:rsid w:val="00BD6029"/>
    <w:pPr>
      <w:spacing w:before="113" w:after="57" w:line="288" w:lineRule="auto"/>
    </w:pPr>
    <w:rPr>
      <w:rFonts w:ascii="Arial" w:eastAsia="Times New Roman" w:hAnsi="Arial" w:cs="Times New Roman"/>
      <w:color w:val="333333"/>
      <w:sz w:val="21"/>
      <w:szCs w:val="20"/>
      <w:lang w:eastAsia="ru-RU"/>
    </w:rPr>
  </w:style>
  <w:style w:type="paragraph" w:customStyle="1" w:styleId="CharAttribute333">
    <w:name w:val="CharAttribute333"/>
    <w:rsid w:val="00BD6029"/>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277">
    <w:name w:val="CharAttribute277"/>
    <w:rsid w:val="00BD6029"/>
    <w:pPr>
      <w:spacing w:after="0" w:line="240" w:lineRule="auto"/>
    </w:pPr>
    <w:rPr>
      <w:rFonts w:ascii="Times New Roman" w:eastAsia="Times New Roman" w:hAnsi="Times New Roman" w:cs="Times New Roman"/>
      <w:b/>
      <w:i/>
      <w:color w:val="00000A"/>
      <w:sz w:val="28"/>
      <w:szCs w:val="20"/>
      <w:lang w:eastAsia="ru-RU"/>
    </w:rPr>
  </w:style>
  <w:style w:type="paragraph" w:customStyle="1" w:styleId="ParaAttribute30">
    <w:name w:val="ParaAttribute30"/>
    <w:rsid w:val="00BD6029"/>
    <w:pPr>
      <w:spacing w:after="0" w:line="240" w:lineRule="auto"/>
      <w:ind w:left="709" w:right="566"/>
      <w:jc w:val="center"/>
    </w:pPr>
    <w:rPr>
      <w:rFonts w:ascii="Times New Roman" w:eastAsia="Times New Roman" w:hAnsi="Times New Roman" w:cs="Times New Roman"/>
      <w:color w:val="000000"/>
      <w:sz w:val="20"/>
      <w:szCs w:val="20"/>
      <w:lang w:eastAsia="ru-RU"/>
    </w:rPr>
  </w:style>
  <w:style w:type="paragraph" w:customStyle="1" w:styleId="CharAttribute331">
    <w:name w:val="CharAttribute331"/>
    <w:rsid w:val="00BD6029"/>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275">
    <w:name w:val="CharAttribute275"/>
    <w:rsid w:val="00BD6029"/>
    <w:pPr>
      <w:spacing w:after="0" w:line="240" w:lineRule="auto"/>
    </w:pPr>
    <w:rPr>
      <w:rFonts w:ascii="Times New Roman" w:eastAsia="Times New Roman" w:hAnsi="Times New Roman" w:cs="Times New Roman"/>
      <w:b/>
      <w:i/>
      <w:color w:val="000000"/>
      <w:sz w:val="28"/>
      <w:szCs w:val="20"/>
      <w:lang w:eastAsia="ru-RU"/>
    </w:rPr>
  </w:style>
  <w:style w:type="paragraph" w:customStyle="1" w:styleId="CharAttribute283">
    <w:name w:val="CharAttribute283"/>
    <w:rsid w:val="00BD6029"/>
    <w:pPr>
      <w:spacing w:after="0" w:line="240" w:lineRule="auto"/>
    </w:pPr>
    <w:rPr>
      <w:rFonts w:ascii="Times New Roman" w:eastAsia="Times New Roman" w:hAnsi="Times New Roman" w:cs="Times New Roman"/>
      <w:i/>
      <w:color w:val="00000A"/>
      <w:sz w:val="28"/>
      <w:szCs w:val="20"/>
      <w:lang w:eastAsia="ru-RU"/>
    </w:rPr>
  </w:style>
  <w:style w:type="paragraph" w:customStyle="1" w:styleId="1f7">
    <w:name w:val="Îñíîâíîé òåêñò1"/>
    <w:basedOn w:val="a1"/>
    <w:rsid w:val="00BD6029"/>
    <w:pPr>
      <w:widowControl w:val="0"/>
      <w:spacing w:after="40" w:line="240" w:lineRule="auto"/>
      <w:ind w:firstLine="400"/>
    </w:pPr>
    <w:rPr>
      <w:rFonts w:ascii="Arial" w:eastAsia="Times New Roman" w:hAnsi="Arial" w:cs="Times New Roman"/>
      <w:color w:val="231F20"/>
      <w:sz w:val="28"/>
      <w:szCs w:val="20"/>
      <w:lang w:eastAsia="ru-RU"/>
    </w:rPr>
  </w:style>
  <w:style w:type="paragraph" w:customStyle="1" w:styleId="CharAttribute3">
    <w:name w:val="CharAttribute3"/>
    <w:rsid w:val="00BD6029"/>
    <w:pPr>
      <w:spacing w:after="0" w:line="240" w:lineRule="auto"/>
    </w:pPr>
    <w:rPr>
      <w:rFonts w:ascii="Times New Roman" w:eastAsia="Times New Roman" w:hAnsi="Times New Roman" w:cs="Times New Roman"/>
      <w:color w:val="000000"/>
      <w:sz w:val="28"/>
      <w:szCs w:val="20"/>
      <w:lang w:eastAsia="ru-RU"/>
    </w:rPr>
  </w:style>
  <w:style w:type="paragraph" w:customStyle="1" w:styleId="1f8">
    <w:name w:val="Основной шрифт абзаца1"/>
    <w:rsid w:val="00BD6029"/>
    <w:pPr>
      <w:spacing w:after="0" w:line="240" w:lineRule="auto"/>
    </w:pPr>
    <w:rPr>
      <w:rFonts w:ascii="Calibri" w:eastAsia="Times New Roman" w:hAnsi="Calibri" w:cs="Times New Roman"/>
      <w:color w:val="000000"/>
      <w:sz w:val="24"/>
      <w:szCs w:val="20"/>
      <w:lang w:eastAsia="ru-RU"/>
    </w:rPr>
  </w:style>
  <w:style w:type="paragraph" w:customStyle="1" w:styleId="CharAttribute312">
    <w:name w:val="CharAttribute312"/>
    <w:rsid w:val="00BD6029"/>
    <w:pPr>
      <w:spacing w:after="0" w:line="240" w:lineRule="auto"/>
    </w:pPr>
    <w:rPr>
      <w:rFonts w:ascii="Times New Roman" w:eastAsia="Times New Roman" w:hAnsi="Times New Roman" w:cs="Times New Roman"/>
      <w:color w:val="000000"/>
      <w:sz w:val="28"/>
      <w:szCs w:val="20"/>
      <w:lang w:eastAsia="ru-RU"/>
    </w:rPr>
  </w:style>
  <w:style w:type="paragraph" w:customStyle="1" w:styleId="w">
    <w:name w:val="w"/>
    <w:rsid w:val="00BD6029"/>
    <w:pPr>
      <w:spacing w:after="0" w:line="240" w:lineRule="auto"/>
    </w:pPr>
    <w:rPr>
      <w:rFonts w:ascii="Calibri" w:eastAsia="Times New Roman" w:hAnsi="Calibri" w:cs="Times New Roman"/>
      <w:color w:val="000000"/>
      <w:sz w:val="24"/>
      <w:szCs w:val="20"/>
      <w:lang w:eastAsia="ru-RU"/>
    </w:rPr>
  </w:style>
  <w:style w:type="paragraph" w:customStyle="1" w:styleId="CharAttribute289">
    <w:name w:val="CharAttribute289"/>
    <w:rsid w:val="00BD6029"/>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279">
    <w:name w:val="CharAttribute279"/>
    <w:rsid w:val="00BD6029"/>
    <w:pPr>
      <w:spacing w:after="0" w:line="240" w:lineRule="auto"/>
    </w:pPr>
    <w:rPr>
      <w:rFonts w:ascii="Times New Roman" w:eastAsia="Times New Roman" w:hAnsi="Times New Roman" w:cs="Times New Roman"/>
      <w:color w:val="00000A"/>
      <w:sz w:val="28"/>
      <w:szCs w:val="20"/>
      <w:lang w:eastAsia="ru-RU"/>
    </w:rPr>
  </w:style>
  <w:style w:type="paragraph" w:customStyle="1" w:styleId="CharAttribute282">
    <w:name w:val="CharAttribute282"/>
    <w:rsid w:val="00BD6029"/>
    <w:pPr>
      <w:spacing w:after="0" w:line="240" w:lineRule="auto"/>
    </w:pPr>
    <w:rPr>
      <w:rFonts w:ascii="Times New Roman" w:eastAsia="Times New Roman" w:hAnsi="Times New Roman" w:cs="Times New Roman"/>
      <w:color w:val="00000A"/>
      <w:sz w:val="28"/>
      <w:szCs w:val="20"/>
      <w:lang w:eastAsia="ru-RU"/>
    </w:rPr>
  </w:style>
  <w:style w:type="paragraph" w:customStyle="1" w:styleId="CharAttribute327">
    <w:name w:val="CharAttribute327"/>
    <w:rsid w:val="00BD6029"/>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21">
    <w:name w:val="CharAttribute321"/>
    <w:rsid w:val="00BD6029"/>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22">
    <w:name w:val="CharAttribute322"/>
    <w:rsid w:val="00BD6029"/>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280">
    <w:name w:val="CharAttribute280"/>
    <w:rsid w:val="00BD6029"/>
    <w:pPr>
      <w:spacing w:after="0" w:line="240" w:lineRule="auto"/>
    </w:pPr>
    <w:rPr>
      <w:rFonts w:ascii="Times New Roman" w:eastAsia="Times New Roman" w:hAnsi="Times New Roman" w:cs="Times New Roman"/>
      <w:color w:val="00000A"/>
      <w:sz w:val="28"/>
      <w:szCs w:val="20"/>
      <w:lang w:eastAsia="ru-RU"/>
    </w:rPr>
  </w:style>
  <w:style w:type="paragraph" w:customStyle="1" w:styleId="CharAttribute295">
    <w:name w:val="CharAttribute295"/>
    <w:rsid w:val="00BD6029"/>
    <w:pPr>
      <w:spacing w:after="0" w:line="240" w:lineRule="auto"/>
    </w:pPr>
    <w:rPr>
      <w:rFonts w:ascii="Times New Roman" w:eastAsia="Times New Roman" w:hAnsi="Times New Roman" w:cs="Times New Roman"/>
      <w:color w:val="000000"/>
      <w:sz w:val="28"/>
      <w:szCs w:val="20"/>
      <w:lang w:eastAsia="ru-RU"/>
    </w:rPr>
  </w:style>
  <w:style w:type="paragraph" w:customStyle="1" w:styleId="13">
    <w:name w:val="Знак примечания1"/>
    <w:link w:val="af2"/>
    <w:rsid w:val="00BD6029"/>
    <w:pPr>
      <w:spacing w:after="0" w:line="240" w:lineRule="auto"/>
    </w:pPr>
    <w:rPr>
      <w:sz w:val="16"/>
      <w:szCs w:val="16"/>
    </w:rPr>
  </w:style>
  <w:style w:type="paragraph" w:customStyle="1" w:styleId="Footnote0">
    <w:name w:val="Footnote"/>
    <w:basedOn w:val="a1"/>
    <w:rsid w:val="00BD6029"/>
    <w:pPr>
      <w:spacing w:after="0" w:line="240" w:lineRule="auto"/>
    </w:pPr>
    <w:rPr>
      <w:rFonts w:ascii="Times New Roman" w:eastAsia="Times New Roman" w:hAnsi="Times New Roman" w:cs="Times New Roman"/>
      <w:color w:val="000000"/>
      <w:sz w:val="20"/>
      <w:szCs w:val="20"/>
      <w:lang w:eastAsia="ru-RU"/>
    </w:rPr>
  </w:style>
  <w:style w:type="paragraph" w:customStyle="1" w:styleId="ParaAttribute0">
    <w:name w:val="ParaAttribute0"/>
    <w:rsid w:val="00BD6029"/>
    <w:pPr>
      <w:spacing w:after="0" w:line="240" w:lineRule="auto"/>
    </w:pPr>
    <w:rPr>
      <w:rFonts w:ascii="Times New Roman" w:eastAsia="Times New Roman" w:hAnsi="Times New Roman" w:cs="Times New Roman"/>
      <w:color w:val="000000"/>
      <w:sz w:val="20"/>
      <w:szCs w:val="20"/>
      <w:lang w:eastAsia="ru-RU"/>
    </w:rPr>
  </w:style>
  <w:style w:type="paragraph" w:customStyle="1" w:styleId="CharAttribute274">
    <w:name w:val="CharAttribute274"/>
    <w:rsid w:val="00BD6029"/>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287">
    <w:name w:val="CharAttribute287"/>
    <w:rsid w:val="00BD6029"/>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1">
    <w:name w:val="CharAttribute1"/>
    <w:rsid w:val="00BD6029"/>
    <w:pPr>
      <w:spacing w:after="0" w:line="240" w:lineRule="auto"/>
    </w:pPr>
    <w:rPr>
      <w:rFonts w:ascii="Times New Roman" w:eastAsia="Times New Roman" w:hAnsi="Times New Roman" w:cs="Times New Roman"/>
      <w:color w:val="000000"/>
      <w:sz w:val="28"/>
      <w:szCs w:val="20"/>
      <w:lang w:eastAsia="ru-RU"/>
    </w:rPr>
  </w:style>
  <w:style w:type="character" w:customStyle="1" w:styleId="17">
    <w:name w:val="Оглавление 1 Знак"/>
    <w:link w:val="16"/>
    <w:uiPriority w:val="39"/>
    <w:rsid w:val="00BD6029"/>
    <w:rPr>
      <w:rFonts w:ascii="Calibri" w:eastAsia="Calibri" w:hAnsi="Calibri" w:cs="Calibri"/>
      <w:b/>
      <w:bCs/>
      <w:i/>
      <w:iCs/>
      <w:sz w:val="24"/>
      <w:szCs w:val="24"/>
    </w:rPr>
  </w:style>
  <w:style w:type="paragraph" w:customStyle="1" w:styleId="CharAttribute273">
    <w:name w:val="CharAttribute273"/>
    <w:rsid w:val="00BD6029"/>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526">
    <w:name w:val="CharAttribute526"/>
    <w:rsid w:val="00BD6029"/>
    <w:pPr>
      <w:spacing w:after="0" w:line="240" w:lineRule="auto"/>
    </w:pPr>
    <w:rPr>
      <w:rFonts w:ascii="Times New Roman" w:eastAsia="Times New Roman" w:hAnsi="Times New Roman" w:cs="Times New Roman"/>
      <w:color w:val="000000"/>
      <w:sz w:val="28"/>
      <w:szCs w:val="20"/>
      <w:lang w:eastAsia="ru-RU"/>
    </w:rPr>
  </w:style>
  <w:style w:type="paragraph" w:customStyle="1" w:styleId="HeaderandFooter">
    <w:name w:val="Header and Footer"/>
    <w:rsid w:val="00BD6029"/>
    <w:pPr>
      <w:spacing w:after="0" w:line="240" w:lineRule="auto"/>
      <w:jc w:val="both"/>
    </w:pPr>
    <w:rPr>
      <w:rFonts w:ascii="XO Thames" w:eastAsia="Times New Roman" w:hAnsi="XO Thames" w:cs="Times New Roman"/>
      <w:color w:val="000000"/>
      <w:sz w:val="20"/>
      <w:szCs w:val="20"/>
      <w:lang w:eastAsia="ru-RU"/>
    </w:rPr>
  </w:style>
  <w:style w:type="paragraph" w:customStyle="1" w:styleId="CharAttribute307">
    <w:name w:val="CharAttribute307"/>
    <w:rsid w:val="00BD6029"/>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15">
    <w:name w:val="CharAttribute315"/>
    <w:rsid w:val="00BD6029"/>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10">
    <w:name w:val="CharAttribute310"/>
    <w:rsid w:val="00BD6029"/>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501">
    <w:name w:val="CharAttribute501"/>
    <w:rsid w:val="00BD6029"/>
    <w:pPr>
      <w:spacing w:after="0" w:line="240" w:lineRule="auto"/>
    </w:pPr>
    <w:rPr>
      <w:rFonts w:ascii="Times New Roman" w:eastAsia="Times New Roman" w:hAnsi="Times New Roman" w:cs="Times New Roman"/>
      <w:i/>
      <w:color w:val="000000"/>
      <w:sz w:val="28"/>
      <w:szCs w:val="20"/>
      <w:u w:val="single"/>
      <w:lang w:eastAsia="ru-RU"/>
    </w:rPr>
  </w:style>
  <w:style w:type="paragraph" w:customStyle="1" w:styleId="CharAttribute272">
    <w:name w:val="CharAttribute272"/>
    <w:rsid w:val="00BD6029"/>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05">
    <w:name w:val="CharAttribute305"/>
    <w:rsid w:val="00BD6029"/>
    <w:pPr>
      <w:spacing w:after="0" w:line="240" w:lineRule="auto"/>
    </w:pPr>
    <w:rPr>
      <w:rFonts w:ascii="Times New Roman" w:eastAsia="Times New Roman" w:hAnsi="Times New Roman" w:cs="Times New Roman"/>
      <w:color w:val="000000"/>
      <w:sz w:val="28"/>
      <w:szCs w:val="20"/>
      <w:lang w:eastAsia="ru-RU"/>
    </w:rPr>
  </w:style>
  <w:style w:type="character" w:customStyle="1" w:styleId="90">
    <w:name w:val="Оглавление 9 Знак"/>
    <w:link w:val="9"/>
    <w:uiPriority w:val="39"/>
    <w:rsid w:val="00BD6029"/>
    <w:rPr>
      <w:rFonts w:ascii="Calibri" w:eastAsia="Calibri" w:hAnsi="Calibri" w:cs="Calibri"/>
      <w:sz w:val="20"/>
      <w:szCs w:val="20"/>
    </w:rPr>
  </w:style>
  <w:style w:type="paragraph" w:customStyle="1" w:styleId="CharAttribute294">
    <w:name w:val="CharAttribute294"/>
    <w:rsid w:val="00BD6029"/>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17">
    <w:name w:val="CharAttribute317"/>
    <w:rsid w:val="00BD6029"/>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500">
    <w:name w:val="CharAttribute500"/>
    <w:rsid w:val="00BD6029"/>
    <w:pPr>
      <w:spacing w:after="0" w:line="240" w:lineRule="auto"/>
    </w:pPr>
    <w:rPr>
      <w:rFonts w:ascii="Times New Roman" w:eastAsia="Times New Roman" w:hAnsi="Times New Roman" w:cs="Times New Roman"/>
      <w:color w:val="000000"/>
      <w:sz w:val="28"/>
      <w:szCs w:val="20"/>
      <w:lang w:eastAsia="ru-RU"/>
    </w:rPr>
  </w:style>
  <w:style w:type="paragraph" w:customStyle="1" w:styleId="212">
    <w:name w:val="Основной текст 21"/>
    <w:basedOn w:val="a1"/>
    <w:rsid w:val="00BD6029"/>
    <w:pPr>
      <w:spacing w:after="0" w:line="360" w:lineRule="auto"/>
      <w:ind w:firstLine="539"/>
      <w:jc w:val="both"/>
    </w:pPr>
    <w:rPr>
      <w:rFonts w:ascii="Times New Roman" w:eastAsia="Times New Roman" w:hAnsi="Times New Roman" w:cs="Times New Roman"/>
      <w:color w:val="000000"/>
      <w:sz w:val="28"/>
      <w:szCs w:val="20"/>
      <w:lang w:eastAsia="ru-RU"/>
    </w:rPr>
  </w:style>
  <w:style w:type="paragraph" w:customStyle="1" w:styleId="s11">
    <w:name w:val="s_1"/>
    <w:basedOn w:val="a1"/>
    <w:rsid w:val="00BD6029"/>
    <w:pPr>
      <w:spacing w:beforeAutospacing="1" w:after="0" w:afterAutospacing="1" w:line="240" w:lineRule="auto"/>
    </w:pPr>
    <w:rPr>
      <w:rFonts w:ascii="Times New Roman" w:eastAsia="Times New Roman" w:hAnsi="Times New Roman" w:cs="Times New Roman"/>
      <w:color w:val="000000"/>
      <w:sz w:val="24"/>
      <w:szCs w:val="20"/>
      <w:lang w:eastAsia="ru-RU"/>
    </w:rPr>
  </w:style>
  <w:style w:type="paragraph" w:customStyle="1" w:styleId="ParaAttribute1">
    <w:name w:val="ParaAttribute1"/>
    <w:rsid w:val="00BD6029"/>
    <w:pPr>
      <w:widowControl w:val="0"/>
      <w:spacing w:after="0" w:line="240" w:lineRule="auto"/>
      <w:jc w:val="center"/>
    </w:pPr>
    <w:rPr>
      <w:rFonts w:ascii="Times New Roman" w:eastAsia="Times New Roman" w:hAnsi="Times New Roman" w:cs="Times New Roman"/>
      <w:color w:val="000000"/>
      <w:sz w:val="20"/>
      <w:szCs w:val="20"/>
      <w:lang w:eastAsia="ru-RU"/>
    </w:rPr>
  </w:style>
  <w:style w:type="character" w:customStyle="1" w:styleId="80">
    <w:name w:val="Оглавление 8 Знак"/>
    <w:link w:val="8"/>
    <w:uiPriority w:val="39"/>
    <w:rsid w:val="00BD6029"/>
    <w:rPr>
      <w:rFonts w:ascii="Calibri" w:eastAsia="Calibri" w:hAnsi="Calibri" w:cs="Calibri"/>
      <w:sz w:val="20"/>
      <w:szCs w:val="20"/>
    </w:rPr>
  </w:style>
  <w:style w:type="paragraph" w:customStyle="1" w:styleId="CharAttribute278">
    <w:name w:val="CharAttribute278"/>
    <w:rsid w:val="00BD6029"/>
    <w:pPr>
      <w:spacing w:after="0" w:line="240" w:lineRule="auto"/>
    </w:pPr>
    <w:rPr>
      <w:rFonts w:ascii="Times New Roman" w:eastAsia="Times New Roman" w:hAnsi="Times New Roman" w:cs="Times New Roman"/>
      <w:color w:val="00000A"/>
      <w:sz w:val="28"/>
      <w:szCs w:val="20"/>
      <w:lang w:eastAsia="ru-RU"/>
    </w:rPr>
  </w:style>
  <w:style w:type="paragraph" w:customStyle="1" w:styleId="CharAttribute499">
    <w:name w:val="CharAttribute499"/>
    <w:rsid w:val="00BD6029"/>
    <w:pPr>
      <w:spacing w:after="0" w:line="240" w:lineRule="auto"/>
    </w:pPr>
    <w:rPr>
      <w:rFonts w:ascii="Times New Roman" w:eastAsia="Times New Roman" w:hAnsi="Times New Roman" w:cs="Times New Roman"/>
      <w:i/>
      <w:color w:val="000000"/>
      <w:sz w:val="28"/>
      <w:szCs w:val="20"/>
      <w:u w:val="single"/>
      <w:lang w:eastAsia="ru-RU"/>
    </w:rPr>
  </w:style>
  <w:style w:type="paragraph" w:customStyle="1" w:styleId="CharAttribute308">
    <w:name w:val="CharAttribute308"/>
    <w:rsid w:val="00BD6029"/>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297">
    <w:name w:val="CharAttribute297"/>
    <w:rsid w:val="00BD6029"/>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28">
    <w:name w:val="CharAttribute328"/>
    <w:rsid w:val="00BD6029"/>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29">
    <w:name w:val="CharAttribute329"/>
    <w:rsid w:val="00BD6029"/>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11">
    <w:name w:val="CharAttribute11"/>
    <w:rsid w:val="00BD6029"/>
    <w:pPr>
      <w:spacing w:after="0" w:line="240" w:lineRule="auto"/>
    </w:pPr>
    <w:rPr>
      <w:rFonts w:ascii="Times New Roman" w:eastAsia="Times New Roman" w:hAnsi="Times New Roman" w:cs="Times New Roman"/>
      <w:i/>
      <w:color w:val="00000A"/>
      <w:sz w:val="28"/>
      <w:szCs w:val="20"/>
      <w:lang w:eastAsia="ru-RU"/>
    </w:rPr>
  </w:style>
  <w:style w:type="paragraph" w:customStyle="1" w:styleId="1f4">
    <w:name w:val="Строгий1"/>
    <w:link w:val="affffb"/>
    <w:rsid w:val="00BD6029"/>
    <w:pPr>
      <w:spacing w:after="0" w:line="240" w:lineRule="auto"/>
    </w:pPr>
    <w:rPr>
      <w:b/>
      <w:bCs/>
    </w:rPr>
  </w:style>
  <w:style w:type="paragraph" w:customStyle="1" w:styleId="2f0">
    <w:name w:val="Заголовок №2"/>
    <w:basedOn w:val="a1"/>
    <w:rsid w:val="00BD6029"/>
    <w:pPr>
      <w:widowControl w:val="0"/>
      <w:spacing w:after="400" w:line="228" w:lineRule="auto"/>
      <w:jc w:val="center"/>
      <w:outlineLvl w:val="1"/>
    </w:pPr>
    <w:rPr>
      <w:rFonts w:ascii="Arial" w:eastAsia="Times New Roman" w:hAnsi="Arial" w:cs="Times New Roman"/>
      <w:b/>
      <w:color w:val="231F20"/>
      <w:sz w:val="28"/>
      <w:szCs w:val="20"/>
      <w:lang w:eastAsia="ru-RU"/>
    </w:rPr>
  </w:style>
  <w:style w:type="paragraph" w:customStyle="1" w:styleId="CharAttribute319">
    <w:name w:val="CharAttribute319"/>
    <w:rsid w:val="00BD6029"/>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26">
    <w:name w:val="CharAttribute326"/>
    <w:rsid w:val="00BD6029"/>
    <w:pPr>
      <w:spacing w:after="0" w:line="240" w:lineRule="auto"/>
    </w:pPr>
    <w:rPr>
      <w:rFonts w:ascii="Times New Roman" w:eastAsia="Times New Roman" w:hAnsi="Times New Roman" w:cs="Times New Roman"/>
      <w:color w:val="000000"/>
      <w:sz w:val="28"/>
      <w:szCs w:val="20"/>
      <w:lang w:eastAsia="ru-RU"/>
    </w:rPr>
  </w:style>
  <w:style w:type="character" w:customStyle="1" w:styleId="52">
    <w:name w:val="Оглавление 5 Знак"/>
    <w:link w:val="51"/>
    <w:uiPriority w:val="39"/>
    <w:rsid w:val="00BD6029"/>
    <w:rPr>
      <w:rFonts w:ascii="Calibri" w:eastAsia="Calibri" w:hAnsi="Calibri" w:cs="Calibri"/>
      <w:sz w:val="20"/>
      <w:szCs w:val="20"/>
    </w:rPr>
  </w:style>
  <w:style w:type="paragraph" w:customStyle="1" w:styleId="CharAttribute484">
    <w:name w:val="CharAttribute484"/>
    <w:rsid w:val="00BD6029"/>
    <w:pPr>
      <w:spacing w:after="0" w:line="240" w:lineRule="auto"/>
    </w:pPr>
    <w:rPr>
      <w:rFonts w:ascii="Times New Roman" w:eastAsia="Times New Roman" w:hAnsi="Times New Roman" w:cs="Times New Roman"/>
      <w:i/>
      <w:color w:val="000000"/>
      <w:sz w:val="28"/>
      <w:szCs w:val="20"/>
      <w:lang w:eastAsia="ru-RU"/>
    </w:rPr>
  </w:style>
  <w:style w:type="paragraph" w:customStyle="1" w:styleId="CharAttribute311">
    <w:name w:val="CharAttribute311"/>
    <w:rsid w:val="00BD6029"/>
    <w:pPr>
      <w:spacing w:after="0" w:line="240" w:lineRule="auto"/>
    </w:pPr>
    <w:rPr>
      <w:rFonts w:ascii="Times New Roman" w:eastAsia="Times New Roman" w:hAnsi="Times New Roman" w:cs="Times New Roman"/>
      <w:color w:val="000000"/>
      <w:sz w:val="28"/>
      <w:szCs w:val="20"/>
      <w:lang w:eastAsia="ru-RU"/>
    </w:rPr>
  </w:style>
  <w:style w:type="paragraph" w:customStyle="1" w:styleId="wmi-callto">
    <w:name w:val="wmi-callto"/>
    <w:rsid w:val="00BD6029"/>
    <w:pPr>
      <w:spacing w:after="0" w:line="240" w:lineRule="auto"/>
    </w:pPr>
    <w:rPr>
      <w:rFonts w:ascii="Calibri" w:eastAsia="Times New Roman" w:hAnsi="Calibri" w:cs="Times New Roman"/>
      <w:color w:val="000000"/>
      <w:sz w:val="24"/>
      <w:szCs w:val="20"/>
      <w:lang w:eastAsia="ru-RU"/>
    </w:rPr>
  </w:style>
  <w:style w:type="paragraph" w:customStyle="1" w:styleId="1f9">
    <w:name w:val="Без интервала1"/>
    <w:rsid w:val="00BD6029"/>
    <w:pPr>
      <w:spacing w:after="0" w:line="240" w:lineRule="auto"/>
    </w:pPr>
    <w:rPr>
      <w:rFonts w:ascii="Calibri" w:eastAsia="Times New Roman" w:hAnsi="Calibri" w:cs="Times New Roman"/>
      <w:color w:val="000000"/>
      <w:szCs w:val="20"/>
      <w:lang w:eastAsia="ru-RU"/>
    </w:rPr>
  </w:style>
  <w:style w:type="paragraph" w:customStyle="1" w:styleId="CharAttribute332">
    <w:name w:val="CharAttribute332"/>
    <w:rsid w:val="00BD6029"/>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281">
    <w:name w:val="CharAttribute281"/>
    <w:rsid w:val="00BD6029"/>
    <w:pPr>
      <w:spacing w:after="0" w:line="240" w:lineRule="auto"/>
    </w:pPr>
    <w:rPr>
      <w:rFonts w:ascii="Times New Roman" w:eastAsia="Times New Roman" w:hAnsi="Times New Roman" w:cs="Times New Roman"/>
      <w:color w:val="00000A"/>
      <w:sz w:val="28"/>
      <w:szCs w:val="20"/>
      <w:lang w:eastAsia="ru-RU"/>
    </w:rPr>
  </w:style>
  <w:style w:type="paragraph" w:customStyle="1" w:styleId="1fa">
    <w:name w:val="Знак Знак Знак1 Знак Знак Знак Знак"/>
    <w:basedOn w:val="a1"/>
    <w:rsid w:val="00BD6029"/>
    <w:pPr>
      <w:spacing w:after="160" w:line="240" w:lineRule="exact"/>
    </w:pPr>
    <w:rPr>
      <w:rFonts w:ascii="Verdana" w:eastAsia="Times New Roman" w:hAnsi="Verdana" w:cs="Times New Roman"/>
      <w:color w:val="000000"/>
      <w:sz w:val="20"/>
      <w:szCs w:val="20"/>
      <w:lang w:eastAsia="ru-RU"/>
    </w:rPr>
  </w:style>
  <w:style w:type="paragraph" w:customStyle="1" w:styleId="CharAttribute314">
    <w:name w:val="CharAttribute314"/>
    <w:rsid w:val="00BD6029"/>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534">
    <w:name w:val="CharAttribute534"/>
    <w:rsid w:val="00BD6029"/>
    <w:pPr>
      <w:spacing w:after="0" w:line="240" w:lineRule="auto"/>
    </w:pPr>
    <w:rPr>
      <w:rFonts w:ascii="Times New Roman" w:eastAsia="Times New Roman" w:hAnsi="Times New Roman" w:cs="Times New Roman"/>
      <w:color w:val="000000"/>
      <w:sz w:val="24"/>
      <w:szCs w:val="20"/>
      <w:lang w:eastAsia="ru-RU"/>
    </w:rPr>
  </w:style>
  <w:style w:type="paragraph" w:customStyle="1" w:styleId="CharAttribute520">
    <w:name w:val="CharAttribute520"/>
    <w:rsid w:val="00BD6029"/>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06">
    <w:name w:val="CharAttribute306"/>
    <w:rsid w:val="00BD6029"/>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298">
    <w:name w:val="CharAttribute298"/>
    <w:rsid w:val="00BD6029"/>
    <w:pPr>
      <w:spacing w:after="0" w:line="240" w:lineRule="auto"/>
    </w:pPr>
    <w:rPr>
      <w:rFonts w:ascii="Times New Roman" w:eastAsia="Times New Roman" w:hAnsi="Times New Roman" w:cs="Times New Roman"/>
      <w:color w:val="000000"/>
      <w:sz w:val="28"/>
      <w:szCs w:val="20"/>
      <w:lang w:eastAsia="ru-RU"/>
    </w:rPr>
  </w:style>
  <w:style w:type="paragraph" w:styleId="36">
    <w:name w:val="Body Text Indent 3"/>
    <w:basedOn w:val="a1"/>
    <w:link w:val="37"/>
    <w:rsid w:val="00BD6029"/>
    <w:pPr>
      <w:spacing w:before="64" w:after="120" w:line="240" w:lineRule="auto"/>
      <w:ind w:left="283" w:right="816"/>
      <w:jc w:val="both"/>
    </w:pPr>
    <w:rPr>
      <w:rFonts w:ascii="Calibri" w:eastAsia="Times New Roman" w:hAnsi="Calibri" w:cs="Times New Roman"/>
      <w:color w:val="000000"/>
      <w:sz w:val="16"/>
      <w:szCs w:val="20"/>
      <w:lang w:eastAsia="ru-RU"/>
    </w:rPr>
  </w:style>
  <w:style w:type="character" w:customStyle="1" w:styleId="37">
    <w:name w:val="Основной текст с отступом 3 Знак"/>
    <w:basedOn w:val="a2"/>
    <w:link w:val="36"/>
    <w:rsid w:val="00BD6029"/>
    <w:rPr>
      <w:rFonts w:ascii="Calibri" w:eastAsia="Times New Roman" w:hAnsi="Calibri" w:cs="Times New Roman"/>
      <w:color w:val="000000"/>
      <w:sz w:val="16"/>
      <w:szCs w:val="20"/>
      <w:lang w:eastAsia="ru-RU"/>
    </w:rPr>
  </w:style>
  <w:style w:type="paragraph" w:customStyle="1" w:styleId="CharAttribute268">
    <w:name w:val="CharAttribute268"/>
    <w:rsid w:val="00BD6029"/>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276">
    <w:name w:val="CharAttribute276"/>
    <w:rsid w:val="00BD6029"/>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514">
    <w:name w:val="CharAttribute514"/>
    <w:rsid w:val="00BD6029"/>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09">
    <w:name w:val="CharAttribute309"/>
    <w:rsid w:val="00BD6029"/>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24">
    <w:name w:val="CharAttribute324"/>
    <w:rsid w:val="00BD6029"/>
    <w:pPr>
      <w:spacing w:after="0" w:line="240" w:lineRule="auto"/>
    </w:pPr>
    <w:rPr>
      <w:rFonts w:ascii="Times New Roman" w:eastAsia="Times New Roman" w:hAnsi="Times New Roman" w:cs="Times New Roman"/>
      <w:color w:val="000000"/>
      <w:sz w:val="28"/>
      <w:szCs w:val="20"/>
      <w:lang w:eastAsia="ru-RU"/>
    </w:rPr>
  </w:style>
  <w:style w:type="table" w:customStyle="1" w:styleId="38">
    <w:name w:val="Сетка таблицы3"/>
    <w:basedOn w:val="a3"/>
    <w:next w:val="aff0"/>
    <w:rsid w:val="00BD6029"/>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
    <w:name w:val="Сетка таблицы11"/>
    <w:basedOn w:val="a3"/>
    <w:rsid w:val="00BD6029"/>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DefaultTable1">
    <w:name w:val="Default Table1"/>
    <w:rsid w:val="00BD6029"/>
    <w:pPr>
      <w:spacing w:after="0" w:line="240" w:lineRule="auto"/>
    </w:pPr>
    <w:rPr>
      <w:rFonts w:ascii="Times New Roman" w:eastAsia="Times New Roman" w:hAnsi="Times New Roman" w:cs="Times New Roman"/>
      <w:color w:val="000000"/>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DefaultTable">
    <w:name w:val="Default Table"/>
    <w:rsid w:val="00BD6029"/>
    <w:pPr>
      <w:spacing w:after="0" w:line="240" w:lineRule="auto"/>
    </w:pPr>
    <w:rPr>
      <w:rFonts w:ascii="Times New Roman" w:eastAsia="Times New Roman" w:hAnsi="Times New Roman" w:cs="Times New Roman"/>
      <w:color w:val="000000"/>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1">
    <w:name w:val="Нет списка1111"/>
    <w:next w:val="a4"/>
    <w:uiPriority w:val="99"/>
    <w:semiHidden/>
    <w:unhideWhenUsed/>
    <w:rsid w:val="00BD6029"/>
  </w:style>
  <w:style w:type="table" w:customStyle="1" w:styleId="213">
    <w:name w:val="Сетка таблицы21"/>
    <w:basedOn w:val="a3"/>
    <w:next w:val="aff0"/>
    <w:uiPriority w:val="59"/>
    <w:rsid w:val="00BD6029"/>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footer" Target="footer4.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050150-0319-487D-81BD-C34D1FC4AF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156999</Words>
  <Characters>894899</Characters>
  <Application>Microsoft Office Word</Application>
  <DocSecurity>0</DocSecurity>
  <Lines>7457</Lines>
  <Paragraphs>2099</Paragraphs>
  <ScaleCrop>false</ScaleCrop>
  <HeadingPairs>
    <vt:vector size="2" baseType="variant">
      <vt:variant>
        <vt:lpstr>Название</vt:lpstr>
      </vt:variant>
      <vt:variant>
        <vt:i4>1</vt:i4>
      </vt:variant>
    </vt:vector>
  </HeadingPairs>
  <TitlesOfParts>
    <vt:vector size="1" baseType="lpstr">
      <vt:lpstr/>
    </vt:vector>
  </TitlesOfParts>
  <Company>sborka</Company>
  <LinksUpToDate>false</LinksUpToDate>
  <CharactersWithSpaces>1049799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dc:creator>
  <cp:lastModifiedBy>Computer</cp:lastModifiedBy>
  <cp:revision>3</cp:revision>
  <cp:lastPrinted>2023-11-19T22:30:00Z</cp:lastPrinted>
  <dcterms:created xsi:type="dcterms:W3CDTF">2023-11-22T06:21:00Z</dcterms:created>
  <dcterms:modified xsi:type="dcterms:W3CDTF">2023-11-22T06:22:00Z</dcterms:modified>
</cp:coreProperties>
</file>