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FB" w:rsidRDefault="006110FB" w:rsidP="006110FB">
      <w:pPr>
        <w:pStyle w:val="30"/>
        <w:shd w:val="clear" w:color="auto" w:fill="auto"/>
        <w:spacing w:before="0" w:after="0" w:line="240" w:lineRule="exact"/>
        <w:jc w:val="right"/>
      </w:pPr>
      <w:bookmarkStart w:id="0" w:name="_GoBack"/>
      <w:bookmarkEnd w:id="0"/>
      <w:r>
        <w:t>УТВЕРЖДАЮ</w:t>
      </w:r>
    </w:p>
    <w:p w:rsidR="006110FB" w:rsidRDefault="006110FB" w:rsidP="006110FB">
      <w:pPr>
        <w:pStyle w:val="30"/>
        <w:shd w:val="clear" w:color="auto" w:fill="auto"/>
        <w:spacing w:before="0" w:after="0" w:line="240" w:lineRule="exact"/>
        <w:jc w:val="right"/>
      </w:pPr>
      <w:r>
        <w:t xml:space="preserve">Директор МОЦ </w:t>
      </w:r>
      <w:proofErr w:type="spellStart"/>
      <w:r>
        <w:t>Аяно</w:t>
      </w:r>
      <w:proofErr w:type="spellEnd"/>
      <w:r>
        <w:t>-Майского</w:t>
      </w:r>
    </w:p>
    <w:p w:rsidR="006110FB" w:rsidRDefault="006110FB" w:rsidP="006110FB">
      <w:pPr>
        <w:pStyle w:val="30"/>
        <w:shd w:val="clear" w:color="auto" w:fill="auto"/>
        <w:spacing w:before="0" w:after="0" w:line="240" w:lineRule="exact"/>
        <w:jc w:val="right"/>
      </w:pPr>
      <w:r>
        <w:t>муниципального района</w:t>
      </w:r>
    </w:p>
    <w:p w:rsidR="006110FB" w:rsidRDefault="006110FB" w:rsidP="006110FB">
      <w:pPr>
        <w:pStyle w:val="30"/>
        <w:shd w:val="clear" w:color="auto" w:fill="auto"/>
        <w:spacing w:before="0" w:after="0" w:line="240" w:lineRule="exact"/>
        <w:jc w:val="right"/>
      </w:pPr>
      <w:r>
        <w:t>___________________Г.А. Лузина</w:t>
      </w:r>
    </w:p>
    <w:p w:rsidR="006110FB" w:rsidRDefault="006110FB" w:rsidP="006110FB">
      <w:pPr>
        <w:pStyle w:val="30"/>
        <w:shd w:val="clear" w:color="auto" w:fill="auto"/>
        <w:spacing w:before="0" w:after="0" w:line="240" w:lineRule="exact"/>
        <w:jc w:val="right"/>
      </w:pPr>
    </w:p>
    <w:p w:rsidR="00A552B4" w:rsidRDefault="00A552B4" w:rsidP="00A552B4">
      <w:pPr>
        <w:pStyle w:val="30"/>
        <w:shd w:val="clear" w:color="auto" w:fill="auto"/>
        <w:spacing w:before="0" w:after="0" w:line="240" w:lineRule="exact"/>
      </w:pPr>
      <w:r>
        <w:t>ПЛАН</w:t>
      </w:r>
      <w:r>
        <w:br/>
        <w:t>работы муниципального (опорного) центра дополнительного образования детей</w:t>
      </w:r>
      <w:r>
        <w:br/>
        <w:t>на базе МКОУ СОШ с. Аян</w:t>
      </w:r>
    </w:p>
    <w:p w:rsidR="00A552B4" w:rsidRDefault="00A552B4" w:rsidP="00A552B4">
      <w:pPr>
        <w:pStyle w:val="30"/>
        <w:shd w:val="clear" w:color="auto" w:fill="auto"/>
        <w:spacing w:before="0" w:after="304" w:line="278" w:lineRule="exact"/>
      </w:pPr>
      <w:r>
        <w:t>на 2020 год.</w:t>
      </w:r>
    </w:p>
    <w:p w:rsidR="00A552B4" w:rsidRPr="00A552B4" w:rsidRDefault="00A552B4" w:rsidP="00A552B4">
      <w:pPr>
        <w:pStyle w:val="40"/>
        <w:shd w:val="clear" w:color="auto" w:fill="auto"/>
        <w:spacing w:before="0"/>
        <w:ind w:left="560"/>
        <w:rPr>
          <w:sz w:val="24"/>
          <w:szCs w:val="24"/>
        </w:rPr>
      </w:pPr>
      <w:r w:rsidRPr="00A552B4">
        <w:rPr>
          <w:sz w:val="24"/>
          <w:szCs w:val="24"/>
        </w:rPr>
        <w:t>Цель деятельности муниципального (опорного) центра:</w:t>
      </w:r>
    </w:p>
    <w:p w:rsidR="00A552B4" w:rsidRDefault="00A552B4" w:rsidP="00A552B4">
      <w:pPr>
        <w:ind w:left="560" w:right="560"/>
        <w:jc w:val="both"/>
        <w:rPr>
          <w:rFonts w:ascii="Times New Roman" w:hAnsi="Times New Roman" w:cs="Times New Roman"/>
        </w:rPr>
      </w:pPr>
      <w:r w:rsidRPr="00A552B4">
        <w:rPr>
          <w:rStyle w:val="20"/>
          <w:rFonts w:eastAsia="Arial Unicode MS"/>
        </w:rPr>
        <w:t>-</w:t>
      </w:r>
      <w:r w:rsidRPr="00A552B4">
        <w:rPr>
          <w:rFonts w:ascii="Times New Roman" w:hAnsi="Times New Roman" w:cs="Times New Roman"/>
        </w:rPr>
        <w:t xml:space="preserve"> создание условий для обеспечения в </w:t>
      </w:r>
      <w:proofErr w:type="spellStart"/>
      <w:r>
        <w:rPr>
          <w:rFonts w:ascii="Times New Roman" w:hAnsi="Times New Roman" w:cs="Times New Roman"/>
        </w:rPr>
        <w:t>Аяно</w:t>
      </w:r>
      <w:proofErr w:type="spellEnd"/>
      <w:r>
        <w:rPr>
          <w:rFonts w:ascii="Times New Roman" w:hAnsi="Times New Roman" w:cs="Times New Roman"/>
        </w:rPr>
        <w:t>-Майском</w:t>
      </w:r>
      <w:r w:rsidRPr="00A552B4">
        <w:rPr>
          <w:rFonts w:ascii="Times New Roman" w:hAnsi="Times New Roman" w:cs="Times New Roman"/>
        </w:rPr>
        <w:t xml:space="preserve"> муниципальном районе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направленностей, обеспечивающей достижение </w:t>
      </w:r>
      <w:proofErr w:type="gramStart"/>
      <w:r w:rsidRPr="00A552B4">
        <w:rPr>
          <w:rFonts w:ascii="Times New Roman" w:hAnsi="Times New Roman" w:cs="Times New Roman"/>
        </w:rPr>
        <w:t>показателей развития системы дополнительного образования детей</w:t>
      </w:r>
      <w:proofErr w:type="gramEnd"/>
      <w:r w:rsidRPr="00A552B4">
        <w:rPr>
          <w:rFonts w:ascii="Times New Roman" w:hAnsi="Times New Roman" w:cs="Times New Roman"/>
        </w:rPr>
        <w:t>.</w:t>
      </w:r>
    </w:p>
    <w:p w:rsidR="00A552B4" w:rsidRPr="00A552B4" w:rsidRDefault="00A552B4" w:rsidP="00A552B4">
      <w:pPr>
        <w:ind w:left="560" w:right="56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086"/>
        <w:gridCol w:w="1483"/>
        <w:gridCol w:w="2266"/>
        <w:gridCol w:w="2750"/>
      </w:tblGrid>
      <w:tr w:rsidR="00A552B4" w:rsidTr="005C32E5">
        <w:trPr>
          <w:trHeight w:hRule="exact" w:val="112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after="60" w:line="240" w:lineRule="exact"/>
              <w:ind w:left="280"/>
            </w:pPr>
            <w:r>
              <w:rPr>
                <w:rStyle w:val="21"/>
                <w:rFonts w:eastAsia="Arial Unicode MS"/>
              </w:rPr>
              <w:t>№</w:t>
            </w:r>
          </w:p>
          <w:p w:rsidR="00A552B4" w:rsidRDefault="00A552B4" w:rsidP="005C32E5">
            <w:pPr>
              <w:framePr w:w="10416" w:wrap="notBeside" w:vAnchor="text" w:hAnchor="text" w:xAlign="center" w:y="1"/>
              <w:spacing w:before="60" w:line="240" w:lineRule="exact"/>
              <w:ind w:left="280"/>
            </w:pPr>
            <w:proofErr w:type="gramStart"/>
            <w:r>
              <w:rPr>
                <w:rStyle w:val="22"/>
                <w:rFonts w:eastAsia="Arial Unicode MS"/>
              </w:rPr>
              <w:t>п</w:t>
            </w:r>
            <w:proofErr w:type="gramEnd"/>
            <w:r>
              <w:rPr>
                <w:rStyle w:val="22"/>
                <w:rFonts w:eastAsia="Arial Unicode MS"/>
              </w:rP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Arial Unicode MS"/>
              </w:rPr>
              <w:t>Мероприятия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="Arial Unicode MS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Ответственный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16" w:wrap="notBeside" w:vAnchor="text" w:hAnchor="text" w:xAlign="center" w:y="1"/>
              <w:spacing w:line="278" w:lineRule="exact"/>
              <w:jc w:val="center"/>
            </w:pPr>
            <w:r>
              <w:rPr>
                <w:rStyle w:val="22"/>
                <w:rFonts w:eastAsia="Arial Unicode MS"/>
              </w:rPr>
              <w:t>Отметка о выполнении</w:t>
            </w:r>
          </w:p>
          <w:p w:rsidR="00A552B4" w:rsidRDefault="00A552B4" w:rsidP="005C32E5">
            <w:pPr>
              <w:framePr w:w="10416" w:wrap="notBeside" w:vAnchor="text" w:hAnchor="text" w:xAlign="center" w:y="1"/>
              <w:spacing w:line="278" w:lineRule="exact"/>
              <w:jc w:val="center"/>
            </w:pPr>
            <w:r>
              <w:rPr>
                <w:rStyle w:val="20"/>
                <w:rFonts w:eastAsia="Arial Unicode MS"/>
              </w:rPr>
              <w:t>/планируемый результат/</w:t>
            </w:r>
          </w:p>
        </w:tc>
      </w:tr>
      <w:tr w:rsidR="00A552B4" w:rsidTr="005C32E5">
        <w:trPr>
          <w:trHeight w:hRule="exact" w:val="283"/>
          <w:jc w:val="center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ind w:left="2500"/>
            </w:pPr>
            <w:r>
              <w:rPr>
                <w:rStyle w:val="22"/>
                <w:rFonts w:eastAsia="Arial Unicode MS"/>
              </w:rPr>
              <w:t>1. Мероприятия по обеспечению деятельности МОЦ</w:t>
            </w:r>
          </w:p>
        </w:tc>
      </w:tr>
      <w:tr w:rsidR="00A552B4" w:rsidTr="005C32E5">
        <w:trPr>
          <w:trHeight w:hRule="exact" w:val="8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Анализ деятельности МОЦ в 2019 году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jc w:val="center"/>
            </w:pPr>
            <w:r>
              <w:rPr>
                <w:rStyle w:val="21"/>
                <w:rFonts w:eastAsia="Arial Unicode MS"/>
              </w:rP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16" w:wrap="notBeside" w:vAnchor="text" w:hAnchor="text" w:xAlign="center" w:y="1"/>
              <w:spacing w:line="269" w:lineRule="exact"/>
            </w:pPr>
            <w:r>
              <w:rPr>
                <w:rStyle w:val="21"/>
                <w:rFonts w:eastAsia="Arial Unicode MS"/>
              </w:rPr>
              <w:t>Лузина Г.А., директор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Планирование работы на 2020 год</w:t>
            </w:r>
          </w:p>
        </w:tc>
      </w:tr>
      <w:tr w:rsidR="00A552B4" w:rsidTr="005C32E5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1.2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78" w:lineRule="exact"/>
              <w:jc w:val="both"/>
            </w:pPr>
            <w:r>
              <w:rPr>
                <w:rStyle w:val="21"/>
                <w:rFonts w:eastAsia="Arial Unicode MS"/>
              </w:rPr>
              <w:t>Утверждение плана работы МОЦ на 2020 год.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jc w:val="center"/>
            </w:pPr>
            <w:r>
              <w:rPr>
                <w:rStyle w:val="21"/>
                <w:rFonts w:eastAsia="Arial Unicode MS"/>
              </w:rP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78" w:lineRule="exact"/>
            </w:pPr>
            <w:r>
              <w:rPr>
                <w:rStyle w:val="21"/>
                <w:rFonts w:eastAsia="Arial Unicode MS"/>
              </w:rPr>
              <w:t>Лузина Г.А., директор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16" w:wrap="notBeside" w:vAnchor="text" w:hAnchor="text" w:xAlign="center" w:y="1"/>
              <w:spacing w:line="278" w:lineRule="exact"/>
              <w:jc w:val="both"/>
            </w:pPr>
            <w:r>
              <w:rPr>
                <w:rStyle w:val="21"/>
                <w:rFonts w:eastAsia="Arial Unicode MS"/>
              </w:rPr>
              <w:t>Размещение плана на официальном сайте учреждения</w:t>
            </w:r>
          </w:p>
        </w:tc>
      </w:tr>
      <w:tr w:rsidR="00A552B4" w:rsidTr="005C32E5">
        <w:trPr>
          <w:trHeight w:hRule="exact" w:val="38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1.3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Организационно-</w:t>
            </w:r>
          </w:p>
          <w:p w:rsidR="00A552B4" w:rsidRDefault="00A552B4" w:rsidP="005C32E5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методическое,</w:t>
            </w:r>
          </w:p>
          <w:p w:rsidR="00A552B4" w:rsidRDefault="00A552B4" w:rsidP="005C32E5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консультационное</w:t>
            </w:r>
          </w:p>
          <w:p w:rsidR="00A552B4" w:rsidRDefault="00A552B4" w:rsidP="005C32E5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сопровождение</w:t>
            </w:r>
          </w:p>
          <w:p w:rsidR="00A552B4" w:rsidRDefault="00A552B4" w:rsidP="005C32E5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деятельности</w:t>
            </w:r>
          </w:p>
          <w:p w:rsidR="00A552B4" w:rsidRDefault="00A552B4" w:rsidP="005C32E5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образовательных</w:t>
            </w:r>
          </w:p>
          <w:p w:rsidR="00A552B4" w:rsidRDefault="00A552B4" w:rsidP="005C32E5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организаций, реализующих</w:t>
            </w:r>
          </w:p>
          <w:p w:rsidR="00A552B4" w:rsidRPr="001B323C" w:rsidRDefault="001B323C" w:rsidP="001B323C">
            <w:pPr>
              <w:framePr w:w="10416" w:wrap="notBeside" w:vAnchor="text" w:hAnchor="text" w:xAlign="center" w:y="1"/>
              <w:spacing w:after="420"/>
              <w:jc w:val="both"/>
              <w:rPr>
                <w:b/>
              </w:rPr>
            </w:pPr>
            <w:proofErr w:type="gramStart"/>
            <w:r w:rsidRPr="001B323C">
              <w:rPr>
                <w:rStyle w:val="215pt"/>
                <w:rFonts w:eastAsia="Arial Unicode MS"/>
                <w:b w:val="0"/>
              </w:rPr>
              <w:t>ДОП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Лузина Г.А., директор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16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Обеспечено эффективное функционирование муниципальной модели взаимодействия участников образовательных отношений в сфере дополнительного образования детей, в том числе в целях реализации</w:t>
            </w:r>
          </w:p>
          <w:p w:rsidR="00A552B4" w:rsidRDefault="00A552B4" w:rsidP="005C32E5">
            <w:pPr>
              <w:framePr w:w="10416" w:wrap="notBeside" w:vAnchor="text" w:hAnchor="text" w:xAlign="center" w:y="1"/>
              <w:jc w:val="center"/>
            </w:pPr>
            <w:r>
              <w:rPr>
                <w:rStyle w:val="21"/>
                <w:rFonts w:eastAsia="Arial Unicode MS"/>
              </w:rPr>
              <w:t>Приоритетного проекта Успех каждого ребенка»</w:t>
            </w:r>
          </w:p>
        </w:tc>
      </w:tr>
      <w:tr w:rsidR="00A552B4" w:rsidTr="005C32E5">
        <w:trPr>
          <w:trHeight w:hRule="exact" w:val="223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1.4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16" w:wrap="notBeside" w:vAnchor="text" w:hAnchor="text" w:xAlign="center" w:y="1"/>
            </w:pPr>
            <w:proofErr w:type="gramStart"/>
            <w:r>
              <w:rPr>
                <w:rStyle w:val="21"/>
                <w:rFonts w:eastAsia="Arial Unicode MS"/>
              </w:rPr>
              <w:t>Заключение договоров о сетевой форме реализации дополнительных общеразвивающих общеобразовательных программ включая</w:t>
            </w:r>
            <w:proofErr w:type="gramEnd"/>
            <w:r>
              <w:rPr>
                <w:rStyle w:val="21"/>
                <w:rFonts w:eastAsia="Arial Unicode MS"/>
              </w:rPr>
              <w:t xml:space="preserve"> межведомственное взаимодействие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  <w:spacing w:line="240" w:lineRule="exact"/>
              <w:ind w:left="280"/>
            </w:pPr>
            <w:r>
              <w:rPr>
                <w:rStyle w:val="21"/>
                <w:rFonts w:eastAsia="Arial Unicode MS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16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Лузина Г.А., директор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16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Заключены договора о сетевой форме реализации дополнительных общеразвивающих общеобразовательных программ с учреждениями г. Комсомольска-на-Амуре</w:t>
            </w:r>
          </w:p>
        </w:tc>
      </w:tr>
      <w:tr w:rsidR="001B323C" w:rsidTr="001B323C">
        <w:trPr>
          <w:trHeight w:hRule="exact" w:val="102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framePr w:w="10416" w:wrap="notBeside" w:vAnchor="text" w:hAnchor="text" w:xAlign="center" w:y="1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1.5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framePr w:w="10416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>Заключение соглашений о сотрудничестве с социальными партнерами.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framePr w:w="10416" w:wrap="notBeside" w:vAnchor="text" w:hAnchor="text" w:xAlign="center" w:y="1"/>
              <w:spacing w:line="240" w:lineRule="exact"/>
              <w:jc w:val="center"/>
            </w:pPr>
            <w:r>
              <w:rPr>
                <w:rStyle w:val="21"/>
                <w:rFonts w:eastAsia="Arial Unicode MS"/>
              </w:rP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framePr w:w="10416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Лузина Г.А., директор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23C" w:rsidRDefault="001B323C" w:rsidP="001B323C">
            <w:pPr>
              <w:framePr w:w="10416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Заключены соглашения с учреждениями культуры, Советом ветеранов</w:t>
            </w:r>
          </w:p>
        </w:tc>
      </w:tr>
    </w:tbl>
    <w:p w:rsidR="00A552B4" w:rsidRDefault="00A552B4" w:rsidP="00A552B4">
      <w:pPr>
        <w:framePr w:w="10416" w:wrap="notBeside" w:vAnchor="text" w:hAnchor="text" w:xAlign="center" w:y="1"/>
        <w:rPr>
          <w:sz w:val="2"/>
          <w:szCs w:val="2"/>
        </w:rPr>
      </w:pPr>
    </w:p>
    <w:p w:rsidR="00A552B4" w:rsidRDefault="00A552B4" w:rsidP="00A552B4"/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2268"/>
        <w:gridCol w:w="2835"/>
      </w:tblGrid>
      <w:tr w:rsidR="00A552B4" w:rsidTr="00A552B4">
        <w:trPr>
          <w:trHeight w:hRule="exact" w:val="5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6110FB">
            <w:r>
              <w:rPr>
                <w:rStyle w:val="22"/>
                <w:rFonts w:eastAsia="Arial Unicode MS"/>
              </w:rPr>
              <w:t>2. Мероприятия по внедрению и реализации системы персонифицированного финансирования дополнительного образования детей в муниципальном районе</w:t>
            </w:r>
          </w:p>
        </w:tc>
      </w:tr>
      <w:tr w:rsidR="00A552B4" w:rsidTr="001B323C">
        <w:trPr>
          <w:trHeight w:hRule="exact"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40" w:lineRule="exact"/>
            </w:pPr>
            <w:r>
              <w:rPr>
                <w:rStyle w:val="22"/>
                <w:rFonts w:eastAsia="Arial Unicode M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1B323C" w:rsidP="00A552B4">
            <w:r>
              <w:rPr>
                <w:rStyle w:val="21"/>
                <w:rFonts w:eastAsia="Arial Unicode MS"/>
              </w:rPr>
              <w:t>Реализация системы ПФ</w:t>
            </w:r>
            <w:r w:rsidR="00A552B4">
              <w:rPr>
                <w:rStyle w:val="21"/>
                <w:rFonts w:eastAsia="Arial Unicode MS"/>
              </w:rPr>
              <w:t>ДО в муниципальном районе (2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2B4" w:rsidRDefault="00593A8C" w:rsidP="001B323C">
            <w:pPr>
              <w:jc w:val="center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Успешное внедрение 2 этапа ПФДО в районе</w:t>
            </w:r>
          </w:p>
        </w:tc>
      </w:tr>
      <w:tr w:rsidR="00A552B4" w:rsidTr="00A552B4">
        <w:trPr>
          <w:trHeight w:hRule="exact" w:val="8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6110FB">
            <w:pPr>
              <w:jc w:val="both"/>
            </w:pPr>
            <w:r>
              <w:rPr>
                <w:rStyle w:val="22"/>
                <w:rFonts w:eastAsia="Arial Unicode MS"/>
              </w:rPr>
              <w:t>3.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</w:p>
        </w:tc>
      </w:tr>
      <w:tr w:rsidR="00A552B4" w:rsidTr="00A552B4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78" w:lineRule="exact"/>
              <w:jc w:val="both"/>
            </w:pPr>
            <w:r>
              <w:rPr>
                <w:rStyle w:val="21"/>
                <w:rFonts w:eastAsia="Arial Unicode MS"/>
              </w:rPr>
              <w:t>Участие в конкурсах педагогического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2B4" w:rsidRDefault="00593A8C" w:rsidP="001B323C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A552B4">
            <w:r>
              <w:rPr>
                <w:rStyle w:val="21"/>
                <w:rFonts w:eastAsia="Arial Unicode MS"/>
              </w:rPr>
              <w:t>Повышение уровня педагогического мастерства педагогов</w:t>
            </w:r>
          </w:p>
        </w:tc>
      </w:tr>
      <w:tr w:rsidR="00A552B4" w:rsidTr="00A552B4">
        <w:trPr>
          <w:trHeight w:hRule="exact" w:val="1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2B4" w:rsidRDefault="00A552B4" w:rsidP="00A552B4">
            <w:r>
              <w:rPr>
                <w:rStyle w:val="21"/>
                <w:rFonts w:eastAsia="Arial Unicode MS"/>
              </w:rPr>
              <w:t>Участие педагогов, методистов, руководителей организаций дополнительного образования в курсах повышения квалификации, семинарах, стажировках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593A8C" w:rsidP="001B323C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Повышение уровня педагогического мастерства педагогов</w:t>
            </w:r>
          </w:p>
        </w:tc>
      </w:tr>
      <w:tr w:rsidR="00A552B4" w:rsidTr="00A552B4">
        <w:trPr>
          <w:trHeight w:hRule="exact" w:val="1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r>
              <w:rPr>
                <w:rStyle w:val="21"/>
                <w:rFonts w:eastAsia="Arial Unicode MS"/>
              </w:rPr>
              <w:t>Участие в стажировках специалистов МОЦ в РМЦ и МОЦ других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jc w:val="center"/>
            </w:pPr>
            <w:r>
              <w:rPr>
                <w:rStyle w:val="21"/>
                <w:rFonts w:eastAsia="Arial Unicode MS"/>
              </w:rPr>
              <w:t>в течение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593A8C" w:rsidP="001B323C">
            <w:pPr>
              <w:jc w:val="center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A552B4">
            <w:r>
              <w:rPr>
                <w:rStyle w:val="21"/>
                <w:rFonts w:eastAsia="Arial Unicode MS"/>
              </w:rPr>
              <w:t>Накопление и использование опыта работы МОЦ других муниципальных образований в собственной деятельности</w:t>
            </w:r>
          </w:p>
        </w:tc>
      </w:tr>
      <w:tr w:rsidR="001B323C" w:rsidTr="00F7536F">
        <w:trPr>
          <w:trHeight w:hRule="exact" w:val="138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23C" w:rsidRDefault="001B323C" w:rsidP="001B323C">
            <w:r>
              <w:rPr>
                <w:rStyle w:val="22"/>
                <w:rFonts w:eastAsia="Arial Unicode MS"/>
              </w:rPr>
              <w:t>4.</w:t>
            </w:r>
            <w:r>
              <w:t xml:space="preserve"> </w:t>
            </w:r>
            <w:proofErr w:type="gramStart"/>
            <w:r>
              <w:rPr>
                <w:rStyle w:val="22"/>
                <w:rFonts w:eastAsia="Arial Unicode MS"/>
              </w:rPr>
              <w:t>Мероприятия по проведению инвентаризации инфраструктурных, материально- (технических ресурсов образовательных организаций разного типа,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района - по запросу</w:t>
            </w:r>
            <w:proofErr w:type="gramEnd"/>
          </w:p>
        </w:tc>
      </w:tr>
      <w:tr w:rsidR="00A552B4" w:rsidTr="001B323C">
        <w:trPr>
          <w:trHeight w:hRule="exact"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2B4" w:rsidRDefault="00A552B4" w:rsidP="00A552B4">
            <w:pPr>
              <w:jc w:val="both"/>
            </w:pPr>
            <w:r>
              <w:rPr>
                <w:rStyle w:val="21"/>
                <w:rFonts w:eastAsia="Arial Unicode MS"/>
              </w:rPr>
              <w:t>Привлечение интеллектуальных партнеров, бизне</w:t>
            </w:r>
            <w:proofErr w:type="gramStart"/>
            <w:r>
              <w:rPr>
                <w:rStyle w:val="21"/>
                <w:rFonts w:eastAsia="Arial Unicode MS"/>
              </w:rPr>
              <w:t>с-</w:t>
            </w:r>
            <w:proofErr w:type="gramEnd"/>
            <w:r>
              <w:rPr>
                <w:rStyle w:val="21"/>
                <w:rFonts w:eastAsia="Arial Unicode MS"/>
              </w:rPr>
              <w:t xml:space="preserve"> партнеров, иных участников, заключение соглашений о сотрудничестве по результатам</w:t>
            </w:r>
          </w:p>
          <w:p w:rsidR="00A552B4" w:rsidRDefault="00A552B4" w:rsidP="00A552B4">
            <w:r>
              <w:rPr>
                <w:rStyle w:val="21"/>
                <w:rFonts w:eastAsia="Arial Unicode MS"/>
              </w:rPr>
              <w:t>инвентаризации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1B323C" w:rsidP="001B323C">
            <w:pPr>
              <w:jc w:val="center"/>
            </w:pPr>
            <w:r>
              <w:rPr>
                <w:rStyle w:val="21"/>
                <w:rFonts w:eastAsia="Arial Unicode MS"/>
              </w:rPr>
              <w:t>Лузина Г.А.,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B4" w:rsidRDefault="00A552B4" w:rsidP="00A552B4">
            <w:r>
              <w:rPr>
                <w:rStyle w:val="21"/>
                <w:rFonts w:eastAsia="Arial Unicode MS"/>
              </w:rPr>
              <w:t>Повышения</w:t>
            </w:r>
          </w:p>
          <w:p w:rsidR="00A552B4" w:rsidRDefault="00A552B4" w:rsidP="00A552B4">
            <w:r>
              <w:rPr>
                <w:rStyle w:val="21"/>
                <w:rFonts w:eastAsia="Arial Unicode MS"/>
              </w:rPr>
              <w:t>эффективности системы дополнительного образования района</w:t>
            </w:r>
          </w:p>
        </w:tc>
      </w:tr>
      <w:tr w:rsidR="00A552B4" w:rsidTr="00A552B4">
        <w:trPr>
          <w:trHeight w:hRule="exact"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2B4" w:rsidRDefault="00A552B4" w:rsidP="00A552B4">
            <w:r>
              <w:rPr>
                <w:rStyle w:val="21"/>
                <w:rFonts w:eastAsia="Arial Unicode MS"/>
              </w:rPr>
              <w:t>Участие в проведении инвентаризации инфраструктурных, материально-технических ресурсов образовательных организаций разного типа,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B4" w:rsidRDefault="00A552B4" w:rsidP="00A552B4">
            <w:pPr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B4" w:rsidRDefault="00593A8C" w:rsidP="001B323C">
            <w:pPr>
              <w:jc w:val="center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B4" w:rsidRDefault="00A552B4" w:rsidP="00A552B4">
            <w:r>
              <w:rPr>
                <w:rStyle w:val="21"/>
                <w:rFonts w:eastAsia="Arial Unicode MS"/>
              </w:rPr>
              <w:t>Повышения</w:t>
            </w:r>
          </w:p>
          <w:p w:rsidR="00A552B4" w:rsidRDefault="00A552B4" w:rsidP="00A552B4">
            <w:r>
              <w:rPr>
                <w:rStyle w:val="21"/>
                <w:rFonts w:eastAsia="Arial Unicode MS"/>
              </w:rPr>
              <w:t>эффективности системы дополнительного образования района</w:t>
            </w:r>
          </w:p>
        </w:tc>
      </w:tr>
    </w:tbl>
    <w:p w:rsidR="00A552B4" w:rsidRDefault="00A552B4" w:rsidP="00A552B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086"/>
        <w:gridCol w:w="1488"/>
        <w:gridCol w:w="2266"/>
        <w:gridCol w:w="2755"/>
      </w:tblGrid>
      <w:tr w:rsidR="00593A8C" w:rsidTr="00F948A1">
        <w:trPr>
          <w:trHeight w:hRule="exact" w:val="1392"/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A8C" w:rsidRDefault="006110FB" w:rsidP="006110FB">
            <w:pPr>
              <w:framePr w:w="10435" w:wrap="notBeside" w:vAnchor="text" w:hAnchor="text" w:xAlign="center" w:y="1"/>
            </w:pPr>
            <w:proofErr w:type="gramStart"/>
            <w:r>
              <w:rPr>
                <w:rStyle w:val="22"/>
                <w:rFonts w:eastAsia="Arial Unicode MS"/>
              </w:rPr>
              <w:lastRenderedPageBreak/>
              <w:t>5</w:t>
            </w:r>
            <w:r w:rsidR="00593A8C">
              <w:rPr>
                <w:rStyle w:val="22"/>
                <w:rFonts w:eastAsia="Arial Unicode MS"/>
              </w:rPr>
              <w:t xml:space="preserve">.Мероприятия по выравниванию доступности предоставления дополнительного 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</w:t>
            </w:r>
            <w:r>
              <w:rPr>
                <w:rStyle w:val="22"/>
                <w:rFonts w:eastAsia="Arial Unicode MS"/>
              </w:rPr>
              <w:t>(</w:t>
            </w:r>
            <w:r w:rsidR="00593A8C">
              <w:rPr>
                <w:rStyle w:val="22"/>
                <w:rFonts w:eastAsia="Arial Unicode MS"/>
              </w:rPr>
              <w:t>находящихся в трудной жизненной ситуации)</w:t>
            </w:r>
            <w:proofErr w:type="gramEnd"/>
          </w:p>
        </w:tc>
      </w:tr>
      <w:tr w:rsidR="00A552B4" w:rsidTr="005C32E5">
        <w:trPr>
          <w:trHeight w:hRule="exact" w:val="16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6110FB" w:rsidP="005C32E5">
            <w:pPr>
              <w:framePr w:w="10435" w:wrap="notBeside" w:vAnchor="text" w:hAnchor="text" w:xAlign="center" w:y="1"/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5</w:t>
            </w:r>
            <w:r w:rsidR="00A552B4">
              <w:rPr>
                <w:rStyle w:val="22"/>
                <w:rFonts w:eastAsia="Arial Unicode MS"/>
              </w:rPr>
              <w:t>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35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 xml:space="preserve">Разработка и внедрение в практику </w:t>
            </w:r>
            <w:proofErr w:type="spellStart"/>
            <w:r>
              <w:rPr>
                <w:rStyle w:val="21"/>
                <w:rFonts w:eastAsia="Arial Unicode MS"/>
              </w:rPr>
              <w:t>разноуровневых</w:t>
            </w:r>
            <w:proofErr w:type="spellEnd"/>
            <w:r>
              <w:rPr>
                <w:rStyle w:val="21"/>
                <w:rFonts w:eastAsia="Arial Unicode MS"/>
              </w:rPr>
              <w:t xml:space="preserve"> </w:t>
            </w:r>
            <w:proofErr w:type="gramStart"/>
            <w:r>
              <w:rPr>
                <w:rStyle w:val="21"/>
                <w:rFonts w:eastAsia="Arial Unicode MS"/>
              </w:rPr>
              <w:t>ДОП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35" w:wrap="notBeside" w:vAnchor="text" w:hAnchor="text" w:xAlign="center" w:y="1"/>
              <w:spacing w:line="240" w:lineRule="exact"/>
              <w:ind w:left="260"/>
            </w:pPr>
            <w:r>
              <w:rPr>
                <w:rStyle w:val="21"/>
                <w:rFonts w:eastAsia="Arial Unicode MS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593A8C" w:rsidP="00593A8C">
            <w:pPr>
              <w:framePr w:w="10435" w:wrap="notBeside" w:vAnchor="text" w:hAnchor="text" w:xAlign="center" w:y="1"/>
              <w:jc w:val="center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593A8C">
            <w:pPr>
              <w:framePr w:w="10435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 xml:space="preserve">С сентября 2020 года реализуются 2 </w:t>
            </w:r>
            <w:proofErr w:type="spellStart"/>
            <w:r>
              <w:rPr>
                <w:rStyle w:val="21"/>
                <w:rFonts w:eastAsia="Arial Unicode MS"/>
              </w:rPr>
              <w:t>разноуровневые</w:t>
            </w:r>
            <w:proofErr w:type="spellEnd"/>
            <w:r>
              <w:rPr>
                <w:rStyle w:val="21"/>
                <w:rFonts w:eastAsia="Arial Unicode MS"/>
              </w:rPr>
              <w:t xml:space="preserve"> программы технической и естественнонаучной направленности</w:t>
            </w:r>
          </w:p>
        </w:tc>
      </w:tr>
      <w:tr w:rsidR="00A552B4" w:rsidTr="005C32E5">
        <w:trPr>
          <w:trHeight w:hRule="exact" w:val="19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6110FB" w:rsidP="005C32E5">
            <w:pPr>
              <w:framePr w:w="10435" w:wrap="notBeside" w:vAnchor="text" w:hAnchor="text" w:xAlign="center" w:y="1"/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5</w:t>
            </w:r>
            <w:r w:rsidR="00A552B4">
              <w:rPr>
                <w:rStyle w:val="22"/>
                <w:rFonts w:eastAsia="Arial Unicode MS"/>
              </w:rPr>
              <w:t>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35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Обеспечение вовлечения в различные формы сопровождения и наставничества обучающихся организаций, осуществляющих обучение по ДОП.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35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593A8C" w:rsidP="00593A8C">
            <w:pPr>
              <w:framePr w:w="10435" w:wrap="notBeside" w:vAnchor="text" w:hAnchor="text" w:xAlign="center" w:y="1"/>
              <w:jc w:val="center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B4" w:rsidRDefault="00A552B4" w:rsidP="00593A8C">
            <w:pPr>
              <w:framePr w:w="10435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 xml:space="preserve">Не менее 10% </w:t>
            </w:r>
            <w:proofErr w:type="gramStart"/>
            <w:r>
              <w:rPr>
                <w:rStyle w:val="21"/>
                <w:rFonts w:eastAsia="Arial Unicode MS"/>
              </w:rPr>
              <w:t>обучающихся</w:t>
            </w:r>
            <w:proofErr w:type="gramEnd"/>
            <w:r>
              <w:rPr>
                <w:rStyle w:val="21"/>
                <w:rFonts w:eastAsia="Arial Unicode MS"/>
              </w:rPr>
              <w:t xml:space="preserve"> вовлечены в различные формы наставничества</w:t>
            </w:r>
          </w:p>
        </w:tc>
      </w:tr>
      <w:tr w:rsidR="00593A8C" w:rsidTr="00B22A31">
        <w:trPr>
          <w:trHeight w:hRule="exact" w:val="557"/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A8C" w:rsidRDefault="006110FB" w:rsidP="00593A8C">
            <w:pPr>
              <w:framePr w:w="10435" w:wrap="notBeside" w:vAnchor="text" w:hAnchor="text" w:xAlign="center" w:y="1"/>
              <w:spacing w:after="120" w:line="240" w:lineRule="exact"/>
            </w:pPr>
            <w:r>
              <w:rPr>
                <w:rStyle w:val="22"/>
                <w:rFonts w:eastAsia="Arial Unicode MS"/>
              </w:rPr>
              <w:t>6</w:t>
            </w:r>
            <w:r w:rsidR="00593A8C">
              <w:rPr>
                <w:rStyle w:val="22"/>
                <w:rFonts w:eastAsia="Arial Unicode MS"/>
              </w:rPr>
              <w:t>. Наполнение общедоступного навигатора</w:t>
            </w:r>
            <w:r w:rsidR="00593A8C">
              <w:t xml:space="preserve"> </w:t>
            </w:r>
            <w:r w:rsidR="00593A8C">
              <w:rPr>
                <w:rStyle w:val="22"/>
                <w:rFonts w:eastAsia="Arial Unicode MS"/>
              </w:rPr>
              <w:t>по дополнительным общеобразовательным программам</w:t>
            </w:r>
          </w:p>
        </w:tc>
      </w:tr>
      <w:tr w:rsidR="00A552B4" w:rsidTr="005C32E5">
        <w:trPr>
          <w:trHeight w:hRule="exact" w:val="13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6110FB" w:rsidP="005C32E5">
            <w:pPr>
              <w:framePr w:w="10435" w:wrap="notBeside" w:vAnchor="text" w:hAnchor="text" w:xAlign="center" w:y="1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6</w:t>
            </w:r>
            <w:r w:rsidR="00A552B4">
              <w:rPr>
                <w:rStyle w:val="22"/>
                <w:rFonts w:eastAsia="Arial Unicode MS"/>
              </w:rPr>
              <w:t>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35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Наполнение регионального Навигатора по дополнительным общеобразовательным программам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35" w:wrap="notBeside" w:vAnchor="text" w:hAnchor="text" w:xAlign="center" w:y="1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593A8C" w:rsidP="005C32E5">
            <w:pPr>
              <w:framePr w:w="10435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35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 xml:space="preserve">В региональный Навигатор загружены программы </w:t>
            </w:r>
            <w:proofErr w:type="gramStart"/>
            <w:r>
              <w:rPr>
                <w:rStyle w:val="21"/>
                <w:rFonts w:eastAsia="Arial Unicode MS"/>
              </w:rPr>
              <w:t>ДО</w:t>
            </w:r>
            <w:proofErr w:type="gramEnd"/>
            <w:r>
              <w:rPr>
                <w:rStyle w:val="21"/>
                <w:rFonts w:eastAsia="Arial Unicode MS"/>
              </w:rPr>
              <w:t>, реализуемые в муниципальном районе</w:t>
            </w:r>
          </w:p>
        </w:tc>
      </w:tr>
      <w:tr w:rsidR="00A552B4" w:rsidTr="00593A8C">
        <w:trPr>
          <w:trHeight w:hRule="exact" w:val="20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6110FB" w:rsidP="005C32E5">
            <w:pPr>
              <w:framePr w:w="10435" w:wrap="notBeside" w:vAnchor="text" w:hAnchor="text" w:xAlign="center" w:y="1"/>
              <w:spacing w:line="240" w:lineRule="exact"/>
              <w:ind w:left="300"/>
            </w:pPr>
            <w:r>
              <w:rPr>
                <w:rStyle w:val="22"/>
                <w:rFonts w:eastAsia="Arial Unicode MS"/>
              </w:rPr>
              <w:t>6</w:t>
            </w:r>
            <w:r w:rsidR="00A552B4">
              <w:rPr>
                <w:rStyle w:val="22"/>
                <w:rFonts w:eastAsia="Arial Unicode MS"/>
              </w:rPr>
              <w:t>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2B4" w:rsidRDefault="00A552B4" w:rsidP="005C32E5">
            <w:pPr>
              <w:framePr w:w="10435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Консультирование руководителей образовательных организаций по работе с муниципальным сегментом Навигатора дополнительного образования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35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B4" w:rsidRDefault="00593A8C" w:rsidP="005C32E5">
            <w:pPr>
              <w:framePr w:w="10435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Карамзина А.Г., Непомнящих Н.С.,  педаго</w:t>
            </w:r>
            <w:proofErr w:type="gramStart"/>
            <w:r>
              <w:rPr>
                <w:rStyle w:val="21"/>
                <w:rFonts w:eastAsia="Arial Unicode MS"/>
              </w:rPr>
              <w:t>г-</w:t>
            </w:r>
            <w:proofErr w:type="gramEnd"/>
            <w:r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B4" w:rsidRDefault="00A552B4" w:rsidP="005C32E5">
            <w:pPr>
              <w:framePr w:w="10435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 xml:space="preserve">В региональный Навигатор загружены программы </w:t>
            </w:r>
            <w:proofErr w:type="gramStart"/>
            <w:r>
              <w:rPr>
                <w:rStyle w:val="21"/>
                <w:rFonts w:eastAsia="Arial Unicode MS"/>
              </w:rPr>
              <w:t>ДО</w:t>
            </w:r>
            <w:proofErr w:type="gramEnd"/>
            <w:r>
              <w:rPr>
                <w:rStyle w:val="21"/>
                <w:rFonts w:eastAsia="Arial Unicode MS"/>
              </w:rPr>
              <w:t>, реализуемые в муниципальном районе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2268"/>
        <w:gridCol w:w="2835"/>
      </w:tblGrid>
      <w:tr w:rsidR="001B323C" w:rsidTr="00593A8C">
        <w:trPr>
          <w:trHeight w:hRule="exact" w:val="28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23C" w:rsidRDefault="006110FB" w:rsidP="001B323C">
            <w:pPr>
              <w:spacing w:line="240" w:lineRule="exact"/>
              <w:ind w:left="1980"/>
            </w:pPr>
            <w:r>
              <w:rPr>
                <w:rStyle w:val="22"/>
                <w:rFonts w:eastAsia="Arial Unicode MS"/>
              </w:rPr>
              <w:t>7</w:t>
            </w:r>
            <w:r w:rsidR="001B323C">
              <w:rPr>
                <w:rStyle w:val="22"/>
                <w:rFonts w:eastAsia="Arial Unicode MS"/>
              </w:rPr>
              <w:t>. Мероприятия по обеспечению информационной поддержки</w:t>
            </w:r>
          </w:p>
        </w:tc>
      </w:tr>
      <w:tr w:rsidR="00593A8C" w:rsidTr="00593A8C">
        <w:trPr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6110FB" w:rsidP="001B323C">
            <w:pPr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7</w:t>
            </w:r>
            <w:r w:rsidR="001B323C">
              <w:rPr>
                <w:rStyle w:val="22"/>
                <w:rFonts w:eastAsia="Arial Unicode MS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spacing w:line="278" w:lineRule="exact"/>
              <w:jc w:val="both"/>
            </w:pPr>
            <w:r>
              <w:rPr>
                <w:rStyle w:val="21"/>
                <w:rFonts w:eastAsia="Arial Unicode MS"/>
              </w:rPr>
              <w:t>Утверждение медиа-плана МОЦ на 2020 г. и размещение его на сайте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23C" w:rsidRDefault="00593A8C" w:rsidP="001B323C">
            <w:r>
              <w:rPr>
                <w:rStyle w:val="21"/>
                <w:rFonts w:eastAsia="Arial Unicode MS"/>
              </w:rPr>
              <w:t xml:space="preserve">Лузина Г.А., директор школы, Карамзина А.Г., </w:t>
            </w:r>
            <w:proofErr w:type="gramStart"/>
            <w:r>
              <w:rPr>
                <w:rStyle w:val="21"/>
                <w:rFonts w:eastAsia="Arial Unicode MS"/>
              </w:rPr>
              <w:t>Непомнящих</w:t>
            </w:r>
            <w:proofErr w:type="gramEnd"/>
            <w:r>
              <w:rPr>
                <w:rStyle w:val="21"/>
                <w:rFonts w:eastAsia="Arial Unicode MS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spacing w:line="278" w:lineRule="exact"/>
            </w:pPr>
            <w:r>
              <w:rPr>
                <w:rStyle w:val="21"/>
                <w:rFonts w:eastAsia="Arial Unicode MS"/>
              </w:rPr>
              <w:t>Медиа-план МОЦ на 2020 г. Разработан и размещен на сайте учреждения</w:t>
            </w:r>
          </w:p>
        </w:tc>
      </w:tr>
      <w:tr w:rsidR="00593A8C" w:rsidTr="00593A8C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6110FB" w:rsidP="001B323C">
            <w:pPr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7</w:t>
            </w:r>
            <w:r w:rsidR="001B323C">
              <w:rPr>
                <w:rStyle w:val="22"/>
                <w:rFonts w:eastAsia="Arial Unicode MS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jc w:val="both"/>
            </w:pPr>
            <w:r>
              <w:rPr>
                <w:rStyle w:val="21"/>
                <w:rFonts w:eastAsia="Arial Unicode MS"/>
              </w:rPr>
              <w:t>Ведение раздела МОЦ на сайте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23C" w:rsidRDefault="00593A8C" w:rsidP="001B323C">
            <w:proofErr w:type="spellStart"/>
            <w:r>
              <w:rPr>
                <w:rStyle w:val="21"/>
                <w:rFonts w:eastAsia="Arial Unicode MS"/>
              </w:rPr>
              <w:t>Абраимов</w:t>
            </w:r>
            <w:proofErr w:type="spellEnd"/>
            <w:r>
              <w:rPr>
                <w:rStyle w:val="21"/>
                <w:rFonts w:eastAsia="Arial Unicode MS"/>
              </w:rPr>
              <w:t xml:space="preserve"> В.Б., учитель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spacing w:line="278" w:lineRule="exact"/>
              <w:jc w:val="center"/>
            </w:pPr>
            <w:r>
              <w:rPr>
                <w:rStyle w:val="21"/>
                <w:rFonts w:eastAsia="Arial Unicode MS"/>
              </w:rPr>
              <w:t>Ведение раздела МОЦ на сайте учреждения</w:t>
            </w:r>
          </w:p>
        </w:tc>
      </w:tr>
      <w:tr w:rsidR="00593A8C" w:rsidTr="00593A8C">
        <w:trPr>
          <w:trHeight w:hRule="exact" w:val="2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6110FB" w:rsidP="001B323C">
            <w:pPr>
              <w:spacing w:line="240" w:lineRule="exact"/>
              <w:ind w:left="280"/>
            </w:pPr>
            <w:r>
              <w:rPr>
                <w:rStyle w:val="22"/>
                <w:rFonts w:eastAsia="Arial Unicode MS"/>
              </w:rPr>
              <w:t>7</w:t>
            </w:r>
            <w:r w:rsidR="001B323C">
              <w:rPr>
                <w:rStyle w:val="22"/>
                <w:rFonts w:eastAsia="Arial Unicode MS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jc w:val="both"/>
            </w:pPr>
            <w:r>
              <w:rPr>
                <w:rStyle w:val="21"/>
                <w:rFonts w:eastAsia="Arial Unicode MS"/>
              </w:rPr>
              <w:t>Подготовка и размещение информации о мероприятиях, конкурсах, событиях и др. материалов о деятельности МОЦ на официальном сайте учреждения,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spacing w:line="283" w:lineRule="exact"/>
              <w:jc w:val="center"/>
            </w:pPr>
            <w:r>
              <w:rPr>
                <w:rStyle w:val="21"/>
                <w:rFonts w:eastAsia="Arial Unicode M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3C" w:rsidRDefault="00593A8C" w:rsidP="001B323C">
            <w:r>
              <w:rPr>
                <w:rStyle w:val="21"/>
                <w:rFonts w:eastAsia="Arial Unicode MS"/>
              </w:rPr>
              <w:t xml:space="preserve">Карамзина А.Г., Непомнящих Н.С., </w:t>
            </w:r>
            <w:r w:rsidR="001B323C">
              <w:rPr>
                <w:rStyle w:val="21"/>
                <w:rFonts w:eastAsia="Arial Unicode MS"/>
              </w:rPr>
              <w:t>педаго</w:t>
            </w:r>
            <w:proofErr w:type="gramStart"/>
            <w:r w:rsidR="001B323C">
              <w:rPr>
                <w:rStyle w:val="21"/>
                <w:rFonts w:eastAsia="Arial Unicode MS"/>
              </w:rPr>
              <w:t>г-</w:t>
            </w:r>
            <w:proofErr w:type="gramEnd"/>
            <w:r w:rsidR="001B323C">
              <w:rPr>
                <w:rStyle w:val="21"/>
                <w:rFonts w:eastAsia="Arial Unicode MS"/>
              </w:rPr>
              <w:t xml:space="preserve"> 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3C" w:rsidRDefault="001B323C" w:rsidP="001B323C">
            <w:pPr>
              <w:ind w:firstLine="580"/>
            </w:pPr>
            <w:r>
              <w:rPr>
                <w:rStyle w:val="21"/>
                <w:rFonts w:eastAsia="Arial Unicode MS"/>
              </w:rPr>
              <w:t>Материалы</w:t>
            </w:r>
          </w:p>
          <w:p w:rsidR="001B323C" w:rsidRDefault="001B323C" w:rsidP="001B323C">
            <w:pPr>
              <w:jc w:val="both"/>
            </w:pPr>
            <w:r>
              <w:rPr>
                <w:rStyle w:val="21"/>
                <w:rFonts w:eastAsia="Arial Unicode MS"/>
              </w:rPr>
              <w:t>подготовлены и размещены на сайте учреждения, в социальных сетях</w:t>
            </w:r>
          </w:p>
        </w:tc>
      </w:tr>
    </w:tbl>
    <w:p w:rsidR="00A552B4" w:rsidRDefault="00A552B4" w:rsidP="00A552B4">
      <w:pPr>
        <w:rPr>
          <w:sz w:val="2"/>
          <w:szCs w:val="2"/>
        </w:rPr>
      </w:pPr>
    </w:p>
    <w:p w:rsidR="00A552B4" w:rsidRDefault="00A552B4" w:rsidP="00A552B4">
      <w:pPr>
        <w:framePr w:w="10435" w:wrap="notBeside" w:vAnchor="text" w:hAnchor="text" w:xAlign="center" w:y="1"/>
        <w:rPr>
          <w:sz w:val="2"/>
          <w:szCs w:val="2"/>
        </w:rPr>
      </w:pPr>
    </w:p>
    <w:p w:rsidR="00A552B4" w:rsidRDefault="00A552B4" w:rsidP="00A552B4">
      <w:pPr>
        <w:rPr>
          <w:sz w:val="2"/>
          <w:szCs w:val="2"/>
        </w:rPr>
      </w:pPr>
    </w:p>
    <w:p w:rsidR="00A552B4" w:rsidRDefault="00A552B4" w:rsidP="00A552B4">
      <w:pPr>
        <w:rPr>
          <w:sz w:val="2"/>
          <w:szCs w:val="2"/>
        </w:rPr>
      </w:pPr>
    </w:p>
    <w:p w:rsidR="00484E0C" w:rsidRDefault="00484E0C"/>
    <w:sectPr w:rsidR="00484E0C" w:rsidSect="00593A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112B"/>
    <w:multiLevelType w:val="multilevel"/>
    <w:tmpl w:val="7ECE2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4"/>
    <w:rsid w:val="001B323C"/>
    <w:rsid w:val="002642D0"/>
    <w:rsid w:val="00484E0C"/>
    <w:rsid w:val="00593A8C"/>
    <w:rsid w:val="006110FB"/>
    <w:rsid w:val="00A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2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5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552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52B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Полужирный;Курсив"/>
    <w:basedOn w:val="2"/>
    <w:rsid w:val="00A55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5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5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A5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52B4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552B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11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F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2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5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552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52B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Полужирный;Курсив"/>
    <w:basedOn w:val="2"/>
    <w:rsid w:val="00A55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5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5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A5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52B4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552B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11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F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</cp:revision>
  <cp:lastPrinted>2020-03-24T00:40:00Z</cp:lastPrinted>
  <dcterms:created xsi:type="dcterms:W3CDTF">2020-09-28T05:54:00Z</dcterms:created>
  <dcterms:modified xsi:type="dcterms:W3CDTF">2020-09-28T05:54:00Z</dcterms:modified>
</cp:coreProperties>
</file>