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46" w:rsidRPr="006E3242" w:rsidRDefault="00F65346" w:rsidP="00F65346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РАССМОТРЕНО                                                                                                            УТВЕРЖДАЮ</w:t>
      </w:r>
    </w:p>
    <w:p w:rsidR="00F65346" w:rsidRPr="006E3242" w:rsidRDefault="00F65346" w:rsidP="00F65346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 xml:space="preserve">На педагогическом совете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E3242">
        <w:rPr>
          <w:rFonts w:ascii="Times New Roman" w:hAnsi="Times New Roman" w:cs="Times New Roman"/>
        </w:rPr>
        <w:t xml:space="preserve">Директор МКОУ СОШ с. </w:t>
      </w:r>
      <w:proofErr w:type="spellStart"/>
      <w:r w:rsidRPr="006E3242">
        <w:rPr>
          <w:rFonts w:ascii="Times New Roman" w:hAnsi="Times New Roman" w:cs="Times New Roman"/>
        </w:rPr>
        <w:t>Аян</w:t>
      </w:r>
      <w:proofErr w:type="spellEnd"/>
      <w:r w:rsidRPr="006E3242">
        <w:rPr>
          <w:rFonts w:ascii="Times New Roman" w:hAnsi="Times New Roman" w:cs="Times New Roman"/>
        </w:rPr>
        <w:t xml:space="preserve"> </w:t>
      </w:r>
    </w:p>
    <w:p w:rsidR="00F65346" w:rsidRPr="006E3242" w:rsidRDefault="00F65346" w:rsidP="00F65346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Протокол №___ от «___»______2020 г.</w:t>
      </w:r>
    </w:p>
    <w:p w:rsidR="00F65346" w:rsidRPr="006E3242" w:rsidRDefault="00F65346" w:rsidP="00F65346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Введено приказом от «___»______2020 г.</w:t>
      </w:r>
    </w:p>
    <w:p w:rsidR="00F65346" w:rsidRPr="006E3242" w:rsidRDefault="00F65346" w:rsidP="00F65346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>№_____</w:t>
      </w:r>
    </w:p>
    <w:p w:rsidR="00F65346" w:rsidRPr="006E3242" w:rsidRDefault="00F65346" w:rsidP="00F65346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 xml:space="preserve">СОГЛАСОВАНО с управляющим советом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E3242">
        <w:rPr>
          <w:rFonts w:ascii="Times New Roman" w:hAnsi="Times New Roman" w:cs="Times New Roman"/>
        </w:rPr>
        <w:t>__________Г.А. Лузина</w:t>
      </w:r>
    </w:p>
    <w:p w:rsidR="00F65346" w:rsidRPr="006E3242" w:rsidRDefault="00F65346" w:rsidP="00F65346">
      <w:pPr>
        <w:pStyle w:val="a4"/>
        <w:rPr>
          <w:rFonts w:ascii="Times New Roman" w:hAnsi="Times New Roman" w:cs="Times New Roman"/>
        </w:rPr>
      </w:pPr>
      <w:r w:rsidRPr="006E3242">
        <w:rPr>
          <w:rFonts w:ascii="Times New Roman" w:hAnsi="Times New Roman" w:cs="Times New Roman"/>
        </w:rPr>
        <w:t xml:space="preserve">Протокол №____ от «___»_____2020 г.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E3242">
        <w:rPr>
          <w:rFonts w:ascii="Times New Roman" w:hAnsi="Times New Roman" w:cs="Times New Roman"/>
        </w:rPr>
        <w:t xml:space="preserve"> «____»___________2020 г.</w:t>
      </w:r>
    </w:p>
    <w:p w:rsidR="00F65346" w:rsidRDefault="00F65346" w:rsidP="00F65346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3A6A5B" w:rsidRDefault="003A6A5B" w:rsidP="003A6A5B">
      <w:pPr>
        <w:pStyle w:val="10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A6A5B" w:rsidRPr="003A6A5B" w:rsidRDefault="003A6A5B" w:rsidP="003A6A5B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r w:rsidRPr="003A6A5B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3A6A5B" w:rsidRPr="003A6A5B" w:rsidRDefault="003A6A5B" w:rsidP="003A6A5B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  <w:r w:rsidRPr="003A6A5B">
        <w:rPr>
          <w:rFonts w:ascii="Times New Roman" w:hAnsi="Times New Roman" w:cs="Times New Roman"/>
          <w:color w:val="auto"/>
          <w:sz w:val="28"/>
          <w:szCs w:val="28"/>
        </w:rPr>
        <w:t xml:space="preserve">ОБ ИНДИВИДУАЛЬНОМ УЧЕТЕ РЕЗУЛЬТАТОВ ОСВОЕНИЯ </w:t>
      </w:r>
      <w:proofErr w:type="gramStart"/>
      <w:r w:rsidRPr="003A6A5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ПРОГРАММ И ХРАНЕНИЯ В АРХИВАХ ИНФОРМАЦИИ ОБ ЭТИХ РЕЗУЛЬТАТАХ НА БУМАЖНЫХ И (ИЛИ) ЭЛЕКТРОННЫХ НОСИТЕЛЯХ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3A6A5B">
        <w:rPr>
          <w:rFonts w:ascii="Times New Roman" w:hAnsi="Times New Roman" w:cs="Times New Roman"/>
          <w:color w:val="auto"/>
          <w:sz w:val="28"/>
          <w:szCs w:val="28"/>
        </w:rPr>
        <w:t xml:space="preserve">МКОУ СОШ с. </w:t>
      </w:r>
      <w:proofErr w:type="spellStart"/>
      <w:r w:rsidRPr="003A6A5B">
        <w:rPr>
          <w:rFonts w:ascii="Times New Roman" w:hAnsi="Times New Roman" w:cs="Times New Roman"/>
          <w:color w:val="auto"/>
          <w:sz w:val="28"/>
          <w:szCs w:val="28"/>
        </w:rPr>
        <w:t>Аян</w:t>
      </w:r>
      <w:proofErr w:type="spellEnd"/>
    </w:p>
    <w:p w:rsidR="003A6A5B" w:rsidRDefault="003A6A5B" w:rsidP="003A6A5B">
      <w:pPr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</w:p>
    <w:p w:rsidR="003A6A5B" w:rsidRPr="003A6A5B" w:rsidRDefault="003A6A5B" w:rsidP="003A6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5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со следующими нормативными документами: </w:t>
      </w:r>
    </w:p>
    <w:p w:rsidR="003A6A5B" w:rsidRPr="003A6A5B" w:rsidRDefault="003A6A5B" w:rsidP="003A6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 г. № 237-ФЗ (ст. 28, 30, 44); </w:t>
      </w:r>
    </w:p>
    <w:p w:rsidR="003A6A5B" w:rsidRPr="003A6A5B" w:rsidRDefault="003A6A5B" w:rsidP="003A6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письмом Минобразования РФ от 20.12.2000 г. № 03-51/64 «Методические рекомендации по работе с документами в общеобразовательных учреждениях»;</w:t>
      </w:r>
    </w:p>
    <w:p w:rsidR="003A6A5B" w:rsidRPr="003A6A5B" w:rsidRDefault="003A6A5B" w:rsidP="003A6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рекомендаций по внедрению систем ведения журналов успеваемости в электронном виде, разработанных </w:t>
      </w:r>
      <w:proofErr w:type="spellStart"/>
      <w:r w:rsidRPr="003A6A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6A5B">
        <w:rPr>
          <w:rFonts w:ascii="Times New Roman" w:hAnsi="Times New Roman" w:cs="Times New Roman"/>
          <w:sz w:val="28"/>
          <w:szCs w:val="28"/>
        </w:rPr>
        <w:t xml:space="preserve"> России (письмо от 15.02.2012 г. №АП-147/07) - регламент деятельности образовательной организации по ведению журналов успеваемости и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дневников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обучающихся в электронном виде; </w:t>
      </w:r>
    </w:p>
    <w:p w:rsidR="003A6A5B" w:rsidRPr="003A6A5B" w:rsidRDefault="003A6A5B" w:rsidP="003A6A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Уставом МКОУ СОШ с. </w:t>
      </w:r>
      <w:proofErr w:type="spellStart"/>
      <w:r w:rsidRPr="003A6A5B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3A6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1.2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результатах, форму хранения, а также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1.3 Положение регламентирует деятельность учителей и администрации школы по учету ответов и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обучающихся по предметам учебного плана, оценки этих ответов и работ.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>1.4 Положение принимается на неопределенный срок и изменяется по мере изменения законодательства в порядке, предусмотренным Уставом школы.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lastRenderedPageBreak/>
        <w:t xml:space="preserve">1.5. В данном Положении используются следующие понятия: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 xml:space="preserve">процедура оценивания результатов обучающихся – процедура бальной оценки усвоения обучающимся по предметам учебного плана соответствующей основной образовательной программы; </w:t>
      </w:r>
      <w:proofErr w:type="gramEnd"/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текущий учет -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 xml:space="preserve">промежуточный учет - выставление обучающимся оценок по предметам учебного плана соответствующей основной образовательной программы на конец четверти (полугодия), учебного года; </w:t>
      </w:r>
      <w:proofErr w:type="gramEnd"/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итоговый учет - выставление оценок по предметам учебного плана соответствующей основной образовательной программы по окончании 9 и 11 классов.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Оценивание обучающихся по предметам учебного плана является обязательным для оценки результатов освоения программы обучающимися 2-11 классов.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В первом классе бальная оценка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учебной программы не применяется.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5B">
        <w:rPr>
          <w:rFonts w:ascii="Times New Roman" w:hAnsi="Times New Roman" w:cs="Times New Roman"/>
          <w:b/>
          <w:sz w:val="28"/>
          <w:szCs w:val="28"/>
        </w:rPr>
        <w:t xml:space="preserve">2. Порядок осуществление индивидуального учета результатов освоения </w:t>
      </w:r>
      <w:proofErr w:type="gramStart"/>
      <w:r w:rsidRPr="003A6A5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2.1. Школа осуществляет индивидуальный учет результатов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соответствующего уровня общего образования на электронных носителях.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2.2. Все преподаватели школы обязаны вести учет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электронных журналах. Оценки в электронный дневник дублируются автоматически, классный руководитель обязан выдать учащимся и их родителям (законным представителям) логин и пароль для доступа к ресурсу.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2.3. Педагоги школы несут дисциплинарную ответственность за невыполнение требований настоящего локального акта по учету и фиксированию успеваемости обучающихся.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2.4.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 Учет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образовательных программ фиксируется в: </w:t>
      </w:r>
    </w:p>
    <w:p w:rsidR="003A6A5B" w:rsidRPr="003A6A5B" w:rsidRDefault="003A6A5B" w:rsidP="003A6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обязательных электронных носителях индивидуального учета результатов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 электронных журналах; электронных дневниках; </w:t>
      </w:r>
    </w:p>
    <w:p w:rsidR="003A6A5B" w:rsidRPr="003A6A5B" w:rsidRDefault="003A6A5B" w:rsidP="003A6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бумажных носителях: личные дела </w:t>
      </w:r>
      <w:proofErr w:type="spellStart"/>
      <w:r w:rsidRPr="003A6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>ниги</w:t>
      </w:r>
      <w:proofErr w:type="spellEnd"/>
      <w:r w:rsidRPr="003A6A5B">
        <w:rPr>
          <w:rFonts w:ascii="Times New Roman" w:hAnsi="Times New Roman" w:cs="Times New Roman"/>
          <w:sz w:val="28"/>
          <w:szCs w:val="28"/>
        </w:rPr>
        <w:t xml:space="preserve"> учета (по аттестатам); аттестаты об окончании основного и среднего общего образования, портфолио; </w:t>
      </w:r>
    </w:p>
    <w:p w:rsidR="003A6A5B" w:rsidRPr="003A6A5B" w:rsidRDefault="003A6A5B" w:rsidP="003A6A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необязательных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: тетради для контрольных, лабораторных и практических работ; другие бумажные и электронные персонифицированные носители.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2.5. Форма индивидуального учета результатов освоения обучающимся основной образовательной программы может определяться решением администрации школы, решением педагогического совета, родительским собранием и утверждается приказом директора школы.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2.6. При оформлении электронного журнала следует руководствоваться соответствующими Положениями, утвержденными приказом директора школы.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2.7.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 и подписью классного руководителя.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>2.8. Личное дело при переводе обучающегося в другое образовательное учреждение отдается его родителю (законному представителю) согласно заявлению, на имя директора школы.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2.9.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уровне образовании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2.10. Школа обязана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2.11. Хранение в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2.12. Лицо, ответственное за хранение данных об учете результатов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образовательных программ, назначается Приказом директора школы.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Процедура индивидуального учета результатов освоения </w:t>
      </w:r>
      <w:proofErr w:type="gramStart"/>
      <w:r w:rsidRPr="003A6A5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3.1. Процедура текущего оценивания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по предметам учебного плана.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3.1.1. Под текущим оцениванием ответов и работ понимается выставление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отметки за предложенное учителем задание (комплекс заданий) в виде отдельной персонифицированной или групповой работы.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3.1.2. Оценивание ответов и работ обучающегося осуществляется в соответствии с Положением о формах, периодичности и порядке текущего контроля успеваемости и промежуточной аттестации учащихся по учебным предметам.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spellStart"/>
      <w:r w:rsidRPr="003A6A5B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3A6A5B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3.1.4. Предложенное к оцениванию задание (комплекс заданий) может выполняться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как во время учебного занятия, так и за его пределами.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 Процедура промежуточного оценивания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по предметам учебного плана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3.2.1. Под промежуточным оцениванием понимается выставление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отметок за учебную четверть (полугодие), год.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3.2.2 Отметка за четверть и полугодие выставляется на основании текущих отметок, выставленных в классный журнал в течение учебной четверти, полугодия.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3.2.3. Отметка за год выставляется на основании четвертных (полугодовых) отметок с учётом результатов промежуточной аттестации.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3.2.4. В промежуточной годовой аттестации участвуют обучающиеся 2-8-х, 10-х классов школы.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3.2.5. 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3.2.6. Выставление четвертных (полугодовых) результатов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предметов учебного плана соответствующей основной образовательной программы осуществляется по отметочной системе: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«2» выставляется, если средняя текущая отметка обучающегося за четверть (полугодие) была не ниже «2» и не выше «2,4»;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«3» выставляется, если средняя текущая отметка обучающегося за четверть (полугодие) была не ниже «2,5» и не выше «3,4»;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«4» выставляется, если средняя текущая отметка обучающегося за четверть (полугодие) была не ниже «3,5» и не выше «4,4»;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«5» выставляется, если средняя текущая отметка обучающегося за четверть (полугодие) была не ниже «4,5».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>3.2.7. При выставлении четвертных (полугодовых) отметок учитывается наибольший удельный вес отметок за различные виды контрольных, проверочных и самостоятельных работ. Если средняя арифметическая отметка «2,5», «3,5», «4,5», учитель вправе учитывать результаты контрольных испытаний в течение четверти (полугодия).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3.2.8. При пропуске учащихся по уважительной причине более 70% учебного времени,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гимназии по индивидуальному графику. </w:t>
      </w:r>
    </w:p>
    <w:p w:rsidR="003A6A5B" w:rsidRPr="003A6A5B" w:rsidRDefault="003A6A5B" w:rsidP="003A6A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3.2.9. Промежуточное годовое оценивание производится за каждый учебный год отдельно по каждому предмету учебного плана при наличии всех четвертных (полугодовых) результатов.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3.2.10. Годовое оценивание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за текущий учебный год по каждому учебному предмету осуществляется по отметочной системе: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«2» выставляется, если средняя годовая отметка обучающегося по предмету не ниже «2» и не выше «2,4» с учетом результатов промежуточной аттестации;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«3» выставляется, если средняя годовая отметка обучающегося по предмету не ниже «2,5» и не выше «3,4» с учетом результатов промежуточной аттестации;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«4» выставляется, если средняя годовая отметка обучающегося по предмет - не ниже «3,5» и не выше «4,4» с учетом результатов промежуточной аттестации;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отметка «5» выставляется, если средняя годовая отметка обучающегося по предмету не ниже «4,5» с учетом результатов промежуточной аттестации.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>3.2.11. Годовая отметка за проектную деятельность на уровне основного общего образования, среднего общего образования и комплексную контрольную работу на уровне начального общего образования выставляется в соответствии с едиными критериями оценивания.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Default="003A6A5B" w:rsidP="003A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A5B" w:rsidRDefault="003A6A5B" w:rsidP="003A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Процедура итогового оценивания </w:t>
      </w:r>
      <w:proofErr w:type="gramStart"/>
      <w:r w:rsidRPr="003A6A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A6A5B">
        <w:rPr>
          <w:rFonts w:ascii="Times New Roman" w:hAnsi="Times New Roman" w:cs="Times New Roman"/>
          <w:b/>
          <w:sz w:val="28"/>
          <w:szCs w:val="28"/>
        </w:rPr>
        <w:t xml:space="preserve"> по предметам учебного плана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 xml:space="preserve">Под итоговым оцениванием понимается выставление обучающемуся итоговых отметок по окончанию освоения им основной образовательной программы общего образования соответствующего уровня. </w:t>
      </w:r>
      <w:proofErr w:type="gramEnd"/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3.3.2 Итоговое оценивание обучающегося отдельно по каждому предмету учебного плана по результатам освоения основной образовательной программы основного общего образования осуществляется по отметочной системе.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3.3.3. Итоговая отметка определяется на основании годовой и экзаменационной отметки с учетом четвертных отметок, а также фактической подготовки выпускника.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3.3.4. Итоговое оценивание обучающегося по результатам освоения основной образовательной программы среднего общего образования осуществляется по отметочной системе отдельно по каждому предмету - инвариантной части учебного плана и по каждому предмету вариативной части учебного плана шкалы, если на его изучение отводилось не менее 64 часов за два учебных года.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3.3.5. Итоговые отметки определяются как среднее арифметическое годовых отметок выпускника 11 класса за X, XI классы с учетом полугодовых оценок и выставляются целыми числами в соответствии с правилами округления.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5B">
        <w:rPr>
          <w:rFonts w:ascii="Times New Roman" w:hAnsi="Times New Roman" w:cs="Times New Roman"/>
          <w:b/>
          <w:sz w:val="28"/>
          <w:szCs w:val="28"/>
        </w:rPr>
        <w:t xml:space="preserve">4. Хранение в архивах информации о результатах освоения </w:t>
      </w:r>
      <w:proofErr w:type="gramStart"/>
      <w:r w:rsidRPr="003A6A5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на бумажных и (или) электронных носителях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4.1. В архивах хранится информация о результатах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 обязательных бумажных и (или) электронных носителях.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 xml:space="preserve">4.2. Информация о результатах освоения </w:t>
      </w:r>
      <w:proofErr w:type="gramStart"/>
      <w:r w:rsidRPr="003A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6A5B">
        <w:rPr>
          <w:rFonts w:ascii="Times New Roman" w:hAnsi="Times New Roman" w:cs="Times New Roman"/>
          <w:sz w:val="28"/>
          <w:szCs w:val="28"/>
        </w:rPr>
        <w:t xml:space="preserve"> образовательных программ хранится на обязательных бумажных носителях в течение: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распечатки электронных журналов – 5 лет;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сводные ведомости журналов, в том числе электронных – 25 лет;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книги для учёта и записи выданных аттестатов – 50 лет;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личные дела обучающихся после выбытия хранятся в архиве не менее 3-х лет; </w:t>
      </w:r>
    </w:p>
    <w:p w:rsidR="003A6A5B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A5B">
        <w:rPr>
          <w:rFonts w:ascii="Times New Roman" w:hAnsi="Times New Roman" w:cs="Times New Roman"/>
          <w:sz w:val="28"/>
          <w:szCs w:val="28"/>
        </w:rPr>
        <w:t xml:space="preserve"> тетради для контрольных работ хранятся у учителя до конца текущего учебного года; </w:t>
      </w:r>
    </w:p>
    <w:p w:rsidR="004A69DF" w:rsidRPr="003A6A5B" w:rsidRDefault="003A6A5B" w:rsidP="003A6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A5B">
        <w:rPr>
          <w:rFonts w:ascii="Times New Roman" w:hAnsi="Times New Roman" w:cs="Times New Roman"/>
          <w:sz w:val="28"/>
          <w:szCs w:val="28"/>
        </w:rPr>
        <w:t>4.3. Информация электронного журнала хранится в электронном виде на сервере в сети, а также записывается на оптический носитель в 2-х экземплярах. Многоуровневая система доступа к электронному журналу должна обеспечивать безопасное хранение и обработку данных, включая все требования ФЗ-152 «О персональных данных».</w:t>
      </w:r>
    </w:p>
    <w:sectPr w:rsidR="004A69DF" w:rsidRPr="003A6A5B" w:rsidSect="003A6A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EA7"/>
    <w:multiLevelType w:val="hybridMultilevel"/>
    <w:tmpl w:val="8C287974"/>
    <w:lvl w:ilvl="0" w:tplc="13A4F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20"/>
    <w:rsid w:val="003A6A5B"/>
    <w:rsid w:val="004A69DF"/>
    <w:rsid w:val="008F6220"/>
    <w:rsid w:val="00F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5B"/>
    <w:pPr>
      <w:ind w:left="720"/>
      <w:contextualSpacing/>
    </w:pPr>
  </w:style>
  <w:style w:type="character" w:customStyle="1" w:styleId="1">
    <w:name w:val="заголовок 1 уровня Знак"/>
    <w:basedOn w:val="a0"/>
    <w:link w:val="10"/>
    <w:locked/>
    <w:rsid w:val="003A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3A6A5B"/>
    <w:pPr>
      <w:spacing w:line="240" w:lineRule="auto"/>
      <w:jc w:val="center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65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5B"/>
    <w:pPr>
      <w:ind w:left="720"/>
      <w:contextualSpacing/>
    </w:pPr>
  </w:style>
  <w:style w:type="character" w:customStyle="1" w:styleId="1">
    <w:name w:val="заголовок 1 уровня Знак"/>
    <w:basedOn w:val="a0"/>
    <w:link w:val="10"/>
    <w:locked/>
    <w:rsid w:val="003A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3A6A5B"/>
    <w:pPr>
      <w:spacing w:line="240" w:lineRule="auto"/>
      <w:jc w:val="center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F6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1949</Words>
  <Characters>11111</Characters>
  <Application>Microsoft Office Word</Application>
  <DocSecurity>0</DocSecurity>
  <Lines>92</Lines>
  <Paragraphs>26</Paragraphs>
  <ScaleCrop>false</ScaleCrop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2021-01-20T00:26:00Z</dcterms:created>
  <dcterms:modified xsi:type="dcterms:W3CDTF">2021-01-20T04:02:00Z</dcterms:modified>
</cp:coreProperties>
</file>